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649C5" w14:textId="3B2730AE" w:rsidR="004542A9" w:rsidRPr="004542A9" w:rsidRDefault="004542A9" w:rsidP="004542A9">
      <w:pPr>
        <w:pStyle w:val="NormalWeb"/>
        <w:rPr>
          <w:sz w:val="22"/>
          <w:szCs w:val="22"/>
          <w:u w:val="single"/>
        </w:rPr>
      </w:pPr>
      <w:proofErr w:type="spellStart"/>
      <w:r>
        <w:rPr>
          <w:sz w:val="22"/>
          <w:szCs w:val="22"/>
          <w:u w:val="single"/>
        </w:rPr>
        <w:t>Nishal</w:t>
      </w:r>
      <w:proofErr w:type="spellEnd"/>
      <w:r>
        <w:rPr>
          <w:sz w:val="22"/>
          <w:szCs w:val="22"/>
          <w:u w:val="single"/>
        </w:rPr>
        <w:t xml:space="preserve"> Dave: </w:t>
      </w:r>
      <w:r w:rsidRPr="004542A9">
        <w:rPr>
          <w:sz w:val="22"/>
          <w:szCs w:val="22"/>
          <w:u w:val="single"/>
        </w:rPr>
        <w:t>AFE Coursework Draft</w:t>
      </w:r>
    </w:p>
    <w:p w14:paraId="6E9946FC" w14:textId="05C89509" w:rsidR="001C6E08" w:rsidRPr="001C6E08" w:rsidRDefault="004542A9" w:rsidP="001C6E08">
      <w:pPr>
        <w:pStyle w:val="NormalWeb"/>
        <w:rPr>
          <w:sz w:val="22"/>
          <w:szCs w:val="22"/>
        </w:rPr>
      </w:pPr>
      <w:r w:rsidRPr="004542A9">
        <w:rPr>
          <w:sz w:val="22"/>
          <w:szCs w:val="22"/>
        </w:rPr>
        <w:t xml:space="preserve">The analysis is to explore the relationship between the BSE SENSEX index prices and the change in the </w:t>
      </w:r>
      <w:r w:rsidR="00BA2AE5">
        <w:rPr>
          <w:sz w:val="22"/>
          <w:szCs w:val="22"/>
        </w:rPr>
        <w:t>slope of the yield curve</w:t>
      </w:r>
      <w:r w:rsidRPr="004542A9">
        <w:rPr>
          <w:sz w:val="22"/>
          <w:szCs w:val="22"/>
        </w:rPr>
        <w:t xml:space="preserve"> over the </w:t>
      </w:r>
      <w:r w:rsidR="00BA2AE5" w:rsidRPr="004542A9">
        <w:rPr>
          <w:sz w:val="22"/>
          <w:szCs w:val="22"/>
        </w:rPr>
        <w:t>ten-year</w:t>
      </w:r>
      <w:r w:rsidRPr="004542A9">
        <w:rPr>
          <w:sz w:val="22"/>
          <w:szCs w:val="22"/>
        </w:rPr>
        <w:t xml:space="preserve"> period from 01/2010 to 12/2020, the </w:t>
      </w:r>
      <w:r w:rsidR="00BA2AE5">
        <w:rPr>
          <w:sz w:val="22"/>
          <w:szCs w:val="22"/>
        </w:rPr>
        <w:t xml:space="preserve">yield curve slope </w:t>
      </w:r>
      <w:r w:rsidRPr="004542A9">
        <w:rPr>
          <w:sz w:val="22"/>
          <w:szCs w:val="22"/>
        </w:rPr>
        <w:t xml:space="preserve">has been computed using the </w:t>
      </w:r>
      <w:r w:rsidRPr="001C6E08">
        <w:rPr>
          <w:sz w:val="22"/>
          <w:szCs w:val="22"/>
        </w:rPr>
        <w:t xml:space="preserve">spread between 15-year and 1-year bond yields. The intuition is supported by the fact that as the </w:t>
      </w:r>
      <w:r w:rsidR="00BA2AE5" w:rsidRPr="001C6E08">
        <w:rPr>
          <w:sz w:val="22"/>
          <w:szCs w:val="22"/>
        </w:rPr>
        <w:t>slope</w:t>
      </w:r>
      <w:r w:rsidRPr="001C6E08">
        <w:rPr>
          <w:sz w:val="22"/>
          <w:szCs w:val="22"/>
        </w:rPr>
        <w:t xml:space="preserve"> </w:t>
      </w:r>
      <w:r w:rsidR="00BA2AE5" w:rsidRPr="001C6E08">
        <w:rPr>
          <w:sz w:val="22"/>
          <w:szCs w:val="22"/>
        </w:rPr>
        <w:t xml:space="preserve">steepens </w:t>
      </w:r>
      <w:r w:rsidRPr="001C6E08">
        <w:rPr>
          <w:sz w:val="22"/>
          <w:szCs w:val="22"/>
        </w:rPr>
        <w:t>this represents a widening in yields</w:t>
      </w:r>
      <w:r w:rsidR="001C6E08" w:rsidRPr="001C6E08">
        <w:rPr>
          <w:sz w:val="22"/>
          <w:szCs w:val="22"/>
        </w:rPr>
        <w:t>, therefore in times of uncertainty and/or low confidence bond yields should drop as investors substitute their equity for safer investments and market forces drive the prices of bonds up and vice versa for when bond prices fall. This is characterised by the following formula:</w:t>
      </w:r>
    </w:p>
    <w:p w14:paraId="4FD1D256" w14:textId="77777777" w:rsidR="001C6E08" w:rsidRPr="001C6E08" w:rsidRDefault="001C6E08" w:rsidP="001C6E08">
      <w:pPr>
        <w:pStyle w:val="NormalWeb"/>
        <w:rPr>
          <w:iCs/>
          <w:sz w:val="22"/>
          <w:szCs w:val="22"/>
        </w:rPr>
      </w:pPr>
      <m:oMathPara>
        <m:oMath>
          <m:r>
            <m:rPr>
              <m:sty m:val="p"/>
            </m:rPr>
            <w:rPr>
              <w:rFonts w:ascii="Cambria Math" w:hAnsi="Cambria Math"/>
              <w:sz w:val="22"/>
              <w:szCs w:val="22"/>
            </w:rPr>
            <m:t>Current Yield=</m:t>
          </m:r>
          <m:f>
            <m:fPr>
              <m:ctrlPr>
                <w:rPr>
                  <w:rFonts w:ascii="Cambria Math" w:hAnsi="Cambria Math"/>
                  <w:iCs/>
                  <w:sz w:val="22"/>
                  <w:szCs w:val="22"/>
                </w:rPr>
              </m:ctrlPr>
            </m:fPr>
            <m:num>
              <m:r>
                <m:rPr>
                  <m:sty m:val="p"/>
                </m:rPr>
                <w:rPr>
                  <w:rFonts w:ascii="Cambria Math" w:hAnsi="Cambria Math"/>
                  <w:sz w:val="22"/>
                  <w:szCs w:val="22"/>
                </w:rPr>
                <m:t>Annual Coupon Payment</m:t>
              </m:r>
            </m:num>
            <m:den>
              <m:r>
                <m:rPr>
                  <m:sty m:val="p"/>
                </m:rPr>
                <w:rPr>
                  <w:rFonts w:ascii="Cambria Math" w:hAnsi="Cambria Math"/>
                  <w:sz w:val="22"/>
                  <w:szCs w:val="22"/>
                </w:rPr>
                <m:t>Bond Price</m:t>
              </m:r>
            </m:den>
          </m:f>
          <m:r>
            <m:rPr>
              <m:sty m:val="p"/>
            </m:rPr>
            <w:rPr>
              <w:rFonts w:ascii="Cambria Math" w:hAnsi="Cambria Math"/>
              <w:sz w:val="22"/>
              <w:szCs w:val="22"/>
            </w:rPr>
            <m:t xml:space="preserve"> </m:t>
          </m:r>
        </m:oMath>
      </m:oMathPara>
    </w:p>
    <w:p w14:paraId="4A02A8DD" w14:textId="288CF47B" w:rsidR="001C6E08" w:rsidRDefault="001C6E08" w:rsidP="004542A9">
      <w:pPr>
        <w:pStyle w:val="NormalWeb"/>
        <w:rPr>
          <w:sz w:val="22"/>
          <w:szCs w:val="22"/>
        </w:rPr>
      </w:pPr>
      <w:r w:rsidRPr="001C6E08">
        <w:rPr>
          <w:sz w:val="22"/>
          <w:szCs w:val="22"/>
        </w:rPr>
        <w:t>Where the annual coupon is held fixed, market forces allow the bond price to vary, in turn causing variation in the yield. Longer term bonds bear more risk to the holder compared to short term bonds and therefore under normal circumstances should have a higher yield.</w:t>
      </w:r>
      <w:r w:rsidRPr="00365284">
        <w:rPr>
          <w:sz w:val="22"/>
          <w:szCs w:val="22"/>
          <w:highlight w:val="yellow"/>
        </w:rPr>
        <w:t xml:space="preserve"> </w:t>
      </w:r>
    </w:p>
    <w:p w14:paraId="7E52A5E9" w14:textId="232F9FE4" w:rsidR="004542A9" w:rsidRPr="001C6E08" w:rsidRDefault="004542A9" w:rsidP="004542A9">
      <w:pPr>
        <w:pStyle w:val="NormalWeb"/>
        <w:rPr>
          <w:sz w:val="22"/>
          <w:szCs w:val="22"/>
          <w:highlight w:val="yellow"/>
        </w:rPr>
      </w:pPr>
      <w:r w:rsidRPr="004542A9">
        <w:rPr>
          <w:sz w:val="22"/>
          <w:szCs w:val="22"/>
        </w:rPr>
        <w:t xml:space="preserve">My support for this selection is loosely based on the analysis by </w:t>
      </w:r>
      <w:hyperlink r:id="rId6" w:history="1">
        <w:r w:rsidRPr="004542A9">
          <w:rPr>
            <w:rStyle w:val="Hyperlink"/>
            <w:i/>
            <w:iCs/>
            <w:sz w:val="22"/>
            <w:szCs w:val="22"/>
          </w:rPr>
          <w:t>Chen, Roll and Ross(1986)</w:t>
        </w:r>
      </w:hyperlink>
      <w:r w:rsidRPr="004542A9">
        <w:rPr>
          <w:rStyle w:val="Emphasis"/>
          <w:sz w:val="22"/>
          <w:szCs w:val="22"/>
        </w:rPr>
        <w:t>,</w:t>
      </w:r>
      <w:r w:rsidRPr="004542A9">
        <w:rPr>
          <w:sz w:val="22"/>
          <w:szCs w:val="22"/>
        </w:rPr>
        <w:t xml:space="preserve"> who find that the term structure of bond yields have a negative and inverse relationship with stock returns identified using the Arbitrage Pricing Theory approach.</w:t>
      </w:r>
      <w:r w:rsidR="001C6E08">
        <w:rPr>
          <w:sz w:val="22"/>
          <w:szCs w:val="22"/>
        </w:rPr>
        <w:t xml:space="preserve"> This analysis will aim to model a relation using a traditional time-series approach.</w:t>
      </w:r>
    </w:p>
    <w:p w14:paraId="63B8A02A" w14:textId="4034AFB0" w:rsidR="004542A9" w:rsidRDefault="008D42A0" w:rsidP="004542A9">
      <w:pPr>
        <w:pStyle w:val="NormalWeb"/>
        <w:rPr>
          <w:i/>
          <w:iCs/>
          <w:sz w:val="22"/>
          <w:szCs w:val="22"/>
          <w:highlight w:val="red"/>
        </w:rPr>
      </w:pPr>
      <w:r w:rsidRPr="00AF42D5">
        <w:rPr>
          <w:i/>
          <w:iCs/>
          <w:sz w:val="22"/>
          <w:szCs w:val="22"/>
          <w:highlight w:val="red"/>
        </w:rPr>
        <w:t xml:space="preserve">Insert </w:t>
      </w:r>
      <w:r w:rsidR="004542A9" w:rsidRPr="00AF42D5">
        <w:rPr>
          <w:i/>
          <w:iCs/>
          <w:sz w:val="22"/>
          <w:szCs w:val="22"/>
          <w:highlight w:val="red"/>
        </w:rPr>
        <w:t>(Preliminary Analysis/insert series plots</w:t>
      </w:r>
      <w:r w:rsidR="0054362C" w:rsidRPr="00AF42D5">
        <w:rPr>
          <w:i/>
          <w:iCs/>
          <w:sz w:val="22"/>
          <w:szCs w:val="22"/>
          <w:highlight w:val="red"/>
        </w:rPr>
        <w:t>/structural break</w:t>
      </w:r>
      <w:r w:rsidRPr="00AF42D5">
        <w:rPr>
          <w:i/>
          <w:iCs/>
          <w:sz w:val="22"/>
          <w:szCs w:val="22"/>
          <w:highlight w:val="red"/>
        </w:rPr>
        <w:t xml:space="preserve"> justification</w:t>
      </w:r>
      <w:r w:rsidR="004542A9" w:rsidRPr="00AF42D5">
        <w:rPr>
          <w:i/>
          <w:iCs/>
          <w:sz w:val="22"/>
          <w:szCs w:val="22"/>
          <w:highlight w:val="red"/>
        </w:rPr>
        <w:t>)</w:t>
      </w:r>
    </w:p>
    <w:p w14:paraId="4044BBD8" w14:textId="1429365F" w:rsidR="000B2F49" w:rsidRPr="00AF42D5" w:rsidRDefault="000B2F49" w:rsidP="004542A9">
      <w:pPr>
        <w:pStyle w:val="NormalWeb"/>
        <w:rPr>
          <w:i/>
          <w:iCs/>
          <w:sz w:val="22"/>
          <w:szCs w:val="22"/>
          <w:highlight w:val="red"/>
        </w:rPr>
      </w:pPr>
      <w:r>
        <w:rPr>
          <w:i/>
          <w:iCs/>
          <w:sz w:val="22"/>
          <w:szCs w:val="22"/>
          <w:highlight w:val="red"/>
        </w:rPr>
        <w:t xml:space="preserve">Insert check for spurious regression </w:t>
      </w:r>
      <w:proofErr w:type="gramStart"/>
      <w:r>
        <w:rPr>
          <w:i/>
          <w:iCs/>
          <w:sz w:val="22"/>
          <w:szCs w:val="22"/>
          <w:highlight w:val="red"/>
        </w:rPr>
        <w:t>i.e.</w:t>
      </w:r>
      <w:proofErr w:type="gramEnd"/>
      <w:r>
        <w:rPr>
          <w:i/>
          <w:iCs/>
          <w:sz w:val="22"/>
          <w:szCs w:val="22"/>
          <w:highlight w:val="red"/>
        </w:rPr>
        <w:t xml:space="preserve"> regressing level variables upon each other</w:t>
      </w:r>
      <w:r w:rsidR="00B63342">
        <w:rPr>
          <w:i/>
          <w:iCs/>
          <w:sz w:val="22"/>
          <w:szCs w:val="22"/>
          <w:highlight w:val="red"/>
        </w:rPr>
        <w:t xml:space="preserve"> (looking at the </w:t>
      </w:r>
      <w:proofErr w:type="spellStart"/>
      <w:r w:rsidR="00B63342">
        <w:rPr>
          <w:i/>
          <w:iCs/>
          <w:sz w:val="22"/>
          <w:szCs w:val="22"/>
          <w:highlight w:val="red"/>
        </w:rPr>
        <w:t>Rsq</w:t>
      </w:r>
      <w:proofErr w:type="spellEnd"/>
      <w:r w:rsidR="00B63342">
        <w:rPr>
          <w:i/>
          <w:iCs/>
          <w:sz w:val="22"/>
          <w:szCs w:val="22"/>
          <w:highlight w:val="red"/>
        </w:rPr>
        <w:t xml:space="preserve"> and DW </w:t>
      </w:r>
      <w:proofErr w:type="spellStart"/>
      <w:r w:rsidR="00B63342">
        <w:rPr>
          <w:i/>
          <w:iCs/>
          <w:sz w:val="22"/>
          <w:szCs w:val="22"/>
          <w:highlight w:val="red"/>
        </w:rPr>
        <w:t>tstat</w:t>
      </w:r>
      <w:proofErr w:type="spellEnd"/>
      <w:r w:rsidR="00B63342">
        <w:rPr>
          <w:i/>
          <w:iCs/>
          <w:sz w:val="22"/>
          <w:szCs w:val="22"/>
          <w:highlight w:val="red"/>
        </w:rPr>
        <w:t>)</w:t>
      </w:r>
    </w:p>
    <w:p w14:paraId="18218EBB" w14:textId="14C39495" w:rsidR="00365284" w:rsidRPr="008D42A0" w:rsidRDefault="008D42A0" w:rsidP="004542A9">
      <w:pPr>
        <w:pStyle w:val="NormalWeb"/>
        <w:rPr>
          <w:i/>
          <w:iCs/>
          <w:sz w:val="22"/>
          <w:szCs w:val="22"/>
        </w:rPr>
      </w:pPr>
      <w:r w:rsidRPr="00AF42D5">
        <w:rPr>
          <w:i/>
          <w:iCs/>
          <w:sz w:val="22"/>
          <w:szCs w:val="22"/>
          <w:highlight w:val="red"/>
        </w:rPr>
        <w:t xml:space="preserve">Insert </w:t>
      </w:r>
      <w:r w:rsidR="00365284" w:rsidRPr="00AF42D5">
        <w:rPr>
          <w:i/>
          <w:iCs/>
          <w:sz w:val="22"/>
          <w:szCs w:val="22"/>
          <w:highlight w:val="red"/>
        </w:rPr>
        <w:t>(DF/ADF procedure)</w:t>
      </w:r>
    </w:p>
    <w:p w14:paraId="3CE55369" w14:textId="5072D84B" w:rsidR="004542A9" w:rsidRDefault="004542A9" w:rsidP="004542A9">
      <w:pPr>
        <w:pStyle w:val="NormalWeb"/>
        <w:rPr>
          <w:sz w:val="22"/>
          <w:szCs w:val="22"/>
        </w:rPr>
      </w:pPr>
      <w:r w:rsidRPr="004542A9">
        <w:rPr>
          <w:sz w:val="22"/>
          <w:szCs w:val="22"/>
        </w:rPr>
        <w:t xml:space="preserve">So far we have concluded that the original data are </w:t>
      </w:r>
      <w:proofErr w:type="gramStart"/>
      <w:r w:rsidRPr="004542A9">
        <w:rPr>
          <w:sz w:val="22"/>
          <w:szCs w:val="22"/>
        </w:rPr>
        <w:t>I(</w:t>
      </w:r>
      <w:proofErr w:type="gramEnd"/>
      <w:r w:rsidRPr="004542A9">
        <w:rPr>
          <w:sz w:val="22"/>
          <w:szCs w:val="22"/>
        </w:rPr>
        <w:t>1), and then I(0) as a result of taking their differences. This makes the returns variables suitable for VAR modelling, however before this, it would be worthwhile to check if there exists some cointegrating relationship between the variables, before settling on a model.</w:t>
      </w:r>
    </w:p>
    <w:p w14:paraId="2A7B8AB2" w14:textId="5CF7DDC0" w:rsidR="00365284" w:rsidRDefault="00446DCE" w:rsidP="004542A9">
      <w:pPr>
        <w:pStyle w:val="NormalWeb"/>
        <w:rPr>
          <w:sz w:val="22"/>
          <w:szCs w:val="22"/>
        </w:rPr>
      </w:pPr>
      <w:r>
        <w:rPr>
          <w:sz w:val="22"/>
          <w:szCs w:val="22"/>
        </w:rPr>
        <w:t xml:space="preserve">Because this is a bivariate analysis, </w:t>
      </w:r>
      <w:r w:rsidR="006F7E71">
        <w:rPr>
          <w:sz w:val="22"/>
          <w:szCs w:val="22"/>
        </w:rPr>
        <w:t xml:space="preserve">using </w:t>
      </w:r>
      <w:r>
        <w:rPr>
          <w:sz w:val="22"/>
          <w:szCs w:val="22"/>
        </w:rPr>
        <w:t>an ECM</w:t>
      </w:r>
      <w:r w:rsidR="006F7E71">
        <w:rPr>
          <w:sz w:val="22"/>
          <w:szCs w:val="22"/>
        </w:rPr>
        <w:t xml:space="preserve"> constructed by the Engle Granger process </w:t>
      </w:r>
      <w:r>
        <w:rPr>
          <w:sz w:val="22"/>
          <w:szCs w:val="22"/>
        </w:rPr>
        <w:t xml:space="preserve">is a sufficient enough method to identify any cointegrating relationship, as there can only be a maximum of one in this case, </w:t>
      </w:r>
      <w:r w:rsidR="008D42A0">
        <w:rPr>
          <w:sz w:val="22"/>
          <w:szCs w:val="22"/>
        </w:rPr>
        <w:t>as</w:t>
      </w:r>
      <w:r w:rsidR="006F7E71">
        <w:rPr>
          <w:sz w:val="22"/>
          <w:szCs w:val="22"/>
        </w:rPr>
        <w:t xml:space="preserve"> </w:t>
      </w:r>
      <w:r w:rsidR="008D42A0">
        <w:rPr>
          <w:sz w:val="22"/>
          <w:szCs w:val="22"/>
        </w:rPr>
        <w:t>it may be frivolous to use a VECM</w:t>
      </w:r>
      <w:r w:rsidR="00EA262D">
        <w:rPr>
          <w:sz w:val="22"/>
          <w:szCs w:val="22"/>
        </w:rPr>
        <w:t>.</w:t>
      </w:r>
    </w:p>
    <w:p w14:paraId="6BC76FA3" w14:textId="486A789B" w:rsidR="00446DCE" w:rsidRDefault="00365284" w:rsidP="004542A9">
      <w:pPr>
        <w:pStyle w:val="NormalWeb"/>
        <w:rPr>
          <w:sz w:val="22"/>
          <w:szCs w:val="22"/>
        </w:rPr>
      </w:pPr>
      <w:r>
        <w:rPr>
          <w:sz w:val="22"/>
          <w:szCs w:val="22"/>
        </w:rPr>
        <w:t xml:space="preserve">Before doing so, it would be advisable to use a monotonic transformation on </w:t>
      </w:r>
      <w:r w:rsidR="0054362C">
        <w:rPr>
          <w:sz w:val="22"/>
          <w:szCs w:val="22"/>
        </w:rPr>
        <w:t>the variables</w:t>
      </w:r>
      <w:r>
        <w:rPr>
          <w:sz w:val="22"/>
          <w:szCs w:val="22"/>
        </w:rPr>
        <w:t>, such as a log specification. This makes interpretation easier in the context of stock returns.</w:t>
      </w:r>
    </w:p>
    <w:p w14:paraId="4F774E28" w14:textId="2EFE3916" w:rsidR="008D42A0" w:rsidRDefault="008D42A0" w:rsidP="004542A9">
      <w:pPr>
        <w:pStyle w:val="NormalWeb"/>
        <w:rPr>
          <w:sz w:val="22"/>
          <w:szCs w:val="22"/>
        </w:rPr>
      </w:pPr>
    </w:p>
    <w:p w14:paraId="69E0D1B0" w14:textId="70D93ED3" w:rsidR="008D42A0" w:rsidRDefault="008D42A0" w:rsidP="004542A9">
      <w:pPr>
        <w:pStyle w:val="NormalWeb"/>
        <w:rPr>
          <w:sz w:val="22"/>
          <w:szCs w:val="22"/>
        </w:rPr>
      </w:pPr>
    </w:p>
    <w:p w14:paraId="32CD4323" w14:textId="77777777" w:rsidR="00265624" w:rsidRDefault="00265624" w:rsidP="004542A9">
      <w:pPr>
        <w:pStyle w:val="NormalWeb"/>
        <w:rPr>
          <w:sz w:val="22"/>
          <w:szCs w:val="22"/>
        </w:rPr>
      </w:pPr>
    </w:p>
    <w:p w14:paraId="36FF9DCD" w14:textId="77777777" w:rsidR="008D42A0" w:rsidRDefault="008D42A0" w:rsidP="004542A9">
      <w:pPr>
        <w:pStyle w:val="NormalWeb"/>
        <w:rPr>
          <w:sz w:val="22"/>
          <w:szCs w:val="22"/>
        </w:rPr>
      </w:pPr>
    </w:p>
    <w:p w14:paraId="675E78A4" w14:textId="1EFDA9CC" w:rsidR="004542A9" w:rsidRDefault="004542A9" w:rsidP="004542A9">
      <w:pPr>
        <w:pStyle w:val="NormalWeb"/>
        <w:rPr>
          <w:sz w:val="22"/>
          <w:szCs w:val="22"/>
          <w:u w:val="single"/>
        </w:rPr>
      </w:pPr>
      <w:r w:rsidRPr="004542A9">
        <w:rPr>
          <w:sz w:val="22"/>
          <w:szCs w:val="22"/>
          <w:u w:val="single"/>
        </w:rPr>
        <w:t>Engle Granger</w:t>
      </w:r>
      <w:r w:rsidR="00D00DDC">
        <w:rPr>
          <w:sz w:val="22"/>
          <w:szCs w:val="22"/>
          <w:u w:val="single"/>
        </w:rPr>
        <w:t xml:space="preserve"> Procedure</w:t>
      </w:r>
    </w:p>
    <w:p w14:paraId="0467B1C8" w14:textId="24429FB9" w:rsidR="007C586F" w:rsidRDefault="007C586F" w:rsidP="004542A9">
      <w:pPr>
        <w:pStyle w:val="NormalWeb"/>
        <w:rPr>
          <w:sz w:val="22"/>
          <w:szCs w:val="22"/>
          <w:u w:val="single"/>
        </w:rPr>
      </w:pPr>
      <w:r>
        <w:rPr>
          <w:sz w:val="22"/>
          <w:szCs w:val="22"/>
          <w:u w:val="single"/>
        </w:rPr>
        <w:t>Step 1</w:t>
      </w:r>
    </w:p>
    <w:p w14:paraId="5F7841D1" w14:textId="3A135B7A" w:rsidR="0001612A" w:rsidRDefault="00D56223" w:rsidP="004542A9">
      <w:pPr>
        <w:pStyle w:val="NormalWeb"/>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 xml:space="preserve">t </m:t>
        </m:r>
        <m:sSub>
          <m:sSubPr>
            <m:ctrlPr>
              <w:rPr>
                <w:rFonts w:ascii="Cambria Math" w:hAnsi="Cambria Math"/>
                <w:i/>
                <w:sz w:val="22"/>
                <w:szCs w:val="22"/>
              </w:rPr>
            </m:ctrlPr>
          </m:sSubPr>
          <m:e>
            <m:r>
              <w:rPr>
                <w:rFonts w:ascii="Cambria Math" w:hAnsi="Cambria Math"/>
                <w:sz w:val="22"/>
                <w:szCs w:val="22"/>
              </w:rPr>
              <m:t>+ u</m:t>
            </m:r>
          </m:e>
          <m:sub>
            <m:r>
              <w:rPr>
                <w:rFonts w:ascii="Cambria Math" w:hAnsi="Cambria Math"/>
                <w:sz w:val="22"/>
                <w:szCs w:val="22"/>
              </w:rPr>
              <m:t>t</m:t>
            </m:r>
          </m:sub>
        </m:sSub>
      </m:oMath>
      <w:r w:rsidR="0001612A">
        <w:rPr>
          <w:sz w:val="22"/>
          <w:szCs w:val="22"/>
        </w:rPr>
        <w:t xml:space="preserve"> </w:t>
      </w:r>
    </w:p>
    <w:p w14:paraId="13A934AF" w14:textId="5D56DD7D" w:rsidR="00816126" w:rsidRDefault="00816126" w:rsidP="004542A9">
      <w:pPr>
        <w:pStyle w:val="NormalWeb"/>
        <w:rPr>
          <w:sz w:val="22"/>
          <w:szCs w:val="22"/>
        </w:rPr>
      </w:pPr>
      <w:r>
        <w:rPr>
          <w:sz w:val="22"/>
          <w:szCs w:val="22"/>
        </w:rPr>
        <w:t xml:space="preserve">Where: </w:t>
      </w:r>
      <m:oMath>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e>
            </m:d>
          </m:e>
        </m:func>
      </m:oMath>
    </w:p>
    <w:p w14:paraId="639D62CD" w14:textId="378F36C5" w:rsidR="00154FB0" w:rsidRDefault="0004719B" w:rsidP="00300FF0">
      <w:pPr>
        <w:pStyle w:val="NormalWeb"/>
        <w:rPr>
          <w:sz w:val="22"/>
          <w:szCs w:val="22"/>
        </w:rPr>
      </w:pPr>
      <w:r>
        <w:rPr>
          <w:sz w:val="22"/>
          <w:szCs w:val="22"/>
        </w:rPr>
        <w:t>In addition to this specification, we can present the long-run equilibrium by the</w:t>
      </w:r>
      <w:r w:rsidR="00AF42D5">
        <w:rPr>
          <w:sz w:val="22"/>
          <w:szCs w:val="22"/>
        </w:rPr>
        <w:t xml:space="preserve"> </w:t>
      </w:r>
      <w:r>
        <w:rPr>
          <w:sz w:val="22"/>
          <w:szCs w:val="22"/>
        </w:rPr>
        <w:t>following</w:t>
      </w:r>
      <w:r w:rsidR="00AF42D5">
        <w:rPr>
          <w:sz w:val="22"/>
          <w:szCs w:val="22"/>
        </w:rPr>
        <w:t xml:space="preserve"> expression</w:t>
      </w:r>
      <w:r>
        <w:rPr>
          <w:sz w:val="22"/>
          <w:szCs w:val="22"/>
        </w:rPr>
        <w:t>:</w:t>
      </w:r>
      <m:oMath>
        <m:r>
          <m:rPr>
            <m:sty m:val="p"/>
          </m:rPr>
          <w:rPr>
            <w:rFonts w:ascii="Cambria Math" w:hAnsi="Cambria Math"/>
            <w:sz w:val="22"/>
            <w:szCs w:val="22"/>
          </w:rPr>
          <m:t xml:space="preserve"> </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=0</m:t>
        </m:r>
      </m:oMath>
    </w:p>
    <w:p w14:paraId="0C34F3D1" w14:textId="53E2FCB5" w:rsidR="00AF42D5" w:rsidRPr="008D42A0" w:rsidRDefault="00AF42D5" w:rsidP="00300FF0">
      <w:pPr>
        <w:pStyle w:val="NormalWeb"/>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693"/>
      </w:tblGrid>
      <w:tr w:rsidR="00AF42D5" w14:paraId="3CB353A3" w14:textId="77777777" w:rsidTr="00AF42D5">
        <w:trPr>
          <w:trHeight w:val="357"/>
          <w:jc w:val="center"/>
        </w:trPr>
        <w:tc>
          <w:tcPr>
            <w:tcW w:w="1413" w:type="dxa"/>
            <w:tcBorders>
              <w:bottom w:val="triple" w:sz="4" w:space="0" w:color="auto"/>
            </w:tcBorders>
          </w:tcPr>
          <w:p w14:paraId="35E46732" w14:textId="7EE42061" w:rsidR="00AF42D5" w:rsidRDefault="00AF42D5" w:rsidP="00AF42D5">
            <w:pPr>
              <w:pStyle w:val="NormalWeb"/>
              <w:jc w:val="right"/>
              <w:rPr>
                <w:sz w:val="22"/>
                <w:szCs w:val="22"/>
              </w:rPr>
            </w:pPr>
            <w:r>
              <w:rPr>
                <w:sz w:val="22"/>
                <w:szCs w:val="22"/>
              </w:rPr>
              <w:t xml:space="preserve">EG Step 1: </w:t>
            </w:r>
          </w:p>
        </w:tc>
        <w:tc>
          <w:tcPr>
            <w:tcW w:w="2693" w:type="dxa"/>
            <w:tcBorders>
              <w:bottom w:val="triple" w:sz="4" w:space="0" w:color="auto"/>
            </w:tcBorders>
          </w:tcPr>
          <w:p w14:paraId="1657ADCD" w14:textId="221060D9" w:rsidR="00AF42D5" w:rsidRDefault="00AF42D5" w:rsidP="00AF42D5">
            <w:pPr>
              <w:pStyle w:val="NormalWeb"/>
              <w:rPr>
                <w:sz w:val="22"/>
                <w:szCs w:val="22"/>
              </w:rPr>
            </w:pPr>
            <w:r>
              <w:rPr>
                <w:sz w:val="22"/>
                <w:szCs w:val="22"/>
              </w:rPr>
              <w:t>Regression Output</w:t>
            </w:r>
          </w:p>
        </w:tc>
      </w:tr>
      <w:tr w:rsidR="00154FB0" w14:paraId="3FCCC600" w14:textId="77777777" w:rsidTr="00AF42D5">
        <w:trPr>
          <w:trHeight w:val="357"/>
          <w:jc w:val="center"/>
        </w:trPr>
        <w:tc>
          <w:tcPr>
            <w:tcW w:w="1413" w:type="dxa"/>
            <w:tcBorders>
              <w:top w:val="triple" w:sz="4" w:space="0" w:color="auto"/>
              <w:bottom w:val="double" w:sz="4" w:space="0" w:color="auto"/>
            </w:tcBorders>
          </w:tcPr>
          <w:p w14:paraId="60BCBDB6" w14:textId="77777777" w:rsidR="00154FB0" w:rsidRDefault="00154FB0" w:rsidP="006D31D7">
            <w:pPr>
              <w:pStyle w:val="NormalWeb"/>
              <w:rPr>
                <w:sz w:val="22"/>
                <w:szCs w:val="22"/>
              </w:rPr>
            </w:pPr>
          </w:p>
        </w:tc>
        <w:tc>
          <w:tcPr>
            <w:tcW w:w="2693" w:type="dxa"/>
            <w:tcBorders>
              <w:top w:val="triple" w:sz="4" w:space="0" w:color="auto"/>
              <w:bottom w:val="double" w:sz="4" w:space="0" w:color="auto"/>
            </w:tcBorders>
          </w:tcPr>
          <w:p w14:paraId="43C6E1AF" w14:textId="1290B62C" w:rsidR="00154FB0" w:rsidRDefault="00154FB0" w:rsidP="00154FB0">
            <w:pPr>
              <w:pStyle w:val="NormalWeb"/>
              <w:jc w:val="center"/>
              <w:rPr>
                <w:sz w:val="22"/>
                <w:szCs w:val="22"/>
              </w:rPr>
            </w:pPr>
            <m:oMathPara>
              <m:oMath>
                <m:r>
                  <m:rPr>
                    <m:sty m:val="p"/>
                  </m:rPr>
                  <w:rPr>
                    <w:rFonts w:ascii="Cambria Math" w:hAnsi="Cambria Math"/>
                    <w:sz w:val="22"/>
                    <w:szCs w:val="22"/>
                  </w:rPr>
                  <m:t>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oMath>
            </m:oMathPara>
          </w:p>
        </w:tc>
      </w:tr>
      <w:tr w:rsidR="00154FB0" w14:paraId="0CEE917D" w14:textId="77777777" w:rsidTr="00154FB0">
        <w:trPr>
          <w:jc w:val="center"/>
        </w:trPr>
        <w:tc>
          <w:tcPr>
            <w:tcW w:w="1413" w:type="dxa"/>
            <w:tcBorders>
              <w:top w:val="double" w:sz="4" w:space="0" w:color="auto"/>
            </w:tcBorders>
          </w:tcPr>
          <w:p w14:paraId="2DD4B628" w14:textId="77777777" w:rsidR="00154FB0" w:rsidRDefault="00154FB0" w:rsidP="00154FB0">
            <w:pPr>
              <w:pStyle w:val="NormalWeb"/>
              <w:spacing w:before="0" w:beforeAutospacing="0" w:after="0" w:afterAutospacing="0"/>
              <w:rPr>
                <w:sz w:val="22"/>
                <w:szCs w:val="22"/>
              </w:rPr>
            </w:pPr>
            <w:r>
              <w:rPr>
                <w:sz w:val="22"/>
                <w:szCs w:val="22"/>
              </w:rPr>
              <w:t>Intercept</w:t>
            </w:r>
          </w:p>
        </w:tc>
        <w:tc>
          <w:tcPr>
            <w:tcW w:w="2693" w:type="dxa"/>
            <w:tcBorders>
              <w:top w:val="double" w:sz="4" w:space="0" w:color="auto"/>
            </w:tcBorders>
          </w:tcPr>
          <w:p w14:paraId="3EC84B8A" w14:textId="77777777" w:rsidR="00154FB0" w:rsidRDefault="00154FB0" w:rsidP="00154FB0">
            <w:pPr>
              <w:pStyle w:val="NormalWeb"/>
              <w:spacing w:before="0" w:beforeAutospacing="0" w:after="0" w:afterAutospacing="0"/>
              <w:jc w:val="center"/>
              <w:rPr>
                <w:sz w:val="22"/>
                <w:szCs w:val="22"/>
              </w:rPr>
            </w:pPr>
            <w:r>
              <w:rPr>
                <w:sz w:val="22"/>
                <w:szCs w:val="22"/>
              </w:rPr>
              <w:t>9.64</w:t>
            </w:r>
          </w:p>
          <w:p w14:paraId="545CF34C" w14:textId="7AB43412" w:rsidR="00154FB0" w:rsidRDefault="00154FB0" w:rsidP="00154FB0">
            <w:pPr>
              <w:pStyle w:val="NormalWeb"/>
              <w:spacing w:before="0" w:beforeAutospacing="0" w:after="0" w:afterAutospacing="0"/>
              <w:jc w:val="center"/>
              <w:rPr>
                <w:sz w:val="22"/>
                <w:szCs w:val="22"/>
              </w:rPr>
            </w:pPr>
            <w:r>
              <w:rPr>
                <w:sz w:val="22"/>
                <w:szCs w:val="22"/>
              </w:rPr>
              <w:t>(</w:t>
            </w:r>
            <w:r w:rsidR="009D62AA">
              <w:rPr>
                <w:sz w:val="22"/>
                <w:szCs w:val="22"/>
              </w:rPr>
              <w:t>0.015) *</w:t>
            </w:r>
            <w:r>
              <w:rPr>
                <w:sz w:val="22"/>
                <w:szCs w:val="22"/>
              </w:rPr>
              <w:t>**</w:t>
            </w:r>
          </w:p>
        </w:tc>
      </w:tr>
      <w:tr w:rsidR="00154FB0" w14:paraId="3AF72D21" w14:textId="77777777" w:rsidTr="00154FB0">
        <w:trPr>
          <w:jc w:val="center"/>
        </w:trPr>
        <w:tc>
          <w:tcPr>
            <w:tcW w:w="1413" w:type="dxa"/>
          </w:tcPr>
          <w:p w14:paraId="37502AF3" w14:textId="7DD9D3EC" w:rsidR="00154FB0" w:rsidRDefault="00154FB0" w:rsidP="00154FB0">
            <w:pPr>
              <w:pStyle w:val="NormalWeb"/>
              <w:spacing w:before="0" w:beforeAutospacing="0" w:after="0" w:afterAutospacing="0"/>
              <w:rPr>
                <w:sz w:val="22"/>
                <w:szCs w:val="22"/>
              </w:rPr>
            </w:pPr>
            <m:oMath>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oMath>
            <w:r>
              <w:rPr>
                <w:sz w:val="22"/>
                <w:szCs w:val="22"/>
              </w:rPr>
              <w:t xml:space="preserve"> </w:t>
            </w:r>
          </w:p>
        </w:tc>
        <w:tc>
          <w:tcPr>
            <w:tcW w:w="2693" w:type="dxa"/>
          </w:tcPr>
          <w:p w14:paraId="2AF1620F" w14:textId="77777777" w:rsidR="00154FB0" w:rsidRDefault="00154FB0" w:rsidP="00154FB0">
            <w:pPr>
              <w:pStyle w:val="NormalWeb"/>
              <w:spacing w:before="0" w:beforeAutospacing="0" w:after="0" w:afterAutospacing="0"/>
              <w:jc w:val="center"/>
              <w:rPr>
                <w:sz w:val="22"/>
                <w:szCs w:val="22"/>
              </w:rPr>
            </w:pPr>
            <w:r>
              <w:rPr>
                <w:sz w:val="22"/>
                <w:szCs w:val="22"/>
              </w:rPr>
              <w:t>-1.14</w:t>
            </w:r>
          </w:p>
          <w:p w14:paraId="198C6B25" w14:textId="71AC5AD6" w:rsidR="00154FB0" w:rsidRDefault="00A61CB0" w:rsidP="00154FB0">
            <w:pPr>
              <w:pStyle w:val="NormalWeb"/>
              <w:spacing w:before="0" w:beforeAutospacing="0" w:after="0" w:afterAutospacing="0"/>
              <w:jc w:val="center"/>
              <w:rPr>
                <w:sz w:val="22"/>
                <w:szCs w:val="22"/>
              </w:rPr>
            </w:pPr>
            <w:r>
              <w:rPr>
                <w:sz w:val="22"/>
                <w:szCs w:val="22"/>
              </w:rPr>
              <w:t xml:space="preserve"> </w:t>
            </w:r>
            <w:r w:rsidR="00154FB0">
              <w:rPr>
                <w:sz w:val="22"/>
                <w:szCs w:val="22"/>
              </w:rPr>
              <w:t>(</w:t>
            </w:r>
            <w:r w:rsidR="009D62AA">
              <w:rPr>
                <w:sz w:val="22"/>
                <w:szCs w:val="22"/>
              </w:rPr>
              <w:t>0.249) *</w:t>
            </w:r>
            <w:r w:rsidR="00154FB0">
              <w:rPr>
                <w:sz w:val="22"/>
                <w:szCs w:val="22"/>
              </w:rPr>
              <w:t>**</w:t>
            </w:r>
          </w:p>
        </w:tc>
      </w:tr>
      <w:tr w:rsidR="00154FB0" w14:paraId="5695025A" w14:textId="77777777" w:rsidTr="00154FB0">
        <w:trPr>
          <w:jc w:val="center"/>
        </w:trPr>
        <w:tc>
          <w:tcPr>
            <w:tcW w:w="1413" w:type="dxa"/>
            <w:tcBorders>
              <w:bottom w:val="double" w:sz="4" w:space="0" w:color="auto"/>
            </w:tcBorders>
          </w:tcPr>
          <w:p w14:paraId="378B17CA" w14:textId="28A40324" w:rsidR="00154FB0" w:rsidRDefault="00154FB0" w:rsidP="00154FB0">
            <w:pPr>
              <w:pStyle w:val="NormalWeb"/>
              <w:spacing w:before="0" w:beforeAutospacing="0" w:after="0" w:afterAutospacing="0"/>
              <w:rPr>
                <w:sz w:val="22"/>
                <w:szCs w:val="22"/>
              </w:rPr>
            </w:pPr>
            <w:r>
              <w:rPr>
                <w:sz w:val="22"/>
                <w:szCs w:val="22"/>
              </w:rPr>
              <w:t>Time Trend</w:t>
            </w:r>
          </w:p>
        </w:tc>
        <w:tc>
          <w:tcPr>
            <w:tcW w:w="2693" w:type="dxa"/>
            <w:tcBorders>
              <w:bottom w:val="double" w:sz="4" w:space="0" w:color="auto"/>
            </w:tcBorders>
          </w:tcPr>
          <w:p w14:paraId="1F97AF21" w14:textId="77777777" w:rsidR="00154FB0" w:rsidRDefault="00154FB0" w:rsidP="00154FB0">
            <w:pPr>
              <w:pStyle w:val="NormalWeb"/>
              <w:spacing w:before="0" w:beforeAutospacing="0" w:after="0" w:afterAutospacing="0"/>
              <w:jc w:val="center"/>
              <w:rPr>
                <w:sz w:val="22"/>
                <w:szCs w:val="22"/>
              </w:rPr>
            </w:pPr>
            <w:r>
              <w:rPr>
                <w:sz w:val="22"/>
                <w:szCs w:val="22"/>
              </w:rPr>
              <w:t>0.00775</w:t>
            </w:r>
          </w:p>
          <w:p w14:paraId="6E1C8130" w14:textId="2B7311D0" w:rsidR="00154FB0" w:rsidRDefault="00154FB0" w:rsidP="00154FB0">
            <w:pPr>
              <w:pStyle w:val="NormalWeb"/>
              <w:spacing w:before="0" w:beforeAutospacing="0" w:after="0" w:afterAutospacing="0"/>
              <w:jc w:val="center"/>
              <w:rPr>
                <w:sz w:val="22"/>
                <w:szCs w:val="22"/>
              </w:rPr>
            </w:pPr>
            <w:r>
              <w:rPr>
                <w:sz w:val="22"/>
                <w:szCs w:val="22"/>
              </w:rPr>
              <w:t>(</w:t>
            </w:r>
            <w:r w:rsidR="009D62AA">
              <w:rPr>
                <w:sz w:val="22"/>
                <w:szCs w:val="22"/>
              </w:rPr>
              <w:t>0.0002) *</w:t>
            </w:r>
            <w:r>
              <w:rPr>
                <w:sz w:val="22"/>
                <w:szCs w:val="22"/>
              </w:rPr>
              <w:t>**</w:t>
            </w:r>
          </w:p>
        </w:tc>
      </w:tr>
      <w:tr w:rsidR="00154FB0" w14:paraId="0D15AD72" w14:textId="77777777" w:rsidTr="00154FB0">
        <w:trPr>
          <w:jc w:val="center"/>
        </w:trPr>
        <w:tc>
          <w:tcPr>
            <w:tcW w:w="1413" w:type="dxa"/>
            <w:tcBorders>
              <w:top w:val="double" w:sz="4" w:space="0" w:color="auto"/>
            </w:tcBorders>
          </w:tcPr>
          <w:p w14:paraId="2D881089" w14:textId="4FDDCDB9" w:rsidR="00154FB0" w:rsidRPr="00AC7A38" w:rsidRDefault="00D56223" w:rsidP="006D31D7">
            <w:pPr>
              <w:pStyle w:val="NormalWeb"/>
              <w:rPr>
                <w:rFonts w:ascii="Cambria Math" w:hAnsi="Cambria Math"/>
                <w:i/>
                <w:sz w:val="22"/>
                <w:szCs w:val="22"/>
              </w:rPr>
            </w:pP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154FB0">
              <w:rPr>
                <w:rFonts w:ascii="Cambria Math" w:hAnsi="Cambria Math"/>
                <w:i/>
                <w:sz w:val="22"/>
                <w:szCs w:val="22"/>
              </w:rPr>
              <w:t xml:space="preserve"> </w:t>
            </w:r>
          </w:p>
        </w:tc>
        <w:tc>
          <w:tcPr>
            <w:tcW w:w="2693" w:type="dxa"/>
            <w:tcBorders>
              <w:top w:val="double" w:sz="4" w:space="0" w:color="auto"/>
            </w:tcBorders>
          </w:tcPr>
          <w:p w14:paraId="57EF2971" w14:textId="4FD0E288" w:rsidR="00154FB0" w:rsidRDefault="00154FB0" w:rsidP="00154FB0">
            <w:pPr>
              <w:pStyle w:val="NormalWeb"/>
              <w:rPr>
                <w:sz w:val="22"/>
                <w:szCs w:val="22"/>
              </w:rPr>
            </w:pPr>
            <w:r>
              <w:rPr>
                <w:sz w:val="22"/>
                <w:szCs w:val="22"/>
              </w:rPr>
              <w:t>0.9199</w:t>
            </w:r>
          </w:p>
        </w:tc>
      </w:tr>
      <w:tr w:rsidR="00154FB0" w14:paraId="7695DFD5" w14:textId="77777777" w:rsidTr="00154FB0">
        <w:trPr>
          <w:jc w:val="center"/>
        </w:trPr>
        <w:tc>
          <w:tcPr>
            <w:tcW w:w="1413" w:type="dxa"/>
            <w:tcBorders>
              <w:bottom w:val="double" w:sz="4" w:space="0" w:color="auto"/>
            </w:tcBorders>
          </w:tcPr>
          <w:p w14:paraId="13AB9647" w14:textId="77777777" w:rsidR="00154FB0" w:rsidRDefault="00154FB0" w:rsidP="006D31D7">
            <w:pPr>
              <w:pStyle w:val="NormalWeb"/>
              <w:rPr>
                <w:sz w:val="22"/>
                <w:szCs w:val="22"/>
              </w:rPr>
            </w:pPr>
            <m:oMath>
              <m:r>
                <w:rPr>
                  <w:rFonts w:ascii="Cambria Math" w:hAnsi="Cambria Math"/>
                  <w:sz w:val="22"/>
                  <w:szCs w:val="22"/>
                </w:rPr>
                <m:t>N</m:t>
              </m:r>
            </m:oMath>
            <w:r>
              <w:rPr>
                <w:sz w:val="22"/>
                <w:szCs w:val="22"/>
              </w:rPr>
              <w:t xml:space="preserve"> </w:t>
            </w:r>
          </w:p>
        </w:tc>
        <w:tc>
          <w:tcPr>
            <w:tcW w:w="2693" w:type="dxa"/>
            <w:tcBorders>
              <w:bottom w:val="double" w:sz="4" w:space="0" w:color="auto"/>
            </w:tcBorders>
          </w:tcPr>
          <w:p w14:paraId="38B0ED8C" w14:textId="460665F1" w:rsidR="00154FB0" w:rsidRDefault="00154FB0" w:rsidP="00154FB0">
            <w:pPr>
              <w:pStyle w:val="NormalWeb"/>
              <w:keepNext/>
              <w:rPr>
                <w:sz w:val="22"/>
                <w:szCs w:val="22"/>
              </w:rPr>
            </w:pPr>
            <w:r>
              <w:rPr>
                <w:sz w:val="22"/>
                <w:szCs w:val="22"/>
              </w:rPr>
              <w:t>131</w:t>
            </w:r>
          </w:p>
        </w:tc>
      </w:tr>
    </w:tbl>
    <w:p w14:paraId="126D1665" w14:textId="52785502" w:rsidR="005250CA" w:rsidRPr="008D42A0" w:rsidRDefault="00154FB0" w:rsidP="008D42A0">
      <w:pPr>
        <w:pStyle w:val="Caption"/>
        <w:jc w:val="center"/>
        <w:rPr>
          <w:rFonts w:ascii="Times New Roman" w:eastAsiaTheme="minorEastAsia" w:hAnsi="Times New Roman" w:cs="Times New Roman"/>
        </w:rPr>
      </w:pPr>
      <m:oMath>
        <m:r>
          <w:rPr>
            <w:rFonts w:ascii="Cambria Math" w:hAnsi="Cambria Math" w:cs="Times New Roman"/>
          </w:rPr>
          <m:t>***p≤0.01</m:t>
        </m:r>
      </m:oMath>
      <w:r>
        <w:rPr>
          <w:rFonts w:eastAsiaTheme="minorEastAsia"/>
        </w:rPr>
        <w:t>,</w:t>
      </w:r>
      <w:r w:rsidRPr="00A61CB0">
        <w:rPr>
          <w:rFonts w:ascii="Times New Roman" w:eastAsiaTheme="minorEastAsia" w:hAnsi="Times New Roman" w:cs="Times New Roman"/>
        </w:rPr>
        <w:t xml:space="preserve"> std. errors</w:t>
      </w:r>
      <w:r w:rsidR="00A61CB0">
        <w:rPr>
          <w:rFonts w:ascii="Times New Roman" w:eastAsiaTheme="minorEastAsia" w:hAnsi="Times New Roman" w:cs="Times New Roman"/>
        </w:rPr>
        <w:t xml:space="preserve"> </w:t>
      </w:r>
      <w:r w:rsidR="000565CD">
        <w:rPr>
          <w:rFonts w:ascii="Times New Roman" w:eastAsiaTheme="minorEastAsia" w:hAnsi="Times New Roman" w:cs="Times New Roman"/>
        </w:rPr>
        <w:t xml:space="preserve">are </w:t>
      </w:r>
      <w:r w:rsidR="000565CD" w:rsidRPr="00A61CB0">
        <w:rPr>
          <w:rFonts w:ascii="Times New Roman" w:eastAsiaTheme="minorEastAsia" w:hAnsi="Times New Roman" w:cs="Times New Roman"/>
        </w:rPr>
        <w:t>reported</w:t>
      </w:r>
      <w:r w:rsidRPr="00A61CB0">
        <w:rPr>
          <w:rFonts w:ascii="Times New Roman" w:eastAsiaTheme="minorEastAsia" w:hAnsi="Times New Roman" w:cs="Times New Roman"/>
        </w:rPr>
        <w:t xml:space="preserve"> in brackets</w:t>
      </w:r>
    </w:p>
    <w:p w14:paraId="46D275B5" w14:textId="12FA8D67" w:rsidR="0001612A" w:rsidRPr="00915900" w:rsidRDefault="00915900" w:rsidP="004542A9">
      <w:pPr>
        <w:pStyle w:val="NormalWeb"/>
        <w:rPr>
          <w:sz w:val="22"/>
          <w:szCs w:val="22"/>
        </w:rPr>
      </w:pPr>
      <w:r>
        <w:rPr>
          <w:sz w:val="22"/>
          <w:szCs w:val="22"/>
        </w:rPr>
        <w:t xml:space="preserve">Running the ADF test on the residuals: </w:t>
      </w:r>
    </w:p>
    <w:p w14:paraId="029A9502" w14:textId="62772954" w:rsidR="00915900" w:rsidRPr="0001612A" w:rsidRDefault="00D56223" w:rsidP="004542A9">
      <w:pPr>
        <w:pStyle w:val="NormalWeb"/>
        <w:rPr>
          <w:sz w:val="22"/>
          <w:szCs w:val="22"/>
        </w:rPr>
      </w:pPr>
      <m:oMathPara>
        <m:oMathParaPr>
          <m:jc m:val="left"/>
        </m:oMathParaP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m:t>
              </m:r>
            </m:sub>
          </m:sSub>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e>
                  </m:acc>
                </m:e>
              </m:d>
            </m:e>
          </m:func>
          <m:r>
            <w:rPr>
              <w:rFonts w:ascii="Cambria Math" w:hAnsi="Cambria Math"/>
              <w:sz w:val="22"/>
              <w:szCs w:val="22"/>
            </w:rPr>
            <m:t>-(9.64-1.14Ter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r>
            <w:rPr>
              <w:rFonts w:ascii="Cambria Math" w:hAnsi="Cambria Math"/>
              <w:sz w:val="22"/>
              <w:szCs w:val="22"/>
            </w:rPr>
            <m:t>+0.008t)</m:t>
          </m:r>
        </m:oMath>
      </m:oMathPara>
    </w:p>
    <w:p w14:paraId="3772D8C6" w14:textId="73D415BA" w:rsidR="0001612A" w:rsidRPr="008D42A0" w:rsidRDefault="008D42A0" w:rsidP="004542A9">
      <w:pPr>
        <w:pStyle w:val="NormalWeb"/>
        <w:rPr>
          <w:i/>
          <w:iCs/>
          <w:sz w:val="22"/>
          <w:szCs w:val="22"/>
        </w:rPr>
      </w:pPr>
      <w:r w:rsidRPr="00AF42D5">
        <w:rPr>
          <w:i/>
          <w:iCs/>
          <w:sz w:val="22"/>
          <w:szCs w:val="22"/>
          <w:highlight w:val="red"/>
        </w:rPr>
        <w:t xml:space="preserve">Insert </w:t>
      </w:r>
      <w:r w:rsidR="0001612A" w:rsidRPr="00AF42D5">
        <w:rPr>
          <w:i/>
          <w:iCs/>
          <w:sz w:val="22"/>
          <w:szCs w:val="22"/>
          <w:highlight w:val="red"/>
        </w:rPr>
        <w:t>(ADF procedure)</w:t>
      </w:r>
    </w:p>
    <w:p w14:paraId="20382638" w14:textId="6C8E2EDB" w:rsidR="00154FB0" w:rsidRPr="00154FB0" w:rsidRDefault="00154FB0" w:rsidP="004542A9">
      <w:pPr>
        <w:pStyle w:val="NormalWeb"/>
        <w:rPr>
          <w:sz w:val="22"/>
          <w:szCs w:val="22"/>
        </w:rPr>
      </w:pP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:Unit root presence,  </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:No prescence of unit root</m:t>
        </m:r>
      </m:oMath>
    </w:p>
    <w:p w14:paraId="4627C95A" w14:textId="26B0AD97" w:rsidR="007C586F" w:rsidRPr="007C586F" w:rsidRDefault="007C586F" w:rsidP="004542A9">
      <w:pPr>
        <w:pStyle w:val="NormalWeb"/>
        <w:rPr>
          <w:sz w:val="22"/>
          <w:szCs w:val="22"/>
          <w:u w:val="single"/>
        </w:rPr>
      </w:pPr>
      <w:r w:rsidRPr="007C586F">
        <w:rPr>
          <w:sz w:val="22"/>
          <w:szCs w:val="22"/>
          <w:u w:val="single"/>
        </w:rPr>
        <w:t>Step 2</w:t>
      </w:r>
    </w:p>
    <w:p w14:paraId="0C5F5956" w14:textId="6A95F291" w:rsidR="00641F12" w:rsidRDefault="00915900" w:rsidP="004542A9">
      <w:pPr>
        <w:pStyle w:val="NormalWeb"/>
        <w:rPr>
          <w:sz w:val="22"/>
          <w:szCs w:val="22"/>
        </w:rPr>
      </w:pPr>
      <w:r>
        <w:rPr>
          <w:sz w:val="22"/>
          <w:szCs w:val="22"/>
        </w:rPr>
        <w:t>Based on the ADF test, the test-stat</w:t>
      </w:r>
      <w:r w:rsidR="00CD6DBB">
        <w:rPr>
          <w:sz w:val="22"/>
          <w:szCs w:val="22"/>
        </w:rPr>
        <w:t xml:space="preserve"> exceeds all levels of significance, </w:t>
      </w:r>
      <w:r w:rsidR="006F7E71">
        <w:rPr>
          <w:sz w:val="22"/>
          <w:szCs w:val="22"/>
        </w:rPr>
        <w:t xml:space="preserve">therefore, </w:t>
      </w:r>
      <w:r w:rsidR="00CD6DBB">
        <w:rPr>
          <w:sz w:val="22"/>
          <w:szCs w:val="22"/>
        </w:rPr>
        <w:t>we can safely reject the null of a unit root and conclude that the residuals are stationar</w:t>
      </w:r>
      <w:r w:rsidR="00D00DDC">
        <w:rPr>
          <w:sz w:val="22"/>
          <w:szCs w:val="22"/>
        </w:rPr>
        <w:t>y</w:t>
      </w:r>
      <w:r w:rsidR="0004719B">
        <w:rPr>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m:t>
            </m:r>
          </m:sub>
        </m:sSub>
        <m:r>
          <w:rPr>
            <w:rFonts w:ascii="Cambria Math" w:hAnsi="Cambria Math"/>
            <w:sz w:val="22"/>
            <w:szCs w:val="22"/>
          </w:rPr>
          <m:t xml:space="preserve"> ~ I</m:t>
        </m:r>
        <m:d>
          <m:dPr>
            <m:ctrlPr>
              <w:rPr>
                <w:rFonts w:ascii="Cambria Math" w:hAnsi="Cambria Math"/>
                <w:i/>
                <w:sz w:val="22"/>
                <w:szCs w:val="22"/>
              </w:rPr>
            </m:ctrlPr>
          </m:dPr>
          <m:e>
            <m:r>
              <w:rPr>
                <w:rFonts w:ascii="Cambria Math" w:hAnsi="Cambria Math"/>
                <w:sz w:val="22"/>
                <w:szCs w:val="22"/>
              </w:rPr>
              <m:t>0</m:t>
            </m:r>
          </m:e>
        </m:d>
      </m:oMath>
      <w:r w:rsidR="0004719B">
        <w:rPr>
          <w:sz w:val="22"/>
          <w:szCs w:val="22"/>
        </w:rPr>
        <w:t>,</w:t>
      </w:r>
      <w:r w:rsidR="00446DCE">
        <w:rPr>
          <w:sz w:val="22"/>
          <w:szCs w:val="22"/>
        </w:rPr>
        <w:t xml:space="preserve"> this gives evidence that there</w:t>
      </w:r>
      <w:r w:rsidR="006F7E71">
        <w:rPr>
          <w:sz w:val="22"/>
          <w:szCs w:val="22"/>
        </w:rPr>
        <w:t xml:space="preserve"> exists some cointegrating relationship between the two </w:t>
      </w:r>
      <w:r w:rsidR="008D42A0">
        <w:rPr>
          <w:sz w:val="22"/>
          <w:szCs w:val="22"/>
        </w:rPr>
        <w:t>variables. Which</w:t>
      </w:r>
      <w:r w:rsidR="00D00DDC">
        <w:rPr>
          <w:sz w:val="22"/>
          <w:szCs w:val="22"/>
        </w:rPr>
        <w:t xml:space="preserve"> takes us to the second step of the EG procedure. For this bivariate case the ECM model</w:t>
      </w:r>
      <w:r w:rsidR="006B76E9">
        <w:rPr>
          <w:sz w:val="22"/>
          <w:szCs w:val="22"/>
        </w:rPr>
        <w:t>:</w:t>
      </w:r>
    </w:p>
    <w:p w14:paraId="1587A4CE" w14:textId="46C975FA" w:rsidR="00641F12" w:rsidRPr="00641F12" w:rsidRDefault="00641F12" w:rsidP="004542A9">
      <w:pPr>
        <w:pStyle w:val="NormalWeb"/>
        <w:rPr>
          <w:i/>
          <w:iCs/>
          <w:sz w:val="22"/>
          <w:szCs w:val="22"/>
        </w:rPr>
      </w:pPr>
      <w:r w:rsidRPr="00AF42D5">
        <w:rPr>
          <w:i/>
          <w:iCs/>
          <w:sz w:val="22"/>
          <w:szCs w:val="22"/>
          <w:highlight w:val="red"/>
        </w:rPr>
        <w:t>Insert – (Discussion about lag lengths</w:t>
      </w:r>
      <w:r w:rsidR="00AF42D5">
        <w:rPr>
          <w:i/>
          <w:iCs/>
          <w:sz w:val="22"/>
          <w:szCs w:val="22"/>
          <w:highlight w:val="red"/>
        </w:rPr>
        <w:t xml:space="preserve"> [below is not accurate]</w:t>
      </w:r>
      <w:r w:rsidRPr="00AF42D5">
        <w:rPr>
          <w:i/>
          <w:iCs/>
          <w:sz w:val="22"/>
          <w:szCs w:val="22"/>
          <w:highlight w:val="red"/>
        </w:rPr>
        <w:t>)</w:t>
      </w:r>
    </w:p>
    <w:p w14:paraId="17438AEC" w14:textId="6EF4F59E" w:rsidR="006B76E9" w:rsidRPr="00641F12" w:rsidRDefault="00D56223" w:rsidP="004542A9">
      <w:pPr>
        <w:pStyle w:val="NormalWeb"/>
        <w:rPr>
          <w:sz w:val="22"/>
          <w:szCs w:val="22"/>
          <w:highlight w:val="yellow"/>
        </w:rPr>
      </w:pPr>
      <m:oMath>
        <m:func>
          <m:funcPr>
            <m:ctrlPr>
              <w:rPr>
                <w:rFonts w:ascii="Cambria Math" w:hAnsi="Cambria Math"/>
                <w:sz w:val="22"/>
                <w:szCs w:val="22"/>
                <w:highlight w:val="yellow"/>
              </w:rPr>
            </m:ctrlPr>
          </m:funcPr>
          <m:fName>
            <m:r>
              <m:rPr>
                <m:sty m:val="p"/>
              </m:rPr>
              <w:rPr>
                <w:rFonts w:ascii="Cambria Math" w:hAnsi="Cambria Math"/>
                <w:sz w:val="22"/>
                <w:szCs w:val="22"/>
                <w:highlight w:val="yellow"/>
              </w:rPr>
              <m:t>log</m:t>
            </m:r>
          </m:fName>
          <m:e>
            <m:d>
              <m:dPr>
                <m:ctrlPr>
                  <w:rPr>
                    <w:rFonts w:ascii="Cambria Math" w:hAnsi="Cambria Math"/>
                    <w:i/>
                    <w:sz w:val="22"/>
                    <w:szCs w:val="22"/>
                    <w:highlight w:val="yellow"/>
                  </w:rPr>
                </m:ctrlPr>
              </m:dPr>
              <m:e>
                <m:r>
                  <w:rPr>
                    <w:rFonts w:ascii="Cambria Math" w:hAnsi="Cambria Math"/>
                    <w:sz w:val="22"/>
                    <w:szCs w:val="22"/>
                    <w:highlight w:val="yellow"/>
                  </w:rPr>
                  <m:t>BS</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m:t>
                    </m:r>
                  </m:sub>
                </m:sSub>
              </m:e>
            </m:d>
          </m:e>
        </m:func>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0</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1</m:t>
            </m:r>
          </m:sub>
        </m:sSub>
        <m:r>
          <w:rPr>
            <w:rFonts w:ascii="Cambria Math" w:hAnsi="Cambria Math"/>
            <w:sz w:val="22"/>
            <w:szCs w:val="22"/>
            <w:highlight w:val="yellow"/>
          </w:rPr>
          <m:t>Ter</m:t>
        </m:r>
        <m:sSub>
          <m:sSubPr>
            <m:ctrlPr>
              <w:rPr>
                <w:rFonts w:ascii="Cambria Math" w:hAnsi="Cambria Math"/>
                <w:i/>
                <w:sz w:val="22"/>
                <w:szCs w:val="22"/>
                <w:highlight w:val="yellow"/>
              </w:rPr>
            </m:ctrlPr>
          </m:sSubPr>
          <m:e>
            <m:r>
              <w:rPr>
                <w:rFonts w:ascii="Cambria Math" w:hAnsi="Cambria Math"/>
                <w:sz w:val="22"/>
                <w:szCs w:val="22"/>
                <w:highlight w:val="yellow"/>
              </w:rPr>
              <m:t>m</m:t>
            </m:r>
          </m:e>
          <m:sub>
            <m:r>
              <w:rPr>
                <w:rFonts w:ascii="Cambria Math" w:hAnsi="Cambria Math"/>
                <w:sz w:val="22"/>
                <w:szCs w:val="22"/>
                <w:highlight w:val="yellow"/>
              </w:rPr>
              <m:t>t</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2</m:t>
            </m:r>
          </m:sub>
        </m:sSub>
        <m:r>
          <w:rPr>
            <w:rFonts w:ascii="Cambria Math" w:hAnsi="Cambria Math"/>
            <w:sz w:val="22"/>
            <w:szCs w:val="22"/>
            <w:highlight w:val="yellow"/>
          </w:rPr>
          <m:t>Ter</m:t>
        </m:r>
        <m:sSub>
          <m:sSubPr>
            <m:ctrlPr>
              <w:rPr>
                <w:rFonts w:ascii="Cambria Math" w:hAnsi="Cambria Math"/>
                <w:i/>
                <w:sz w:val="22"/>
                <w:szCs w:val="22"/>
                <w:highlight w:val="yellow"/>
              </w:rPr>
            </m:ctrlPr>
          </m:sSubPr>
          <m:e>
            <m:r>
              <w:rPr>
                <w:rFonts w:ascii="Cambria Math" w:hAnsi="Cambria Math"/>
                <w:sz w:val="22"/>
                <w:szCs w:val="22"/>
                <w:highlight w:val="yellow"/>
              </w:rPr>
              <m:t>m</m:t>
            </m:r>
          </m:e>
          <m:sub>
            <m:r>
              <w:rPr>
                <w:rFonts w:ascii="Cambria Math" w:hAnsi="Cambria Math"/>
                <w:sz w:val="22"/>
                <w:szCs w:val="22"/>
                <w:highlight w:val="yellow"/>
              </w:rPr>
              <m:t>t-1</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3</m:t>
            </m:r>
          </m:sub>
        </m:sSub>
        <m:func>
          <m:funcPr>
            <m:ctrlPr>
              <w:rPr>
                <w:rFonts w:ascii="Cambria Math" w:hAnsi="Cambria Math"/>
                <w:sz w:val="22"/>
                <w:szCs w:val="22"/>
                <w:highlight w:val="yellow"/>
              </w:rPr>
            </m:ctrlPr>
          </m:funcPr>
          <m:fName>
            <m:r>
              <m:rPr>
                <m:sty m:val="p"/>
              </m:rPr>
              <w:rPr>
                <w:rFonts w:ascii="Cambria Math" w:hAnsi="Cambria Math"/>
                <w:sz w:val="22"/>
                <w:szCs w:val="22"/>
                <w:highlight w:val="yellow"/>
              </w:rPr>
              <m:t>log</m:t>
            </m:r>
          </m:fName>
          <m:e>
            <m:d>
              <m:dPr>
                <m:ctrlPr>
                  <w:rPr>
                    <w:rFonts w:ascii="Cambria Math" w:hAnsi="Cambria Math"/>
                    <w:i/>
                    <w:sz w:val="22"/>
                    <w:szCs w:val="22"/>
                    <w:highlight w:val="yellow"/>
                  </w:rPr>
                </m:ctrlPr>
              </m:dPr>
              <m:e>
                <m:r>
                  <w:rPr>
                    <w:rFonts w:ascii="Cambria Math" w:hAnsi="Cambria Math"/>
                    <w:sz w:val="22"/>
                    <w:szCs w:val="22"/>
                    <w:highlight w:val="yellow"/>
                  </w:rPr>
                  <m:t>BS</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t-1</m:t>
                    </m:r>
                  </m:sub>
                </m:sSub>
              </m:e>
            </m:d>
          </m:e>
        </m:func>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m:t>
            </m:r>
          </m:sub>
        </m:sSub>
      </m:oMath>
      <w:r w:rsidR="006B76E9" w:rsidRPr="00641F12">
        <w:rPr>
          <w:sz w:val="22"/>
          <w:szCs w:val="22"/>
          <w:highlight w:val="yellow"/>
        </w:rPr>
        <w:t xml:space="preserve"> </w:t>
      </w:r>
    </w:p>
    <w:p w14:paraId="2D4F356F" w14:textId="49B52F21" w:rsidR="006B76E9" w:rsidRPr="00641F12" w:rsidRDefault="00D00DDC" w:rsidP="004542A9">
      <w:pPr>
        <w:pStyle w:val="NormalWeb"/>
        <w:rPr>
          <w:sz w:val="22"/>
          <w:szCs w:val="22"/>
          <w:highlight w:val="yellow"/>
        </w:rPr>
      </w:pPr>
      <w:r w:rsidRPr="00641F12">
        <w:rPr>
          <w:sz w:val="22"/>
          <w:szCs w:val="22"/>
          <w:highlight w:val="yellow"/>
        </w:rPr>
        <w:t>simplifies to the following</w:t>
      </w:r>
      <w:r w:rsidR="00AC7A38" w:rsidRPr="00641F12">
        <w:rPr>
          <w:sz w:val="22"/>
          <w:szCs w:val="22"/>
          <w:highlight w:val="yellow"/>
        </w:rPr>
        <w:t xml:space="preserve"> specification</w:t>
      </w:r>
      <w:r w:rsidRPr="00641F12">
        <w:rPr>
          <w:sz w:val="22"/>
          <w:szCs w:val="22"/>
          <w:highlight w:val="yellow"/>
        </w:rPr>
        <w:t>:</w:t>
      </w:r>
    </w:p>
    <w:p w14:paraId="28CCE171" w14:textId="1DABB0E6" w:rsidR="00D00DDC" w:rsidRPr="00641F12" w:rsidRDefault="00D71E96" w:rsidP="004542A9">
      <w:pPr>
        <w:pStyle w:val="NormalWeb"/>
        <w:rPr>
          <w:sz w:val="22"/>
          <w:szCs w:val="22"/>
          <w:highlight w:val="yellow"/>
        </w:rPr>
      </w:pPr>
      <m:oMathPara>
        <m:oMathParaPr>
          <m:jc m:val="left"/>
        </m:oMathParaPr>
        <m:oMath>
          <m:r>
            <m:rPr>
              <m:sty m:val="p"/>
            </m:rPr>
            <w:rPr>
              <w:rFonts w:ascii="Cambria Math" w:hAnsi="Cambria Math"/>
              <w:sz w:val="22"/>
              <w:szCs w:val="22"/>
              <w:highlight w:val="yellow"/>
            </w:rPr>
            <m:t>Δ</m:t>
          </m:r>
          <m:func>
            <m:funcPr>
              <m:ctrlPr>
                <w:rPr>
                  <w:rFonts w:ascii="Cambria Math" w:hAnsi="Cambria Math"/>
                  <w:sz w:val="22"/>
                  <w:szCs w:val="22"/>
                  <w:highlight w:val="yellow"/>
                </w:rPr>
              </m:ctrlPr>
            </m:funcPr>
            <m:fName>
              <m:r>
                <m:rPr>
                  <m:sty m:val="p"/>
                </m:rPr>
                <w:rPr>
                  <w:rFonts w:ascii="Cambria Math" w:hAnsi="Cambria Math"/>
                  <w:sz w:val="22"/>
                  <w:szCs w:val="22"/>
                  <w:highlight w:val="yellow"/>
                </w:rPr>
                <m:t>log</m:t>
              </m:r>
            </m:fName>
            <m:e>
              <m:d>
                <m:dPr>
                  <m:ctrlPr>
                    <w:rPr>
                      <w:rFonts w:ascii="Cambria Math" w:hAnsi="Cambria Math"/>
                      <w:sz w:val="22"/>
                      <w:szCs w:val="22"/>
                      <w:highlight w:val="yellow"/>
                    </w:rPr>
                  </m:ctrlPr>
                </m:dPr>
                <m:e>
                  <m:r>
                    <w:rPr>
                      <w:rFonts w:ascii="Cambria Math" w:hAnsi="Cambria Math"/>
                      <w:sz w:val="22"/>
                      <w:szCs w:val="22"/>
                      <w:highlight w:val="yellow"/>
                    </w:rPr>
                    <m:t>BS</m:t>
                  </m:r>
                  <m:sSub>
                    <m:sSubPr>
                      <m:ctrlPr>
                        <w:rPr>
                          <w:rFonts w:ascii="Cambria Math" w:hAnsi="Cambria Math"/>
                          <w:i/>
                          <w:sz w:val="22"/>
                          <w:szCs w:val="22"/>
                          <w:highlight w:val="yellow"/>
                        </w:rPr>
                      </m:ctrlPr>
                    </m:sSubPr>
                    <m:e>
                      <m:r>
                        <w:rPr>
                          <w:rFonts w:ascii="Cambria Math" w:hAnsi="Cambria Math"/>
                          <w:sz w:val="22"/>
                          <w:szCs w:val="22"/>
                          <w:highlight w:val="yellow"/>
                        </w:rPr>
                        <m:t>E</m:t>
                      </m:r>
                    </m:e>
                    <m:sub>
                      <m:r>
                        <w:rPr>
                          <w:rFonts w:ascii="Cambria Math" w:hAnsi="Cambria Math"/>
                          <w:sz w:val="22"/>
                          <w:szCs w:val="22"/>
                          <w:highlight w:val="yellow"/>
                        </w:rPr>
                        <m:t>t</m:t>
                      </m:r>
                    </m:sub>
                  </m:sSub>
                  <m:ctrlPr>
                    <w:rPr>
                      <w:rFonts w:ascii="Cambria Math" w:hAnsi="Cambria Math"/>
                      <w:i/>
                      <w:sz w:val="22"/>
                      <w:szCs w:val="22"/>
                      <w:highlight w:val="yellow"/>
                    </w:rPr>
                  </m:ctrlPr>
                </m:e>
              </m:d>
            </m:e>
          </m:func>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0</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1</m:t>
              </m:r>
            </m:sub>
          </m:sSub>
          <m:r>
            <m:rPr>
              <m:sty m:val="p"/>
            </m:rPr>
            <w:rPr>
              <w:rFonts w:ascii="Cambria Math" w:hAnsi="Cambria Math"/>
              <w:sz w:val="22"/>
              <w:szCs w:val="22"/>
              <w:highlight w:val="yellow"/>
            </w:rPr>
            <m:t>Δ</m:t>
          </m:r>
          <m:r>
            <w:rPr>
              <w:rFonts w:ascii="Cambria Math" w:hAnsi="Cambria Math"/>
              <w:sz w:val="22"/>
              <w:szCs w:val="22"/>
              <w:highlight w:val="yellow"/>
            </w:rPr>
            <m:t>Ter</m:t>
          </m:r>
          <m:sSub>
            <m:sSubPr>
              <m:ctrlPr>
                <w:rPr>
                  <w:rFonts w:ascii="Cambria Math" w:hAnsi="Cambria Math"/>
                  <w:i/>
                  <w:sz w:val="22"/>
                  <w:szCs w:val="22"/>
                  <w:highlight w:val="yellow"/>
                </w:rPr>
              </m:ctrlPr>
            </m:sSubPr>
            <m:e>
              <m:r>
                <w:rPr>
                  <w:rFonts w:ascii="Cambria Math" w:hAnsi="Cambria Math"/>
                  <w:sz w:val="22"/>
                  <w:szCs w:val="22"/>
                  <w:highlight w:val="yellow"/>
                </w:rPr>
                <m:t>m</m:t>
              </m:r>
            </m:e>
            <m:sub>
              <m:r>
                <w:rPr>
                  <w:rFonts w:ascii="Cambria Math" w:hAnsi="Cambria Math"/>
                  <w:sz w:val="22"/>
                  <w:szCs w:val="22"/>
                  <w:highlight w:val="yellow"/>
                </w:rPr>
                <m:t>t</m:t>
              </m:r>
            </m:sub>
          </m:sSub>
          <m:r>
            <w:rPr>
              <w:rFonts w:ascii="Cambria Math" w:hAnsi="Cambria Math"/>
              <w:sz w:val="22"/>
              <w:szCs w:val="22"/>
              <w:highlight w:val="yellow"/>
            </w:rPr>
            <m:t>+λ</m:t>
          </m:r>
          <m:sSub>
            <m:sSubPr>
              <m:ctrlPr>
                <w:rPr>
                  <w:rFonts w:ascii="Cambria Math" w:hAnsi="Cambria Math"/>
                  <w:i/>
                  <w:sz w:val="22"/>
                  <w:szCs w:val="22"/>
                  <w:highlight w:val="yellow"/>
                </w:rPr>
              </m:ctrlPr>
            </m:sSubPr>
            <m:e>
              <m:acc>
                <m:accPr>
                  <m:ctrlPr>
                    <w:rPr>
                      <w:rFonts w:ascii="Cambria Math" w:hAnsi="Cambria Math"/>
                      <w:i/>
                      <w:sz w:val="22"/>
                      <w:szCs w:val="22"/>
                      <w:highlight w:val="yellow"/>
                    </w:rPr>
                  </m:ctrlPr>
                </m:accPr>
                <m:e>
                  <m:r>
                    <w:rPr>
                      <w:rFonts w:ascii="Cambria Math" w:hAnsi="Cambria Math"/>
                      <w:sz w:val="22"/>
                      <w:szCs w:val="22"/>
                      <w:highlight w:val="yellow"/>
                    </w:rPr>
                    <m:t>u</m:t>
                  </m:r>
                </m:e>
              </m:acc>
            </m:e>
            <m:sub>
              <m:r>
                <w:rPr>
                  <w:rFonts w:ascii="Cambria Math" w:hAnsi="Cambria Math"/>
                  <w:sz w:val="22"/>
                  <w:szCs w:val="22"/>
                  <w:highlight w:val="yellow"/>
                </w:rPr>
                <m:t>t-1</m:t>
              </m:r>
            </m:sub>
          </m:sSub>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u</m:t>
              </m:r>
            </m:e>
            <m:sub>
              <m:r>
                <w:rPr>
                  <w:rFonts w:ascii="Cambria Math" w:hAnsi="Cambria Math"/>
                  <w:sz w:val="22"/>
                  <w:szCs w:val="22"/>
                  <w:highlight w:val="yellow"/>
                </w:rPr>
                <m:t>t</m:t>
              </m:r>
            </m:sub>
          </m:sSub>
        </m:oMath>
      </m:oMathPara>
    </w:p>
    <w:p w14:paraId="5897BAB5" w14:textId="5CDAED33" w:rsidR="006B76E9" w:rsidRPr="0004719B" w:rsidRDefault="00D55B84" w:rsidP="004542A9">
      <w:pPr>
        <w:pStyle w:val="NormalWeb"/>
        <w:rPr>
          <w:sz w:val="22"/>
          <w:szCs w:val="22"/>
        </w:rPr>
      </w:pPr>
      <w:r w:rsidRPr="00641F12">
        <w:rPr>
          <w:sz w:val="22"/>
          <w:szCs w:val="22"/>
          <w:highlight w:val="yellow"/>
        </w:rPr>
        <w:t xml:space="preserve">Where </w:t>
      </w:r>
      <m:oMath>
        <m:sSub>
          <m:sSubPr>
            <m:ctrlPr>
              <w:rPr>
                <w:rFonts w:ascii="Cambria Math" w:hAnsi="Cambria Math"/>
                <w:i/>
                <w:sz w:val="22"/>
                <w:szCs w:val="22"/>
                <w:highlight w:val="yellow"/>
              </w:rPr>
            </m:ctrlPr>
          </m:sSubPr>
          <m:e>
            <m:r>
              <w:rPr>
                <w:rFonts w:ascii="Cambria Math" w:hAnsi="Cambria Math"/>
                <w:sz w:val="22"/>
                <w:szCs w:val="22"/>
                <w:highlight w:val="yellow"/>
              </w:rPr>
              <m:t>u</m:t>
            </m:r>
          </m:e>
          <m:sub>
            <m:r>
              <w:rPr>
                <w:rFonts w:ascii="Cambria Math" w:hAnsi="Cambria Math"/>
                <w:sz w:val="22"/>
                <w:szCs w:val="22"/>
                <w:highlight w:val="yellow"/>
              </w:rPr>
              <m:t>t-1</m:t>
            </m:r>
          </m:sub>
        </m:sSub>
      </m:oMath>
      <w:r w:rsidRPr="00641F12">
        <w:rPr>
          <w:sz w:val="22"/>
          <w:szCs w:val="22"/>
          <w:highlight w:val="yellow"/>
        </w:rPr>
        <w:t xml:space="preserve"> is the lagged value of the long-run equilibrium and </w:t>
      </w:r>
      <m:oMath>
        <m:r>
          <w:rPr>
            <w:rFonts w:ascii="Cambria Math" w:hAnsi="Cambria Math"/>
            <w:sz w:val="22"/>
            <w:szCs w:val="22"/>
            <w:highlight w:val="yellow"/>
          </w:rPr>
          <m:t xml:space="preserve"> λ</m:t>
        </m:r>
      </m:oMath>
      <w:r w:rsidR="006B76E9" w:rsidRPr="00641F12">
        <w:rPr>
          <w:sz w:val="22"/>
          <w:szCs w:val="22"/>
          <w:highlight w:val="yellow"/>
        </w:rPr>
        <w:t xml:space="preserve"> is defined as </w:t>
      </w:r>
      <m:oMath>
        <m:d>
          <m:dPr>
            <m:ctrlPr>
              <w:rPr>
                <w:rFonts w:ascii="Cambria Math" w:hAnsi="Cambria Math"/>
                <w:i/>
                <w:sz w:val="22"/>
                <w:szCs w:val="22"/>
                <w:highlight w:val="yellow"/>
              </w:rPr>
            </m:ctrlPr>
          </m:dPr>
          <m:e>
            <m:sSub>
              <m:sSubPr>
                <m:ctrlPr>
                  <w:rPr>
                    <w:rFonts w:ascii="Cambria Math" w:hAnsi="Cambria Math"/>
                    <w:i/>
                    <w:sz w:val="22"/>
                    <w:szCs w:val="22"/>
                    <w:highlight w:val="yellow"/>
                  </w:rPr>
                </m:ctrlPr>
              </m:sSubPr>
              <m:e>
                <m:r>
                  <w:rPr>
                    <w:rFonts w:ascii="Cambria Math" w:hAnsi="Cambria Math"/>
                    <w:sz w:val="22"/>
                    <w:szCs w:val="22"/>
                    <w:highlight w:val="yellow"/>
                  </w:rPr>
                  <m:t>δ</m:t>
                </m:r>
              </m:e>
              <m:sub>
                <m:r>
                  <w:rPr>
                    <w:rFonts w:ascii="Cambria Math" w:hAnsi="Cambria Math"/>
                    <w:sz w:val="22"/>
                    <w:szCs w:val="22"/>
                    <w:highlight w:val="yellow"/>
                  </w:rPr>
                  <m:t>3</m:t>
                </m:r>
              </m:sub>
            </m:sSub>
            <m:r>
              <w:rPr>
                <w:rFonts w:ascii="Cambria Math" w:hAnsi="Cambria Math"/>
                <w:sz w:val="22"/>
                <w:szCs w:val="22"/>
                <w:highlight w:val="yellow"/>
              </w:rPr>
              <m:t>-1</m:t>
            </m:r>
          </m:e>
        </m:d>
      </m:oMath>
      <w:r w:rsidRPr="00641F12">
        <w:rPr>
          <w:sz w:val="22"/>
          <w:szCs w:val="22"/>
          <w:highlight w:val="yellow"/>
        </w:rPr>
        <w:t>.</w:t>
      </w:r>
    </w:p>
    <w:p w14:paraId="221A12B8" w14:textId="77777777" w:rsidR="00D55B84" w:rsidRDefault="00D55B84" w:rsidP="004542A9">
      <w:pPr>
        <w:pStyle w:val="NormalWeb"/>
        <w:rPr>
          <w:sz w:val="22"/>
          <w:szCs w:val="22"/>
        </w:rPr>
      </w:pPr>
    </w:p>
    <w:p w14:paraId="0B5DE730" w14:textId="726C9230" w:rsidR="0004719B" w:rsidRDefault="00A663EE" w:rsidP="004542A9">
      <w:pPr>
        <w:pStyle w:val="NormalWeb"/>
        <w:rPr>
          <w:sz w:val="22"/>
          <w:szCs w:val="22"/>
        </w:rPr>
      </w:pPr>
      <w:r w:rsidRPr="00355382">
        <w:rPr>
          <w:sz w:val="22"/>
          <w:szCs w:val="22"/>
        </w:rPr>
        <w:lastRenderedPageBreak/>
        <w:t>Therefore,</w:t>
      </w:r>
      <w:r w:rsidR="00881A78" w:rsidRPr="00355382">
        <w:rPr>
          <w:sz w:val="22"/>
          <w:szCs w:val="22"/>
        </w:rPr>
        <w:t xml:space="preserve"> </w:t>
      </w:r>
      <w:r w:rsidR="00FA71B3" w:rsidRPr="00355382">
        <w:rPr>
          <w:sz w:val="22"/>
          <w:szCs w:val="22"/>
        </w:rPr>
        <w:t>the coefficient</w:t>
      </w:r>
      <w:r w:rsidR="000A5470">
        <w:rPr>
          <w:sz w:val="22"/>
          <w:szCs w:val="22"/>
        </w:rPr>
        <w:t xml:space="preserve"> </w:t>
      </w:r>
      <m:oMath>
        <m:acc>
          <m:accPr>
            <m:ctrlPr>
              <w:rPr>
                <w:rFonts w:ascii="Cambria Math" w:hAnsi="Cambria Math"/>
                <w:i/>
                <w:sz w:val="22"/>
                <w:szCs w:val="22"/>
              </w:rPr>
            </m:ctrlPr>
          </m:accPr>
          <m:e>
            <m:r>
              <w:rPr>
                <w:rFonts w:ascii="Cambria Math" w:hAnsi="Cambria Math"/>
                <w:sz w:val="22"/>
                <w:szCs w:val="22"/>
              </w:rPr>
              <m:t>λ</m:t>
            </m:r>
          </m:e>
        </m:acc>
      </m:oMath>
      <w:r w:rsidR="00FA71B3" w:rsidRPr="00355382">
        <w:rPr>
          <w:sz w:val="22"/>
          <w:szCs w:val="22"/>
        </w:rPr>
        <w:t xml:space="preserve"> on</w:t>
      </w:r>
      <w:r w:rsidR="00881A78" w:rsidRPr="00355382">
        <w:rPr>
          <w:sz w:val="22"/>
          <w:szCs w:val="22"/>
        </w:rPr>
        <w:t xml:space="preserve">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t-1</m:t>
            </m:r>
          </m:sub>
        </m:sSub>
        <m:r>
          <w:rPr>
            <w:rFonts w:ascii="Cambria Math" w:hAnsi="Cambria Math"/>
            <w:sz w:val="22"/>
            <w:szCs w:val="22"/>
          </w:rPr>
          <m:t>=</m:t>
        </m:r>
        <m:r>
          <m:rPr>
            <m:sty m:val="p"/>
          </m:rPr>
          <w:rPr>
            <w:rFonts w:ascii="Cambria Math" w:hAnsi="Cambria Math"/>
            <w:sz w:val="22"/>
            <w:szCs w:val="22"/>
          </w:rPr>
          <m:t xml:space="preserve"> Δ</m:t>
        </m:r>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BSE</m:t>
                        </m:r>
                      </m:e>
                    </m:acc>
                  </m:e>
                  <m:sub>
                    <m:r>
                      <w:rPr>
                        <w:rFonts w:ascii="Cambria Math" w:hAnsi="Cambria Math"/>
                        <w:sz w:val="22"/>
                        <w:szCs w:val="22"/>
                      </w:rPr>
                      <m:t>t-1</m:t>
                    </m:r>
                  </m:sub>
                </m:sSub>
              </m:e>
            </m:d>
          </m:e>
        </m:func>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t-1</m:t>
            </m:r>
          </m:sub>
        </m:sSub>
        <m:r>
          <w:rPr>
            <w:rFonts w:ascii="Cambria Math" w:hAnsi="Cambria Math"/>
            <w:sz w:val="22"/>
            <w:szCs w:val="22"/>
          </w:rPr>
          <m:t>)</m:t>
        </m:r>
      </m:oMath>
      <w:r w:rsidR="00FA71B3" w:rsidRPr="00355382">
        <w:rPr>
          <w:sz w:val="22"/>
          <w:szCs w:val="22"/>
        </w:rPr>
        <w:t xml:space="preserve"> is speed of adjustment and measures the time </w:t>
      </w:r>
      <w:r w:rsidR="00C57822" w:rsidRPr="00355382">
        <w:rPr>
          <w:sz w:val="22"/>
          <w:szCs w:val="22"/>
        </w:rPr>
        <w:t>taken to converge to the long run equilibrium</w:t>
      </w:r>
      <w:r w:rsidR="00DF4962">
        <w:rPr>
          <w:sz w:val="22"/>
          <w:szCs w:val="22"/>
        </w:rPr>
        <w:t>, which</w:t>
      </w:r>
      <w:r w:rsidR="00C57822" w:rsidRPr="00355382">
        <w:rPr>
          <w:sz w:val="22"/>
          <w:szCs w:val="22"/>
        </w:rPr>
        <w:t xml:space="preserve"> </w:t>
      </w:r>
      <w:r w:rsidR="00CE08FA">
        <w:rPr>
          <w:sz w:val="22"/>
          <w:szCs w:val="22"/>
        </w:rPr>
        <w:t>is just over 7 months</w:t>
      </w:r>
      <w:r w:rsidR="000A5470">
        <w:rPr>
          <w:sz w:val="22"/>
          <w:szCs w:val="22"/>
        </w:rPr>
        <w:t xml:space="preserve"> using the following calculation</w:t>
      </w:r>
      <m:oMath>
        <m:r>
          <w:rPr>
            <w:rFonts w:ascii="Cambria Math" w:hAnsi="Cambria Math"/>
            <w:sz w:val="22"/>
            <w:szCs w:val="22"/>
          </w:rPr>
          <m:t xml:space="preserve">: </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0.139</m:t>
                </m:r>
              </m:den>
            </m:f>
            <m:r>
              <w:rPr>
                <w:rFonts w:ascii="Cambria Math" w:hAnsi="Cambria Math"/>
                <w:sz w:val="22"/>
                <w:szCs w:val="22"/>
              </w:rPr>
              <m:t>≈7.2</m:t>
            </m:r>
          </m:e>
        </m:d>
        <m:r>
          <w:rPr>
            <w:rFonts w:ascii="Cambria Math" w:hAnsi="Cambria Math"/>
            <w:sz w:val="22"/>
            <w:szCs w:val="22"/>
          </w:rPr>
          <m:t>.</m:t>
        </m:r>
      </m:oMath>
    </w:p>
    <w:tbl>
      <w:tblPr>
        <w:tblStyle w:val="TableGrid"/>
        <w:tblpPr w:leftFromText="180" w:rightFromText="180" w:vertAnchor="text" w:horzAnchor="margin" w:tblpXSpec="center" w:tblpY="1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693"/>
      </w:tblGrid>
      <w:tr w:rsidR="00AF42D5" w14:paraId="54880F6B" w14:textId="77777777" w:rsidTr="00AF42D5">
        <w:trPr>
          <w:trHeight w:val="357"/>
        </w:trPr>
        <w:tc>
          <w:tcPr>
            <w:tcW w:w="1413" w:type="dxa"/>
            <w:tcBorders>
              <w:bottom w:val="triple" w:sz="4" w:space="0" w:color="auto"/>
            </w:tcBorders>
          </w:tcPr>
          <w:p w14:paraId="3E3F3729" w14:textId="2B072C33" w:rsidR="00AF42D5" w:rsidRDefault="00AF42D5" w:rsidP="00AF42D5">
            <w:pPr>
              <w:pStyle w:val="NormalWeb"/>
              <w:jc w:val="right"/>
              <w:rPr>
                <w:sz w:val="22"/>
                <w:szCs w:val="22"/>
              </w:rPr>
            </w:pPr>
            <w:r>
              <w:rPr>
                <w:sz w:val="22"/>
                <w:szCs w:val="22"/>
              </w:rPr>
              <w:t>EG Step 2:</w:t>
            </w:r>
          </w:p>
        </w:tc>
        <w:tc>
          <w:tcPr>
            <w:tcW w:w="2693" w:type="dxa"/>
            <w:tcBorders>
              <w:bottom w:val="triple" w:sz="4" w:space="0" w:color="auto"/>
            </w:tcBorders>
          </w:tcPr>
          <w:p w14:paraId="1A33E941" w14:textId="774E613E" w:rsidR="00AF42D5" w:rsidRDefault="00AF42D5" w:rsidP="00AF42D5">
            <w:pPr>
              <w:pStyle w:val="NormalWeb"/>
              <w:rPr>
                <w:sz w:val="22"/>
                <w:szCs w:val="22"/>
              </w:rPr>
            </w:pPr>
            <w:r>
              <w:rPr>
                <w:sz w:val="22"/>
                <w:szCs w:val="22"/>
              </w:rPr>
              <w:t>Regression Output</w:t>
            </w:r>
          </w:p>
        </w:tc>
      </w:tr>
      <w:tr w:rsidR="00CD4D06" w14:paraId="7ED1ECC3" w14:textId="77777777" w:rsidTr="00AF42D5">
        <w:trPr>
          <w:trHeight w:val="357"/>
        </w:trPr>
        <w:tc>
          <w:tcPr>
            <w:tcW w:w="1413" w:type="dxa"/>
            <w:tcBorders>
              <w:top w:val="triple" w:sz="4" w:space="0" w:color="auto"/>
              <w:bottom w:val="double" w:sz="4" w:space="0" w:color="auto"/>
            </w:tcBorders>
          </w:tcPr>
          <w:p w14:paraId="2FC283AA" w14:textId="77777777" w:rsidR="00CD4D06" w:rsidRDefault="00CD4D06" w:rsidP="00CD4D06">
            <w:pPr>
              <w:pStyle w:val="NormalWeb"/>
              <w:rPr>
                <w:sz w:val="22"/>
                <w:szCs w:val="22"/>
              </w:rPr>
            </w:pPr>
          </w:p>
        </w:tc>
        <w:tc>
          <w:tcPr>
            <w:tcW w:w="2693" w:type="dxa"/>
            <w:tcBorders>
              <w:top w:val="triple" w:sz="4" w:space="0" w:color="auto"/>
              <w:bottom w:val="double" w:sz="4" w:space="0" w:color="auto"/>
            </w:tcBorders>
          </w:tcPr>
          <w:p w14:paraId="5441E3ED" w14:textId="77777777" w:rsidR="00CD4D06" w:rsidRDefault="00CD4D06" w:rsidP="00CD4D06">
            <w:pPr>
              <w:pStyle w:val="NormalWeb"/>
              <w:jc w:val="center"/>
              <w:rPr>
                <w:sz w:val="22"/>
                <w:szCs w:val="22"/>
              </w:rPr>
            </w:pPr>
            <m:oMathPara>
              <m:oMath>
                <m:r>
                  <m:rPr>
                    <m:sty m:val="p"/>
                  </m:rPr>
                  <w:rPr>
                    <w:rFonts w:ascii="Cambria Math" w:hAnsi="Cambria Math"/>
                    <w:sz w:val="22"/>
                    <w:szCs w:val="22"/>
                  </w:rPr>
                  <m:t>Δlog⁡</m:t>
                </m:r>
                <m:r>
                  <w:rPr>
                    <w:rFonts w:ascii="Cambria Math" w:hAnsi="Cambria Math"/>
                    <w:sz w:val="22"/>
                    <w:szCs w:val="22"/>
                  </w:rPr>
                  <m:t>(BS</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t</m:t>
                    </m:r>
                  </m:sub>
                </m:sSub>
                <m:r>
                  <w:rPr>
                    <w:rFonts w:ascii="Cambria Math" w:hAnsi="Cambria Math"/>
                    <w:sz w:val="22"/>
                    <w:szCs w:val="22"/>
                  </w:rPr>
                  <m:t>)</m:t>
                </m:r>
              </m:oMath>
            </m:oMathPara>
          </w:p>
        </w:tc>
      </w:tr>
      <w:tr w:rsidR="00CD4D06" w14:paraId="681B3DF9" w14:textId="77777777" w:rsidTr="00CD4D06">
        <w:tc>
          <w:tcPr>
            <w:tcW w:w="1413" w:type="dxa"/>
            <w:tcBorders>
              <w:top w:val="double" w:sz="4" w:space="0" w:color="auto"/>
            </w:tcBorders>
          </w:tcPr>
          <w:p w14:paraId="5674E3BC" w14:textId="77777777" w:rsidR="00CD4D06" w:rsidRDefault="00CD4D06" w:rsidP="00CD4D06">
            <w:pPr>
              <w:pStyle w:val="NormalWeb"/>
              <w:spacing w:before="0" w:beforeAutospacing="0" w:after="0" w:afterAutospacing="0"/>
              <w:rPr>
                <w:sz w:val="22"/>
                <w:szCs w:val="22"/>
              </w:rPr>
            </w:pPr>
            <w:r>
              <w:rPr>
                <w:sz w:val="22"/>
                <w:szCs w:val="22"/>
              </w:rPr>
              <w:t>Intercept</w:t>
            </w:r>
          </w:p>
        </w:tc>
        <w:tc>
          <w:tcPr>
            <w:tcW w:w="2693" w:type="dxa"/>
            <w:tcBorders>
              <w:top w:val="double" w:sz="4" w:space="0" w:color="auto"/>
            </w:tcBorders>
          </w:tcPr>
          <w:p w14:paraId="5D51768A" w14:textId="681543BE" w:rsidR="00CD4D06" w:rsidRDefault="00CD4D06" w:rsidP="00CD4D06">
            <w:pPr>
              <w:pStyle w:val="NormalWeb"/>
              <w:spacing w:before="0" w:beforeAutospacing="0" w:after="0" w:afterAutospacing="0"/>
              <w:jc w:val="center"/>
              <w:rPr>
                <w:sz w:val="22"/>
                <w:szCs w:val="22"/>
              </w:rPr>
            </w:pPr>
            <w:r>
              <w:rPr>
                <w:sz w:val="22"/>
                <w:szCs w:val="22"/>
              </w:rPr>
              <w:t>0.00</w:t>
            </w:r>
            <w:r w:rsidR="00A663EE">
              <w:rPr>
                <w:sz w:val="22"/>
                <w:szCs w:val="22"/>
              </w:rPr>
              <w:t>7</w:t>
            </w:r>
          </w:p>
          <w:p w14:paraId="193D84C5" w14:textId="1A348B66" w:rsidR="00CD4D06" w:rsidRDefault="00CD4D06" w:rsidP="00CD4D06">
            <w:pPr>
              <w:pStyle w:val="NormalWeb"/>
              <w:spacing w:before="0" w:beforeAutospacing="0" w:after="0" w:afterAutospacing="0"/>
              <w:jc w:val="center"/>
              <w:rPr>
                <w:sz w:val="22"/>
                <w:szCs w:val="22"/>
              </w:rPr>
            </w:pPr>
            <w:r>
              <w:rPr>
                <w:sz w:val="22"/>
                <w:szCs w:val="22"/>
              </w:rPr>
              <w:t>(</w:t>
            </w:r>
            <w:r w:rsidR="00A663EE">
              <w:rPr>
                <w:sz w:val="22"/>
                <w:szCs w:val="22"/>
              </w:rPr>
              <w:t>0.003) *</w:t>
            </w:r>
          </w:p>
        </w:tc>
      </w:tr>
      <w:tr w:rsidR="00CD4D06" w14:paraId="168482F2" w14:textId="77777777" w:rsidTr="00CD4D06">
        <w:tc>
          <w:tcPr>
            <w:tcW w:w="1413" w:type="dxa"/>
          </w:tcPr>
          <w:p w14:paraId="78257370" w14:textId="77777777" w:rsidR="00CD4D06" w:rsidRDefault="00CD4D06" w:rsidP="00CD4D06">
            <w:pPr>
              <w:pStyle w:val="NormalWeb"/>
              <w:spacing w:before="0" w:beforeAutospacing="0" w:after="0" w:afterAutospacing="0"/>
              <w:rPr>
                <w:sz w:val="22"/>
                <w:szCs w:val="22"/>
              </w:rPr>
            </w:pPr>
            <m:oMath>
              <m:r>
                <m:rPr>
                  <m:sty m:val="p"/>
                </m:rPr>
                <w:rPr>
                  <w:rFonts w:ascii="Cambria Math" w:hAnsi="Cambria Math"/>
                  <w:sz w:val="22"/>
                  <w:szCs w:val="22"/>
                </w:rPr>
                <m:t>Δ</m:t>
              </m:r>
              <m:r>
                <w:rPr>
                  <w:rFonts w:ascii="Cambria Math" w:hAnsi="Cambria Math"/>
                  <w:sz w:val="22"/>
                  <w:szCs w:val="22"/>
                </w:rPr>
                <m:t>Ter</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t</m:t>
                  </m:r>
                </m:sub>
              </m:sSub>
            </m:oMath>
            <w:r>
              <w:rPr>
                <w:sz w:val="22"/>
                <w:szCs w:val="22"/>
              </w:rPr>
              <w:t xml:space="preserve"> </w:t>
            </w:r>
          </w:p>
        </w:tc>
        <w:tc>
          <w:tcPr>
            <w:tcW w:w="2693" w:type="dxa"/>
          </w:tcPr>
          <w:p w14:paraId="4FCA84CD" w14:textId="096CF515" w:rsidR="00CD4D06" w:rsidRDefault="00CD4D06" w:rsidP="00CD4D06">
            <w:pPr>
              <w:pStyle w:val="NormalWeb"/>
              <w:spacing w:before="0" w:beforeAutospacing="0" w:after="0" w:afterAutospacing="0"/>
              <w:jc w:val="center"/>
              <w:rPr>
                <w:sz w:val="22"/>
                <w:szCs w:val="22"/>
              </w:rPr>
            </w:pPr>
            <w:r>
              <w:rPr>
                <w:sz w:val="22"/>
                <w:szCs w:val="22"/>
              </w:rPr>
              <w:t>-0.3</w:t>
            </w:r>
            <w:r w:rsidR="00A663EE">
              <w:rPr>
                <w:sz w:val="22"/>
                <w:szCs w:val="22"/>
              </w:rPr>
              <w:t>53</w:t>
            </w:r>
          </w:p>
          <w:p w14:paraId="275582B8" w14:textId="11EA4C4B" w:rsidR="00CD4D06" w:rsidRDefault="00CD4D06" w:rsidP="00CD4D06">
            <w:pPr>
              <w:pStyle w:val="NormalWeb"/>
              <w:spacing w:before="0" w:beforeAutospacing="0" w:after="0" w:afterAutospacing="0"/>
              <w:jc w:val="center"/>
              <w:rPr>
                <w:sz w:val="22"/>
                <w:szCs w:val="22"/>
              </w:rPr>
            </w:pPr>
            <w:r>
              <w:rPr>
                <w:sz w:val="22"/>
                <w:szCs w:val="22"/>
              </w:rPr>
              <w:t>(</w:t>
            </w:r>
            <w:r w:rsidR="00A663EE">
              <w:rPr>
                <w:sz w:val="22"/>
                <w:szCs w:val="22"/>
              </w:rPr>
              <w:t>1.114) *</w:t>
            </w:r>
            <w:r>
              <w:rPr>
                <w:sz w:val="22"/>
                <w:szCs w:val="22"/>
              </w:rPr>
              <w:t>*</w:t>
            </w:r>
          </w:p>
        </w:tc>
      </w:tr>
      <w:tr w:rsidR="00CD4D06" w14:paraId="1D5F818F" w14:textId="77777777" w:rsidTr="00CD4D06">
        <w:tc>
          <w:tcPr>
            <w:tcW w:w="1413" w:type="dxa"/>
          </w:tcPr>
          <w:p w14:paraId="74A036EE" w14:textId="77777777" w:rsidR="00CD4D06" w:rsidRDefault="00CD4D06" w:rsidP="00CD4D06">
            <w:pPr>
              <w:pStyle w:val="NormalWeb"/>
              <w:spacing w:before="0" w:beforeAutospacing="0" w:after="0" w:afterAutospacing="0"/>
              <w:rPr>
                <w:rFonts w:ascii="Calibri" w:eastAsia="Calibri" w:hAnsi="Calibri"/>
                <w:sz w:val="22"/>
                <w:szCs w:val="22"/>
              </w:rPr>
            </w:pPr>
            <w:r>
              <w:rPr>
                <w:rFonts w:asciiTheme="minorHAnsi" w:eastAsiaTheme="minorEastAsia" w:hAnsiTheme="minorHAnsi" w:cstheme="minorBidi"/>
                <w:sz w:val="22"/>
                <w:szCs w:val="22"/>
              </w:rPr>
              <w:t xml:space="preserve"> </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u</m:t>
                      </m:r>
                    </m:e>
                  </m:acc>
                </m:e>
                <m:sub>
                  <m:r>
                    <w:rPr>
                      <w:rFonts w:ascii="Cambria Math" w:hAnsi="Cambria Math"/>
                      <w:sz w:val="22"/>
                      <w:szCs w:val="22"/>
                    </w:rPr>
                    <m:t>t-1</m:t>
                  </m:r>
                </m:sub>
              </m:sSub>
            </m:oMath>
          </w:p>
        </w:tc>
        <w:tc>
          <w:tcPr>
            <w:tcW w:w="2693" w:type="dxa"/>
          </w:tcPr>
          <w:p w14:paraId="4168516E" w14:textId="4097BADA" w:rsidR="00CD4D06" w:rsidRDefault="00CD4D06" w:rsidP="00CD4D06">
            <w:pPr>
              <w:pStyle w:val="NormalWeb"/>
              <w:spacing w:before="0" w:beforeAutospacing="0" w:after="0" w:afterAutospacing="0"/>
              <w:jc w:val="center"/>
              <w:rPr>
                <w:sz w:val="22"/>
                <w:szCs w:val="22"/>
              </w:rPr>
            </w:pPr>
            <w:r>
              <w:rPr>
                <w:sz w:val="22"/>
                <w:szCs w:val="22"/>
              </w:rPr>
              <w:t>-0.13</w:t>
            </w:r>
            <w:r w:rsidR="00A663EE">
              <w:rPr>
                <w:sz w:val="22"/>
                <w:szCs w:val="22"/>
              </w:rPr>
              <w:t>9</w:t>
            </w:r>
          </w:p>
          <w:p w14:paraId="5A08C44C" w14:textId="18DBA16F" w:rsidR="00CD4D06" w:rsidRDefault="00CD4D06" w:rsidP="00CD4D06">
            <w:pPr>
              <w:pStyle w:val="NormalWeb"/>
              <w:spacing w:before="0" w:beforeAutospacing="0" w:after="0" w:afterAutospacing="0"/>
              <w:jc w:val="center"/>
              <w:rPr>
                <w:sz w:val="22"/>
                <w:szCs w:val="22"/>
              </w:rPr>
            </w:pPr>
            <w:r>
              <w:rPr>
                <w:sz w:val="22"/>
                <w:szCs w:val="22"/>
              </w:rPr>
              <w:t>(</w:t>
            </w:r>
            <w:r w:rsidR="00A663EE">
              <w:rPr>
                <w:sz w:val="22"/>
                <w:szCs w:val="22"/>
              </w:rPr>
              <w:t>0.040) *</w:t>
            </w:r>
            <w:r>
              <w:rPr>
                <w:sz w:val="22"/>
                <w:szCs w:val="22"/>
              </w:rPr>
              <w:t>*</w:t>
            </w:r>
          </w:p>
        </w:tc>
      </w:tr>
      <w:tr w:rsidR="00CD4D06" w14:paraId="248CA671" w14:textId="77777777" w:rsidTr="00CD4D06">
        <w:tc>
          <w:tcPr>
            <w:tcW w:w="1413" w:type="dxa"/>
          </w:tcPr>
          <w:p w14:paraId="73FA1EA4" w14:textId="77777777" w:rsidR="00CD4D06" w:rsidRDefault="00CD4D06" w:rsidP="00CD4D06">
            <w:pPr>
              <w:pStyle w:val="NormalWeb"/>
              <w:spacing w:before="0" w:beforeAutospacing="0" w:after="0" w:afterAutospacing="0"/>
              <w:rPr>
                <w:rFonts w:ascii="Calibri" w:eastAsia="Calibri" w:hAnsi="Calibri"/>
                <w:sz w:val="22"/>
                <w:szCs w:val="22"/>
              </w:rPr>
            </w:pPr>
          </w:p>
        </w:tc>
        <w:tc>
          <w:tcPr>
            <w:tcW w:w="2693" w:type="dxa"/>
          </w:tcPr>
          <w:p w14:paraId="5D7675A8" w14:textId="77777777" w:rsidR="00CD4D06" w:rsidRDefault="00CD4D06" w:rsidP="00CD4D06">
            <w:pPr>
              <w:pStyle w:val="NormalWeb"/>
              <w:spacing w:before="0" w:beforeAutospacing="0" w:after="0" w:afterAutospacing="0"/>
              <w:jc w:val="center"/>
              <w:rPr>
                <w:sz w:val="22"/>
                <w:szCs w:val="22"/>
              </w:rPr>
            </w:pPr>
          </w:p>
        </w:tc>
      </w:tr>
      <w:tr w:rsidR="00CD4D06" w14:paraId="097EEDB0" w14:textId="77777777" w:rsidTr="00CD4D06">
        <w:tc>
          <w:tcPr>
            <w:tcW w:w="1413" w:type="dxa"/>
            <w:tcBorders>
              <w:top w:val="double" w:sz="4" w:space="0" w:color="auto"/>
            </w:tcBorders>
          </w:tcPr>
          <w:p w14:paraId="42DA12EB" w14:textId="77777777" w:rsidR="00CD4D06" w:rsidRPr="00AC7A38" w:rsidRDefault="00D56223" w:rsidP="00CD4D06">
            <w:pPr>
              <w:pStyle w:val="NormalWeb"/>
              <w:rPr>
                <w:rFonts w:ascii="Cambria Math" w:hAnsi="Cambria Math"/>
                <w:i/>
                <w:sz w:val="22"/>
                <w:szCs w:val="22"/>
              </w:rPr>
            </w:pP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00CD4D06">
              <w:rPr>
                <w:rFonts w:ascii="Cambria Math" w:hAnsi="Cambria Math"/>
                <w:i/>
                <w:sz w:val="22"/>
                <w:szCs w:val="22"/>
              </w:rPr>
              <w:t xml:space="preserve"> </w:t>
            </w:r>
          </w:p>
        </w:tc>
        <w:tc>
          <w:tcPr>
            <w:tcW w:w="2693" w:type="dxa"/>
            <w:tcBorders>
              <w:top w:val="double" w:sz="4" w:space="0" w:color="auto"/>
            </w:tcBorders>
          </w:tcPr>
          <w:p w14:paraId="4314A15B" w14:textId="1432F900" w:rsidR="00CD4D06" w:rsidRDefault="00A663EE" w:rsidP="00CD4D06">
            <w:pPr>
              <w:pStyle w:val="NormalWeb"/>
              <w:rPr>
                <w:sz w:val="22"/>
                <w:szCs w:val="22"/>
              </w:rPr>
            </w:pPr>
            <w:r>
              <w:rPr>
                <w:sz w:val="22"/>
                <w:szCs w:val="22"/>
              </w:rPr>
              <w:t>0.1065</w:t>
            </w:r>
          </w:p>
        </w:tc>
      </w:tr>
      <w:tr w:rsidR="00CD4D06" w14:paraId="5FDEBC0A" w14:textId="77777777" w:rsidTr="00CD4D06">
        <w:tc>
          <w:tcPr>
            <w:tcW w:w="1413" w:type="dxa"/>
            <w:tcBorders>
              <w:bottom w:val="double" w:sz="4" w:space="0" w:color="auto"/>
            </w:tcBorders>
          </w:tcPr>
          <w:p w14:paraId="6571334E" w14:textId="77777777" w:rsidR="00CD4D06" w:rsidRDefault="00CD4D06" w:rsidP="00CD4D06">
            <w:pPr>
              <w:pStyle w:val="NormalWeb"/>
              <w:rPr>
                <w:sz w:val="22"/>
                <w:szCs w:val="22"/>
              </w:rPr>
            </w:pPr>
            <m:oMath>
              <m:r>
                <w:rPr>
                  <w:rFonts w:ascii="Cambria Math" w:hAnsi="Cambria Math"/>
                  <w:sz w:val="22"/>
                  <w:szCs w:val="22"/>
                </w:rPr>
                <m:t>N</m:t>
              </m:r>
            </m:oMath>
            <w:r>
              <w:rPr>
                <w:sz w:val="22"/>
                <w:szCs w:val="22"/>
              </w:rPr>
              <w:t xml:space="preserve"> </w:t>
            </w:r>
          </w:p>
        </w:tc>
        <w:tc>
          <w:tcPr>
            <w:tcW w:w="2693" w:type="dxa"/>
            <w:tcBorders>
              <w:bottom w:val="double" w:sz="4" w:space="0" w:color="auto"/>
            </w:tcBorders>
          </w:tcPr>
          <w:p w14:paraId="42CA2448" w14:textId="22FF3D03" w:rsidR="00A663EE" w:rsidRDefault="00CD4D06" w:rsidP="00CD4D06">
            <w:pPr>
              <w:pStyle w:val="NormalWeb"/>
              <w:keepNext/>
              <w:rPr>
                <w:sz w:val="22"/>
                <w:szCs w:val="22"/>
              </w:rPr>
            </w:pPr>
            <w:r>
              <w:rPr>
                <w:sz w:val="22"/>
                <w:szCs w:val="22"/>
              </w:rPr>
              <w:t>131</w:t>
            </w:r>
          </w:p>
        </w:tc>
      </w:tr>
    </w:tbl>
    <w:p w14:paraId="1B1856F6" w14:textId="77777777" w:rsidR="006F7E71" w:rsidRDefault="006F7E71" w:rsidP="004542A9">
      <w:pPr>
        <w:pStyle w:val="NormalWeb"/>
        <w:rPr>
          <w:sz w:val="22"/>
          <w:szCs w:val="22"/>
        </w:rPr>
      </w:pPr>
    </w:p>
    <w:p w14:paraId="1EF6B177" w14:textId="77777777" w:rsidR="00915900" w:rsidRPr="00915900" w:rsidRDefault="00915900" w:rsidP="004542A9">
      <w:pPr>
        <w:pStyle w:val="NormalWeb"/>
        <w:rPr>
          <w:sz w:val="22"/>
          <w:szCs w:val="22"/>
        </w:rPr>
      </w:pPr>
    </w:p>
    <w:p w14:paraId="4CC8E1DD" w14:textId="518DBD24" w:rsidR="00915900" w:rsidRDefault="00915900" w:rsidP="004542A9">
      <w:pPr>
        <w:pStyle w:val="NormalWeb"/>
        <w:rPr>
          <w:sz w:val="22"/>
          <w:szCs w:val="22"/>
        </w:rPr>
      </w:pPr>
    </w:p>
    <w:p w14:paraId="459DF075" w14:textId="5D4CD0C5" w:rsidR="00915900" w:rsidRDefault="00915900" w:rsidP="004542A9">
      <w:pPr>
        <w:pStyle w:val="NormalWeb"/>
        <w:rPr>
          <w:sz w:val="22"/>
          <w:szCs w:val="22"/>
        </w:rPr>
      </w:pPr>
    </w:p>
    <w:p w14:paraId="66F1EAAF" w14:textId="69C52299" w:rsidR="00D55B84" w:rsidRDefault="00D55B84" w:rsidP="004542A9">
      <w:pPr>
        <w:pStyle w:val="NormalWeb"/>
        <w:rPr>
          <w:sz w:val="22"/>
          <w:szCs w:val="22"/>
        </w:rPr>
      </w:pPr>
    </w:p>
    <w:p w14:paraId="169430AA" w14:textId="02463F69" w:rsidR="00D55B84" w:rsidRDefault="00D55B84" w:rsidP="004542A9">
      <w:pPr>
        <w:pStyle w:val="NormalWeb"/>
        <w:rPr>
          <w:sz w:val="22"/>
          <w:szCs w:val="22"/>
        </w:rPr>
      </w:pPr>
    </w:p>
    <w:p w14:paraId="5BFB5491" w14:textId="77777777" w:rsidR="0084292B" w:rsidRDefault="0084292B" w:rsidP="004542A9">
      <w:pPr>
        <w:pStyle w:val="NormalWeb"/>
        <w:rPr>
          <w:sz w:val="22"/>
          <w:szCs w:val="22"/>
        </w:rPr>
      </w:pPr>
    </w:p>
    <w:p w14:paraId="2BC9EB35" w14:textId="2DCE83D3" w:rsidR="00641F12" w:rsidRPr="00641F12" w:rsidRDefault="00641F12" w:rsidP="004542A9">
      <w:pPr>
        <w:pStyle w:val="NormalWeb"/>
        <w:rPr>
          <w:sz w:val="22"/>
          <w:szCs w:val="22"/>
        </w:rPr>
      </w:pPr>
      <w:r>
        <w:rPr>
          <w:sz w:val="22"/>
          <w:szCs w:val="22"/>
        </w:rPr>
        <w:t>As we can see, the speed of adjustment term is statistically significant at the 5% level giving confidence that changes in slope of the yield curve Granger cause returns to the BSE index. As the coefficient upon the slope of the yield curve is negative, this supports the hypothesis of an inverse relationship between the two variables</w:t>
      </w:r>
    </w:p>
    <w:p w14:paraId="4D8711E5" w14:textId="1A223155" w:rsidR="00641F12" w:rsidRPr="00AF42D5" w:rsidRDefault="00641F12" w:rsidP="004542A9">
      <w:pPr>
        <w:pStyle w:val="NormalWeb"/>
        <w:rPr>
          <w:i/>
          <w:iCs/>
          <w:sz w:val="22"/>
          <w:szCs w:val="22"/>
          <w:highlight w:val="red"/>
        </w:rPr>
      </w:pPr>
      <w:r w:rsidRPr="00AF42D5">
        <w:rPr>
          <w:i/>
          <w:iCs/>
          <w:sz w:val="22"/>
          <w:szCs w:val="22"/>
          <w:highlight w:val="red"/>
        </w:rPr>
        <w:t>Insert – (Diagnostics?)</w:t>
      </w:r>
    </w:p>
    <w:p w14:paraId="42E49FAC" w14:textId="7C51145C" w:rsidR="00D55B84" w:rsidRPr="00D55B84" w:rsidRDefault="00D55B84" w:rsidP="004542A9">
      <w:pPr>
        <w:pStyle w:val="NormalWeb"/>
        <w:rPr>
          <w:i/>
          <w:iCs/>
          <w:sz w:val="22"/>
          <w:szCs w:val="22"/>
        </w:rPr>
      </w:pPr>
      <w:r w:rsidRPr="00AF42D5">
        <w:rPr>
          <w:i/>
          <w:iCs/>
          <w:sz w:val="22"/>
          <w:szCs w:val="22"/>
          <w:highlight w:val="red"/>
        </w:rPr>
        <w:t>Insert - (further discussion</w:t>
      </w:r>
      <w:r w:rsidR="00DF4962" w:rsidRPr="00AF42D5">
        <w:rPr>
          <w:i/>
          <w:iCs/>
          <w:sz w:val="22"/>
          <w:szCs w:val="22"/>
          <w:highlight w:val="red"/>
        </w:rPr>
        <w:t xml:space="preserve"> &amp; IRF</w:t>
      </w:r>
      <w:r w:rsidRPr="00AF42D5">
        <w:rPr>
          <w:i/>
          <w:iCs/>
          <w:sz w:val="22"/>
          <w:szCs w:val="22"/>
          <w:highlight w:val="red"/>
        </w:rPr>
        <w:t>)</w:t>
      </w:r>
    </w:p>
    <w:p w14:paraId="768DA132" w14:textId="0CE62732" w:rsidR="004542A9" w:rsidRDefault="004542A9" w:rsidP="004542A9">
      <w:pPr>
        <w:pStyle w:val="NormalWeb"/>
        <w:rPr>
          <w:sz w:val="22"/>
          <w:szCs w:val="22"/>
        </w:rPr>
      </w:pPr>
    </w:p>
    <w:p w14:paraId="4AEC202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#DATA SOURCES</w:t>
      </w:r>
    </w:p>
    <w:p w14:paraId="5F99874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#https://uk.investing.com/rates-bonds/india-1-year-bond-yield</w:t>
      </w:r>
    </w:p>
    <w:p w14:paraId="1FE6865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#https://uk.investing.com/rates-bonds/india-15-year-bond-yield</w:t>
      </w:r>
    </w:p>
    <w:p w14:paraId="69BD1E4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1740A0F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256B8BD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#PRELIMINARIES</w:t>
      </w:r>
    </w:p>
    <w:p w14:paraId="29E0200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rm</w:t>
      </w:r>
      <w:r w:rsidRPr="001A5360">
        <w:rPr>
          <w:color w:val="666600"/>
          <w:sz w:val="16"/>
          <w:szCs w:val="16"/>
        </w:rPr>
        <w:t>(</w:t>
      </w:r>
      <w:proofErr w:type="gramEnd"/>
      <w:r w:rsidRPr="001A5360">
        <w:rPr>
          <w:color w:val="000000"/>
          <w:sz w:val="16"/>
          <w:szCs w:val="16"/>
        </w:rPr>
        <w:t xml:space="preserve">list </w:t>
      </w:r>
      <w:r w:rsidRPr="001A5360">
        <w:rPr>
          <w:color w:val="666600"/>
          <w:sz w:val="16"/>
          <w:szCs w:val="16"/>
        </w:rPr>
        <w:t>=</w:t>
      </w:r>
      <w:r w:rsidRPr="001A5360">
        <w:rPr>
          <w:color w:val="000000"/>
          <w:sz w:val="16"/>
          <w:szCs w:val="16"/>
        </w:rPr>
        <w:t xml:space="preserve"> ls</w:t>
      </w:r>
      <w:r w:rsidRPr="001A5360">
        <w:rPr>
          <w:color w:val="666600"/>
          <w:sz w:val="16"/>
          <w:szCs w:val="16"/>
        </w:rPr>
        <w:t>())</w:t>
      </w:r>
    </w:p>
    <w:p w14:paraId="1639887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r w:rsidRPr="001A5360">
        <w:rPr>
          <w:color w:val="000000"/>
          <w:sz w:val="16"/>
          <w:szCs w:val="16"/>
        </w:rPr>
        <w:t>zoo</w:t>
      </w:r>
      <w:r w:rsidRPr="001A5360">
        <w:rPr>
          <w:color w:val="666600"/>
          <w:sz w:val="16"/>
          <w:szCs w:val="16"/>
        </w:rPr>
        <w:t>)</w:t>
      </w:r>
    </w:p>
    <w:p w14:paraId="3835ABA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xts</w:t>
      </w:r>
      <w:proofErr w:type="spellEnd"/>
      <w:r w:rsidRPr="001A5360">
        <w:rPr>
          <w:color w:val="666600"/>
          <w:sz w:val="16"/>
          <w:szCs w:val="16"/>
        </w:rPr>
        <w:t>)</w:t>
      </w:r>
    </w:p>
    <w:p w14:paraId="7E06FEC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tidyverse</w:t>
      </w:r>
      <w:proofErr w:type="spellEnd"/>
      <w:r w:rsidRPr="001A5360">
        <w:rPr>
          <w:color w:val="666600"/>
          <w:sz w:val="16"/>
          <w:szCs w:val="16"/>
        </w:rPr>
        <w:t>)</w:t>
      </w:r>
    </w:p>
    <w:p w14:paraId="6D68313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urca</w:t>
      </w:r>
      <w:proofErr w:type="spellEnd"/>
      <w:r w:rsidRPr="001A5360">
        <w:rPr>
          <w:color w:val="666600"/>
          <w:sz w:val="16"/>
          <w:szCs w:val="16"/>
        </w:rPr>
        <w:t>)</w:t>
      </w:r>
    </w:p>
    <w:p w14:paraId="5134010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r w:rsidRPr="001A5360">
        <w:rPr>
          <w:color w:val="000000"/>
          <w:sz w:val="16"/>
          <w:szCs w:val="16"/>
        </w:rPr>
        <w:t>vars</w:t>
      </w:r>
      <w:r w:rsidRPr="001A5360">
        <w:rPr>
          <w:color w:val="666600"/>
          <w:sz w:val="16"/>
          <w:szCs w:val="16"/>
        </w:rPr>
        <w:t>)</w:t>
      </w:r>
    </w:p>
    <w:p w14:paraId="5318A73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library</w:t>
      </w:r>
      <w:r w:rsidRPr="001A5360">
        <w:rPr>
          <w:color w:val="666600"/>
          <w:sz w:val="16"/>
          <w:szCs w:val="16"/>
        </w:rPr>
        <w:t>(</w:t>
      </w:r>
      <w:proofErr w:type="spellStart"/>
      <w:r w:rsidRPr="001A5360">
        <w:rPr>
          <w:color w:val="000000"/>
          <w:sz w:val="16"/>
          <w:szCs w:val="16"/>
        </w:rPr>
        <w:t>tsDyn</w:t>
      </w:r>
      <w:proofErr w:type="spellEnd"/>
      <w:r w:rsidRPr="001A5360">
        <w:rPr>
          <w:color w:val="666600"/>
          <w:sz w:val="16"/>
          <w:szCs w:val="16"/>
        </w:rPr>
        <w:t>)</w:t>
      </w:r>
    </w:p>
    <w:p w14:paraId="73D2AC0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options</w:t>
      </w:r>
      <w:r w:rsidRPr="001A5360">
        <w:rPr>
          <w:color w:val="666600"/>
          <w:sz w:val="16"/>
          <w:szCs w:val="16"/>
        </w:rPr>
        <w:t>(</w:t>
      </w:r>
      <w:proofErr w:type="spellStart"/>
      <w:proofErr w:type="gramEnd"/>
      <w:r w:rsidRPr="001A5360">
        <w:rPr>
          <w:color w:val="000000"/>
          <w:sz w:val="16"/>
          <w:szCs w:val="16"/>
        </w:rPr>
        <w:t>scipen</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6666"/>
          <w:sz w:val="16"/>
          <w:szCs w:val="16"/>
        </w:rPr>
        <w:t>999</w:t>
      </w:r>
      <w:r w:rsidRPr="001A5360">
        <w:rPr>
          <w:color w:val="666600"/>
          <w:sz w:val="16"/>
          <w:szCs w:val="16"/>
        </w:rPr>
        <w:t>)</w:t>
      </w:r>
    </w:p>
    <w:p w14:paraId="741DC52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35226AA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proofErr w:type="gramStart"/>
      <w:r w:rsidRPr="001A5360">
        <w:rPr>
          <w:color w:val="000000"/>
          <w:sz w:val="16"/>
          <w:szCs w:val="16"/>
        </w:rPr>
        <w:t>setwd</w:t>
      </w:r>
      <w:proofErr w:type="spellEnd"/>
      <w:r w:rsidRPr="001A5360">
        <w:rPr>
          <w:color w:val="666600"/>
          <w:sz w:val="16"/>
          <w:szCs w:val="16"/>
        </w:rPr>
        <w:t>(</w:t>
      </w:r>
      <w:proofErr w:type="gramEnd"/>
      <w:r w:rsidRPr="001A5360">
        <w:rPr>
          <w:color w:val="008800"/>
          <w:sz w:val="16"/>
          <w:szCs w:val="16"/>
        </w:rPr>
        <w:t>"/Users/</w:t>
      </w:r>
      <w:proofErr w:type="spellStart"/>
      <w:r w:rsidRPr="001A5360">
        <w:rPr>
          <w:color w:val="008800"/>
          <w:sz w:val="16"/>
          <w:szCs w:val="16"/>
        </w:rPr>
        <w:t>nishaldave</w:t>
      </w:r>
      <w:proofErr w:type="spellEnd"/>
      <w:r w:rsidRPr="001A5360">
        <w:rPr>
          <w:color w:val="008800"/>
          <w:sz w:val="16"/>
          <w:szCs w:val="16"/>
        </w:rPr>
        <w:t>/OneDrive - University of Bristol/TB2/Applied Financial Econometrics/Coursework"</w:t>
      </w:r>
      <w:r w:rsidRPr="001A5360">
        <w:rPr>
          <w:color w:val="666600"/>
          <w:sz w:val="16"/>
          <w:szCs w:val="16"/>
        </w:rPr>
        <w:t>)</w:t>
      </w:r>
    </w:p>
    <w:p w14:paraId="0463372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 </w:t>
      </w:r>
      <w:proofErr w:type="spellStart"/>
      <w:proofErr w:type="gramStart"/>
      <w:r w:rsidRPr="001A5360">
        <w:rPr>
          <w:color w:val="880000"/>
          <w:sz w:val="16"/>
          <w:szCs w:val="16"/>
        </w:rPr>
        <w:t>setwd</w:t>
      </w:r>
      <w:proofErr w:type="spellEnd"/>
      <w:r w:rsidRPr="001A5360">
        <w:rPr>
          <w:color w:val="880000"/>
          <w:sz w:val="16"/>
          <w:szCs w:val="16"/>
        </w:rPr>
        <w:t>(</w:t>
      </w:r>
      <w:proofErr w:type="gramEnd"/>
      <w:r w:rsidRPr="001A5360">
        <w:rPr>
          <w:color w:val="880000"/>
          <w:sz w:val="16"/>
          <w:szCs w:val="16"/>
        </w:rPr>
        <w:t>"C:/Users/Nish/OneDrive - University of Bristol/TB2/Applied Financial Econometrics/Coursework")</w:t>
      </w:r>
    </w:p>
    <w:p w14:paraId="6D47B7D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w:t>
      </w:r>
      <w:proofErr w:type="spellEnd"/>
      <w:r w:rsidRPr="001A5360">
        <w:rPr>
          <w:color w:val="666600"/>
          <w:sz w:val="16"/>
          <w:szCs w:val="16"/>
        </w:rPr>
        <w:t>&lt;</w:t>
      </w:r>
      <w:proofErr w:type="gramStart"/>
      <w:r w:rsidRPr="001A5360">
        <w:rPr>
          <w:color w:val="666600"/>
          <w:sz w:val="16"/>
          <w:szCs w:val="16"/>
        </w:rPr>
        <w:t>-</w:t>
      </w:r>
      <w:r w:rsidRPr="001A5360">
        <w:rPr>
          <w:color w:val="000000"/>
          <w:sz w:val="16"/>
          <w:szCs w:val="16"/>
        </w:rPr>
        <w:t>read</w:t>
      </w:r>
      <w:r w:rsidRPr="001A5360">
        <w:rPr>
          <w:color w:val="666600"/>
          <w:sz w:val="16"/>
          <w:szCs w:val="16"/>
        </w:rPr>
        <w:t>.</w:t>
      </w:r>
      <w:r w:rsidRPr="001A5360">
        <w:rPr>
          <w:color w:val="000000"/>
          <w:sz w:val="16"/>
          <w:szCs w:val="16"/>
        </w:rPr>
        <w:t>csv</w:t>
      </w:r>
      <w:r w:rsidRPr="001A5360">
        <w:rPr>
          <w:color w:val="666600"/>
          <w:sz w:val="16"/>
          <w:szCs w:val="16"/>
        </w:rPr>
        <w:t>(</w:t>
      </w:r>
      <w:proofErr w:type="gramEnd"/>
      <w:r w:rsidRPr="001A5360">
        <w:rPr>
          <w:color w:val="008800"/>
          <w:sz w:val="16"/>
          <w:szCs w:val="16"/>
        </w:rPr>
        <w:t>"S&amp;P BSE SENSEX.csv"</w:t>
      </w:r>
      <w:r w:rsidRPr="001A5360">
        <w:rPr>
          <w:color w:val="666600"/>
          <w:sz w:val="16"/>
          <w:szCs w:val="16"/>
        </w:rPr>
        <w:t>)</w:t>
      </w:r>
    </w:p>
    <w:p w14:paraId="7365C4A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w:t>
      </w:r>
      <w:proofErr w:type="spellEnd"/>
      <w:r w:rsidRPr="001A5360">
        <w:rPr>
          <w:color w:val="666600"/>
          <w:sz w:val="16"/>
          <w:szCs w:val="16"/>
        </w:rPr>
        <w:t>&lt;</w:t>
      </w:r>
      <w:proofErr w:type="gramStart"/>
      <w:r w:rsidRPr="001A5360">
        <w:rPr>
          <w:color w:val="666600"/>
          <w:sz w:val="16"/>
          <w:szCs w:val="16"/>
        </w:rPr>
        <w:t>-</w:t>
      </w:r>
      <w:r w:rsidRPr="001A5360">
        <w:rPr>
          <w:color w:val="000000"/>
          <w:sz w:val="16"/>
          <w:szCs w:val="16"/>
        </w:rPr>
        <w:t>read</w:t>
      </w:r>
      <w:r w:rsidRPr="001A5360">
        <w:rPr>
          <w:color w:val="666600"/>
          <w:sz w:val="16"/>
          <w:szCs w:val="16"/>
        </w:rPr>
        <w:t>.</w:t>
      </w:r>
      <w:r w:rsidRPr="001A5360">
        <w:rPr>
          <w:color w:val="000000"/>
          <w:sz w:val="16"/>
          <w:szCs w:val="16"/>
        </w:rPr>
        <w:t>csv</w:t>
      </w:r>
      <w:r w:rsidRPr="001A5360">
        <w:rPr>
          <w:color w:val="666600"/>
          <w:sz w:val="16"/>
          <w:szCs w:val="16"/>
        </w:rPr>
        <w:t>(</w:t>
      </w:r>
      <w:proofErr w:type="gramEnd"/>
      <w:r w:rsidRPr="001A5360">
        <w:rPr>
          <w:color w:val="008800"/>
          <w:sz w:val="16"/>
          <w:szCs w:val="16"/>
        </w:rPr>
        <w:t>"1yr Historical Bond Data India.csv"</w:t>
      </w:r>
      <w:r w:rsidRPr="001A5360">
        <w:rPr>
          <w:color w:val="666600"/>
          <w:sz w:val="16"/>
          <w:szCs w:val="16"/>
        </w:rPr>
        <w:t>)</w:t>
      </w:r>
    </w:p>
    <w:p w14:paraId="2235D7A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w:t>
      </w:r>
      <w:proofErr w:type="spellEnd"/>
      <w:r w:rsidRPr="001A5360">
        <w:rPr>
          <w:color w:val="666600"/>
          <w:sz w:val="16"/>
          <w:szCs w:val="16"/>
        </w:rPr>
        <w:t>&lt;</w:t>
      </w:r>
      <w:proofErr w:type="gramStart"/>
      <w:r w:rsidRPr="001A5360">
        <w:rPr>
          <w:color w:val="666600"/>
          <w:sz w:val="16"/>
          <w:szCs w:val="16"/>
        </w:rPr>
        <w:t>-</w:t>
      </w:r>
      <w:r w:rsidRPr="001A5360">
        <w:rPr>
          <w:color w:val="000000"/>
          <w:sz w:val="16"/>
          <w:szCs w:val="16"/>
        </w:rPr>
        <w:t>read</w:t>
      </w:r>
      <w:r w:rsidRPr="001A5360">
        <w:rPr>
          <w:color w:val="666600"/>
          <w:sz w:val="16"/>
          <w:szCs w:val="16"/>
        </w:rPr>
        <w:t>.</w:t>
      </w:r>
      <w:r w:rsidRPr="001A5360">
        <w:rPr>
          <w:color w:val="000000"/>
          <w:sz w:val="16"/>
          <w:szCs w:val="16"/>
        </w:rPr>
        <w:t>csv</w:t>
      </w:r>
      <w:r w:rsidRPr="001A5360">
        <w:rPr>
          <w:color w:val="666600"/>
          <w:sz w:val="16"/>
          <w:szCs w:val="16"/>
        </w:rPr>
        <w:t>(</w:t>
      </w:r>
      <w:proofErr w:type="gramEnd"/>
      <w:r w:rsidRPr="001A5360">
        <w:rPr>
          <w:color w:val="008800"/>
          <w:sz w:val="16"/>
          <w:szCs w:val="16"/>
        </w:rPr>
        <w:t>"15yr Historical Bond Data India.csv"</w:t>
      </w:r>
      <w:r w:rsidRPr="001A5360">
        <w:rPr>
          <w:color w:val="666600"/>
          <w:sz w:val="16"/>
          <w:szCs w:val="16"/>
        </w:rPr>
        <w:t>)</w:t>
      </w:r>
    </w:p>
    <w:p w14:paraId="069F79F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F17A19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389F376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F1C8B6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#DATA PROCESSING/FORMATTING</w:t>
      </w:r>
    </w:p>
    <w:p w14:paraId="151D08B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bse$Close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proofErr w:type="spellStart"/>
      <w:r w:rsidRPr="001A5360">
        <w:rPr>
          <w:color w:val="000088"/>
          <w:sz w:val="16"/>
          <w:szCs w:val="16"/>
        </w:rPr>
        <w:t>as</w:t>
      </w:r>
      <w:r w:rsidRPr="001A5360">
        <w:rPr>
          <w:color w:val="666600"/>
          <w:sz w:val="16"/>
          <w:szCs w:val="16"/>
        </w:rPr>
        <w:t>.</w:t>
      </w:r>
      <w:r w:rsidRPr="001A5360">
        <w:rPr>
          <w:color w:val="000000"/>
          <w:sz w:val="16"/>
          <w:szCs w:val="16"/>
        </w:rPr>
        <w:t>character</w:t>
      </w:r>
      <w:proofErr w:type="spellEnd"/>
      <w:r w:rsidRPr="001A5360">
        <w:rPr>
          <w:color w:val="666600"/>
          <w:sz w:val="16"/>
          <w:szCs w:val="16"/>
        </w:rPr>
        <w:t>(</w:t>
      </w:r>
      <w:proofErr w:type="spellStart"/>
      <w:r w:rsidRPr="001A5360">
        <w:rPr>
          <w:color w:val="000000"/>
          <w:sz w:val="16"/>
          <w:szCs w:val="16"/>
        </w:rPr>
        <w:t>bse$Close</w:t>
      </w:r>
      <w:proofErr w:type="spellEnd"/>
      <w:r w:rsidRPr="001A5360">
        <w:rPr>
          <w:color w:val="666600"/>
          <w:sz w:val="16"/>
          <w:szCs w:val="16"/>
        </w:rPr>
        <w:t>))</w:t>
      </w:r>
    </w:p>
    <w:p w14:paraId="15E36E6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bse$Date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660066"/>
          <w:sz w:val="16"/>
          <w:szCs w:val="16"/>
        </w:rPr>
        <w:t>Date</w:t>
      </w:r>
      <w:proofErr w:type="spellEnd"/>
      <w:proofErr w:type="gramEnd"/>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8800"/>
          <w:sz w:val="16"/>
          <w:szCs w:val="16"/>
        </w:rPr>
        <w:t>"%d/%m/%Y"</w:t>
      </w:r>
      <w:r w:rsidRPr="001A5360">
        <w:rPr>
          <w:color w:val="666600"/>
          <w:sz w:val="16"/>
          <w:szCs w:val="16"/>
        </w:rPr>
        <w:t>)</w:t>
      </w:r>
    </w:p>
    <w:p w14:paraId="51103CA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sr$Date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660066"/>
          <w:sz w:val="16"/>
          <w:szCs w:val="16"/>
        </w:rPr>
        <w:t>Date</w:t>
      </w:r>
      <w:proofErr w:type="spellEnd"/>
      <w:proofErr w:type="gramEnd"/>
      <w:r w:rsidRPr="001A5360">
        <w:rPr>
          <w:color w:val="666600"/>
          <w:sz w:val="16"/>
          <w:szCs w:val="16"/>
        </w:rPr>
        <w:t>(</w:t>
      </w:r>
      <w:proofErr w:type="spellStart"/>
      <w:r w:rsidRPr="001A5360">
        <w:rPr>
          <w:color w:val="000000"/>
          <w:sz w:val="16"/>
          <w:szCs w:val="16"/>
        </w:rPr>
        <w:t>sr$Date</w:t>
      </w:r>
      <w:proofErr w:type="spellEnd"/>
      <w:r w:rsidRPr="001A5360">
        <w:rPr>
          <w:color w:val="666600"/>
          <w:sz w:val="16"/>
          <w:szCs w:val="16"/>
        </w:rPr>
        <w:t>,</w:t>
      </w:r>
      <w:r w:rsidRPr="001A5360">
        <w:rPr>
          <w:color w:val="008800"/>
          <w:sz w:val="16"/>
          <w:szCs w:val="16"/>
        </w:rPr>
        <w:t>"%B %d, %Y"</w:t>
      </w:r>
      <w:r w:rsidRPr="001A5360">
        <w:rPr>
          <w:color w:val="666600"/>
          <w:sz w:val="16"/>
          <w:szCs w:val="16"/>
        </w:rPr>
        <w:t>)</w:t>
      </w:r>
    </w:p>
    <w:p w14:paraId="76F4234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lr$Date</w:t>
      </w:r>
      <w:proofErr w:type="spellEnd"/>
      <w:r w:rsidRPr="001A5360">
        <w:rPr>
          <w:color w:val="666600"/>
          <w:sz w:val="16"/>
          <w:szCs w:val="16"/>
        </w:rPr>
        <w:t>&lt;-</w:t>
      </w:r>
      <w:proofErr w:type="spellStart"/>
      <w:proofErr w:type="gramStart"/>
      <w:r w:rsidRPr="001A5360">
        <w:rPr>
          <w:color w:val="000088"/>
          <w:sz w:val="16"/>
          <w:szCs w:val="16"/>
        </w:rPr>
        <w:t>as</w:t>
      </w:r>
      <w:r w:rsidRPr="001A5360">
        <w:rPr>
          <w:color w:val="666600"/>
          <w:sz w:val="16"/>
          <w:szCs w:val="16"/>
        </w:rPr>
        <w:t>.</w:t>
      </w:r>
      <w:r w:rsidRPr="001A5360">
        <w:rPr>
          <w:color w:val="660066"/>
          <w:sz w:val="16"/>
          <w:szCs w:val="16"/>
        </w:rPr>
        <w:t>Date</w:t>
      </w:r>
      <w:proofErr w:type="spellEnd"/>
      <w:proofErr w:type="gramEnd"/>
      <w:r w:rsidRPr="001A5360">
        <w:rPr>
          <w:color w:val="666600"/>
          <w:sz w:val="16"/>
          <w:szCs w:val="16"/>
        </w:rPr>
        <w:t>(</w:t>
      </w:r>
      <w:proofErr w:type="spellStart"/>
      <w:r w:rsidRPr="001A5360">
        <w:rPr>
          <w:color w:val="000000"/>
          <w:sz w:val="16"/>
          <w:szCs w:val="16"/>
        </w:rPr>
        <w:t>lr$Date</w:t>
      </w:r>
      <w:proofErr w:type="spellEnd"/>
      <w:r w:rsidRPr="001A5360">
        <w:rPr>
          <w:color w:val="666600"/>
          <w:sz w:val="16"/>
          <w:szCs w:val="16"/>
        </w:rPr>
        <w:t>,</w:t>
      </w:r>
      <w:r w:rsidRPr="001A5360">
        <w:rPr>
          <w:color w:val="008800"/>
          <w:sz w:val="16"/>
          <w:szCs w:val="16"/>
        </w:rPr>
        <w:t>"%B %d, %Y"</w:t>
      </w:r>
      <w:r w:rsidRPr="001A5360">
        <w:rPr>
          <w:color w:val="666600"/>
          <w:sz w:val="16"/>
          <w:szCs w:val="16"/>
        </w:rPr>
        <w:t>)</w:t>
      </w:r>
    </w:p>
    <w:p w14:paraId="0EF9DBE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27695B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#PROCESSING BONDS </w:t>
      </w:r>
    </w:p>
    <w:p w14:paraId="3A5A9B6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 </w:t>
      </w:r>
      <w:r w:rsidRPr="001A5360">
        <w:rPr>
          <w:color w:val="666600"/>
          <w:sz w:val="16"/>
          <w:szCs w:val="16"/>
        </w:rPr>
        <w:t>&lt;-</w:t>
      </w:r>
      <w:r w:rsidRPr="001A5360">
        <w:rPr>
          <w:color w:val="000000"/>
          <w:sz w:val="16"/>
          <w:szCs w:val="16"/>
        </w:rPr>
        <w:t xml:space="preserve"> </w:t>
      </w:r>
      <w:proofErr w:type="gramStart"/>
      <w:r w:rsidRPr="001A5360">
        <w:rPr>
          <w:color w:val="000000"/>
          <w:sz w:val="16"/>
          <w:szCs w:val="16"/>
        </w:rPr>
        <w:t>merge</w:t>
      </w:r>
      <w:r w:rsidRPr="001A5360">
        <w:rPr>
          <w:color w:val="666600"/>
          <w:sz w:val="16"/>
          <w:szCs w:val="16"/>
        </w:rPr>
        <w:t>(</w:t>
      </w:r>
      <w:proofErr w:type="spellStart"/>
      <w:proofErr w:type="gramEnd"/>
      <w:r w:rsidRPr="001A5360">
        <w:rPr>
          <w:color w:val="000000"/>
          <w:sz w:val="16"/>
          <w:szCs w:val="16"/>
        </w:rPr>
        <w:t>sr</w:t>
      </w:r>
      <w:proofErr w:type="spellEnd"/>
      <w:r w:rsidRPr="001A5360">
        <w:rPr>
          <w:color w:val="666600"/>
          <w:sz w:val="16"/>
          <w:szCs w:val="16"/>
        </w:rPr>
        <w:t>,</w:t>
      </w:r>
      <w:r w:rsidRPr="001A5360">
        <w:rPr>
          <w:color w:val="000000"/>
          <w:sz w:val="16"/>
          <w:szCs w:val="16"/>
        </w:rPr>
        <w:t xml:space="preserve"> lr</w:t>
      </w:r>
      <w:r w:rsidRPr="001A5360">
        <w:rPr>
          <w:color w:val="666600"/>
          <w:sz w:val="16"/>
          <w:szCs w:val="16"/>
        </w:rPr>
        <w:t>,</w:t>
      </w:r>
      <w:r w:rsidRPr="001A5360">
        <w:rPr>
          <w:color w:val="000000"/>
          <w:sz w:val="16"/>
          <w:szCs w:val="16"/>
        </w:rPr>
        <w:t xml:space="preserve"> </w:t>
      </w:r>
      <w:r w:rsidRPr="001A5360">
        <w:rPr>
          <w:color w:val="000088"/>
          <w:sz w:val="16"/>
          <w:szCs w:val="16"/>
        </w:rPr>
        <w:t>join</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8800"/>
          <w:sz w:val="16"/>
          <w:szCs w:val="16"/>
        </w:rPr>
        <w:t>"right"</w:t>
      </w:r>
      <w:r w:rsidRPr="001A5360">
        <w:rPr>
          <w:color w:val="666600"/>
          <w:sz w:val="16"/>
          <w:szCs w:val="16"/>
        </w:rPr>
        <w:t>)</w:t>
      </w:r>
    </w:p>
    <w:p w14:paraId="41084C9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lastRenderedPageBreak/>
        <w:t xml:space="preserve">  data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data</w:t>
      </w:r>
      <w:r w:rsidRPr="001A5360">
        <w:rPr>
          <w:color w:val="666600"/>
          <w:sz w:val="16"/>
          <w:szCs w:val="16"/>
        </w:rPr>
        <w:t>.</w:t>
      </w:r>
      <w:r w:rsidRPr="001A5360">
        <w:rPr>
          <w:color w:val="000000"/>
          <w:sz w:val="16"/>
          <w:szCs w:val="16"/>
        </w:rPr>
        <w:t>frame</w:t>
      </w:r>
      <w:proofErr w:type="spellEnd"/>
      <w:proofErr w:type="gramEnd"/>
      <w:r w:rsidRPr="001A5360">
        <w:rPr>
          <w:color w:val="666600"/>
          <w:sz w:val="16"/>
          <w:szCs w:val="16"/>
        </w:rPr>
        <w:t>(</w:t>
      </w:r>
      <w:proofErr w:type="spellStart"/>
      <w:r w:rsidRPr="001A5360">
        <w:rPr>
          <w:color w:val="000000"/>
          <w:sz w:val="16"/>
          <w:szCs w:val="16"/>
        </w:rPr>
        <w:t>sr</w:t>
      </w:r>
      <w:proofErr w:type="spellEnd"/>
      <w:r w:rsidRPr="001A5360">
        <w:rPr>
          <w:color w:val="666600"/>
          <w:sz w:val="16"/>
          <w:szCs w:val="16"/>
        </w:rPr>
        <w:t>=</w:t>
      </w:r>
      <w:r w:rsidRPr="001A5360">
        <w:rPr>
          <w:color w:val="000000"/>
          <w:sz w:val="16"/>
          <w:szCs w:val="16"/>
        </w:rPr>
        <w:t>data$X1yr</w:t>
      </w:r>
      <w:r w:rsidRPr="001A5360">
        <w:rPr>
          <w:color w:val="666600"/>
          <w:sz w:val="16"/>
          <w:szCs w:val="16"/>
        </w:rPr>
        <w:t>,</w:t>
      </w:r>
    </w:p>
    <w:p w14:paraId="766EB04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w:t>
      </w:r>
      <w:proofErr w:type="spellEnd"/>
      <w:r w:rsidRPr="001A5360">
        <w:rPr>
          <w:color w:val="666600"/>
          <w:sz w:val="16"/>
          <w:szCs w:val="16"/>
        </w:rPr>
        <w:t>=</w:t>
      </w:r>
      <w:r w:rsidRPr="001A5360">
        <w:rPr>
          <w:color w:val="000000"/>
          <w:sz w:val="16"/>
          <w:szCs w:val="16"/>
        </w:rPr>
        <w:t>data$X15yr</w:t>
      </w:r>
      <w:r w:rsidRPr="001A5360">
        <w:rPr>
          <w:color w:val="666600"/>
          <w:sz w:val="16"/>
          <w:szCs w:val="16"/>
        </w:rPr>
        <w:t>,</w:t>
      </w:r>
    </w:p>
    <w:p w14:paraId="0F6D0D2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Date</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data$Date</w:t>
      </w:r>
      <w:proofErr w:type="spellEnd"/>
      <w:r w:rsidRPr="001A5360">
        <w:rPr>
          <w:color w:val="666600"/>
          <w:sz w:val="16"/>
          <w:szCs w:val="16"/>
        </w:rPr>
        <w:t>,</w:t>
      </w:r>
    </w:p>
    <w:p w14:paraId="659D582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year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data$Date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"%Y"</w:t>
      </w:r>
      <w:r w:rsidRPr="001A5360">
        <w:rPr>
          <w:color w:val="666600"/>
          <w:sz w:val="16"/>
          <w:szCs w:val="16"/>
        </w:rPr>
        <w:t>)),</w:t>
      </w:r>
    </w:p>
    <w:p w14:paraId="604C57C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month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data$Date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"%m"</w:t>
      </w:r>
      <w:r w:rsidRPr="001A5360">
        <w:rPr>
          <w:color w:val="666600"/>
          <w:sz w:val="16"/>
          <w:szCs w:val="16"/>
        </w:rPr>
        <w:t>)),</w:t>
      </w:r>
    </w:p>
    <w:p w14:paraId="6BCFD47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day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data$Date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"%d"</w:t>
      </w:r>
      <w:r w:rsidRPr="001A5360">
        <w:rPr>
          <w:color w:val="666600"/>
          <w:sz w:val="16"/>
          <w:szCs w:val="16"/>
        </w:rPr>
        <w:t>)))</w:t>
      </w:r>
    </w:p>
    <w:p w14:paraId="1F17BAE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data$ym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yearmon</w:t>
      </w:r>
      <w:proofErr w:type="spellEnd"/>
      <w:proofErr w:type="gramEnd"/>
      <w:r w:rsidRPr="001A5360">
        <w:rPr>
          <w:color w:val="666600"/>
          <w:sz w:val="16"/>
          <w:szCs w:val="16"/>
        </w:rPr>
        <w:t>(</w:t>
      </w:r>
      <w:r w:rsidRPr="001A5360">
        <w:rPr>
          <w:color w:val="000000"/>
          <w:sz w:val="16"/>
          <w:szCs w:val="16"/>
        </w:rPr>
        <w:t>paste</w:t>
      </w:r>
      <w:r w:rsidRPr="001A5360">
        <w:rPr>
          <w:color w:val="666600"/>
          <w:sz w:val="16"/>
          <w:szCs w:val="16"/>
        </w:rPr>
        <w:t>(</w:t>
      </w:r>
      <w:proofErr w:type="spellStart"/>
      <w:r w:rsidRPr="001A5360">
        <w:rPr>
          <w:color w:val="000000"/>
          <w:sz w:val="16"/>
          <w:szCs w:val="16"/>
        </w:rPr>
        <w:t>data$year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data$month</w:t>
      </w:r>
      <w:proofErr w:type="spellEnd"/>
      <w:r w:rsidRPr="001A5360">
        <w:rPr>
          <w:color w:val="666600"/>
          <w:sz w:val="16"/>
          <w:szCs w:val="16"/>
        </w:rPr>
        <w:t>),</w:t>
      </w:r>
      <w:r w:rsidRPr="001A5360">
        <w:rPr>
          <w:color w:val="000000"/>
          <w:sz w:val="16"/>
          <w:szCs w:val="16"/>
        </w:rPr>
        <w:t xml:space="preserve"> </w:t>
      </w:r>
      <w:r w:rsidRPr="001A5360">
        <w:rPr>
          <w:color w:val="008800"/>
          <w:sz w:val="16"/>
          <w:szCs w:val="16"/>
        </w:rPr>
        <w:t>"%Y %m"</w:t>
      </w:r>
      <w:r w:rsidRPr="001A5360">
        <w:rPr>
          <w:color w:val="666600"/>
          <w:sz w:val="16"/>
          <w:szCs w:val="16"/>
        </w:rPr>
        <w:t>)</w:t>
      </w:r>
    </w:p>
    <w:p w14:paraId="6C69A3D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sr_xts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xts</w:t>
      </w:r>
      <w:proofErr w:type="spellEnd"/>
      <w:r w:rsidRPr="001A5360">
        <w:rPr>
          <w:color w:val="666600"/>
          <w:sz w:val="16"/>
          <w:szCs w:val="16"/>
        </w:rPr>
        <w:t>(</w:t>
      </w:r>
      <w:proofErr w:type="spellStart"/>
      <w:proofErr w:type="gramEnd"/>
      <w:r w:rsidRPr="001A5360">
        <w:rPr>
          <w:color w:val="000000"/>
          <w:sz w:val="16"/>
          <w:szCs w:val="16"/>
        </w:rPr>
        <w:t>data$sr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data$ym</w:t>
      </w:r>
      <w:proofErr w:type="spellEnd"/>
      <w:r w:rsidRPr="001A5360">
        <w:rPr>
          <w:color w:val="666600"/>
          <w:sz w:val="16"/>
          <w:szCs w:val="16"/>
        </w:rPr>
        <w:t>)</w:t>
      </w:r>
    </w:p>
    <w:p w14:paraId="2BBFD90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lr_xts</w:t>
      </w:r>
      <w:proofErr w:type="spellEnd"/>
      <w:r w:rsidRPr="001A5360">
        <w:rPr>
          <w:color w:val="000000"/>
          <w:sz w:val="16"/>
          <w:szCs w:val="16"/>
        </w:rPr>
        <w:t xml:space="preserve"> </w:t>
      </w:r>
      <w:r w:rsidRPr="001A5360">
        <w:rPr>
          <w:color w:val="666600"/>
          <w:sz w:val="16"/>
          <w:szCs w:val="16"/>
        </w:rPr>
        <w:t>&lt;-</w:t>
      </w:r>
      <w:proofErr w:type="spellStart"/>
      <w:proofErr w:type="gramStart"/>
      <w:r w:rsidRPr="001A5360">
        <w:rPr>
          <w:color w:val="000000"/>
          <w:sz w:val="16"/>
          <w:szCs w:val="16"/>
        </w:rPr>
        <w:t>xts</w:t>
      </w:r>
      <w:proofErr w:type="spellEnd"/>
      <w:r w:rsidRPr="001A5360">
        <w:rPr>
          <w:color w:val="666600"/>
          <w:sz w:val="16"/>
          <w:szCs w:val="16"/>
        </w:rPr>
        <w:t>(</w:t>
      </w:r>
      <w:proofErr w:type="spellStart"/>
      <w:proofErr w:type="gramEnd"/>
      <w:r w:rsidRPr="001A5360">
        <w:rPr>
          <w:color w:val="000000"/>
          <w:sz w:val="16"/>
          <w:szCs w:val="16"/>
        </w:rPr>
        <w:t>data$lr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data$ym</w:t>
      </w:r>
      <w:proofErr w:type="spellEnd"/>
      <w:r w:rsidRPr="001A5360">
        <w:rPr>
          <w:color w:val="666600"/>
          <w:sz w:val="16"/>
          <w:szCs w:val="16"/>
        </w:rPr>
        <w:t>)</w:t>
      </w:r>
    </w:p>
    <w:p w14:paraId="79F5E50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sr_xts</w:t>
      </w:r>
      <w:proofErr w:type="spellEnd"/>
      <w:r w:rsidRPr="001A5360">
        <w:rPr>
          <w:color w:val="666600"/>
          <w:sz w:val="16"/>
          <w:szCs w:val="16"/>
        </w:rPr>
        <w:t>&lt;-</w:t>
      </w:r>
      <w:proofErr w:type="spellStart"/>
      <w:proofErr w:type="gramStart"/>
      <w:r w:rsidRPr="001A5360">
        <w:rPr>
          <w:color w:val="000000"/>
          <w:sz w:val="16"/>
          <w:szCs w:val="16"/>
        </w:rPr>
        <w:t>apply</w:t>
      </w:r>
      <w:r w:rsidRPr="001A5360">
        <w:rPr>
          <w:color w:val="666600"/>
          <w:sz w:val="16"/>
          <w:szCs w:val="16"/>
        </w:rPr>
        <w:t>.</w:t>
      </w:r>
      <w:r w:rsidRPr="001A5360">
        <w:rPr>
          <w:color w:val="000000"/>
          <w:sz w:val="16"/>
          <w:szCs w:val="16"/>
        </w:rPr>
        <w:t>monthly</w:t>
      </w:r>
      <w:proofErr w:type="spellEnd"/>
      <w:proofErr w:type="gramEnd"/>
      <w:r w:rsidRPr="001A5360">
        <w:rPr>
          <w:color w:val="666600"/>
          <w:sz w:val="16"/>
          <w:szCs w:val="16"/>
        </w:rPr>
        <w:t>(</w:t>
      </w:r>
      <w:proofErr w:type="spellStart"/>
      <w:r w:rsidRPr="001A5360">
        <w:rPr>
          <w:color w:val="000000"/>
          <w:sz w:val="16"/>
          <w:szCs w:val="16"/>
        </w:rPr>
        <w:t>sr_xts</w:t>
      </w:r>
      <w:r w:rsidRPr="001A5360">
        <w:rPr>
          <w:color w:val="666600"/>
          <w:sz w:val="16"/>
          <w:szCs w:val="16"/>
        </w:rPr>
        <w:t>,</w:t>
      </w:r>
      <w:r w:rsidRPr="001A5360">
        <w:rPr>
          <w:color w:val="000000"/>
          <w:sz w:val="16"/>
          <w:szCs w:val="16"/>
        </w:rPr>
        <w:t>mean</w:t>
      </w:r>
      <w:proofErr w:type="spellEnd"/>
      <w:r w:rsidRPr="001A5360">
        <w:rPr>
          <w:color w:val="666600"/>
          <w:sz w:val="16"/>
          <w:szCs w:val="16"/>
        </w:rPr>
        <w:t>)</w:t>
      </w:r>
    </w:p>
    <w:p w14:paraId="6960A85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lr_xts</w:t>
      </w:r>
      <w:proofErr w:type="spellEnd"/>
      <w:r w:rsidRPr="001A5360">
        <w:rPr>
          <w:color w:val="666600"/>
          <w:sz w:val="16"/>
          <w:szCs w:val="16"/>
        </w:rPr>
        <w:t>&lt;-</w:t>
      </w:r>
      <w:proofErr w:type="spellStart"/>
      <w:proofErr w:type="gramStart"/>
      <w:r w:rsidRPr="001A5360">
        <w:rPr>
          <w:color w:val="000000"/>
          <w:sz w:val="16"/>
          <w:szCs w:val="16"/>
        </w:rPr>
        <w:t>apply</w:t>
      </w:r>
      <w:r w:rsidRPr="001A5360">
        <w:rPr>
          <w:color w:val="666600"/>
          <w:sz w:val="16"/>
          <w:szCs w:val="16"/>
        </w:rPr>
        <w:t>.</w:t>
      </w:r>
      <w:r w:rsidRPr="001A5360">
        <w:rPr>
          <w:color w:val="000000"/>
          <w:sz w:val="16"/>
          <w:szCs w:val="16"/>
        </w:rPr>
        <w:t>monthly</w:t>
      </w:r>
      <w:proofErr w:type="spellEnd"/>
      <w:proofErr w:type="gramEnd"/>
      <w:r w:rsidRPr="001A5360">
        <w:rPr>
          <w:color w:val="666600"/>
          <w:sz w:val="16"/>
          <w:szCs w:val="16"/>
        </w:rPr>
        <w:t>(</w:t>
      </w:r>
      <w:proofErr w:type="spellStart"/>
      <w:r w:rsidRPr="001A5360">
        <w:rPr>
          <w:color w:val="000000"/>
          <w:sz w:val="16"/>
          <w:szCs w:val="16"/>
        </w:rPr>
        <w:t>lr_xts</w:t>
      </w:r>
      <w:r w:rsidRPr="001A5360">
        <w:rPr>
          <w:color w:val="666600"/>
          <w:sz w:val="16"/>
          <w:szCs w:val="16"/>
        </w:rPr>
        <w:t>,</w:t>
      </w:r>
      <w:r w:rsidRPr="001A5360">
        <w:rPr>
          <w:color w:val="000000"/>
          <w:sz w:val="16"/>
          <w:szCs w:val="16"/>
        </w:rPr>
        <w:t>mean</w:t>
      </w:r>
      <w:proofErr w:type="spellEnd"/>
      <w:r w:rsidRPr="001A5360">
        <w:rPr>
          <w:color w:val="666600"/>
          <w:sz w:val="16"/>
          <w:szCs w:val="16"/>
        </w:rPr>
        <w:t>)</w:t>
      </w:r>
    </w:p>
    <w:p w14:paraId="3C28022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bonds_xts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gramStart"/>
      <w:r w:rsidRPr="001A5360">
        <w:rPr>
          <w:color w:val="000000"/>
          <w:sz w:val="16"/>
          <w:szCs w:val="16"/>
        </w:rPr>
        <w:t>merge</w:t>
      </w:r>
      <w:r w:rsidRPr="001A5360">
        <w:rPr>
          <w:color w:val="666600"/>
          <w:sz w:val="16"/>
          <w:szCs w:val="16"/>
        </w:rPr>
        <w:t>(</w:t>
      </w:r>
      <w:proofErr w:type="spellStart"/>
      <w:proofErr w:type="gramEnd"/>
      <w:r w:rsidRPr="001A5360">
        <w:rPr>
          <w:color w:val="000000"/>
          <w:sz w:val="16"/>
          <w:szCs w:val="16"/>
        </w:rPr>
        <w:t>sr_xts</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lr_xts</w:t>
      </w:r>
      <w:proofErr w:type="spellEnd"/>
      <w:r w:rsidRPr="001A5360">
        <w:rPr>
          <w:color w:val="666600"/>
          <w:sz w:val="16"/>
          <w:szCs w:val="16"/>
        </w:rPr>
        <w:t>,</w:t>
      </w:r>
      <w:r w:rsidRPr="001A5360">
        <w:rPr>
          <w:color w:val="000000"/>
          <w:sz w:val="16"/>
          <w:szCs w:val="16"/>
        </w:rPr>
        <w:t xml:space="preserve"> </w:t>
      </w:r>
      <w:r w:rsidRPr="001A5360">
        <w:rPr>
          <w:color w:val="000088"/>
          <w:sz w:val="16"/>
          <w:szCs w:val="16"/>
        </w:rPr>
        <w:t>join</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8800"/>
          <w:sz w:val="16"/>
          <w:szCs w:val="16"/>
        </w:rPr>
        <w:t>"right"</w:t>
      </w:r>
      <w:r w:rsidRPr="001A5360">
        <w:rPr>
          <w:color w:val="666600"/>
          <w:sz w:val="16"/>
          <w:szCs w:val="16"/>
        </w:rPr>
        <w:t>)</w:t>
      </w:r>
    </w:p>
    <w:p w14:paraId="65E864F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1F774CA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#PROCESSING INDEX VALUES</w:t>
      </w:r>
    </w:p>
    <w:p w14:paraId="3EC4571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data2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data</w:t>
      </w:r>
      <w:r w:rsidRPr="001A5360">
        <w:rPr>
          <w:color w:val="666600"/>
          <w:sz w:val="16"/>
          <w:szCs w:val="16"/>
        </w:rPr>
        <w:t>.</w:t>
      </w:r>
      <w:r w:rsidRPr="001A5360">
        <w:rPr>
          <w:color w:val="000000"/>
          <w:sz w:val="16"/>
          <w:szCs w:val="16"/>
        </w:rPr>
        <w:t>frame</w:t>
      </w:r>
      <w:proofErr w:type="spellEnd"/>
      <w:proofErr w:type="gramEnd"/>
      <w:r w:rsidRPr="001A5360">
        <w:rPr>
          <w:color w:val="666600"/>
          <w:sz w:val="16"/>
          <w:szCs w:val="16"/>
        </w:rPr>
        <w:t>(</w:t>
      </w:r>
      <w:proofErr w:type="spellStart"/>
      <w:r w:rsidRPr="001A5360">
        <w:rPr>
          <w:color w:val="000000"/>
          <w:sz w:val="16"/>
          <w:szCs w:val="16"/>
        </w:rPr>
        <w:t>bse</w:t>
      </w:r>
      <w:proofErr w:type="spellEnd"/>
      <w:r w:rsidRPr="001A5360">
        <w:rPr>
          <w:color w:val="666600"/>
          <w:sz w:val="16"/>
          <w:szCs w:val="16"/>
        </w:rPr>
        <w:t>=</w:t>
      </w:r>
      <w:proofErr w:type="spellStart"/>
      <w:r w:rsidRPr="001A5360">
        <w:rPr>
          <w:color w:val="000000"/>
          <w:sz w:val="16"/>
          <w:szCs w:val="16"/>
        </w:rPr>
        <w:t>bse$Close</w:t>
      </w:r>
      <w:proofErr w:type="spellEnd"/>
      <w:r w:rsidRPr="001A5360">
        <w:rPr>
          <w:color w:val="666600"/>
          <w:sz w:val="16"/>
          <w:szCs w:val="16"/>
        </w:rPr>
        <w:t>,</w:t>
      </w:r>
    </w:p>
    <w:p w14:paraId="0D4EF96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Date</w:t>
      </w:r>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bse$Date</w:t>
      </w:r>
      <w:proofErr w:type="spellEnd"/>
      <w:r w:rsidRPr="001A5360">
        <w:rPr>
          <w:color w:val="666600"/>
          <w:sz w:val="16"/>
          <w:szCs w:val="16"/>
        </w:rPr>
        <w:t>,</w:t>
      </w:r>
    </w:p>
    <w:p w14:paraId="29C3E18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year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"%Y"</w:t>
      </w:r>
      <w:r w:rsidRPr="001A5360">
        <w:rPr>
          <w:color w:val="666600"/>
          <w:sz w:val="16"/>
          <w:szCs w:val="16"/>
        </w:rPr>
        <w:t>)),</w:t>
      </w:r>
    </w:p>
    <w:p w14:paraId="5AAEE4F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month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"%m"</w:t>
      </w:r>
      <w:r w:rsidRPr="001A5360">
        <w:rPr>
          <w:color w:val="666600"/>
          <w:sz w:val="16"/>
          <w:szCs w:val="16"/>
        </w:rPr>
        <w:t>)),</w:t>
      </w:r>
    </w:p>
    <w:p w14:paraId="029275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day </w:t>
      </w:r>
      <w:r w:rsidRPr="001A5360">
        <w:rPr>
          <w:color w:val="666600"/>
          <w:sz w:val="16"/>
          <w:szCs w:val="16"/>
        </w:rPr>
        <w: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numeric</w:t>
      </w:r>
      <w:proofErr w:type="spellEnd"/>
      <w:proofErr w:type="gramEnd"/>
      <w:r w:rsidRPr="001A5360">
        <w:rPr>
          <w:color w:val="666600"/>
          <w:sz w:val="16"/>
          <w:szCs w:val="16"/>
        </w:rPr>
        <w:t>(</w:t>
      </w:r>
      <w:r w:rsidRPr="001A5360">
        <w:rPr>
          <w:color w:val="000000"/>
          <w:sz w:val="16"/>
          <w:szCs w:val="16"/>
        </w:rPr>
        <w:t>format</w:t>
      </w:r>
      <w:r w:rsidRPr="001A5360">
        <w:rPr>
          <w:color w:val="666600"/>
          <w:sz w:val="16"/>
          <w:szCs w:val="16"/>
        </w:rPr>
        <w:t>(</w:t>
      </w:r>
      <w:proofErr w:type="spellStart"/>
      <w:r w:rsidRPr="001A5360">
        <w:rPr>
          <w:color w:val="000000"/>
          <w:sz w:val="16"/>
          <w:szCs w:val="16"/>
        </w:rPr>
        <w:t>bse$Date</w:t>
      </w:r>
      <w:proofErr w:type="spellEnd"/>
      <w:r w:rsidRPr="001A5360">
        <w:rPr>
          <w:color w:val="666600"/>
          <w:sz w:val="16"/>
          <w:szCs w:val="16"/>
        </w:rPr>
        <w:t>,</w:t>
      </w:r>
      <w:r w:rsidRPr="001A5360">
        <w:rPr>
          <w:color w:val="000000"/>
          <w:sz w:val="16"/>
          <w:szCs w:val="16"/>
        </w:rPr>
        <w:t xml:space="preserve"> format </w:t>
      </w:r>
      <w:r w:rsidRPr="001A5360">
        <w:rPr>
          <w:color w:val="666600"/>
          <w:sz w:val="16"/>
          <w:szCs w:val="16"/>
        </w:rPr>
        <w:t>=</w:t>
      </w:r>
      <w:r w:rsidRPr="001A5360">
        <w:rPr>
          <w:color w:val="000000"/>
          <w:sz w:val="16"/>
          <w:szCs w:val="16"/>
        </w:rPr>
        <w:t xml:space="preserve"> </w:t>
      </w:r>
      <w:r w:rsidRPr="001A5360">
        <w:rPr>
          <w:color w:val="008800"/>
          <w:sz w:val="16"/>
          <w:szCs w:val="16"/>
        </w:rPr>
        <w:t>"%d"</w:t>
      </w:r>
      <w:r w:rsidRPr="001A5360">
        <w:rPr>
          <w:color w:val="666600"/>
          <w:sz w:val="16"/>
          <w:szCs w:val="16"/>
        </w:rPr>
        <w:t>)))</w:t>
      </w:r>
    </w:p>
    <w:p w14:paraId="47BA470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504443D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data2$ym </w:t>
      </w:r>
      <w:r w:rsidRPr="001A5360">
        <w:rPr>
          <w:color w:val="666600"/>
          <w:sz w:val="16"/>
          <w:szCs w:val="16"/>
        </w:rPr>
        <w:t>&lt;-</w:t>
      </w:r>
      <w:r w:rsidRPr="001A5360">
        <w:rPr>
          <w:color w:val="000000"/>
          <w:sz w:val="16"/>
          <w:szCs w:val="16"/>
        </w:rPr>
        <w:t xml:space="preserve"> </w:t>
      </w:r>
      <w:proofErr w:type="spellStart"/>
      <w:proofErr w:type="gramStart"/>
      <w:r w:rsidRPr="001A5360">
        <w:rPr>
          <w:color w:val="000088"/>
          <w:sz w:val="16"/>
          <w:szCs w:val="16"/>
        </w:rPr>
        <w:t>as</w:t>
      </w:r>
      <w:r w:rsidRPr="001A5360">
        <w:rPr>
          <w:color w:val="666600"/>
          <w:sz w:val="16"/>
          <w:szCs w:val="16"/>
        </w:rPr>
        <w:t>.</w:t>
      </w:r>
      <w:r w:rsidRPr="001A5360">
        <w:rPr>
          <w:color w:val="000000"/>
          <w:sz w:val="16"/>
          <w:szCs w:val="16"/>
        </w:rPr>
        <w:t>yearmon</w:t>
      </w:r>
      <w:proofErr w:type="spellEnd"/>
      <w:proofErr w:type="gramEnd"/>
      <w:r w:rsidRPr="001A5360">
        <w:rPr>
          <w:color w:val="666600"/>
          <w:sz w:val="16"/>
          <w:szCs w:val="16"/>
        </w:rPr>
        <w:t>(</w:t>
      </w:r>
      <w:r w:rsidRPr="001A5360">
        <w:rPr>
          <w:color w:val="000000"/>
          <w:sz w:val="16"/>
          <w:szCs w:val="16"/>
        </w:rPr>
        <w:t>paste</w:t>
      </w:r>
      <w:r w:rsidRPr="001A5360">
        <w:rPr>
          <w:color w:val="666600"/>
          <w:sz w:val="16"/>
          <w:szCs w:val="16"/>
        </w:rPr>
        <w:t>(</w:t>
      </w:r>
      <w:r w:rsidRPr="001A5360">
        <w:rPr>
          <w:color w:val="000000"/>
          <w:sz w:val="16"/>
          <w:szCs w:val="16"/>
        </w:rPr>
        <w:t>data2$year</w:t>
      </w:r>
      <w:r w:rsidRPr="001A5360">
        <w:rPr>
          <w:color w:val="666600"/>
          <w:sz w:val="16"/>
          <w:szCs w:val="16"/>
        </w:rPr>
        <w:t>,</w:t>
      </w:r>
      <w:r w:rsidRPr="001A5360">
        <w:rPr>
          <w:color w:val="000000"/>
          <w:sz w:val="16"/>
          <w:szCs w:val="16"/>
        </w:rPr>
        <w:t xml:space="preserve"> data2$month</w:t>
      </w:r>
      <w:r w:rsidRPr="001A5360">
        <w:rPr>
          <w:color w:val="666600"/>
          <w:sz w:val="16"/>
          <w:szCs w:val="16"/>
        </w:rPr>
        <w:t>),</w:t>
      </w:r>
      <w:r w:rsidRPr="001A5360">
        <w:rPr>
          <w:color w:val="000000"/>
          <w:sz w:val="16"/>
          <w:szCs w:val="16"/>
        </w:rPr>
        <w:t xml:space="preserve"> </w:t>
      </w:r>
      <w:r w:rsidRPr="001A5360">
        <w:rPr>
          <w:color w:val="008800"/>
          <w:sz w:val="16"/>
          <w:szCs w:val="16"/>
        </w:rPr>
        <w:t>"%Y %m"</w:t>
      </w:r>
      <w:r w:rsidRPr="001A5360">
        <w:rPr>
          <w:color w:val="666600"/>
          <w:sz w:val="16"/>
          <w:szCs w:val="16"/>
        </w:rPr>
        <w:t>)</w:t>
      </w:r>
    </w:p>
    <w:p w14:paraId="65EC887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data2_xts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xts</w:t>
      </w:r>
      <w:proofErr w:type="spellEnd"/>
      <w:r w:rsidRPr="001A5360">
        <w:rPr>
          <w:color w:val="666600"/>
          <w:sz w:val="16"/>
          <w:szCs w:val="16"/>
        </w:rPr>
        <w:t>(</w:t>
      </w:r>
      <w:proofErr w:type="gramEnd"/>
      <w:r w:rsidRPr="001A5360">
        <w:rPr>
          <w:color w:val="000000"/>
          <w:sz w:val="16"/>
          <w:szCs w:val="16"/>
        </w:rPr>
        <w:t>data2$bse</w:t>
      </w:r>
      <w:r w:rsidRPr="001A5360">
        <w:rPr>
          <w:color w:val="666600"/>
          <w:sz w:val="16"/>
          <w:szCs w:val="16"/>
        </w:rPr>
        <w:t>,</w:t>
      </w:r>
      <w:r w:rsidRPr="001A5360">
        <w:rPr>
          <w:color w:val="000000"/>
          <w:sz w:val="16"/>
          <w:szCs w:val="16"/>
        </w:rPr>
        <w:t xml:space="preserve"> data2$ym</w:t>
      </w:r>
      <w:r w:rsidRPr="001A5360">
        <w:rPr>
          <w:color w:val="666600"/>
          <w:sz w:val="16"/>
          <w:szCs w:val="16"/>
        </w:rPr>
        <w:t>)</w:t>
      </w:r>
    </w:p>
    <w:p w14:paraId="3E3B4D5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#TAKING A DAILY AVERAGE FOR EACH MONTH TO CONVERT INTO MONTHLY DATA FOR 10 YEARS</w:t>
      </w:r>
    </w:p>
    <w:p w14:paraId="0413BB5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bse_xts</w:t>
      </w:r>
      <w:proofErr w:type="spellEnd"/>
      <w:r w:rsidRPr="001A5360">
        <w:rPr>
          <w:color w:val="666600"/>
          <w:sz w:val="16"/>
          <w:szCs w:val="16"/>
        </w:rPr>
        <w:t>&lt;-</w:t>
      </w:r>
      <w:proofErr w:type="spellStart"/>
      <w:proofErr w:type="gramStart"/>
      <w:r w:rsidRPr="001A5360">
        <w:rPr>
          <w:color w:val="000000"/>
          <w:sz w:val="16"/>
          <w:szCs w:val="16"/>
        </w:rPr>
        <w:t>apply</w:t>
      </w:r>
      <w:r w:rsidRPr="001A5360">
        <w:rPr>
          <w:color w:val="666600"/>
          <w:sz w:val="16"/>
          <w:szCs w:val="16"/>
        </w:rPr>
        <w:t>.</w:t>
      </w:r>
      <w:r w:rsidRPr="001A5360">
        <w:rPr>
          <w:color w:val="000000"/>
          <w:sz w:val="16"/>
          <w:szCs w:val="16"/>
        </w:rPr>
        <w:t>monthly</w:t>
      </w:r>
      <w:proofErr w:type="spellEnd"/>
      <w:proofErr w:type="gramEnd"/>
      <w:r w:rsidRPr="001A5360">
        <w:rPr>
          <w:color w:val="666600"/>
          <w:sz w:val="16"/>
          <w:szCs w:val="16"/>
        </w:rPr>
        <w:t>(</w:t>
      </w:r>
      <w:r w:rsidRPr="001A5360">
        <w:rPr>
          <w:color w:val="000000"/>
          <w:sz w:val="16"/>
          <w:szCs w:val="16"/>
        </w:rPr>
        <w:t>data2_xts</w:t>
      </w:r>
      <w:r w:rsidRPr="001A5360">
        <w:rPr>
          <w:color w:val="666600"/>
          <w:sz w:val="16"/>
          <w:szCs w:val="16"/>
        </w:rPr>
        <w:t>,</w:t>
      </w:r>
      <w:r w:rsidRPr="001A5360">
        <w:rPr>
          <w:color w:val="000000"/>
          <w:sz w:val="16"/>
          <w:szCs w:val="16"/>
        </w:rPr>
        <w:t>mean</w:t>
      </w:r>
      <w:r w:rsidRPr="001A5360">
        <w:rPr>
          <w:color w:val="666600"/>
          <w:sz w:val="16"/>
          <w:szCs w:val="16"/>
        </w:rPr>
        <w:t>)</w:t>
      </w:r>
    </w:p>
    <w:p w14:paraId="0407725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CBA5D1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merge</w:t>
      </w:r>
      <w:r w:rsidRPr="001A5360">
        <w:rPr>
          <w:color w:val="666600"/>
          <w:sz w:val="16"/>
          <w:szCs w:val="16"/>
        </w:rPr>
        <w:t>.</w:t>
      </w:r>
      <w:r w:rsidRPr="001A5360">
        <w:rPr>
          <w:color w:val="000000"/>
          <w:sz w:val="16"/>
          <w:szCs w:val="16"/>
        </w:rPr>
        <w:t>xts</w:t>
      </w:r>
      <w:proofErr w:type="spellEnd"/>
      <w:r w:rsidRPr="001A5360">
        <w:rPr>
          <w:color w:val="666600"/>
          <w:sz w:val="16"/>
          <w:szCs w:val="16"/>
        </w:rPr>
        <w:t>(</w:t>
      </w:r>
      <w:proofErr w:type="spellStart"/>
      <w:proofErr w:type="gramEnd"/>
      <w:r w:rsidRPr="001A5360">
        <w:rPr>
          <w:color w:val="000000"/>
          <w:sz w:val="16"/>
          <w:szCs w:val="16"/>
        </w:rPr>
        <w:t>bse_xts</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bonds_xts</w:t>
      </w:r>
      <w:r w:rsidRPr="001A5360">
        <w:rPr>
          <w:color w:val="666600"/>
          <w:sz w:val="16"/>
          <w:szCs w:val="16"/>
        </w:rPr>
        <w:t>,</w:t>
      </w:r>
      <w:r w:rsidRPr="001A5360">
        <w:rPr>
          <w:color w:val="000088"/>
          <w:sz w:val="16"/>
          <w:szCs w:val="16"/>
        </w:rPr>
        <w:t>join</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r w:rsidRPr="001A5360">
        <w:rPr>
          <w:color w:val="008800"/>
          <w:sz w:val="16"/>
          <w:szCs w:val="16"/>
        </w:rPr>
        <w:t>"right"</w:t>
      </w:r>
      <w:r w:rsidRPr="001A5360">
        <w:rPr>
          <w:color w:val="666600"/>
          <w:sz w:val="16"/>
          <w:szCs w:val="16"/>
        </w:rPr>
        <w:t>,</w:t>
      </w:r>
      <w:r w:rsidRPr="001A5360">
        <w:rPr>
          <w:color w:val="000000"/>
          <w:sz w:val="16"/>
          <w:szCs w:val="16"/>
        </w:rPr>
        <w:t xml:space="preserve"> fill </w:t>
      </w:r>
      <w:r w:rsidRPr="001A5360">
        <w:rPr>
          <w:color w:val="666600"/>
          <w:sz w:val="16"/>
          <w:szCs w:val="16"/>
        </w:rPr>
        <w:t>=</w:t>
      </w:r>
      <w:r w:rsidRPr="001A5360">
        <w:rPr>
          <w:color w:val="000000"/>
          <w:sz w:val="16"/>
          <w:szCs w:val="16"/>
        </w:rPr>
        <w:t xml:space="preserve"> NA</w:t>
      </w:r>
      <w:r w:rsidRPr="001A5360">
        <w:rPr>
          <w:color w:val="666600"/>
          <w:sz w:val="16"/>
          <w:szCs w:val="16"/>
        </w:rPr>
        <w:t>)</w:t>
      </w:r>
    </w:p>
    <w:p w14:paraId="0492A51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colnames</w:t>
      </w:r>
      <w:proofErr w:type="spellEnd"/>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gramEnd"/>
      <w:r w:rsidRPr="001A5360">
        <w:rPr>
          <w:color w:val="006666"/>
          <w:sz w:val="16"/>
          <w:szCs w:val="16"/>
        </w:rPr>
        <w:t>1</w:t>
      </w:r>
      <w:r w:rsidRPr="001A5360">
        <w:rPr>
          <w:color w:val="666600"/>
          <w:sz w:val="16"/>
          <w:szCs w:val="16"/>
        </w:rPr>
        <w:t>:</w:t>
      </w:r>
      <w:r w:rsidRPr="001A5360">
        <w:rPr>
          <w:color w:val="006666"/>
          <w:sz w:val="16"/>
          <w:szCs w:val="16"/>
        </w:rPr>
        <w:t>3</w:t>
      </w:r>
      <w:r w:rsidRPr="001A5360">
        <w:rPr>
          <w:color w:val="666600"/>
          <w:sz w:val="16"/>
          <w:szCs w:val="16"/>
        </w:rPr>
        <w:t>]</w:t>
      </w:r>
      <w:r w:rsidRPr="001A5360">
        <w:rPr>
          <w:color w:val="000000"/>
          <w:sz w:val="16"/>
          <w:szCs w:val="16"/>
        </w:rPr>
        <w:t xml:space="preserve"> </w:t>
      </w:r>
      <w:r w:rsidRPr="001A5360">
        <w:rPr>
          <w:color w:val="666600"/>
          <w:sz w:val="16"/>
          <w:szCs w:val="16"/>
        </w:rPr>
        <w:t>&lt;-</w:t>
      </w:r>
      <w:r w:rsidRPr="001A5360">
        <w:rPr>
          <w:color w:val="000000"/>
          <w:sz w:val="16"/>
          <w:szCs w:val="16"/>
        </w:rPr>
        <w:t>c</w:t>
      </w:r>
      <w:r w:rsidRPr="001A5360">
        <w:rPr>
          <w:color w:val="666600"/>
          <w:sz w:val="16"/>
          <w:szCs w:val="16"/>
        </w:rPr>
        <w:t>(</w:t>
      </w:r>
      <w:r w:rsidRPr="001A5360">
        <w:rPr>
          <w:color w:val="008800"/>
          <w:sz w:val="16"/>
          <w:szCs w:val="16"/>
        </w:rPr>
        <w:t>"</w:t>
      </w:r>
      <w:proofErr w:type="spellStart"/>
      <w:r w:rsidRPr="001A5360">
        <w:rPr>
          <w:color w:val="008800"/>
          <w:sz w:val="16"/>
          <w:szCs w:val="16"/>
        </w:rPr>
        <w:t>bse</w:t>
      </w:r>
      <w:proofErr w:type="spellEnd"/>
      <w:r w:rsidRPr="001A5360">
        <w:rPr>
          <w:color w:val="008800"/>
          <w:sz w:val="16"/>
          <w:szCs w:val="16"/>
        </w:rPr>
        <w:t>"</w:t>
      </w:r>
      <w:r w:rsidRPr="001A5360">
        <w:rPr>
          <w:color w:val="666600"/>
          <w:sz w:val="16"/>
          <w:szCs w:val="16"/>
        </w:rPr>
        <w:t>,</w:t>
      </w:r>
      <w:r w:rsidRPr="001A5360">
        <w:rPr>
          <w:color w:val="008800"/>
          <w:sz w:val="16"/>
          <w:szCs w:val="16"/>
        </w:rPr>
        <w:t>"</w:t>
      </w:r>
      <w:proofErr w:type="spellStart"/>
      <w:r w:rsidRPr="001A5360">
        <w:rPr>
          <w:color w:val="008800"/>
          <w:sz w:val="16"/>
          <w:szCs w:val="16"/>
        </w:rPr>
        <w:t>sr</w:t>
      </w:r>
      <w:proofErr w:type="spellEnd"/>
      <w:r w:rsidRPr="001A5360">
        <w:rPr>
          <w:color w:val="008800"/>
          <w:sz w:val="16"/>
          <w:szCs w:val="16"/>
        </w:rPr>
        <w:t>"</w:t>
      </w:r>
      <w:r w:rsidRPr="001A5360">
        <w:rPr>
          <w:color w:val="666600"/>
          <w:sz w:val="16"/>
          <w:szCs w:val="16"/>
        </w:rPr>
        <w:t>,</w:t>
      </w:r>
      <w:r w:rsidRPr="001A5360">
        <w:rPr>
          <w:color w:val="008800"/>
          <w:sz w:val="16"/>
          <w:szCs w:val="16"/>
        </w:rPr>
        <w:t>"</w:t>
      </w:r>
      <w:proofErr w:type="spellStart"/>
      <w:r w:rsidRPr="001A5360">
        <w:rPr>
          <w:color w:val="008800"/>
          <w:sz w:val="16"/>
          <w:szCs w:val="16"/>
        </w:rPr>
        <w:t>lr</w:t>
      </w:r>
      <w:proofErr w:type="spellEnd"/>
      <w:r w:rsidRPr="001A5360">
        <w:rPr>
          <w:color w:val="008800"/>
          <w:sz w:val="16"/>
          <w:szCs w:val="16"/>
        </w:rPr>
        <w:t>"</w:t>
      </w:r>
      <w:r w:rsidRPr="001A5360">
        <w:rPr>
          <w:color w:val="666600"/>
          <w:sz w:val="16"/>
          <w:szCs w:val="16"/>
        </w:rPr>
        <w:t>)</w:t>
      </w:r>
    </w:p>
    <w:p w14:paraId="08D2F88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095493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1A263AE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47ADFEF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rm</w:t>
      </w:r>
      <w:r w:rsidRPr="001A5360">
        <w:rPr>
          <w:color w:val="666600"/>
          <w:sz w:val="16"/>
          <w:szCs w:val="16"/>
        </w:rPr>
        <w:t>(</w:t>
      </w:r>
      <w:r w:rsidRPr="001A5360">
        <w:rPr>
          <w:color w:val="000000"/>
          <w:sz w:val="16"/>
          <w:szCs w:val="16"/>
        </w:rPr>
        <w:t>bse_</w:t>
      </w:r>
      <w:proofErr w:type="gramStart"/>
      <w:r w:rsidRPr="001A5360">
        <w:rPr>
          <w:color w:val="000000"/>
          <w:sz w:val="16"/>
          <w:szCs w:val="16"/>
        </w:rPr>
        <w:t>xts</w:t>
      </w:r>
      <w:r w:rsidRPr="001A5360">
        <w:rPr>
          <w:color w:val="666600"/>
          <w:sz w:val="16"/>
          <w:szCs w:val="16"/>
        </w:rPr>
        <w:t>,</w:t>
      </w:r>
      <w:r w:rsidRPr="001A5360">
        <w:rPr>
          <w:color w:val="000000"/>
          <w:sz w:val="16"/>
          <w:szCs w:val="16"/>
        </w:rPr>
        <w:t>bse</w:t>
      </w:r>
      <w:proofErr w:type="gramEnd"/>
      <w:r w:rsidRPr="001A5360">
        <w:rPr>
          <w:color w:val="666600"/>
          <w:sz w:val="16"/>
          <w:szCs w:val="16"/>
        </w:rPr>
        <w:t>,</w:t>
      </w:r>
      <w:r w:rsidRPr="001A5360">
        <w:rPr>
          <w:color w:val="000000"/>
          <w:sz w:val="16"/>
          <w:szCs w:val="16"/>
        </w:rPr>
        <w:t>data2</w:t>
      </w:r>
      <w:r w:rsidRPr="001A5360">
        <w:rPr>
          <w:color w:val="666600"/>
          <w:sz w:val="16"/>
          <w:szCs w:val="16"/>
        </w:rPr>
        <w:t>,</w:t>
      </w:r>
      <w:r w:rsidRPr="001A5360">
        <w:rPr>
          <w:color w:val="000000"/>
          <w:sz w:val="16"/>
          <w:szCs w:val="16"/>
        </w:rPr>
        <w:t>data2_xts</w:t>
      </w:r>
      <w:r w:rsidRPr="001A5360">
        <w:rPr>
          <w:color w:val="666600"/>
          <w:sz w:val="16"/>
          <w:szCs w:val="16"/>
        </w:rPr>
        <w:t>,</w:t>
      </w:r>
      <w:r w:rsidRPr="001A5360">
        <w:rPr>
          <w:color w:val="000000"/>
          <w:sz w:val="16"/>
          <w:szCs w:val="16"/>
        </w:rPr>
        <w:t>lr_xts</w:t>
      </w:r>
      <w:r w:rsidRPr="001A5360">
        <w:rPr>
          <w:color w:val="666600"/>
          <w:sz w:val="16"/>
          <w:szCs w:val="16"/>
        </w:rPr>
        <w:t>,</w:t>
      </w:r>
      <w:r w:rsidRPr="001A5360">
        <w:rPr>
          <w:color w:val="000000"/>
          <w:sz w:val="16"/>
          <w:szCs w:val="16"/>
        </w:rPr>
        <w:t>sr_xts</w:t>
      </w:r>
      <w:r w:rsidRPr="001A5360">
        <w:rPr>
          <w:color w:val="666600"/>
          <w:sz w:val="16"/>
          <w:szCs w:val="16"/>
        </w:rPr>
        <w:t>,</w:t>
      </w:r>
      <w:r w:rsidRPr="001A5360">
        <w:rPr>
          <w:color w:val="000000"/>
          <w:sz w:val="16"/>
          <w:szCs w:val="16"/>
        </w:rPr>
        <w:t>sr</w:t>
      </w:r>
      <w:r w:rsidRPr="001A5360">
        <w:rPr>
          <w:color w:val="666600"/>
          <w:sz w:val="16"/>
          <w:szCs w:val="16"/>
        </w:rPr>
        <w:t>,</w:t>
      </w:r>
      <w:r w:rsidRPr="001A5360">
        <w:rPr>
          <w:color w:val="000000"/>
          <w:sz w:val="16"/>
          <w:szCs w:val="16"/>
        </w:rPr>
        <w:t>lr</w:t>
      </w:r>
      <w:r w:rsidRPr="001A5360">
        <w:rPr>
          <w:color w:val="666600"/>
          <w:sz w:val="16"/>
          <w:szCs w:val="16"/>
        </w:rPr>
        <w:t>,</w:t>
      </w:r>
      <w:r w:rsidRPr="001A5360">
        <w:rPr>
          <w:color w:val="000000"/>
          <w:sz w:val="16"/>
          <w:szCs w:val="16"/>
        </w:rPr>
        <w:t>data</w:t>
      </w:r>
      <w:r w:rsidRPr="001A5360">
        <w:rPr>
          <w:color w:val="666600"/>
          <w:sz w:val="16"/>
          <w:szCs w:val="16"/>
        </w:rPr>
        <w:t>,</w:t>
      </w:r>
      <w:r w:rsidRPr="001A5360">
        <w:rPr>
          <w:color w:val="000000"/>
          <w:sz w:val="16"/>
          <w:szCs w:val="16"/>
        </w:rPr>
        <w:t>bonds_xts</w:t>
      </w:r>
      <w:r w:rsidRPr="001A5360">
        <w:rPr>
          <w:color w:val="666600"/>
          <w:sz w:val="16"/>
          <w:szCs w:val="16"/>
        </w:rPr>
        <w:t>)</w:t>
      </w:r>
    </w:p>
    <w:p w14:paraId="791C18A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45EAE2B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#THIS FUNCTION TURNS THE SHORT RUN AND LONG RUN YIELDS INTO A SPREAD WHICH CHARACTERISES THE SLOPE OF THE YIELD CURVE. </w:t>
      </w:r>
    </w:p>
    <w:p w14:paraId="5F0744F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bseND$term</w:t>
      </w:r>
      <w:proofErr w:type="spellEnd"/>
      <w:r w:rsidRPr="001A5360">
        <w:rPr>
          <w:color w:val="666600"/>
          <w:sz w:val="16"/>
          <w:szCs w:val="16"/>
        </w:rPr>
        <w:t>&lt;-</w:t>
      </w:r>
      <w:proofErr w:type="spellStart"/>
      <w:r w:rsidRPr="001A5360">
        <w:rPr>
          <w:color w:val="000000"/>
          <w:sz w:val="16"/>
          <w:szCs w:val="16"/>
        </w:rPr>
        <w:t>bseND$lr</w:t>
      </w:r>
      <w:r w:rsidRPr="001A5360">
        <w:rPr>
          <w:color w:val="666600"/>
          <w:sz w:val="16"/>
          <w:szCs w:val="16"/>
        </w:rPr>
        <w:t>-</w:t>
      </w:r>
      <w:r w:rsidRPr="001A5360">
        <w:rPr>
          <w:color w:val="000000"/>
          <w:sz w:val="16"/>
          <w:szCs w:val="16"/>
        </w:rPr>
        <w:t>bseND$sr</w:t>
      </w:r>
      <w:proofErr w:type="spellEnd"/>
    </w:p>
    <w:p w14:paraId="34ECA49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757258C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#SOME BASIC PLOTS</w:t>
      </w:r>
    </w:p>
    <w:p w14:paraId="3EC44E5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$bse</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0BFE324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$sr</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31DAA88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$lr</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2C7F1BE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plot</w:t>
      </w:r>
      <w:r w:rsidRPr="001A5360">
        <w:rPr>
          <w:color w:val="666600"/>
          <w:sz w:val="16"/>
          <w:szCs w:val="16"/>
        </w:rPr>
        <w:t>(</w:t>
      </w:r>
      <w:r w:rsidRPr="001A5360">
        <w:rPr>
          <w:color w:val="000000"/>
          <w:sz w:val="16"/>
          <w:szCs w:val="16"/>
        </w:rPr>
        <w:t>index</w:t>
      </w:r>
      <w:r w:rsidRPr="001A5360">
        <w:rPr>
          <w:color w:val="666600"/>
          <w:sz w:val="16"/>
          <w:szCs w:val="16"/>
        </w:rPr>
        <w:t>(</w:t>
      </w:r>
      <w:proofErr w:type="spellStart"/>
      <w:r w:rsidRPr="001A5360">
        <w:rPr>
          <w:color w:val="000000"/>
          <w:sz w:val="16"/>
          <w:szCs w:val="16"/>
        </w:rPr>
        <w:t>bseND</w:t>
      </w:r>
      <w:proofErr w:type="spellEnd"/>
      <w:proofErr w:type="gramStart"/>
      <w:r w:rsidRPr="001A5360">
        <w:rPr>
          <w:color w:val="666600"/>
          <w:sz w:val="16"/>
          <w:szCs w:val="16"/>
        </w:rPr>
        <w:t>),</w:t>
      </w:r>
      <w:proofErr w:type="spellStart"/>
      <w:r w:rsidRPr="001A5360">
        <w:rPr>
          <w:color w:val="000000"/>
          <w:sz w:val="16"/>
          <w:szCs w:val="16"/>
        </w:rPr>
        <w:t>bseND</w:t>
      </w:r>
      <w:proofErr w:type="gramEnd"/>
      <w:r w:rsidRPr="001A5360">
        <w:rPr>
          <w:color w:val="000000"/>
          <w:sz w:val="16"/>
          <w:szCs w:val="16"/>
        </w:rPr>
        <w:t>$term</w:t>
      </w:r>
      <w:r w:rsidRPr="001A5360">
        <w:rPr>
          <w:color w:val="666600"/>
          <w:sz w:val="16"/>
          <w:szCs w:val="16"/>
        </w:rPr>
        <w:t>,</w:t>
      </w:r>
      <w:r w:rsidRPr="001A5360">
        <w:rPr>
          <w:color w:val="000000"/>
          <w:sz w:val="16"/>
          <w:szCs w:val="16"/>
        </w:rPr>
        <w:t>type</w:t>
      </w:r>
      <w:proofErr w:type="spellEnd"/>
      <w:r w:rsidRPr="001A5360">
        <w:rPr>
          <w:color w:val="666600"/>
          <w:sz w:val="16"/>
          <w:szCs w:val="16"/>
        </w:rPr>
        <w:t>=</w:t>
      </w:r>
      <w:r w:rsidRPr="001A5360">
        <w:rPr>
          <w:color w:val="008800"/>
          <w:sz w:val="16"/>
          <w:szCs w:val="16"/>
        </w:rPr>
        <w:t>"l"</w:t>
      </w:r>
      <w:r w:rsidRPr="001A5360">
        <w:rPr>
          <w:color w:val="666600"/>
          <w:sz w:val="16"/>
          <w:szCs w:val="16"/>
        </w:rPr>
        <w:t>)</w:t>
      </w:r>
    </w:p>
    <w:p w14:paraId="235D575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EED4F5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#STEP 1</w:t>
      </w:r>
    </w:p>
    <w:p w14:paraId="0109C48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#RUNNING UNIT ROOT TESTS ON THE TREND </w:t>
      </w:r>
    </w:p>
    <w:p w14:paraId="6EC5358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bse</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1EA4392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sr</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1D30F41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lr</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7A100FC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666600"/>
          <w:sz w:val="16"/>
          <w:szCs w:val="16"/>
        </w:rPr>
        <w:t>&lt;-</w:t>
      </w:r>
      <w:proofErr w:type="spellStart"/>
      <w:r w:rsidRPr="001A5360">
        <w:rPr>
          <w:color w:val="000000"/>
          <w:sz w:val="16"/>
          <w:szCs w:val="16"/>
        </w:rPr>
        <w:t>ur</w:t>
      </w:r>
      <w:r w:rsidRPr="001A5360">
        <w:rPr>
          <w:color w:val="666600"/>
          <w:sz w:val="16"/>
          <w:szCs w:val="16"/>
        </w:rPr>
        <w:t>.</w:t>
      </w:r>
      <w:r w:rsidRPr="001A5360">
        <w:rPr>
          <w:color w:val="000000"/>
          <w:sz w:val="16"/>
          <w:szCs w:val="16"/>
        </w:rPr>
        <w:t>df</w:t>
      </w:r>
      <w:proofErr w:type="spellEnd"/>
      <w:r w:rsidRPr="001A5360">
        <w:rPr>
          <w:color w:val="666600"/>
          <w:sz w:val="16"/>
          <w:szCs w:val="16"/>
        </w:rPr>
        <w:t>(</w:t>
      </w:r>
      <w:proofErr w:type="spellStart"/>
      <w:r w:rsidRPr="001A5360">
        <w:rPr>
          <w:color w:val="000000"/>
          <w:sz w:val="16"/>
          <w:szCs w:val="16"/>
        </w:rPr>
        <w:t>bseND$</w:t>
      </w:r>
      <w:proofErr w:type="gramStart"/>
      <w:r w:rsidRPr="001A5360">
        <w:rPr>
          <w:color w:val="000000"/>
          <w:sz w:val="16"/>
          <w:szCs w:val="16"/>
        </w:rPr>
        <w:t>term</w:t>
      </w:r>
      <w:r w:rsidRPr="001A5360">
        <w:rPr>
          <w:color w:val="666600"/>
          <w:sz w:val="16"/>
          <w:szCs w:val="16"/>
        </w:rPr>
        <w:t>,</w:t>
      </w:r>
      <w:r w:rsidRPr="001A5360">
        <w:rPr>
          <w:color w:val="000000"/>
          <w:sz w:val="16"/>
          <w:szCs w:val="16"/>
        </w:rPr>
        <w:t>type</w:t>
      </w:r>
      <w:proofErr w:type="spellEnd"/>
      <w:proofErr w:type="gramEnd"/>
      <w:r w:rsidRPr="001A5360">
        <w:rPr>
          <w:color w:val="666600"/>
          <w:sz w:val="16"/>
          <w:szCs w:val="16"/>
        </w:rPr>
        <w:t>=</w:t>
      </w:r>
      <w:r w:rsidRPr="001A5360">
        <w:rPr>
          <w:color w:val="008800"/>
          <w:sz w:val="16"/>
          <w:szCs w:val="16"/>
        </w:rPr>
        <w:t>"trend"</w:t>
      </w:r>
      <w:r w:rsidRPr="001A5360">
        <w:rPr>
          <w:color w:val="666600"/>
          <w:sz w:val="16"/>
          <w:szCs w:val="16"/>
        </w:rPr>
        <w:t>,</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553A632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3BFB37A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#ADF for </w:t>
      </w:r>
      <w:proofErr w:type="spellStart"/>
      <w:r w:rsidRPr="001A5360">
        <w:rPr>
          <w:color w:val="880000"/>
          <w:sz w:val="16"/>
          <w:szCs w:val="16"/>
        </w:rPr>
        <w:t>bse</w:t>
      </w:r>
      <w:proofErr w:type="spellEnd"/>
    </w:p>
    <w:p w14:paraId="2F938D2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4A9B494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#ADF for </w:t>
      </w:r>
      <w:proofErr w:type="spellStart"/>
      <w:r w:rsidRPr="001A5360">
        <w:rPr>
          <w:color w:val="880000"/>
          <w:sz w:val="16"/>
          <w:szCs w:val="16"/>
        </w:rPr>
        <w:t>sr</w:t>
      </w:r>
      <w:proofErr w:type="spellEnd"/>
    </w:p>
    <w:p w14:paraId="42569A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0F79E5E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#ADF for </w:t>
      </w:r>
      <w:proofErr w:type="spellStart"/>
      <w:r w:rsidRPr="001A5360">
        <w:rPr>
          <w:color w:val="880000"/>
          <w:sz w:val="16"/>
          <w:szCs w:val="16"/>
        </w:rPr>
        <w:t>lr</w:t>
      </w:r>
      <w:proofErr w:type="spellEnd"/>
    </w:p>
    <w:p w14:paraId="527581B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00FE4F8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#ADF for term</w:t>
      </w:r>
    </w:p>
    <w:p w14:paraId="373DC62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57E7DDB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#Results show that all are non-stationary at the 5% level except term structure, which is stationary at the 5% level.</w:t>
      </w:r>
    </w:p>
    <w:p w14:paraId="7532DF4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3BAD4A9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#STEP 2</w:t>
      </w:r>
    </w:p>
    <w:p w14:paraId="02125C2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#RUNNING A REGRESSION ON THE TREND</w:t>
      </w:r>
    </w:p>
    <w:p w14:paraId="1565A52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777D750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22FE7BC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17E082F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Dterm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diff</w:t>
      </w:r>
      <w:r w:rsidRPr="001A5360">
        <w:rPr>
          <w:color w:val="666600"/>
          <w:sz w:val="16"/>
          <w:szCs w:val="16"/>
        </w:rPr>
        <w:t>(</w:t>
      </w:r>
      <w:proofErr w:type="spellStart"/>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differences</w:t>
      </w:r>
      <w:r w:rsidRPr="001A5360">
        <w:rPr>
          <w:color w:val="666600"/>
          <w:sz w:val="16"/>
          <w:szCs w:val="16"/>
        </w:rPr>
        <w:t>=</w:t>
      </w:r>
      <w:r w:rsidRPr="001A5360">
        <w:rPr>
          <w:color w:val="006666"/>
          <w:sz w:val="16"/>
          <w:szCs w:val="16"/>
        </w:rPr>
        <w:t>1</w:t>
      </w:r>
      <w:r w:rsidRPr="001A5360">
        <w:rPr>
          <w:color w:val="666600"/>
          <w:sz w:val="16"/>
          <w:szCs w:val="16"/>
        </w:rPr>
        <w:t>))</w:t>
      </w:r>
    </w:p>
    <w:p w14:paraId="1B0C7A7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8C23CE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Lbse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5EA773C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Lsr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5911C84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Llr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1A3C1E1D" w14:textId="1C271171"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0F5BF05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5520F19B" w14:textId="00FB683D"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6BE1AEA2" w14:textId="289E283A"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Dsr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4BF56933" w14:textId="219F2410"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Dlr</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20D1962E" w14:textId="70D09383"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proofErr w:type="spellStart"/>
      <w:r w:rsidRPr="001A5360">
        <w:rPr>
          <w:color w:val="660066"/>
          <w:sz w:val="16"/>
          <w:szCs w:val="16"/>
        </w:rPr>
        <w:t>LDterm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660066"/>
          <w:sz w:val="16"/>
          <w:szCs w:val="16"/>
        </w:rPr>
        <w:t>Dterm</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1</w:t>
      </w:r>
      <w:r w:rsidRPr="001A5360">
        <w:rPr>
          <w:color w:val="666600"/>
          <w:sz w:val="16"/>
          <w:szCs w:val="16"/>
        </w:rPr>
        <w:t>))</w:t>
      </w:r>
    </w:p>
    <w:p w14:paraId="237B359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48C36AE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lastRenderedPageBreak/>
        <w:t xml:space="preserve">  ttdata</w:t>
      </w:r>
      <w:r w:rsidRPr="001A5360">
        <w:rPr>
          <w:color w:val="666600"/>
          <w:sz w:val="16"/>
          <w:szCs w:val="16"/>
        </w:rPr>
        <w:t>&lt;-</w:t>
      </w:r>
      <w:proofErr w:type="gramStart"/>
      <w:r w:rsidRPr="001A5360">
        <w:rPr>
          <w:color w:val="000000"/>
          <w:sz w:val="16"/>
          <w:szCs w:val="16"/>
        </w:rPr>
        <w:t>cbind</w:t>
      </w:r>
      <w:r w:rsidRPr="001A5360">
        <w:rPr>
          <w:color w:val="666600"/>
          <w:sz w:val="16"/>
          <w:szCs w:val="16"/>
        </w:rPr>
        <w:t>(</w:t>
      </w:r>
      <w:proofErr w:type="gramEnd"/>
      <w:r w:rsidRPr="001A5360">
        <w:rPr>
          <w:color w:val="660066"/>
          <w:sz w:val="16"/>
          <w:szCs w:val="16"/>
        </w:rPr>
        <w:t>Dbse</w:t>
      </w:r>
      <w:r w:rsidRPr="001A5360">
        <w:rPr>
          <w:color w:val="666600"/>
          <w:sz w:val="16"/>
          <w:szCs w:val="16"/>
        </w:rPr>
        <w:t>,</w:t>
      </w:r>
      <w:r w:rsidRPr="001A5360">
        <w:rPr>
          <w:color w:val="660066"/>
          <w:sz w:val="16"/>
          <w:szCs w:val="16"/>
        </w:rPr>
        <w:t>Dsr</w:t>
      </w:r>
      <w:r w:rsidRPr="001A5360">
        <w:rPr>
          <w:color w:val="666600"/>
          <w:sz w:val="16"/>
          <w:szCs w:val="16"/>
        </w:rPr>
        <w:t>,</w:t>
      </w:r>
      <w:r w:rsidRPr="001A5360">
        <w:rPr>
          <w:color w:val="660066"/>
          <w:sz w:val="16"/>
          <w:szCs w:val="16"/>
        </w:rPr>
        <w:t>Dlr</w:t>
      </w:r>
      <w:r w:rsidRPr="001A5360">
        <w:rPr>
          <w:color w:val="666600"/>
          <w:sz w:val="16"/>
          <w:szCs w:val="16"/>
        </w:rPr>
        <w:t>,</w:t>
      </w:r>
      <w:r w:rsidRPr="001A5360">
        <w:rPr>
          <w:color w:val="660066"/>
          <w:sz w:val="16"/>
          <w:szCs w:val="16"/>
        </w:rPr>
        <w:t>Dterm</w:t>
      </w:r>
      <w:r w:rsidRPr="001A5360">
        <w:rPr>
          <w:color w:val="666600"/>
          <w:sz w:val="16"/>
          <w:szCs w:val="16"/>
        </w:rPr>
        <w:t>,</w:t>
      </w:r>
      <w:r w:rsidRPr="001A5360">
        <w:rPr>
          <w:color w:val="660066"/>
          <w:sz w:val="16"/>
          <w:szCs w:val="16"/>
        </w:rPr>
        <w:t>Lbse</w:t>
      </w:r>
      <w:r w:rsidRPr="001A5360">
        <w:rPr>
          <w:color w:val="666600"/>
          <w:sz w:val="16"/>
          <w:szCs w:val="16"/>
        </w:rPr>
        <w:t>,</w:t>
      </w:r>
      <w:r w:rsidRPr="001A5360">
        <w:rPr>
          <w:color w:val="660066"/>
          <w:sz w:val="16"/>
          <w:szCs w:val="16"/>
        </w:rPr>
        <w:t>Lsr</w:t>
      </w:r>
      <w:r w:rsidRPr="001A5360">
        <w:rPr>
          <w:color w:val="666600"/>
          <w:sz w:val="16"/>
          <w:szCs w:val="16"/>
        </w:rPr>
        <w:t>,</w:t>
      </w:r>
      <w:r w:rsidRPr="001A5360">
        <w:rPr>
          <w:color w:val="660066"/>
          <w:sz w:val="16"/>
          <w:szCs w:val="16"/>
        </w:rPr>
        <w:t>Llr</w:t>
      </w:r>
      <w:r w:rsidRPr="001A5360">
        <w:rPr>
          <w:color w:val="666600"/>
          <w:sz w:val="16"/>
          <w:szCs w:val="16"/>
        </w:rPr>
        <w:t>,</w:t>
      </w:r>
      <w:r w:rsidRPr="001A5360">
        <w:rPr>
          <w:color w:val="660066"/>
          <w:sz w:val="16"/>
          <w:szCs w:val="16"/>
        </w:rPr>
        <w:t>Lterm</w:t>
      </w:r>
      <w:r w:rsidRPr="001A5360">
        <w:rPr>
          <w:color w:val="666600"/>
          <w:sz w:val="16"/>
          <w:szCs w:val="16"/>
        </w:rPr>
        <w:t>,</w:t>
      </w:r>
      <w:r w:rsidRPr="001A5360">
        <w:rPr>
          <w:color w:val="660066"/>
          <w:sz w:val="16"/>
          <w:szCs w:val="16"/>
        </w:rPr>
        <w:t>LDbse</w:t>
      </w:r>
      <w:r w:rsidRPr="001A5360">
        <w:rPr>
          <w:color w:val="666600"/>
          <w:sz w:val="16"/>
          <w:szCs w:val="16"/>
        </w:rPr>
        <w:t>,</w:t>
      </w:r>
      <w:r w:rsidRPr="001A5360">
        <w:rPr>
          <w:color w:val="660066"/>
          <w:sz w:val="16"/>
          <w:szCs w:val="16"/>
        </w:rPr>
        <w:t>LDsr</w:t>
      </w:r>
      <w:r w:rsidRPr="001A5360">
        <w:rPr>
          <w:color w:val="666600"/>
          <w:sz w:val="16"/>
          <w:szCs w:val="16"/>
        </w:rPr>
        <w:t>,</w:t>
      </w:r>
      <w:r w:rsidRPr="001A5360">
        <w:rPr>
          <w:color w:val="660066"/>
          <w:sz w:val="16"/>
          <w:szCs w:val="16"/>
        </w:rPr>
        <w:t>LDlr</w:t>
      </w:r>
      <w:r w:rsidRPr="001A5360">
        <w:rPr>
          <w:color w:val="666600"/>
          <w:sz w:val="16"/>
          <w:szCs w:val="16"/>
        </w:rPr>
        <w:t>,</w:t>
      </w:r>
      <w:r w:rsidRPr="001A5360">
        <w:rPr>
          <w:color w:val="660066"/>
          <w:sz w:val="16"/>
          <w:szCs w:val="16"/>
        </w:rPr>
        <w:t>LDterm</w:t>
      </w:r>
      <w:r w:rsidRPr="001A5360">
        <w:rPr>
          <w:color w:val="666600"/>
          <w:sz w:val="16"/>
          <w:szCs w:val="16"/>
        </w:rPr>
        <w:t>)</w:t>
      </w:r>
    </w:p>
    <w:p w14:paraId="0BE9B8C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ttdata</w:t>
      </w:r>
      <w:proofErr w:type="spellEnd"/>
      <w:r w:rsidRPr="001A5360">
        <w:rPr>
          <w:color w:val="666600"/>
          <w:sz w:val="16"/>
          <w:szCs w:val="16"/>
        </w:rPr>
        <w:t>&lt;-</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ttdata</w:t>
      </w:r>
      <w:proofErr w:type="spellEnd"/>
      <w:r w:rsidRPr="001A5360">
        <w:rPr>
          <w:color w:val="666600"/>
          <w:sz w:val="16"/>
          <w:szCs w:val="16"/>
        </w:rPr>
        <w:t>)</w:t>
      </w:r>
    </w:p>
    <w:p w14:paraId="20616F8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54FF3B7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ttdata$bse</w:t>
      </w:r>
      <w:proofErr w:type="spellEnd"/>
      <w:r w:rsidRPr="001A5360">
        <w:rPr>
          <w:color w:val="666600"/>
          <w:sz w:val="16"/>
          <w:szCs w:val="16"/>
        </w:rPr>
        <w:t>))+</w:t>
      </w:r>
      <w:r w:rsidRPr="001A5360">
        <w:rPr>
          <w:color w:val="000000"/>
          <w:sz w:val="16"/>
          <w:szCs w:val="16"/>
        </w:rPr>
        <w:t>ttdata$bse</w:t>
      </w:r>
      <w:r w:rsidRPr="001A5360">
        <w:rPr>
          <w:color w:val="666600"/>
          <w:sz w:val="16"/>
          <w:szCs w:val="16"/>
        </w:rPr>
        <w:t>.</w:t>
      </w:r>
      <w:r w:rsidRPr="001A5360">
        <w:rPr>
          <w:color w:val="006666"/>
          <w:sz w:val="16"/>
          <w:szCs w:val="16"/>
        </w:rPr>
        <w:t>2</w:t>
      </w:r>
      <w:r w:rsidRPr="001A5360">
        <w:rPr>
          <w:color w:val="666600"/>
          <w:sz w:val="16"/>
          <w:szCs w:val="16"/>
        </w:rPr>
        <w:t>)</w:t>
      </w:r>
    </w:p>
    <w:p w14:paraId="5E9A413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ttdata$sr</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ttdata$sr</w:t>
      </w:r>
      <w:proofErr w:type="spellEnd"/>
      <w:r w:rsidRPr="001A5360">
        <w:rPr>
          <w:color w:val="666600"/>
          <w:sz w:val="16"/>
          <w:szCs w:val="16"/>
        </w:rPr>
        <w:t>))+</w:t>
      </w:r>
      <w:r w:rsidRPr="001A5360">
        <w:rPr>
          <w:color w:val="000000"/>
          <w:sz w:val="16"/>
          <w:szCs w:val="16"/>
        </w:rPr>
        <w:t>ttdata$sr</w:t>
      </w:r>
      <w:r w:rsidRPr="001A5360">
        <w:rPr>
          <w:color w:val="666600"/>
          <w:sz w:val="16"/>
          <w:szCs w:val="16"/>
        </w:rPr>
        <w:t>.</w:t>
      </w:r>
      <w:r w:rsidRPr="001A5360">
        <w:rPr>
          <w:color w:val="006666"/>
          <w:sz w:val="16"/>
          <w:szCs w:val="16"/>
        </w:rPr>
        <w:t>2</w:t>
      </w:r>
      <w:r w:rsidRPr="001A5360">
        <w:rPr>
          <w:color w:val="666600"/>
          <w:sz w:val="16"/>
          <w:szCs w:val="16"/>
        </w:rPr>
        <w:t>)</w:t>
      </w:r>
    </w:p>
    <w:p w14:paraId="5EC5B3A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ttdata$lr</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ttdata$lr</w:t>
      </w:r>
      <w:proofErr w:type="spellEnd"/>
      <w:r w:rsidRPr="001A5360">
        <w:rPr>
          <w:color w:val="666600"/>
          <w:sz w:val="16"/>
          <w:szCs w:val="16"/>
        </w:rPr>
        <w:t>))+</w:t>
      </w:r>
      <w:r w:rsidRPr="001A5360">
        <w:rPr>
          <w:color w:val="000000"/>
          <w:sz w:val="16"/>
          <w:szCs w:val="16"/>
        </w:rPr>
        <w:t>ttdata$lr</w:t>
      </w:r>
      <w:r w:rsidRPr="001A5360">
        <w:rPr>
          <w:color w:val="666600"/>
          <w:sz w:val="16"/>
          <w:szCs w:val="16"/>
        </w:rPr>
        <w:t>.</w:t>
      </w:r>
      <w:r w:rsidRPr="001A5360">
        <w:rPr>
          <w:color w:val="006666"/>
          <w:sz w:val="16"/>
          <w:szCs w:val="16"/>
        </w:rPr>
        <w:t>2</w:t>
      </w:r>
      <w:r w:rsidRPr="001A5360">
        <w:rPr>
          <w:color w:val="666600"/>
          <w:sz w:val="16"/>
          <w:szCs w:val="16"/>
        </w:rPr>
        <w:t>)</w:t>
      </w:r>
    </w:p>
    <w:p w14:paraId="6189D61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666600"/>
          <w:sz w:val="16"/>
          <w:szCs w:val="16"/>
        </w:rPr>
        <w:t>&lt;-</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ttdata$term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proofErr w:type="spellStart"/>
      <w:r w:rsidRPr="001A5360">
        <w:rPr>
          <w:color w:val="000000"/>
          <w:sz w:val="16"/>
          <w:szCs w:val="16"/>
        </w:rPr>
        <w:t>ttdata$term</w:t>
      </w:r>
      <w:proofErr w:type="spellEnd"/>
      <w:r w:rsidRPr="001A5360">
        <w:rPr>
          <w:color w:val="666600"/>
          <w:sz w:val="16"/>
          <w:szCs w:val="16"/>
        </w:rPr>
        <w:t>))+</w:t>
      </w:r>
      <w:r w:rsidRPr="001A5360">
        <w:rPr>
          <w:color w:val="000000"/>
          <w:sz w:val="16"/>
          <w:szCs w:val="16"/>
        </w:rPr>
        <w:t>ttdata$term</w:t>
      </w:r>
      <w:r w:rsidRPr="001A5360">
        <w:rPr>
          <w:color w:val="666600"/>
          <w:sz w:val="16"/>
          <w:szCs w:val="16"/>
        </w:rPr>
        <w:t>.</w:t>
      </w:r>
      <w:r w:rsidRPr="001A5360">
        <w:rPr>
          <w:color w:val="006666"/>
          <w:sz w:val="16"/>
          <w:szCs w:val="16"/>
        </w:rPr>
        <w:t>2</w:t>
      </w:r>
      <w:r w:rsidRPr="001A5360">
        <w:rPr>
          <w:color w:val="666600"/>
          <w:sz w:val="16"/>
          <w:szCs w:val="16"/>
        </w:rPr>
        <w:t>)</w:t>
      </w:r>
    </w:p>
    <w:p w14:paraId="7FE855E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0F34555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bse</w:t>
      </w:r>
      <w:proofErr w:type="spellEnd"/>
    </w:p>
    <w:p w14:paraId="65B9A22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1D8F501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sr</w:t>
      </w:r>
      <w:proofErr w:type="spellEnd"/>
    </w:p>
    <w:p w14:paraId="1E0087F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156C705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lr</w:t>
      </w:r>
      <w:proofErr w:type="spellEnd"/>
    </w:p>
    <w:p w14:paraId="7C1D6A4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0F830EF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term</w:t>
      </w:r>
    </w:p>
    <w:p w14:paraId="31E3010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6CAAA8A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#The results show that the time trend cannot be rejected at the 1% level for the variables - this is necessary as financial time series data</w:t>
      </w:r>
    </w:p>
    <w:p w14:paraId="6A15035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#has been empirically proven to be DS and therefore needs strong evidence otherwise</w:t>
      </w:r>
    </w:p>
    <w:p w14:paraId="432DA6A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496009A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#STEP 3 </w:t>
      </w:r>
    </w:p>
    <w:p w14:paraId="045FE8A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6E6BED2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3D75153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4FBC573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076AD09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bse</w:t>
      </w:r>
      <w:proofErr w:type="spellEnd"/>
    </w:p>
    <w:p w14:paraId="27D0209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7680345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sr</w:t>
      </w:r>
      <w:proofErr w:type="spellEnd"/>
    </w:p>
    <w:p w14:paraId="2F652A3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5710C7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lr</w:t>
      </w:r>
      <w:proofErr w:type="spellEnd"/>
    </w:p>
    <w:p w14:paraId="39CA5B2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231785F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term</w:t>
      </w:r>
    </w:p>
    <w:p w14:paraId="587B214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06B99F9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#Non-stationary for all variables at 5% except for term variable. </w:t>
      </w:r>
    </w:p>
    <w:p w14:paraId="1A2CB0D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3F89C09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#STEP 4</w:t>
      </w:r>
    </w:p>
    <w:p w14:paraId="22AD299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bseND$bse</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682107B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bseND$sr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5632592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bseND$lr</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64937DF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bseND$term</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p>
    <w:p w14:paraId="09555C0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bse</w:t>
      </w:r>
      <w:proofErr w:type="spellEnd"/>
    </w:p>
    <w:p w14:paraId="2AB861D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7E8D70A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sr</w:t>
      </w:r>
      <w:proofErr w:type="spellEnd"/>
    </w:p>
    <w:p w14:paraId="1326CB4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adfsr</w:t>
      </w:r>
      <w:proofErr w:type="spellEnd"/>
      <w:r w:rsidRPr="001A5360">
        <w:rPr>
          <w:color w:val="666600"/>
          <w:sz w:val="16"/>
          <w:szCs w:val="16"/>
        </w:rPr>
        <w:t>)</w:t>
      </w:r>
    </w:p>
    <w:p w14:paraId="5251F15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w:t>
      </w:r>
      <w:proofErr w:type="spellStart"/>
      <w:r w:rsidRPr="001A5360">
        <w:rPr>
          <w:color w:val="880000"/>
          <w:sz w:val="16"/>
          <w:szCs w:val="16"/>
        </w:rPr>
        <w:t>lr</w:t>
      </w:r>
      <w:proofErr w:type="spellEnd"/>
    </w:p>
    <w:p w14:paraId="2CA52C9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adflr</w:t>
      </w:r>
      <w:proofErr w:type="spellEnd"/>
      <w:r w:rsidRPr="001A5360">
        <w:rPr>
          <w:color w:val="666600"/>
          <w:sz w:val="16"/>
          <w:szCs w:val="16"/>
        </w:rPr>
        <w:t>)</w:t>
      </w:r>
    </w:p>
    <w:p w14:paraId="57AC725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term</w:t>
      </w:r>
    </w:p>
    <w:p w14:paraId="0DABA3D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0CB92AF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#It is not possible to reject any of the variables at the 1% level in this situation, therefore it is concluded that, both relevant variables</w:t>
      </w:r>
    </w:p>
    <w:p w14:paraId="36B2715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#bse and term are difference stationary. Individually, the short run and long run yields are difference stationary, which would support</w:t>
      </w:r>
    </w:p>
    <w:p w14:paraId="76B2089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#the spread to being difference stationary as well, even though it showed less evidence of such compared to the two individually.</w:t>
      </w:r>
    </w:p>
    <w:p w14:paraId="2701673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7BE1B6A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1D29AA7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ttdata$bse</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627D8A3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adfterm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ttdata$term</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"drift"</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052D65C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#ADF for First difference </w:t>
      </w:r>
      <w:proofErr w:type="spellStart"/>
      <w:r w:rsidRPr="001A5360">
        <w:rPr>
          <w:color w:val="880000"/>
          <w:sz w:val="16"/>
          <w:szCs w:val="16"/>
        </w:rPr>
        <w:t>bse</w:t>
      </w:r>
      <w:proofErr w:type="spellEnd"/>
    </w:p>
    <w:p w14:paraId="39A5994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adfbse</w:t>
      </w:r>
      <w:proofErr w:type="spellEnd"/>
      <w:r w:rsidRPr="001A5360">
        <w:rPr>
          <w:color w:val="666600"/>
          <w:sz w:val="16"/>
          <w:szCs w:val="16"/>
        </w:rPr>
        <w:t>)</w:t>
      </w:r>
    </w:p>
    <w:p w14:paraId="20F5C51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#ADF for First different term</w:t>
      </w:r>
    </w:p>
    <w:p w14:paraId="0F96886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w:t>
      </w:r>
      <w:r w:rsidRPr="001A5360">
        <w:rPr>
          <w:color w:val="666600"/>
          <w:sz w:val="16"/>
          <w:szCs w:val="16"/>
        </w:rPr>
        <w:t>(</w:t>
      </w:r>
      <w:proofErr w:type="spellStart"/>
      <w:r w:rsidRPr="001A5360">
        <w:rPr>
          <w:color w:val="000000"/>
          <w:sz w:val="16"/>
          <w:szCs w:val="16"/>
        </w:rPr>
        <w:t>adfterm</w:t>
      </w:r>
      <w:proofErr w:type="spellEnd"/>
      <w:r w:rsidRPr="001A5360">
        <w:rPr>
          <w:color w:val="666600"/>
          <w:sz w:val="16"/>
          <w:szCs w:val="16"/>
        </w:rPr>
        <w:t>)</w:t>
      </w:r>
    </w:p>
    <w:p w14:paraId="1CFAAB3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#Based on the conclusions seen in this test - we can reject the null for a unit root and conclude difference stationarity with an</w:t>
      </w:r>
    </w:p>
    <w:p w14:paraId="5787E6E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#integrated order of 1.</w:t>
      </w:r>
    </w:p>
    <w:p w14:paraId="13B1F80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D85ACD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#CALCULATING THE RETURNS FOR THE VARIABLES</w:t>
      </w:r>
    </w:p>
    <w:p w14:paraId="7C439A3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#Take logs for percentage form</w:t>
      </w:r>
    </w:p>
    <w:p w14:paraId="487F934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bseND$rbse</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diff</w:t>
      </w:r>
      <w:r w:rsidRPr="001A5360">
        <w:rPr>
          <w:color w:val="666600"/>
          <w:sz w:val="16"/>
          <w:szCs w:val="16"/>
        </w:rPr>
        <w:t>(</w:t>
      </w:r>
      <w:r w:rsidRPr="001A5360">
        <w:rPr>
          <w:color w:val="000000"/>
          <w:sz w:val="16"/>
          <w:szCs w:val="16"/>
        </w:rPr>
        <w:t>log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p>
    <w:p w14:paraId="61421BA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bseND$rsr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log</w:t>
      </w:r>
      <w:r w:rsidRPr="001A5360">
        <w:rPr>
          <w:color w:val="666600"/>
          <w:sz w:val="16"/>
          <w:szCs w:val="16"/>
        </w:rPr>
        <w:t>(</w:t>
      </w:r>
      <w:proofErr w:type="spellStart"/>
      <w:r w:rsidRPr="001A5360">
        <w:rPr>
          <w:color w:val="000000"/>
          <w:sz w:val="16"/>
          <w:szCs w:val="16"/>
        </w:rPr>
        <w:t>bseND$sr</w:t>
      </w:r>
      <w:proofErr w:type="spellEnd"/>
      <w:r w:rsidRPr="001A5360">
        <w:rPr>
          <w:color w:val="666600"/>
          <w:sz w:val="16"/>
          <w:szCs w:val="16"/>
        </w:rPr>
        <w:t>)</w:t>
      </w:r>
    </w:p>
    <w:p w14:paraId="402ACD9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bseND$rlr</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log</w:t>
      </w:r>
      <w:r w:rsidRPr="001A5360">
        <w:rPr>
          <w:color w:val="666600"/>
          <w:sz w:val="16"/>
          <w:szCs w:val="16"/>
        </w:rPr>
        <w:t>(</w:t>
      </w:r>
      <w:proofErr w:type="spellStart"/>
      <w:r w:rsidRPr="001A5360">
        <w:rPr>
          <w:color w:val="000000"/>
          <w:sz w:val="16"/>
          <w:szCs w:val="16"/>
        </w:rPr>
        <w:t>bseND$lr</w:t>
      </w:r>
      <w:proofErr w:type="spellEnd"/>
      <w:r w:rsidRPr="001A5360">
        <w:rPr>
          <w:color w:val="666600"/>
          <w:sz w:val="16"/>
          <w:szCs w:val="16"/>
        </w:rPr>
        <w:t>)</w:t>
      </w:r>
    </w:p>
    <w:p w14:paraId="451E45D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bseND$rterm</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diff</w:t>
      </w:r>
      <w:r w:rsidRPr="001A5360">
        <w:rPr>
          <w:color w:val="666600"/>
          <w:sz w:val="16"/>
          <w:szCs w:val="16"/>
        </w:rPr>
        <w:t>(</w:t>
      </w:r>
      <w:proofErr w:type="spellStart"/>
      <w:r w:rsidRPr="001A5360">
        <w:rPr>
          <w:color w:val="000000"/>
          <w:sz w:val="16"/>
          <w:szCs w:val="16"/>
        </w:rPr>
        <w:t>bseND$rlr</w:t>
      </w:r>
      <w:r w:rsidRPr="001A5360">
        <w:rPr>
          <w:color w:val="666600"/>
          <w:sz w:val="16"/>
          <w:szCs w:val="16"/>
        </w:rPr>
        <w:t>-</w:t>
      </w:r>
      <w:r w:rsidRPr="001A5360">
        <w:rPr>
          <w:color w:val="000000"/>
          <w:sz w:val="16"/>
          <w:szCs w:val="16"/>
        </w:rPr>
        <w:t>bseND$rsr</w:t>
      </w:r>
      <w:proofErr w:type="spellEnd"/>
      <w:r w:rsidRPr="001A5360">
        <w:rPr>
          <w:color w:val="666600"/>
          <w:sz w:val="16"/>
          <w:szCs w:val="16"/>
        </w:rPr>
        <w:t>)</w:t>
      </w:r>
    </w:p>
    <w:p w14:paraId="3569379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rbseND</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cbind</w:t>
      </w:r>
      <w:proofErr w:type="spellEnd"/>
      <w:r w:rsidRPr="001A5360">
        <w:rPr>
          <w:color w:val="666600"/>
          <w:sz w:val="16"/>
          <w:szCs w:val="16"/>
        </w:rPr>
        <w:t>(</w:t>
      </w:r>
      <w:proofErr w:type="spellStart"/>
      <w:r w:rsidRPr="001A5360">
        <w:rPr>
          <w:color w:val="000000"/>
          <w:sz w:val="16"/>
          <w:szCs w:val="16"/>
        </w:rPr>
        <w:t>bseND$rbse</w:t>
      </w:r>
      <w:r w:rsidRPr="001A5360">
        <w:rPr>
          <w:color w:val="666600"/>
          <w:sz w:val="16"/>
          <w:szCs w:val="16"/>
        </w:rPr>
        <w:t>,</w:t>
      </w:r>
      <w:r w:rsidRPr="001A5360">
        <w:rPr>
          <w:color w:val="000000"/>
          <w:sz w:val="16"/>
          <w:szCs w:val="16"/>
        </w:rPr>
        <w:t>bseND$rsr</w:t>
      </w:r>
      <w:r w:rsidRPr="001A5360">
        <w:rPr>
          <w:color w:val="666600"/>
          <w:sz w:val="16"/>
          <w:szCs w:val="16"/>
        </w:rPr>
        <w:t>,</w:t>
      </w:r>
      <w:r w:rsidRPr="001A5360">
        <w:rPr>
          <w:color w:val="000000"/>
          <w:sz w:val="16"/>
          <w:szCs w:val="16"/>
        </w:rPr>
        <w:t>bseND$rlr</w:t>
      </w:r>
      <w:r w:rsidRPr="001A5360">
        <w:rPr>
          <w:color w:val="666600"/>
          <w:sz w:val="16"/>
          <w:szCs w:val="16"/>
        </w:rPr>
        <w:t>,</w:t>
      </w:r>
      <w:r w:rsidRPr="001A5360">
        <w:rPr>
          <w:color w:val="000000"/>
          <w:sz w:val="16"/>
          <w:szCs w:val="16"/>
        </w:rPr>
        <w:t>bseND$rterm</w:t>
      </w:r>
      <w:proofErr w:type="spellEnd"/>
      <w:r w:rsidRPr="001A5360">
        <w:rPr>
          <w:color w:val="666600"/>
          <w:sz w:val="16"/>
          <w:szCs w:val="16"/>
        </w:rPr>
        <w:t>))</w:t>
      </w:r>
    </w:p>
    <w:p w14:paraId="2086A5C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vardata</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cbind</w:t>
      </w:r>
      <w:proofErr w:type="spellEnd"/>
      <w:r w:rsidRPr="001A5360">
        <w:rPr>
          <w:color w:val="666600"/>
          <w:sz w:val="16"/>
          <w:szCs w:val="16"/>
        </w:rPr>
        <w:t>(</w:t>
      </w:r>
      <w:proofErr w:type="spellStart"/>
      <w:proofErr w:type="gramEnd"/>
      <w:r w:rsidRPr="001A5360">
        <w:rPr>
          <w:color w:val="000000"/>
          <w:sz w:val="16"/>
          <w:szCs w:val="16"/>
        </w:rPr>
        <w:t>bseND$rbse</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bseND$rsr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bseND$rlr</w:t>
      </w:r>
      <w:proofErr w:type="spellEnd"/>
      <w:r w:rsidRPr="001A5360">
        <w:rPr>
          <w:color w:val="666600"/>
          <w:sz w:val="16"/>
          <w:szCs w:val="16"/>
        </w:rPr>
        <w:t>,</w:t>
      </w:r>
      <w:r w:rsidRPr="001A5360">
        <w:rPr>
          <w:color w:val="000000"/>
          <w:sz w:val="16"/>
          <w:szCs w:val="16"/>
        </w:rPr>
        <w:t xml:space="preserve"> </w:t>
      </w:r>
      <w:proofErr w:type="spellStart"/>
      <w:r w:rsidRPr="001A5360">
        <w:rPr>
          <w:color w:val="000000"/>
          <w:sz w:val="16"/>
          <w:szCs w:val="16"/>
        </w:rPr>
        <w:t>bseND$rterm</w:t>
      </w:r>
      <w:proofErr w:type="spellEnd"/>
      <w:r w:rsidRPr="001A5360">
        <w:rPr>
          <w:color w:val="666600"/>
          <w:sz w:val="16"/>
          <w:szCs w:val="16"/>
        </w:rPr>
        <w:t>)</w:t>
      </w:r>
    </w:p>
    <w:p w14:paraId="68936C4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vardata</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vardata</w:t>
      </w:r>
      <w:proofErr w:type="spellEnd"/>
      <w:r w:rsidRPr="001A5360">
        <w:rPr>
          <w:color w:val="666600"/>
          <w:sz w:val="16"/>
          <w:szCs w:val="16"/>
        </w:rPr>
        <w:t>)</w:t>
      </w:r>
    </w:p>
    <w:p w14:paraId="7AAEED6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23D7BA4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lastRenderedPageBreak/>
        <w:t xml:space="preserve">  </w:t>
      </w:r>
      <w:proofErr w:type="gramStart"/>
      <w:r w:rsidRPr="001A5360">
        <w:rPr>
          <w:color w:val="000000"/>
          <w:sz w:val="16"/>
          <w:szCs w:val="16"/>
        </w:rPr>
        <w:t>plot</w:t>
      </w:r>
      <w:r w:rsidRPr="001A5360">
        <w:rPr>
          <w:color w:val="666600"/>
          <w:sz w:val="16"/>
          <w:szCs w:val="16"/>
        </w:rPr>
        <w:t>(</w:t>
      </w:r>
      <w:proofErr w:type="spellStart"/>
      <w:proofErr w:type="gramEnd"/>
      <w:r w:rsidRPr="001A5360">
        <w:rPr>
          <w:color w:val="000000"/>
          <w:sz w:val="16"/>
          <w:szCs w:val="16"/>
        </w:rPr>
        <w:t>bseND$rbse</w:t>
      </w:r>
      <w:proofErr w:type="spellEnd"/>
      <w:r w:rsidRPr="001A5360">
        <w:rPr>
          <w:color w:val="666600"/>
          <w:sz w:val="16"/>
          <w:szCs w:val="16"/>
        </w:rPr>
        <w:t>,</w:t>
      </w:r>
      <w:r w:rsidRPr="001A5360">
        <w:rPr>
          <w:color w:val="000000"/>
          <w:sz w:val="16"/>
          <w:szCs w:val="16"/>
        </w:rPr>
        <w:t xml:space="preserve"> col</w:t>
      </w:r>
      <w:r w:rsidRPr="001A5360">
        <w:rPr>
          <w:color w:val="666600"/>
          <w:sz w:val="16"/>
          <w:szCs w:val="16"/>
        </w:rPr>
        <w:t>=</w:t>
      </w:r>
      <w:r w:rsidRPr="001A5360">
        <w:rPr>
          <w:color w:val="008800"/>
          <w:sz w:val="16"/>
          <w:szCs w:val="16"/>
        </w:rPr>
        <w:t>"red"</w:t>
      </w:r>
      <w:r w:rsidRPr="001A5360">
        <w:rPr>
          <w:color w:val="666600"/>
          <w:sz w:val="16"/>
          <w:szCs w:val="16"/>
        </w:rPr>
        <w:t>)</w:t>
      </w:r>
      <w:r w:rsidRPr="001A5360">
        <w:rPr>
          <w:color w:val="000000"/>
          <w:sz w:val="16"/>
          <w:szCs w:val="16"/>
        </w:rPr>
        <w:t xml:space="preserve"> </w:t>
      </w:r>
    </w:p>
    <w:p w14:paraId="26111E1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lines</w:t>
      </w:r>
      <w:r w:rsidRPr="001A5360">
        <w:rPr>
          <w:color w:val="666600"/>
          <w:sz w:val="16"/>
          <w:szCs w:val="16"/>
        </w:rPr>
        <w:t>(</w:t>
      </w:r>
      <w:proofErr w:type="spellStart"/>
      <w:proofErr w:type="gramEnd"/>
      <w:r w:rsidRPr="001A5360">
        <w:rPr>
          <w:color w:val="000000"/>
          <w:sz w:val="16"/>
          <w:szCs w:val="16"/>
        </w:rPr>
        <w:t>bseND$rterm</w:t>
      </w:r>
      <w:proofErr w:type="spellEnd"/>
      <w:r w:rsidRPr="001A5360">
        <w:rPr>
          <w:color w:val="666600"/>
          <w:sz w:val="16"/>
          <w:szCs w:val="16"/>
        </w:rPr>
        <w:t>,</w:t>
      </w:r>
      <w:r w:rsidRPr="001A5360">
        <w:rPr>
          <w:color w:val="000000"/>
          <w:sz w:val="16"/>
          <w:szCs w:val="16"/>
        </w:rPr>
        <w:t xml:space="preserve"> col</w:t>
      </w:r>
      <w:r w:rsidRPr="001A5360">
        <w:rPr>
          <w:color w:val="666600"/>
          <w:sz w:val="16"/>
          <w:szCs w:val="16"/>
        </w:rPr>
        <w:t>=</w:t>
      </w:r>
      <w:r w:rsidRPr="001A5360">
        <w:rPr>
          <w:color w:val="008800"/>
          <w:sz w:val="16"/>
          <w:szCs w:val="16"/>
        </w:rPr>
        <w:t>"blue"</w:t>
      </w:r>
      <w:r w:rsidRPr="001A5360">
        <w:rPr>
          <w:color w:val="666600"/>
          <w:sz w:val="16"/>
          <w:szCs w:val="16"/>
        </w:rPr>
        <w:t>)</w:t>
      </w:r>
    </w:p>
    <w:p w14:paraId="79BB2C7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1CA5DD9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rm</w:t>
      </w:r>
      <w:r w:rsidRPr="001A5360">
        <w:rPr>
          <w:color w:val="666600"/>
          <w:sz w:val="16"/>
          <w:szCs w:val="16"/>
        </w:rPr>
        <w:t>(</w:t>
      </w:r>
      <w:proofErr w:type="gramStart"/>
      <w:r w:rsidRPr="001A5360">
        <w:rPr>
          <w:color w:val="000000"/>
          <w:sz w:val="16"/>
          <w:szCs w:val="16"/>
        </w:rPr>
        <w:t>adfbse</w:t>
      </w:r>
      <w:r w:rsidRPr="001A5360">
        <w:rPr>
          <w:color w:val="666600"/>
          <w:sz w:val="16"/>
          <w:szCs w:val="16"/>
        </w:rPr>
        <w:t>,</w:t>
      </w:r>
      <w:r w:rsidRPr="001A5360">
        <w:rPr>
          <w:color w:val="000000"/>
          <w:sz w:val="16"/>
          <w:szCs w:val="16"/>
        </w:rPr>
        <w:t>adflr</w:t>
      </w:r>
      <w:proofErr w:type="gramEnd"/>
      <w:r w:rsidRPr="001A5360">
        <w:rPr>
          <w:color w:val="666600"/>
          <w:sz w:val="16"/>
          <w:szCs w:val="16"/>
        </w:rPr>
        <w:t>,</w:t>
      </w:r>
      <w:r w:rsidRPr="001A5360">
        <w:rPr>
          <w:color w:val="000000"/>
          <w:sz w:val="16"/>
          <w:szCs w:val="16"/>
        </w:rPr>
        <w:t>adfsr</w:t>
      </w:r>
      <w:r w:rsidRPr="001A5360">
        <w:rPr>
          <w:color w:val="666600"/>
          <w:sz w:val="16"/>
          <w:szCs w:val="16"/>
        </w:rPr>
        <w:t>,</w:t>
      </w:r>
      <w:r w:rsidRPr="001A5360">
        <w:rPr>
          <w:color w:val="000000"/>
          <w:sz w:val="16"/>
          <w:szCs w:val="16"/>
        </w:rPr>
        <w:t>adfterm</w:t>
      </w:r>
      <w:r w:rsidRPr="001A5360">
        <w:rPr>
          <w:color w:val="666600"/>
          <w:sz w:val="16"/>
          <w:szCs w:val="16"/>
        </w:rPr>
        <w:t>,</w:t>
      </w:r>
      <w:r w:rsidRPr="001A5360">
        <w:rPr>
          <w:color w:val="660066"/>
          <w:sz w:val="16"/>
          <w:szCs w:val="16"/>
        </w:rPr>
        <w:t>Dbse</w:t>
      </w:r>
      <w:r w:rsidRPr="001A5360">
        <w:rPr>
          <w:color w:val="666600"/>
          <w:sz w:val="16"/>
          <w:szCs w:val="16"/>
        </w:rPr>
        <w:t>,</w:t>
      </w:r>
      <w:r w:rsidRPr="001A5360">
        <w:rPr>
          <w:color w:val="660066"/>
          <w:sz w:val="16"/>
          <w:szCs w:val="16"/>
        </w:rPr>
        <w:t>Dlr</w:t>
      </w:r>
      <w:r w:rsidRPr="001A5360">
        <w:rPr>
          <w:color w:val="666600"/>
          <w:sz w:val="16"/>
          <w:szCs w:val="16"/>
        </w:rPr>
        <w:t>,</w:t>
      </w:r>
      <w:r w:rsidRPr="001A5360">
        <w:rPr>
          <w:color w:val="660066"/>
          <w:sz w:val="16"/>
          <w:szCs w:val="16"/>
        </w:rPr>
        <w:t>Dsr</w:t>
      </w:r>
      <w:r w:rsidRPr="001A5360">
        <w:rPr>
          <w:color w:val="666600"/>
          <w:sz w:val="16"/>
          <w:szCs w:val="16"/>
        </w:rPr>
        <w:t>,</w:t>
      </w:r>
      <w:r w:rsidRPr="001A5360">
        <w:rPr>
          <w:color w:val="660066"/>
          <w:sz w:val="16"/>
          <w:szCs w:val="16"/>
        </w:rPr>
        <w:t>Dterm</w:t>
      </w:r>
      <w:r w:rsidRPr="001A5360">
        <w:rPr>
          <w:color w:val="666600"/>
          <w:sz w:val="16"/>
          <w:szCs w:val="16"/>
        </w:rPr>
        <w:t>,</w:t>
      </w:r>
      <w:r w:rsidRPr="001A5360">
        <w:rPr>
          <w:color w:val="660066"/>
          <w:sz w:val="16"/>
          <w:szCs w:val="16"/>
        </w:rPr>
        <w:t>Lbse</w:t>
      </w:r>
      <w:r w:rsidRPr="001A5360">
        <w:rPr>
          <w:color w:val="666600"/>
          <w:sz w:val="16"/>
          <w:szCs w:val="16"/>
        </w:rPr>
        <w:t>,</w:t>
      </w:r>
      <w:r w:rsidRPr="001A5360">
        <w:rPr>
          <w:color w:val="660066"/>
          <w:sz w:val="16"/>
          <w:szCs w:val="16"/>
        </w:rPr>
        <w:t>LDbse</w:t>
      </w:r>
      <w:r w:rsidRPr="001A5360">
        <w:rPr>
          <w:color w:val="666600"/>
          <w:sz w:val="16"/>
          <w:szCs w:val="16"/>
        </w:rPr>
        <w:t>,</w:t>
      </w:r>
      <w:r w:rsidRPr="001A5360">
        <w:rPr>
          <w:color w:val="660066"/>
          <w:sz w:val="16"/>
          <w:szCs w:val="16"/>
        </w:rPr>
        <w:t>LDlr</w:t>
      </w:r>
      <w:r w:rsidRPr="001A5360">
        <w:rPr>
          <w:color w:val="666600"/>
          <w:sz w:val="16"/>
          <w:szCs w:val="16"/>
        </w:rPr>
        <w:t>,</w:t>
      </w:r>
      <w:r w:rsidRPr="001A5360">
        <w:rPr>
          <w:color w:val="660066"/>
          <w:sz w:val="16"/>
          <w:szCs w:val="16"/>
        </w:rPr>
        <w:t>LDsr</w:t>
      </w:r>
      <w:r w:rsidRPr="001A5360">
        <w:rPr>
          <w:color w:val="666600"/>
          <w:sz w:val="16"/>
          <w:szCs w:val="16"/>
        </w:rPr>
        <w:t>,</w:t>
      </w:r>
      <w:r w:rsidRPr="001A5360">
        <w:rPr>
          <w:color w:val="660066"/>
          <w:sz w:val="16"/>
          <w:szCs w:val="16"/>
        </w:rPr>
        <w:t>LDterm</w:t>
      </w:r>
      <w:r w:rsidRPr="001A5360">
        <w:rPr>
          <w:color w:val="666600"/>
          <w:sz w:val="16"/>
          <w:szCs w:val="16"/>
        </w:rPr>
        <w:t>,</w:t>
      </w:r>
      <w:r w:rsidRPr="001A5360">
        <w:rPr>
          <w:color w:val="660066"/>
          <w:sz w:val="16"/>
          <w:szCs w:val="16"/>
        </w:rPr>
        <w:t>Llr</w:t>
      </w:r>
      <w:r w:rsidRPr="001A5360">
        <w:rPr>
          <w:color w:val="666600"/>
          <w:sz w:val="16"/>
          <w:szCs w:val="16"/>
        </w:rPr>
        <w:t>,</w:t>
      </w:r>
      <w:r w:rsidRPr="001A5360">
        <w:rPr>
          <w:color w:val="660066"/>
          <w:sz w:val="16"/>
          <w:szCs w:val="16"/>
        </w:rPr>
        <w:t>Lsr</w:t>
      </w:r>
      <w:r w:rsidRPr="001A5360">
        <w:rPr>
          <w:color w:val="666600"/>
          <w:sz w:val="16"/>
          <w:szCs w:val="16"/>
        </w:rPr>
        <w:t>,</w:t>
      </w:r>
      <w:r w:rsidRPr="001A5360">
        <w:rPr>
          <w:color w:val="660066"/>
          <w:sz w:val="16"/>
          <w:szCs w:val="16"/>
        </w:rPr>
        <w:t>Lterm</w:t>
      </w:r>
      <w:r w:rsidRPr="001A5360">
        <w:rPr>
          <w:color w:val="666600"/>
          <w:sz w:val="16"/>
          <w:szCs w:val="16"/>
        </w:rPr>
        <w:t>,</w:t>
      </w:r>
      <w:r w:rsidRPr="001A5360">
        <w:rPr>
          <w:color w:val="000000"/>
          <w:sz w:val="16"/>
          <w:szCs w:val="16"/>
        </w:rPr>
        <w:t>ttdata</w:t>
      </w:r>
      <w:r w:rsidRPr="001A5360">
        <w:rPr>
          <w:color w:val="666600"/>
          <w:sz w:val="16"/>
          <w:szCs w:val="16"/>
        </w:rPr>
        <w:t>)</w:t>
      </w:r>
    </w:p>
    <w:p w14:paraId="22320C1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7507D22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#So far we have concluded that the original data are </w:t>
      </w:r>
      <w:proofErr w:type="gramStart"/>
      <w:r w:rsidRPr="001A5360">
        <w:rPr>
          <w:color w:val="880000"/>
          <w:sz w:val="16"/>
          <w:szCs w:val="16"/>
        </w:rPr>
        <w:t>I(</w:t>
      </w:r>
      <w:proofErr w:type="gramEnd"/>
      <w:r w:rsidRPr="001A5360">
        <w:rPr>
          <w:color w:val="880000"/>
          <w:sz w:val="16"/>
          <w:szCs w:val="16"/>
        </w:rPr>
        <w:t>1), and then I(0) as a result of taking their differences. This makes the returns</w:t>
      </w:r>
    </w:p>
    <w:p w14:paraId="4817358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#variables suitable for VAR </w:t>
      </w:r>
      <w:proofErr w:type="spellStart"/>
      <w:r w:rsidRPr="001A5360">
        <w:rPr>
          <w:color w:val="880000"/>
          <w:sz w:val="16"/>
          <w:szCs w:val="16"/>
        </w:rPr>
        <w:t>modeling</w:t>
      </w:r>
      <w:proofErr w:type="spellEnd"/>
      <w:r w:rsidRPr="001A5360">
        <w:rPr>
          <w:color w:val="880000"/>
          <w:sz w:val="16"/>
          <w:szCs w:val="16"/>
        </w:rPr>
        <w:t>, however before this, it would be worthwhile to check if there exists some cointegrating relationship</w:t>
      </w:r>
    </w:p>
    <w:p w14:paraId="3D6C8D6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 xml:space="preserve">#between the </w:t>
      </w:r>
      <w:proofErr w:type="spellStart"/>
      <w:r w:rsidRPr="001A5360">
        <w:rPr>
          <w:color w:val="880000"/>
          <w:sz w:val="16"/>
          <w:szCs w:val="16"/>
        </w:rPr>
        <w:t>the</w:t>
      </w:r>
      <w:proofErr w:type="spellEnd"/>
      <w:r w:rsidRPr="001A5360">
        <w:rPr>
          <w:color w:val="880000"/>
          <w:sz w:val="16"/>
          <w:szCs w:val="16"/>
        </w:rPr>
        <w:t xml:space="preserve"> variables, before settling on a model. Do the series' share a common stochastic drift?</w:t>
      </w:r>
    </w:p>
    <w:p w14:paraId="08786AD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0EA7F1E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#Lag selection</w:t>
      </w:r>
    </w:p>
    <w:p w14:paraId="5BF81A6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eg1var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cbind</w:t>
      </w:r>
      <w:proofErr w:type="spellEnd"/>
      <w:r w:rsidRPr="001A5360">
        <w:rPr>
          <w:color w:val="666600"/>
          <w:sz w:val="16"/>
          <w:szCs w:val="16"/>
        </w:rPr>
        <w:t>(</w:t>
      </w:r>
      <w:r w:rsidRPr="001A5360">
        <w:rPr>
          <w:color w:val="000000"/>
          <w:sz w:val="16"/>
          <w:szCs w:val="16"/>
        </w:rPr>
        <w:t>log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proofErr w:type="spellStart"/>
      <w:r w:rsidRPr="001A5360">
        <w:rPr>
          <w:color w:val="000000"/>
          <w:sz w:val="16"/>
          <w:szCs w:val="16"/>
        </w:rPr>
        <w:t>bseND$rterm</w:t>
      </w:r>
      <w:proofErr w:type="spellEnd"/>
      <w:r w:rsidRPr="001A5360">
        <w:rPr>
          <w:color w:val="666600"/>
          <w:sz w:val="16"/>
          <w:szCs w:val="16"/>
        </w:rPr>
        <w:t>))</w:t>
      </w:r>
    </w:p>
    <w:p w14:paraId="581A12C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proofErr w:type="gramStart"/>
      <w:r w:rsidRPr="001A5360">
        <w:rPr>
          <w:color w:val="660066"/>
          <w:sz w:val="16"/>
          <w:szCs w:val="16"/>
        </w:rPr>
        <w:t>VARselect</w:t>
      </w:r>
      <w:proofErr w:type="spellEnd"/>
      <w:r w:rsidRPr="001A5360">
        <w:rPr>
          <w:color w:val="666600"/>
          <w:sz w:val="16"/>
          <w:szCs w:val="16"/>
        </w:rPr>
        <w:t>(</w:t>
      </w:r>
      <w:proofErr w:type="gramEnd"/>
      <w:r w:rsidRPr="001A5360">
        <w:rPr>
          <w:color w:val="000000"/>
          <w:sz w:val="16"/>
          <w:szCs w:val="16"/>
        </w:rPr>
        <w:t>eg1var</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lag</w:t>
      </w:r>
      <w:r w:rsidRPr="001A5360">
        <w:rPr>
          <w:color w:val="666600"/>
          <w:sz w:val="16"/>
          <w:szCs w:val="16"/>
        </w:rPr>
        <w:t>.</w:t>
      </w:r>
      <w:r w:rsidRPr="001A5360">
        <w:rPr>
          <w:color w:val="000000"/>
          <w:sz w:val="16"/>
          <w:szCs w:val="16"/>
        </w:rPr>
        <w:t>max</w:t>
      </w:r>
      <w:proofErr w:type="spellEnd"/>
      <w:r w:rsidRPr="001A5360">
        <w:rPr>
          <w:color w:val="666600"/>
          <w:sz w:val="16"/>
          <w:szCs w:val="16"/>
        </w:rPr>
        <w:t>=</w:t>
      </w:r>
      <w:r w:rsidRPr="001A5360">
        <w:rPr>
          <w:color w:val="006666"/>
          <w:sz w:val="16"/>
          <w:szCs w:val="16"/>
        </w:rPr>
        <w:t>24</w:t>
      </w:r>
      <w:r w:rsidRPr="001A5360">
        <w:rPr>
          <w:color w:val="666600"/>
          <w:sz w:val="16"/>
          <w:szCs w:val="16"/>
        </w:rPr>
        <w:t>,</w:t>
      </w:r>
      <w:r w:rsidRPr="001A5360">
        <w:rPr>
          <w:color w:val="000000"/>
          <w:sz w:val="16"/>
          <w:szCs w:val="16"/>
        </w:rPr>
        <w:t xml:space="preserve"> type </w:t>
      </w:r>
      <w:r w:rsidRPr="001A5360">
        <w:rPr>
          <w:color w:val="666600"/>
          <w:sz w:val="16"/>
          <w:szCs w:val="16"/>
        </w:rPr>
        <w:t>=</w:t>
      </w:r>
      <w:r w:rsidRPr="001A5360">
        <w:rPr>
          <w:color w:val="000000"/>
          <w:sz w:val="16"/>
          <w:szCs w:val="16"/>
        </w:rPr>
        <w:t xml:space="preserve"> </w:t>
      </w:r>
      <w:r w:rsidRPr="001A5360">
        <w:rPr>
          <w:color w:val="008800"/>
          <w:sz w:val="16"/>
          <w:szCs w:val="16"/>
        </w:rPr>
        <w:t>"both"</w:t>
      </w:r>
      <w:r w:rsidRPr="001A5360">
        <w:rPr>
          <w:color w:val="666600"/>
          <w:sz w:val="16"/>
          <w:szCs w:val="16"/>
        </w:rPr>
        <w:t>)</w:t>
      </w:r>
    </w:p>
    <w:p w14:paraId="7B4F0D9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#Using the level </w:t>
      </w:r>
      <w:proofErr w:type="gramStart"/>
      <w:r w:rsidRPr="001A5360">
        <w:rPr>
          <w:color w:val="880000"/>
          <w:sz w:val="16"/>
          <w:szCs w:val="16"/>
        </w:rPr>
        <w:t>variables</w:t>
      </w:r>
      <w:proofErr w:type="gramEnd"/>
      <w:r w:rsidRPr="001A5360">
        <w:rPr>
          <w:color w:val="880000"/>
          <w:sz w:val="16"/>
          <w:szCs w:val="16"/>
        </w:rPr>
        <w:t xml:space="preserve"> the number of lags that minimizes the AIC using the </w:t>
      </w:r>
      <w:proofErr w:type="spellStart"/>
      <w:r w:rsidRPr="001A5360">
        <w:rPr>
          <w:color w:val="880000"/>
          <w:sz w:val="16"/>
          <w:szCs w:val="16"/>
        </w:rPr>
        <w:t>VARselect</w:t>
      </w:r>
      <w:proofErr w:type="spellEnd"/>
      <w:r w:rsidRPr="001A5360">
        <w:rPr>
          <w:color w:val="880000"/>
          <w:sz w:val="16"/>
          <w:szCs w:val="16"/>
        </w:rPr>
        <w:t xml:space="preserve"> method is 2, using a maximum lag of 24 months </w:t>
      </w:r>
    </w:p>
    <w:p w14:paraId="22C96DF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#and including both a trend and drift which are evident in the series' plots.</w:t>
      </w:r>
    </w:p>
    <w:p w14:paraId="248D60C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5EC73C7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#Engle Granger</w:t>
      </w:r>
    </w:p>
    <w:p w14:paraId="1C6675B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#Before we consider any further cointegration analysis - we should consider doing a 2-step EG procedure, this will identify any possible</w:t>
      </w:r>
    </w:p>
    <w:p w14:paraId="21BEF64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880000"/>
          <w:sz w:val="16"/>
          <w:szCs w:val="16"/>
        </w:rPr>
        <w:t>#cointegrating relation</w:t>
      </w:r>
    </w:p>
    <w:p w14:paraId="35FBB56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eg1var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proofErr w:type="spellStart"/>
      <w:r w:rsidRPr="001A5360">
        <w:rPr>
          <w:color w:val="000000"/>
          <w:sz w:val="16"/>
          <w:szCs w:val="16"/>
        </w:rPr>
        <w:t>cbind</w:t>
      </w:r>
      <w:proofErr w:type="spellEnd"/>
      <w:r w:rsidRPr="001A5360">
        <w:rPr>
          <w:color w:val="666600"/>
          <w:sz w:val="16"/>
          <w:szCs w:val="16"/>
        </w:rPr>
        <w:t>(</w:t>
      </w:r>
      <w:r w:rsidRPr="001A5360">
        <w:rPr>
          <w:color w:val="000000"/>
          <w:sz w:val="16"/>
          <w:szCs w:val="16"/>
        </w:rPr>
        <w:t>log</w:t>
      </w:r>
      <w:r w:rsidRPr="001A5360">
        <w:rPr>
          <w:color w:val="666600"/>
          <w:sz w:val="16"/>
          <w:szCs w:val="16"/>
        </w:rPr>
        <w:t>(</w:t>
      </w:r>
      <w:proofErr w:type="spellStart"/>
      <w:r w:rsidRPr="001A5360">
        <w:rPr>
          <w:color w:val="000000"/>
          <w:sz w:val="16"/>
          <w:szCs w:val="16"/>
        </w:rPr>
        <w:t>bseND$bse</w:t>
      </w:r>
      <w:proofErr w:type="spellEnd"/>
      <w:r w:rsidRPr="001A5360">
        <w:rPr>
          <w:color w:val="666600"/>
          <w:sz w:val="16"/>
          <w:szCs w:val="16"/>
        </w:rPr>
        <w:t>),</w:t>
      </w:r>
      <w:proofErr w:type="spellStart"/>
      <w:r w:rsidRPr="001A5360">
        <w:rPr>
          <w:color w:val="000000"/>
          <w:sz w:val="16"/>
          <w:szCs w:val="16"/>
        </w:rPr>
        <w:t>bseND$rlr</w:t>
      </w:r>
      <w:r w:rsidRPr="001A5360">
        <w:rPr>
          <w:color w:val="666600"/>
          <w:sz w:val="16"/>
          <w:szCs w:val="16"/>
        </w:rPr>
        <w:t>-</w:t>
      </w:r>
      <w:r w:rsidRPr="001A5360">
        <w:rPr>
          <w:color w:val="000000"/>
          <w:sz w:val="16"/>
          <w:szCs w:val="16"/>
        </w:rPr>
        <w:t>bseND$rsr</w:t>
      </w:r>
      <w:proofErr w:type="spellEnd"/>
      <w:r w:rsidRPr="001A5360">
        <w:rPr>
          <w:color w:val="666600"/>
          <w:sz w:val="16"/>
          <w:szCs w:val="16"/>
        </w:rPr>
        <w:t>))</w:t>
      </w:r>
    </w:p>
    <w:p w14:paraId="1469EFB5"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colnames</w:t>
      </w:r>
      <w:proofErr w:type="spellEnd"/>
      <w:r w:rsidRPr="001A5360">
        <w:rPr>
          <w:color w:val="666600"/>
          <w:sz w:val="16"/>
          <w:szCs w:val="16"/>
        </w:rPr>
        <w:t>(</w:t>
      </w:r>
      <w:r w:rsidRPr="001A5360">
        <w:rPr>
          <w:color w:val="000000"/>
          <w:sz w:val="16"/>
          <w:szCs w:val="16"/>
        </w:rPr>
        <w:t>eg1</w:t>
      </w:r>
      <w:proofErr w:type="gramStart"/>
      <w:r w:rsidRPr="001A5360">
        <w:rPr>
          <w:color w:val="000000"/>
          <w:sz w:val="16"/>
          <w:szCs w:val="16"/>
        </w:rPr>
        <w:t>var</w:t>
      </w:r>
      <w:r w:rsidRPr="001A5360">
        <w:rPr>
          <w:color w:val="666600"/>
          <w:sz w:val="16"/>
          <w:szCs w:val="16"/>
        </w:rPr>
        <w:t>)[</w:t>
      </w:r>
      <w:proofErr w:type="gramEnd"/>
      <w:r w:rsidRPr="001A5360">
        <w:rPr>
          <w:color w:val="006666"/>
          <w:sz w:val="16"/>
          <w:szCs w:val="16"/>
        </w:rPr>
        <w:t>2</w:t>
      </w:r>
      <w:r w:rsidRPr="001A5360">
        <w:rPr>
          <w:color w:val="666600"/>
          <w:sz w:val="16"/>
          <w:szCs w:val="16"/>
        </w:rPr>
        <w:t>]</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r w:rsidRPr="001A5360">
        <w:rPr>
          <w:color w:val="008800"/>
          <w:sz w:val="16"/>
          <w:szCs w:val="16"/>
        </w:rPr>
        <w:t>"</w:t>
      </w:r>
      <w:proofErr w:type="spellStart"/>
      <w:r w:rsidRPr="001A5360">
        <w:rPr>
          <w:color w:val="008800"/>
          <w:sz w:val="16"/>
          <w:szCs w:val="16"/>
        </w:rPr>
        <w:t>rterm</w:t>
      </w:r>
      <w:proofErr w:type="spellEnd"/>
      <w:r w:rsidRPr="001A5360">
        <w:rPr>
          <w:color w:val="008800"/>
          <w:sz w:val="16"/>
          <w:szCs w:val="16"/>
        </w:rPr>
        <w:t>"</w:t>
      </w:r>
    </w:p>
    <w:p w14:paraId="3F1D9F5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666600"/>
          <w:sz w:val="16"/>
          <w:szCs w:val="16"/>
        </w:rPr>
        <w:t>?</w:t>
      </w:r>
      <w:r w:rsidRPr="001A5360">
        <w:rPr>
          <w:color w:val="000000"/>
          <w:sz w:val="16"/>
          <w:szCs w:val="16"/>
        </w:rPr>
        <w:t>rename</w:t>
      </w:r>
      <w:proofErr w:type="gramEnd"/>
    </w:p>
    <w:p w14:paraId="6E76830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#Engle Granger Step 1</w:t>
      </w:r>
    </w:p>
    <w:p w14:paraId="538C9242"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Step1</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gramEnd"/>
      <w:r w:rsidRPr="001A5360">
        <w:rPr>
          <w:color w:val="000000"/>
          <w:sz w:val="16"/>
          <w:szCs w:val="16"/>
        </w:rPr>
        <w:t xml:space="preserve">eg1var$bse </w:t>
      </w:r>
      <w:r w:rsidRPr="001A5360">
        <w:rPr>
          <w:color w:val="666600"/>
          <w:sz w:val="16"/>
          <w:szCs w:val="16"/>
        </w:rPr>
        <w:t>~</w:t>
      </w:r>
      <w:r w:rsidRPr="001A5360">
        <w:rPr>
          <w:color w:val="000000"/>
          <w:sz w:val="16"/>
          <w:szCs w:val="16"/>
        </w:rPr>
        <w:t xml:space="preserve"> eg1var$rterm </w:t>
      </w:r>
      <w:r w:rsidRPr="001A5360">
        <w:rPr>
          <w:color w:val="666600"/>
          <w:sz w:val="16"/>
          <w:szCs w:val="16"/>
        </w:rPr>
        <w:t>+</w:t>
      </w:r>
      <w:r w:rsidRPr="001A5360">
        <w:rPr>
          <w:color w:val="000000"/>
          <w:sz w:val="16"/>
          <w:szCs w:val="16"/>
        </w:rPr>
        <w:t xml:space="preserve"> c</w:t>
      </w:r>
      <w:r w:rsidRPr="001A5360">
        <w:rPr>
          <w:color w:val="666600"/>
          <w:sz w:val="16"/>
          <w:szCs w:val="16"/>
        </w:rPr>
        <w:t>(</w:t>
      </w:r>
      <w:r w:rsidRPr="001A5360">
        <w:rPr>
          <w:color w:val="006666"/>
          <w:sz w:val="16"/>
          <w:szCs w:val="16"/>
        </w:rPr>
        <w:t>1</w:t>
      </w:r>
      <w:r w:rsidRPr="001A5360">
        <w:rPr>
          <w:color w:val="666600"/>
          <w:sz w:val="16"/>
          <w:szCs w:val="16"/>
        </w:rPr>
        <w:t>:</w:t>
      </w:r>
      <w:r w:rsidRPr="001A5360">
        <w:rPr>
          <w:color w:val="000000"/>
          <w:sz w:val="16"/>
          <w:szCs w:val="16"/>
        </w:rPr>
        <w:t>length</w:t>
      </w:r>
      <w:r w:rsidRPr="001A5360">
        <w:rPr>
          <w:color w:val="666600"/>
          <w:sz w:val="16"/>
          <w:szCs w:val="16"/>
        </w:rPr>
        <w:t>(</w:t>
      </w:r>
      <w:r w:rsidRPr="001A5360">
        <w:rPr>
          <w:color w:val="000000"/>
          <w:sz w:val="16"/>
          <w:szCs w:val="16"/>
        </w:rPr>
        <w:t>eg1var$bse</w:t>
      </w:r>
      <w:r w:rsidRPr="001A5360">
        <w:rPr>
          <w:color w:val="666600"/>
          <w:sz w:val="16"/>
          <w:szCs w:val="16"/>
        </w:rPr>
        <w:t>)))</w:t>
      </w:r>
    </w:p>
    <w:p w14:paraId="52D3C02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summary</w:t>
      </w:r>
      <w:r w:rsidRPr="001A5360">
        <w:rPr>
          <w:color w:val="666600"/>
          <w:sz w:val="16"/>
          <w:szCs w:val="16"/>
        </w:rPr>
        <w:t>(</w:t>
      </w:r>
      <w:proofErr w:type="gramEnd"/>
      <w:r w:rsidRPr="001A5360">
        <w:rPr>
          <w:color w:val="660066"/>
          <w:sz w:val="16"/>
          <w:szCs w:val="16"/>
        </w:rPr>
        <w:t>Step1</w:t>
      </w:r>
      <w:r w:rsidRPr="001A5360">
        <w:rPr>
          <w:color w:val="666600"/>
          <w:sz w:val="16"/>
          <w:szCs w:val="16"/>
        </w:rPr>
        <w:t>)</w:t>
      </w:r>
    </w:p>
    <w:p w14:paraId="20803BC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#Are the residuals stationary or not?</w:t>
      </w:r>
    </w:p>
    <w:p w14:paraId="72828C1F"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000000"/>
          <w:sz w:val="16"/>
          <w:szCs w:val="16"/>
        </w:rPr>
        <w:t>predres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r w:rsidRPr="001A5360">
        <w:rPr>
          <w:color w:val="660066"/>
          <w:sz w:val="16"/>
          <w:szCs w:val="16"/>
        </w:rPr>
        <w:t>Step1$residuals</w:t>
      </w:r>
    </w:p>
    <w:p w14:paraId="1546760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ADFres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predres</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selectlags</w:t>
      </w:r>
      <w:proofErr w:type="spellEnd"/>
      <w:r w:rsidRPr="001A5360">
        <w:rPr>
          <w:color w:val="666600"/>
          <w:sz w:val="16"/>
          <w:szCs w:val="16"/>
        </w:rPr>
        <w:t>=</w:t>
      </w:r>
      <w:r w:rsidRPr="001A5360">
        <w:rPr>
          <w:color w:val="008800"/>
          <w:sz w:val="16"/>
          <w:szCs w:val="16"/>
        </w:rPr>
        <w:t>"AIC"</w:t>
      </w:r>
      <w:r w:rsidRPr="001A5360">
        <w:rPr>
          <w:color w:val="666600"/>
          <w:sz w:val="16"/>
          <w:szCs w:val="16"/>
        </w:rPr>
        <w:t>)</w:t>
      </w:r>
    </w:p>
    <w:p w14:paraId="4B29B7D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summary</w:t>
      </w:r>
      <w:r w:rsidRPr="001A5360">
        <w:rPr>
          <w:color w:val="666600"/>
          <w:sz w:val="16"/>
          <w:szCs w:val="16"/>
        </w:rPr>
        <w:t>(</w:t>
      </w:r>
      <w:proofErr w:type="spellStart"/>
      <w:proofErr w:type="gramEnd"/>
      <w:r w:rsidRPr="001A5360">
        <w:rPr>
          <w:color w:val="660066"/>
          <w:sz w:val="16"/>
          <w:szCs w:val="16"/>
        </w:rPr>
        <w:t>ADFres</w:t>
      </w:r>
      <w:proofErr w:type="spellEnd"/>
      <w:r w:rsidRPr="001A5360">
        <w:rPr>
          <w:color w:val="666600"/>
          <w:sz w:val="16"/>
          <w:szCs w:val="16"/>
        </w:rPr>
        <w:t>)</w:t>
      </w:r>
    </w:p>
    <w:p w14:paraId="1A7E84C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#using T</w:t>
      </w:r>
      <w:proofErr w:type="gramStart"/>
      <w:r w:rsidRPr="001A5360">
        <w:rPr>
          <w:color w:val="880000"/>
          <w:sz w:val="16"/>
          <w:szCs w:val="16"/>
        </w:rPr>
        <w:t>^{</w:t>
      </w:r>
      <w:proofErr w:type="gramEnd"/>
      <w:r w:rsidRPr="001A5360">
        <w:rPr>
          <w:color w:val="880000"/>
          <w:sz w:val="16"/>
          <w:szCs w:val="16"/>
        </w:rPr>
        <w:t xml:space="preserve">0.25}=132^{0.25}=3 lags </w:t>
      </w:r>
      <w:proofErr w:type="spellStart"/>
      <w:r w:rsidRPr="001A5360">
        <w:rPr>
          <w:color w:val="880000"/>
          <w:sz w:val="16"/>
          <w:szCs w:val="16"/>
        </w:rPr>
        <w:t>approx</w:t>
      </w:r>
      <w:proofErr w:type="spellEnd"/>
    </w:p>
    <w:p w14:paraId="02B89FB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r w:rsidRPr="001A5360">
        <w:rPr>
          <w:color w:val="660066"/>
          <w:sz w:val="16"/>
          <w:szCs w:val="16"/>
        </w:rPr>
        <w:t>ADFres</w:t>
      </w:r>
      <w:proofErr w:type="spellEnd"/>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r w:rsidRPr="001A5360">
        <w:rPr>
          <w:color w:val="000000"/>
          <w:sz w:val="16"/>
          <w:szCs w:val="16"/>
        </w:rPr>
        <w:t>ur</w:t>
      </w:r>
      <w:r w:rsidRPr="001A5360">
        <w:rPr>
          <w:color w:val="666600"/>
          <w:sz w:val="16"/>
          <w:szCs w:val="16"/>
        </w:rPr>
        <w:t>.</w:t>
      </w:r>
      <w:proofErr w:type="gramStart"/>
      <w:r w:rsidRPr="001A5360">
        <w:rPr>
          <w:color w:val="000000"/>
          <w:sz w:val="16"/>
          <w:szCs w:val="16"/>
        </w:rPr>
        <w:t>df</w:t>
      </w:r>
      <w:proofErr w:type="spellEnd"/>
      <w:r w:rsidRPr="001A5360">
        <w:rPr>
          <w:color w:val="666600"/>
          <w:sz w:val="16"/>
          <w:szCs w:val="16"/>
        </w:rPr>
        <w:t>(</w:t>
      </w:r>
      <w:proofErr w:type="spellStart"/>
      <w:proofErr w:type="gramEnd"/>
      <w:r w:rsidRPr="001A5360">
        <w:rPr>
          <w:color w:val="000000"/>
          <w:sz w:val="16"/>
          <w:szCs w:val="16"/>
        </w:rPr>
        <w:t>predres</w:t>
      </w:r>
      <w:proofErr w:type="spellEnd"/>
      <w:r w:rsidRPr="001A5360">
        <w:rPr>
          <w:color w:val="666600"/>
          <w:sz w:val="16"/>
          <w:szCs w:val="16"/>
        </w:rPr>
        <w:t>,</w:t>
      </w:r>
      <w:r w:rsidRPr="001A5360">
        <w:rPr>
          <w:color w:val="000000"/>
          <w:sz w:val="16"/>
          <w:szCs w:val="16"/>
        </w:rPr>
        <w:t xml:space="preserve"> type</w:t>
      </w:r>
      <w:r w:rsidRPr="001A5360">
        <w:rPr>
          <w:color w:val="666600"/>
          <w:sz w:val="16"/>
          <w:szCs w:val="16"/>
        </w:rPr>
        <w:t>=</w:t>
      </w:r>
      <w:r w:rsidRPr="001A5360">
        <w:rPr>
          <w:color w:val="008800"/>
          <w:sz w:val="16"/>
          <w:szCs w:val="16"/>
        </w:rPr>
        <w:t>"none"</w:t>
      </w:r>
      <w:r w:rsidRPr="001A5360">
        <w:rPr>
          <w:color w:val="666600"/>
          <w:sz w:val="16"/>
          <w:szCs w:val="16"/>
        </w:rPr>
        <w:t>,</w:t>
      </w:r>
      <w:r w:rsidRPr="001A5360">
        <w:rPr>
          <w:color w:val="000000"/>
          <w:sz w:val="16"/>
          <w:szCs w:val="16"/>
        </w:rPr>
        <w:t xml:space="preserve"> lags</w:t>
      </w:r>
      <w:r w:rsidRPr="001A5360">
        <w:rPr>
          <w:color w:val="666600"/>
          <w:sz w:val="16"/>
          <w:szCs w:val="16"/>
        </w:rPr>
        <w:t>=</w:t>
      </w:r>
      <w:r w:rsidRPr="001A5360">
        <w:rPr>
          <w:color w:val="006666"/>
          <w:sz w:val="16"/>
          <w:szCs w:val="16"/>
        </w:rPr>
        <w:t>3</w:t>
      </w:r>
      <w:r w:rsidRPr="001A5360">
        <w:rPr>
          <w:color w:val="666600"/>
          <w:sz w:val="16"/>
          <w:szCs w:val="16"/>
        </w:rPr>
        <w:t>)</w:t>
      </w:r>
    </w:p>
    <w:p w14:paraId="7FD2CAC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summary</w:t>
      </w:r>
      <w:r w:rsidRPr="001A5360">
        <w:rPr>
          <w:color w:val="666600"/>
          <w:sz w:val="16"/>
          <w:szCs w:val="16"/>
        </w:rPr>
        <w:t>(</w:t>
      </w:r>
      <w:proofErr w:type="spellStart"/>
      <w:proofErr w:type="gramEnd"/>
      <w:r w:rsidRPr="001A5360">
        <w:rPr>
          <w:color w:val="660066"/>
          <w:sz w:val="16"/>
          <w:szCs w:val="16"/>
        </w:rPr>
        <w:t>ADFres</w:t>
      </w:r>
      <w:proofErr w:type="spellEnd"/>
      <w:r w:rsidRPr="001A5360">
        <w:rPr>
          <w:color w:val="666600"/>
          <w:sz w:val="16"/>
          <w:szCs w:val="16"/>
        </w:rPr>
        <w:t>)</w:t>
      </w:r>
    </w:p>
    <w:p w14:paraId="54BAE63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#Reject the null at all levels - conclude that the residuals do not contain a unit root and are stationary, and also implies there may</w:t>
      </w:r>
    </w:p>
    <w:p w14:paraId="211F220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#be some cointegrating relationship between the BSE SENSEX and the slope of the yield curve.</w:t>
      </w:r>
    </w:p>
    <w:p w14:paraId="426A248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
    <w:p w14:paraId="7D08977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#Engle Granger Step 2</w:t>
      </w:r>
    </w:p>
    <w:p w14:paraId="4DA7F8E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4004071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stats</w:t>
      </w:r>
      <w:r w:rsidRPr="001A5360">
        <w:rPr>
          <w:color w:val="666600"/>
          <w:sz w:val="16"/>
          <w:szCs w:val="16"/>
        </w:rPr>
        <w:t>::</w:t>
      </w:r>
      <w:proofErr w:type="gramEnd"/>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2</w:t>
      </w:r>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2</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na</w:t>
      </w:r>
      <w:r w:rsidRPr="001A5360">
        <w:rPr>
          <w:color w:val="666600"/>
          <w:sz w:val="16"/>
          <w:szCs w:val="16"/>
        </w:rPr>
        <w:t>.</w:t>
      </w:r>
      <w:r w:rsidRPr="001A5360">
        <w:rPr>
          <w:color w:val="000000"/>
          <w:sz w:val="16"/>
          <w:szCs w:val="16"/>
        </w:rPr>
        <w:t>omit</w:t>
      </w:r>
      <w:proofErr w:type="spell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7590C30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4D972DA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3BBE289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#Drop the second lag of term</w:t>
      </w:r>
    </w:p>
    <w:p w14:paraId="092918E8"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08AD382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gramStart"/>
      <w:r w:rsidRPr="001A5360">
        <w:rPr>
          <w:color w:val="000000"/>
          <w:sz w:val="16"/>
          <w:szCs w:val="16"/>
        </w:rPr>
        <w:t>stats</w:t>
      </w:r>
      <w:r w:rsidRPr="001A5360">
        <w:rPr>
          <w:color w:val="666600"/>
          <w:sz w:val="16"/>
          <w:szCs w:val="16"/>
        </w:rPr>
        <w:t>::</w:t>
      </w:r>
      <w:proofErr w:type="gramEnd"/>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r w:rsidRPr="001A5360">
        <w:rPr>
          <w:color w:val="000000"/>
          <w:sz w:val="16"/>
          <w:szCs w:val="16"/>
        </w:rPr>
        <w:t xml:space="preserve"> k</w:t>
      </w:r>
      <w:r w:rsidRPr="001A5360">
        <w:rPr>
          <w:color w:val="666600"/>
          <w:sz w:val="16"/>
          <w:szCs w:val="16"/>
        </w:rPr>
        <w:t>=</w:t>
      </w:r>
      <w:r w:rsidRPr="001A5360">
        <w:rPr>
          <w:color w:val="006666"/>
          <w:sz w:val="16"/>
          <w:szCs w:val="16"/>
        </w:rPr>
        <w:t>2</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na</w:t>
      </w:r>
      <w:r w:rsidRPr="001A5360">
        <w:rPr>
          <w:color w:val="666600"/>
          <w:sz w:val="16"/>
          <w:szCs w:val="16"/>
        </w:rPr>
        <w:t>.</w:t>
      </w:r>
      <w:r w:rsidRPr="001A5360">
        <w:rPr>
          <w:color w:val="000000"/>
          <w:sz w:val="16"/>
          <w:szCs w:val="16"/>
        </w:rPr>
        <w:t>omit</w:t>
      </w:r>
      <w:proofErr w:type="spell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784FE8A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2C9D99F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3527D12D"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#Drop the second lag of </w:t>
      </w:r>
      <w:proofErr w:type="spellStart"/>
      <w:r w:rsidRPr="001A5360">
        <w:rPr>
          <w:color w:val="880000"/>
          <w:sz w:val="16"/>
          <w:szCs w:val="16"/>
        </w:rPr>
        <w:t>bse</w:t>
      </w:r>
      <w:proofErr w:type="spellEnd"/>
    </w:p>
    <w:p w14:paraId="53907347"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rbseND$rterm</w:t>
      </w:r>
      <w:proofErr w:type="spellEnd"/>
      <w:r w:rsidRPr="001A5360">
        <w:rPr>
          <w:color w:val="666600"/>
          <w:sz w:val="16"/>
          <w:szCs w:val="16"/>
        </w:rPr>
        <w:t>)</w:t>
      </w:r>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67A35304"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7FB4B3B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525E751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0CBE49C6"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#Drop the first lag of </w:t>
      </w:r>
      <w:proofErr w:type="spellStart"/>
      <w:r w:rsidRPr="001A5360">
        <w:rPr>
          <w:color w:val="880000"/>
          <w:sz w:val="16"/>
          <w:szCs w:val="16"/>
        </w:rPr>
        <w:t>rterm</w:t>
      </w:r>
      <w:proofErr w:type="spellEnd"/>
    </w:p>
    <w:p w14:paraId="7B20EBAC"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rbseND$rbse</w:t>
      </w:r>
      <w:proofErr w:type="spellEnd"/>
      <w:r w:rsidRPr="001A5360">
        <w:rPr>
          <w:color w:val="666600"/>
          <w:sz w:val="16"/>
          <w:szCs w:val="16"/>
        </w:rPr>
        <w:t>)+</w:t>
      </w:r>
    </w:p>
    <w:p w14:paraId="38FE0EE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proofErr w:type="gramStart"/>
      <w:r w:rsidRPr="001A5360">
        <w:rPr>
          <w:color w:val="000000"/>
          <w:sz w:val="16"/>
          <w:szCs w:val="16"/>
        </w:rPr>
        <w:t>na</w:t>
      </w:r>
      <w:r w:rsidRPr="001A5360">
        <w:rPr>
          <w:color w:val="666600"/>
          <w:sz w:val="16"/>
          <w:szCs w:val="16"/>
        </w:rPr>
        <w:t>.</w:t>
      </w:r>
      <w:r w:rsidRPr="001A5360">
        <w:rPr>
          <w:color w:val="000000"/>
          <w:sz w:val="16"/>
          <w:szCs w:val="16"/>
        </w:rPr>
        <w:t>omit</w:t>
      </w:r>
      <w:proofErr w:type="spellEnd"/>
      <w:proofErr w:type="gram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058ECA0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51E8352B"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544CA449"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#Drop the first lag of </w:t>
      </w:r>
      <w:proofErr w:type="spellStart"/>
      <w:r w:rsidRPr="001A5360">
        <w:rPr>
          <w:color w:val="880000"/>
          <w:sz w:val="16"/>
          <w:szCs w:val="16"/>
        </w:rPr>
        <w:t>bse</w:t>
      </w:r>
      <w:proofErr w:type="spellEnd"/>
    </w:p>
    <w:p w14:paraId="1B47736A"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660066"/>
          <w:sz w:val="16"/>
          <w:szCs w:val="16"/>
        </w:rPr>
        <w:t>Step2</w:t>
      </w:r>
      <w:r w:rsidRPr="001A5360">
        <w:rPr>
          <w:color w:val="000000"/>
          <w:sz w:val="16"/>
          <w:szCs w:val="16"/>
        </w:rPr>
        <w:t xml:space="preserve"> </w:t>
      </w:r>
      <w:r w:rsidRPr="001A5360">
        <w:rPr>
          <w:color w:val="666600"/>
          <w:sz w:val="16"/>
          <w:szCs w:val="16"/>
        </w:rPr>
        <w:t>&lt;-</w:t>
      </w:r>
      <w:r w:rsidRPr="001A5360">
        <w:rPr>
          <w:color w:val="000000"/>
          <w:sz w:val="16"/>
          <w:szCs w:val="16"/>
        </w:rPr>
        <w:t xml:space="preserve"> </w:t>
      </w:r>
      <w:proofErr w:type="spellStart"/>
      <w:proofErr w:type="gramStart"/>
      <w:r w:rsidRPr="001A5360">
        <w:rPr>
          <w:color w:val="000000"/>
          <w:sz w:val="16"/>
          <w:szCs w:val="16"/>
        </w:rPr>
        <w:t>lm</w:t>
      </w:r>
      <w:proofErr w:type="spellEnd"/>
      <w:r w:rsidRPr="001A5360">
        <w:rPr>
          <w:color w:val="666600"/>
          <w:sz w:val="16"/>
          <w:szCs w:val="16"/>
        </w:rPr>
        <w:t>(</w:t>
      </w:r>
      <w:proofErr w:type="spellStart"/>
      <w:proofErr w:type="gramEnd"/>
      <w:r w:rsidRPr="001A5360">
        <w:rPr>
          <w:color w:val="000000"/>
          <w:sz w:val="16"/>
          <w:szCs w:val="16"/>
        </w:rPr>
        <w:t>rbseND$rbse</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rbseND$rterm</w:t>
      </w:r>
      <w:proofErr w:type="spellEnd"/>
      <w:r w:rsidRPr="001A5360">
        <w:rPr>
          <w:color w:val="000000"/>
          <w:sz w:val="16"/>
          <w:szCs w:val="16"/>
        </w:rPr>
        <w:t xml:space="preserve"> </w:t>
      </w:r>
      <w:r w:rsidRPr="001A5360">
        <w:rPr>
          <w:color w:val="666600"/>
          <w:sz w:val="16"/>
          <w:szCs w:val="16"/>
        </w:rPr>
        <w:t>+</w:t>
      </w:r>
      <w:r w:rsidRPr="001A5360">
        <w:rPr>
          <w:color w:val="000000"/>
          <w:sz w:val="16"/>
          <w:szCs w:val="16"/>
        </w:rPr>
        <w:t xml:space="preserve"> </w:t>
      </w:r>
      <w:proofErr w:type="spellStart"/>
      <w:r w:rsidRPr="001A5360">
        <w:rPr>
          <w:color w:val="000000"/>
          <w:sz w:val="16"/>
          <w:szCs w:val="16"/>
        </w:rPr>
        <w:t>na</w:t>
      </w:r>
      <w:r w:rsidRPr="001A5360">
        <w:rPr>
          <w:color w:val="666600"/>
          <w:sz w:val="16"/>
          <w:szCs w:val="16"/>
        </w:rPr>
        <w:t>.</w:t>
      </w:r>
      <w:r w:rsidRPr="001A5360">
        <w:rPr>
          <w:color w:val="000000"/>
          <w:sz w:val="16"/>
          <w:szCs w:val="16"/>
        </w:rPr>
        <w:t>omit</w:t>
      </w:r>
      <w:proofErr w:type="spellEnd"/>
      <w:r w:rsidRPr="001A5360">
        <w:rPr>
          <w:color w:val="666600"/>
          <w:sz w:val="16"/>
          <w:szCs w:val="16"/>
        </w:rPr>
        <w:t>(</w:t>
      </w:r>
      <w:r w:rsidRPr="001A5360">
        <w:rPr>
          <w:color w:val="000000"/>
          <w:sz w:val="16"/>
          <w:szCs w:val="16"/>
        </w:rPr>
        <w:t>stats</w:t>
      </w:r>
      <w:r w:rsidRPr="001A5360">
        <w:rPr>
          <w:color w:val="666600"/>
          <w:sz w:val="16"/>
          <w:szCs w:val="16"/>
        </w:rPr>
        <w:t>::</w:t>
      </w:r>
      <w:r w:rsidRPr="001A5360">
        <w:rPr>
          <w:color w:val="000000"/>
          <w:sz w:val="16"/>
          <w:szCs w:val="16"/>
        </w:rPr>
        <w:t>lag</w:t>
      </w:r>
      <w:r w:rsidRPr="001A5360">
        <w:rPr>
          <w:color w:val="666600"/>
          <w:sz w:val="16"/>
          <w:szCs w:val="16"/>
        </w:rPr>
        <w:t>(</w:t>
      </w:r>
      <w:proofErr w:type="spellStart"/>
      <w:r w:rsidRPr="001A5360">
        <w:rPr>
          <w:color w:val="000000"/>
          <w:sz w:val="16"/>
          <w:szCs w:val="16"/>
        </w:rPr>
        <w:t>predres</w:t>
      </w:r>
      <w:proofErr w:type="spellEnd"/>
      <w:r w:rsidRPr="001A5360">
        <w:rPr>
          <w:color w:val="666600"/>
          <w:sz w:val="16"/>
          <w:szCs w:val="16"/>
        </w:rPr>
        <w:t>)))</w:t>
      </w:r>
    </w:p>
    <w:p w14:paraId="1F237CC1"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summary </w:t>
      </w:r>
      <w:r w:rsidRPr="001A5360">
        <w:rPr>
          <w:color w:val="666600"/>
          <w:sz w:val="16"/>
          <w:szCs w:val="16"/>
        </w:rPr>
        <w:t>(</w:t>
      </w:r>
      <w:r w:rsidRPr="001A5360">
        <w:rPr>
          <w:color w:val="660066"/>
          <w:sz w:val="16"/>
          <w:szCs w:val="16"/>
        </w:rPr>
        <w:t>Step2</w:t>
      </w:r>
      <w:r w:rsidRPr="001A5360">
        <w:rPr>
          <w:color w:val="666600"/>
          <w:sz w:val="16"/>
          <w:szCs w:val="16"/>
        </w:rPr>
        <w:t>)</w:t>
      </w:r>
    </w:p>
    <w:p w14:paraId="2F75CA63"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AIC</w:t>
      </w:r>
      <w:r w:rsidRPr="001A5360">
        <w:rPr>
          <w:color w:val="666600"/>
          <w:sz w:val="16"/>
          <w:szCs w:val="16"/>
        </w:rPr>
        <w:t>(</w:t>
      </w:r>
      <w:r w:rsidRPr="001A5360">
        <w:rPr>
          <w:color w:val="660066"/>
          <w:sz w:val="16"/>
          <w:szCs w:val="16"/>
        </w:rPr>
        <w:t>Step2</w:t>
      </w:r>
      <w:r w:rsidRPr="001A5360">
        <w:rPr>
          <w:color w:val="666600"/>
          <w:sz w:val="16"/>
          <w:szCs w:val="16"/>
        </w:rPr>
        <w:t>)</w:t>
      </w:r>
    </w:p>
    <w:p w14:paraId="54E1FC60"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xml:space="preserve">    </w:t>
      </w:r>
      <w:r w:rsidRPr="001A5360">
        <w:rPr>
          <w:color w:val="880000"/>
          <w:sz w:val="16"/>
          <w:szCs w:val="16"/>
        </w:rPr>
        <w:t xml:space="preserve">#All variables are now significant - and the </w:t>
      </w:r>
      <w:proofErr w:type="spellStart"/>
      <w:r w:rsidRPr="001A5360">
        <w:rPr>
          <w:color w:val="880000"/>
          <w:sz w:val="16"/>
          <w:szCs w:val="16"/>
        </w:rPr>
        <w:t>ecm</w:t>
      </w:r>
      <w:proofErr w:type="spellEnd"/>
      <w:r w:rsidRPr="001A5360">
        <w:rPr>
          <w:color w:val="880000"/>
          <w:sz w:val="16"/>
          <w:szCs w:val="16"/>
        </w:rPr>
        <w:t xml:space="preserve"> term has interpretation</w:t>
      </w:r>
    </w:p>
    <w:p w14:paraId="7C9BC27E" w14:textId="77777777" w:rsidR="0084292B" w:rsidRPr="001A5360" w:rsidRDefault="0084292B">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09790355"/>
        <w:rPr>
          <w:sz w:val="16"/>
          <w:szCs w:val="16"/>
        </w:rPr>
      </w:pPr>
      <w:r w:rsidRPr="001A5360">
        <w:rPr>
          <w:color w:val="000000"/>
          <w:sz w:val="16"/>
          <w:szCs w:val="16"/>
        </w:rPr>
        <w:t> </w:t>
      </w:r>
    </w:p>
    <w:p w14:paraId="0DFD1026" w14:textId="77777777" w:rsidR="0059088E" w:rsidRDefault="0059088E"/>
    <w:sectPr w:rsidR="00590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72D1"/>
    <w:multiLevelType w:val="multilevel"/>
    <w:tmpl w:val="22C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A9"/>
    <w:rsid w:val="0001612A"/>
    <w:rsid w:val="000434EB"/>
    <w:rsid w:val="0004719B"/>
    <w:rsid w:val="000565CD"/>
    <w:rsid w:val="00070CEF"/>
    <w:rsid w:val="000A5470"/>
    <w:rsid w:val="000B2F49"/>
    <w:rsid w:val="001049AF"/>
    <w:rsid w:val="00154FB0"/>
    <w:rsid w:val="0015781D"/>
    <w:rsid w:val="0016129C"/>
    <w:rsid w:val="001A5360"/>
    <w:rsid w:val="001C6E08"/>
    <w:rsid w:val="00221884"/>
    <w:rsid w:val="00265624"/>
    <w:rsid w:val="002B7200"/>
    <w:rsid w:val="002C24D3"/>
    <w:rsid w:val="002C592B"/>
    <w:rsid w:val="002E3E13"/>
    <w:rsid w:val="00300FF0"/>
    <w:rsid w:val="00355382"/>
    <w:rsid w:val="00365284"/>
    <w:rsid w:val="00373A9A"/>
    <w:rsid w:val="003B494E"/>
    <w:rsid w:val="003D4171"/>
    <w:rsid w:val="00446DCE"/>
    <w:rsid w:val="004542A9"/>
    <w:rsid w:val="004713B6"/>
    <w:rsid w:val="004D46F5"/>
    <w:rsid w:val="005250CA"/>
    <w:rsid w:val="0054362C"/>
    <w:rsid w:val="005464B9"/>
    <w:rsid w:val="0059088E"/>
    <w:rsid w:val="00641F12"/>
    <w:rsid w:val="00673CF2"/>
    <w:rsid w:val="00691F00"/>
    <w:rsid w:val="006B76E9"/>
    <w:rsid w:val="006D62CE"/>
    <w:rsid w:val="006F7E71"/>
    <w:rsid w:val="00755A5F"/>
    <w:rsid w:val="007751DD"/>
    <w:rsid w:val="007C586F"/>
    <w:rsid w:val="00816126"/>
    <w:rsid w:val="00832766"/>
    <w:rsid w:val="0084292B"/>
    <w:rsid w:val="00857E96"/>
    <w:rsid w:val="00881A78"/>
    <w:rsid w:val="008C5775"/>
    <w:rsid w:val="008D42A0"/>
    <w:rsid w:val="008F24F4"/>
    <w:rsid w:val="00915900"/>
    <w:rsid w:val="00960C83"/>
    <w:rsid w:val="00982CBB"/>
    <w:rsid w:val="00993EA5"/>
    <w:rsid w:val="009D62AA"/>
    <w:rsid w:val="00A61CB0"/>
    <w:rsid w:val="00A663EE"/>
    <w:rsid w:val="00A8740B"/>
    <w:rsid w:val="00AA1E2C"/>
    <w:rsid w:val="00AC7A38"/>
    <w:rsid w:val="00AF42D5"/>
    <w:rsid w:val="00B63342"/>
    <w:rsid w:val="00BA2AE5"/>
    <w:rsid w:val="00C34391"/>
    <w:rsid w:val="00C57822"/>
    <w:rsid w:val="00CD4D06"/>
    <w:rsid w:val="00CD6DBB"/>
    <w:rsid w:val="00CE08FA"/>
    <w:rsid w:val="00D00DDC"/>
    <w:rsid w:val="00D25628"/>
    <w:rsid w:val="00D545C7"/>
    <w:rsid w:val="00D55B84"/>
    <w:rsid w:val="00D56223"/>
    <w:rsid w:val="00D71E96"/>
    <w:rsid w:val="00D959DE"/>
    <w:rsid w:val="00DA73FF"/>
    <w:rsid w:val="00DF4962"/>
    <w:rsid w:val="00EA262D"/>
    <w:rsid w:val="00EB6B55"/>
    <w:rsid w:val="00EC0076"/>
    <w:rsid w:val="00F028BF"/>
    <w:rsid w:val="00F1449F"/>
    <w:rsid w:val="00F17FCF"/>
    <w:rsid w:val="00F84F19"/>
    <w:rsid w:val="00F929F3"/>
    <w:rsid w:val="00FA7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3922"/>
  <w15:chartTrackingRefBased/>
  <w15:docId w15:val="{B1FCAE10-C4F3-4980-90C8-6EA0692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2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42A9"/>
    <w:rPr>
      <w:i/>
      <w:iCs/>
    </w:rPr>
  </w:style>
  <w:style w:type="character" w:styleId="Hyperlink">
    <w:name w:val="Hyperlink"/>
    <w:basedOn w:val="DefaultParagraphFont"/>
    <w:uiPriority w:val="99"/>
    <w:semiHidden/>
    <w:unhideWhenUsed/>
    <w:rsid w:val="004542A9"/>
    <w:rPr>
      <w:color w:val="0000FF"/>
      <w:u w:val="single"/>
    </w:rPr>
  </w:style>
  <w:style w:type="character" w:styleId="FollowedHyperlink">
    <w:name w:val="FollowedHyperlink"/>
    <w:basedOn w:val="DefaultParagraphFont"/>
    <w:uiPriority w:val="99"/>
    <w:semiHidden/>
    <w:unhideWhenUsed/>
    <w:rsid w:val="004542A9"/>
    <w:rPr>
      <w:color w:val="954F72" w:themeColor="followedHyperlink"/>
      <w:u w:val="single"/>
    </w:rPr>
  </w:style>
  <w:style w:type="character" w:styleId="PlaceholderText">
    <w:name w:val="Placeholder Text"/>
    <w:basedOn w:val="DefaultParagraphFont"/>
    <w:uiPriority w:val="99"/>
    <w:semiHidden/>
    <w:rsid w:val="004542A9"/>
    <w:rPr>
      <w:color w:val="808080"/>
    </w:rPr>
  </w:style>
  <w:style w:type="table" w:styleId="TableGrid">
    <w:name w:val="Table Grid"/>
    <w:basedOn w:val="TableNormal"/>
    <w:uiPriority w:val="39"/>
    <w:rsid w:val="0016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A38"/>
    <w:rPr>
      <w:sz w:val="16"/>
      <w:szCs w:val="16"/>
    </w:rPr>
  </w:style>
  <w:style w:type="paragraph" w:styleId="CommentText">
    <w:name w:val="annotation text"/>
    <w:basedOn w:val="Normal"/>
    <w:link w:val="CommentTextChar"/>
    <w:uiPriority w:val="99"/>
    <w:semiHidden/>
    <w:unhideWhenUsed/>
    <w:rsid w:val="00AC7A38"/>
    <w:pPr>
      <w:spacing w:line="240" w:lineRule="auto"/>
    </w:pPr>
    <w:rPr>
      <w:sz w:val="20"/>
      <w:szCs w:val="20"/>
    </w:rPr>
  </w:style>
  <w:style w:type="character" w:customStyle="1" w:styleId="CommentTextChar">
    <w:name w:val="Comment Text Char"/>
    <w:basedOn w:val="DefaultParagraphFont"/>
    <w:link w:val="CommentText"/>
    <w:uiPriority w:val="99"/>
    <w:semiHidden/>
    <w:rsid w:val="00AC7A38"/>
    <w:rPr>
      <w:sz w:val="20"/>
      <w:szCs w:val="20"/>
    </w:rPr>
  </w:style>
  <w:style w:type="paragraph" w:styleId="CommentSubject">
    <w:name w:val="annotation subject"/>
    <w:basedOn w:val="CommentText"/>
    <w:next w:val="CommentText"/>
    <w:link w:val="CommentSubjectChar"/>
    <w:uiPriority w:val="99"/>
    <w:semiHidden/>
    <w:unhideWhenUsed/>
    <w:rsid w:val="00AC7A38"/>
    <w:rPr>
      <w:b/>
      <w:bCs/>
    </w:rPr>
  </w:style>
  <w:style w:type="character" w:customStyle="1" w:styleId="CommentSubjectChar">
    <w:name w:val="Comment Subject Char"/>
    <w:basedOn w:val="CommentTextChar"/>
    <w:link w:val="CommentSubject"/>
    <w:uiPriority w:val="99"/>
    <w:semiHidden/>
    <w:rsid w:val="00AC7A38"/>
    <w:rPr>
      <w:b/>
      <w:bCs/>
      <w:sz w:val="20"/>
      <w:szCs w:val="20"/>
    </w:rPr>
  </w:style>
  <w:style w:type="paragraph" w:styleId="BalloonText">
    <w:name w:val="Balloon Text"/>
    <w:basedOn w:val="Normal"/>
    <w:link w:val="BalloonTextChar"/>
    <w:uiPriority w:val="99"/>
    <w:semiHidden/>
    <w:unhideWhenUsed/>
    <w:rsid w:val="00AC7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A38"/>
    <w:rPr>
      <w:rFonts w:ascii="Segoe UI" w:hAnsi="Segoe UI" w:cs="Segoe UI"/>
      <w:sz w:val="18"/>
      <w:szCs w:val="18"/>
    </w:rPr>
  </w:style>
  <w:style w:type="paragraph" w:styleId="Caption">
    <w:name w:val="caption"/>
    <w:basedOn w:val="Normal"/>
    <w:next w:val="Normal"/>
    <w:uiPriority w:val="35"/>
    <w:unhideWhenUsed/>
    <w:qFormat/>
    <w:rsid w:val="00154FB0"/>
    <w:pPr>
      <w:spacing w:after="200" w:line="240" w:lineRule="auto"/>
    </w:pPr>
    <w:rPr>
      <w:i/>
      <w:iCs/>
      <w:color w:val="44546A" w:themeColor="text2"/>
      <w:sz w:val="18"/>
      <w:szCs w:val="18"/>
    </w:rPr>
  </w:style>
  <w:style w:type="paragraph" w:customStyle="1" w:styleId="msonormal0">
    <w:name w:val="msonormal"/>
    <w:basedOn w:val="Normal"/>
    <w:rsid w:val="0084292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4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4292B"/>
    <w:rPr>
      <w:rFonts w:ascii="Courier New" w:eastAsiaTheme="minorEastAsia"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790355">
      <w:bodyDiv w:val="1"/>
      <w:marLeft w:val="0"/>
      <w:marRight w:val="0"/>
      <w:marTop w:val="0"/>
      <w:marBottom w:val="0"/>
      <w:divBdr>
        <w:top w:val="none" w:sz="0" w:space="0" w:color="auto"/>
        <w:left w:val="none" w:sz="0" w:space="0" w:color="auto"/>
        <w:bottom w:val="none" w:sz="0" w:space="0" w:color="auto"/>
        <w:right w:val="none" w:sz="0" w:space="0" w:color="auto"/>
      </w:divBdr>
    </w:div>
    <w:div w:id="8838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dy.ucsd.edu/faculty/directory/valkanov/pub/classes/mfe/docs/ChenRollRoss_JB_1986.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CCBE9C-45C5-A745-BF94-D4DB01747A1A}">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E935A-E302-4DF4-B297-4E971184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nishal dave</dc:creator>
  <cp:keywords/>
  <dc:description/>
  <cp:lastModifiedBy>Nishal Dave</cp:lastModifiedBy>
  <cp:revision>12</cp:revision>
  <cp:lastPrinted>2021-03-30T19:50:00Z</cp:lastPrinted>
  <dcterms:created xsi:type="dcterms:W3CDTF">2021-03-30T19:50:00Z</dcterms:created>
  <dcterms:modified xsi:type="dcterms:W3CDTF">2021-04-20T20:31:00Z</dcterms:modified>
</cp:coreProperties>
</file>