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7BE2A" w14:textId="78C4F304" w:rsidR="00757C84" w:rsidRPr="00347A9C" w:rsidRDefault="00C65A7D" w:rsidP="00C65A7D">
      <w:pPr>
        <w:pStyle w:val="Heading5"/>
        <w:rPr>
          <w:rFonts w:cs="Times New Roman"/>
          <w:b/>
          <w:bCs/>
          <w:i w:val="0"/>
          <w:iCs/>
          <w:sz w:val="44"/>
          <w:szCs w:val="44"/>
        </w:rPr>
      </w:pPr>
      <w:r w:rsidRPr="00347A9C">
        <w:rPr>
          <w:rFonts w:cs="Times New Roman"/>
          <w:b/>
          <w:bCs/>
          <w:i w:val="0"/>
          <w:iCs/>
          <w:caps w:val="0"/>
          <w:sz w:val="44"/>
          <w:szCs w:val="44"/>
        </w:rPr>
        <w:t xml:space="preserve">Sustainable Supply Chain Performance </w:t>
      </w:r>
      <w:r w:rsidR="00B41DD5" w:rsidRPr="00347A9C">
        <w:rPr>
          <w:rFonts w:cs="Times New Roman"/>
          <w:b/>
          <w:bCs/>
          <w:i w:val="0"/>
          <w:iCs/>
          <w:caps w:val="0"/>
          <w:sz w:val="44"/>
          <w:szCs w:val="44"/>
        </w:rPr>
        <w:t xml:space="preserve">in </w:t>
      </w:r>
      <w:r w:rsidRPr="00347A9C">
        <w:rPr>
          <w:rFonts w:cs="Times New Roman"/>
          <w:b/>
          <w:bCs/>
          <w:i w:val="0"/>
          <w:iCs/>
          <w:caps w:val="0"/>
          <w:sz w:val="44"/>
          <w:szCs w:val="44"/>
        </w:rPr>
        <w:t>Power BI</w:t>
      </w:r>
    </w:p>
    <w:p w14:paraId="724B9E9D" w14:textId="77777777" w:rsidR="00C65A7D" w:rsidRPr="00C65A7D" w:rsidRDefault="00C65A7D" w:rsidP="00C65A7D">
      <w:pPr>
        <w:rPr>
          <w:rFonts w:ascii="Times New Roman" w:hAnsi="Times New Roman" w:cs="Times New Roman"/>
          <w:sz w:val="40"/>
          <w:szCs w:val="40"/>
        </w:rPr>
      </w:pPr>
    </w:p>
    <w:p w14:paraId="3F136F2D" w14:textId="0EBE9A89" w:rsidR="00C65A7D" w:rsidRPr="00B41DD5" w:rsidRDefault="00B41DD5" w:rsidP="00B41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A9C">
        <w:rPr>
          <w:rFonts w:ascii="Times New Roman" w:hAnsi="Times New Roman" w:cs="Times New Roman"/>
          <w:b/>
          <w:bCs/>
          <w:sz w:val="36"/>
          <w:szCs w:val="36"/>
        </w:rPr>
        <w:t>An</w:t>
      </w:r>
      <w:r w:rsidRPr="00B41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7A9C">
        <w:rPr>
          <w:rFonts w:ascii="Times New Roman" w:hAnsi="Times New Roman" w:cs="Times New Roman"/>
          <w:b/>
          <w:bCs/>
          <w:sz w:val="36"/>
          <w:szCs w:val="36"/>
        </w:rPr>
        <w:t>Overview</w:t>
      </w:r>
      <w:r w:rsidRPr="00B41DD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20C618" w14:textId="0CEAF632" w:rsidR="00B41DD5" w:rsidRDefault="00B41DD5" w:rsidP="00347A9C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7A9C">
        <w:rPr>
          <w:rFonts w:ascii="Times New Roman" w:hAnsi="Times New Roman" w:cs="Times New Roman"/>
          <w:sz w:val="32"/>
          <w:szCs w:val="32"/>
        </w:rPr>
        <w:t>Power BI is a data visualization tool designed to monitor, measure, and optimize the environmental, social, and economic aspects of a supply chain.</w:t>
      </w:r>
      <w:r w:rsidRPr="00347A9C">
        <w:rPr>
          <w:sz w:val="32"/>
          <w:szCs w:val="32"/>
        </w:rPr>
        <w:t xml:space="preserve"> </w:t>
      </w:r>
      <w:r w:rsidRPr="00347A9C">
        <w:rPr>
          <w:rFonts w:ascii="Times New Roman" w:hAnsi="Times New Roman" w:cs="Times New Roman"/>
          <w:sz w:val="32"/>
          <w:szCs w:val="32"/>
        </w:rPr>
        <w:t>A Sustainable Supply Chain Performance Dashboard is a tool designed to track and analyse the sustainability of a company’s supply chain operations.</w:t>
      </w:r>
      <w:r w:rsidR="00347A9C" w:rsidRPr="00347A9C">
        <w:rPr>
          <w:rFonts w:ascii="Times New Roman" w:hAnsi="Times New Roman" w:cs="Times New Roman"/>
          <w:sz w:val="32"/>
          <w:szCs w:val="32"/>
        </w:rPr>
        <w:t xml:space="preserve"> Here, we use Power BI dashboard to integrate key metrics such as product type, availability, order quantity, cost, revenue generated, stock levels and etc. </w:t>
      </w:r>
    </w:p>
    <w:p w14:paraId="1FE64ABD" w14:textId="77777777" w:rsidR="00347A9C" w:rsidRDefault="00347A9C" w:rsidP="00347A9C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6FE218" w14:textId="3A415E2E" w:rsidR="00347A9C" w:rsidRDefault="00347A9C" w:rsidP="00347A9C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7A9C">
        <w:rPr>
          <w:rFonts w:ascii="Times New Roman" w:hAnsi="Times New Roman" w:cs="Times New Roman"/>
          <w:b/>
          <w:bCs/>
          <w:sz w:val="36"/>
          <w:szCs w:val="36"/>
        </w:rPr>
        <w:t xml:space="preserve"> Steps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A875E98" w14:textId="7C60AD03" w:rsidR="00347A9C" w:rsidRDefault="003F7512" w:rsidP="003F7512">
      <w:pPr>
        <w:pStyle w:val="ListParagraph"/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 BI Installation:</w:t>
      </w:r>
    </w:p>
    <w:p w14:paraId="5DAEE9D7" w14:textId="16BC8657" w:rsidR="003F7512" w:rsidRPr="006C50C5" w:rsidRDefault="003F7512" w:rsidP="003F7512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0C5">
        <w:rPr>
          <w:rFonts w:ascii="Times New Roman" w:hAnsi="Times New Roman" w:cs="Times New Roman"/>
          <w:sz w:val="28"/>
          <w:szCs w:val="28"/>
        </w:rPr>
        <w:t>Use the below link or search for Power BI in your browser. Select your desired language and click download. Complete the Installation process.</w:t>
      </w:r>
    </w:p>
    <w:p w14:paraId="5CDF803C" w14:textId="1908127A" w:rsidR="006C50C5" w:rsidRDefault="006C50C5" w:rsidP="003F7512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C2AAA">
          <w:rPr>
            <w:rStyle w:val="Hyperlink"/>
            <w:rFonts w:ascii="Times New Roman" w:hAnsi="Times New Roman" w:cs="Times New Roman"/>
            <w:sz w:val="28"/>
            <w:szCs w:val="28"/>
          </w:rPr>
          <w:t>https://www.microsoft.com/en-us/download/details.aspx?id=58494</w:t>
        </w:r>
      </w:hyperlink>
    </w:p>
    <w:p w14:paraId="20133632" w14:textId="36B09BB1" w:rsidR="006C50C5" w:rsidRDefault="006C5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1AD1E" wp14:editId="1EB89AB2">
            <wp:extent cx="6515100" cy="3362325"/>
            <wp:effectExtent l="0" t="0" r="0" b="9525"/>
            <wp:docPr id="1544918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8769" name="Picture 1544918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610" w14:textId="25B3BFB8" w:rsidR="006C50C5" w:rsidRDefault="006C50C5" w:rsidP="006C50C5">
      <w:pPr>
        <w:pStyle w:val="ListParagraph"/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Open Power BI canvas:</w:t>
      </w:r>
    </w:p>
    <w:p w14:paraId="7AC0652B" w14:textId="6045AB2A" w:rsidR="000C5893" w:rsidRPr="000C5893" w:rsidRDefault="006C50C5" w:rsidP="000C5893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0C5">
        <w:rPr>
          <w:rFonts w:ascii="Times New Roman" w:hAnsi="Times New Roman" w:cs="Times New Roman"/>
          <w:sz w:val="28"/>
          <w:szCs w:val="28"/>
        </w:rPr>
        <w:t xml:space="preserve">Open Power BI and open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6C50C5">
        <w:rPr>
          <w:rFonts w:ascii="Times New Roman" w:hAnsi="Times New Roman" w:cs="Times New Roman"/>
          <w:sz w:val="28"/>
          <w:szCs w:val="28"/>
        </w:rPr>
        <w:t>blank report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C50C5">
        <w:rPr>
          <w:rFonts w:ascii="Times New Roman" w:hAnsi="Times New Roman" w:cs="Times New Roman"/>
          <w:sz w:val="28"/>
          <w:szCs w:val="28"/>
        </w:rPr>
        <w:t xml:space="preserve"> to go to canvas page</w:t>
      </w:r>
      <w:r w:rsidR="000C5893">
        <w:rPr>
          <w:rFonts w:ascii="Times New Roman" w:hAnsi="Times New Roman" w:cs="Times New Roman"/>
          <w:sz w:val="28"/>
          <w:szCs w:val="28"/>
        </w:rPr>
        <w:t>.</w:t>
      </w:r>
    </w:p>
    <w:p w14:paraId="5DB8F050" w14:textId="023F54C0" w:rsidR="006C50C5" w:rsidRPr="000C5893" w:rsidRDefault="006C50C5" w:rsidP="000C58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50C5">
        <w:rPr>
          <w:noProof/>
        </w:rPr>
        <w:drawing>
          <wp:inline distT="0" distB="0" distL="0" distR="0" wp14:anchorId="52A30CF6" wp14:editId="0C6D3390">
            <wp:extent cx="4769485" cy="2971800"/>
            <wp:effectExtent l="0" t="0" r="0" b="0"/>
            <wp:docPr id="5149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7A6" w14:textId="77777777" w:rsidR="006C50C5" w:rsidRDefault="006C50C5" w:rsidP="006C50C5">
      <w:pPr>
        <w:pStyle w:val="ListParagraph"/>
        <w:spacing w:after="240"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C5C9539" w14:textId="7F3F6DEB" w:rsidR="006C50C5" w:rsidRDefault="006C50C5" w:rsidP="006C50C5">
      <w:pPr>
        <w:pStyle w:val="ListParagraph"/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Data</w:t>
      </w:r>
      <w:r w:rsidR="000C5893">
        <w:rPr>
          <w:rFonts w:ascii="Times New Roman" w:hAnsi="Times New Roman" w:cs="Times New Roman"/>
          <w:sz w:val="32"/>
          <w:szCs w:val="32"/>
        </w:rPr>
        <w:t xml:space="preserve"> File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F0587B3" w14:textId="43F9EF6F" w:rsidR="000C5893" w:rsidRPr="000C5893" w:rsidRDefault="006C50C5" w:rsidP="006C50C5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‘get data’ and choose the type of file </w:t>
      </w:r>
      <w:r w:rsidR="000C5893">
        <w:rPr>
          <w:rFonts w:ascii="Times New Roman" w:hAnsi="Times New Roman" w:cs="Times New Roman"/>
          <w:sz w:val="28"/>
          <w:szCs w:val="28"/>
        </w:rPr>
        <w:t>such as csv.</w:t>
      </w:r>
    </w:p>
    <w:p w14:paraId="45E27491" w14:textId="2E21394E" w:rsidR="006C50C5" w:rsidRPr="000C5893" w:rsidRDefault="000C5893" w:rsidP="000C58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C5893">
        <w:rPr>
          <w:noProof/>
        </w:rPr>
        <w:drawing>
          <wp:inline distT="0" distB="0" distL="0" distR="0" wp14:anchorId="2FFB1F1F" wp14:editId="323F7A01">
            <wp:extent cx="4874260" cy="3648075"/>
            <wp:effectExtent l="0" t="0" r="2540" b="9525"/>
            <wp:docPr id="101703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3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4D0F" w14:textId="2F1B505E" w:rsidR="006C50C5" w:rsidRDefault="000C5893" w:rsidP="000C5893">
      <w:pPr>
        <w:pStyle w:val="ListParagraph"/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the Data:</w:t>
      </w:r>
    </w:p>
    <w:p w14:paraId="452ED5AD" w14:textId="5D35FBDD" w:rsidR="000C5893" w:rsidRDefault="000C5893" w:rsidP="000C5893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5AE7">
        <w:rPr>
          <w:rFonts w:ascii="Times New Roman" w:hAnsi="Times New Roman" w:cs="Times New Roman"/>
          <w:sz w:val="28"/>
          <w:szCs w:val="28"/>
        </w:rPr>
        <w:t>Choose the respected csv file and click load the data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B0C3056" w14:textId="77777777" w:rsidR="000C5893" w:rsidRDefault="000C58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B051652" w14:textId="088501DA" w:rsidR="000C5893" w:rsidRDefault="000C5893" w:rsidP="000C58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C5893">
        <w:rPr>
          <w:noProof/>
        </w:rPr>
        <w:lastRenderedPageBreak/>
        <w:drawing>
          <wp:inline distT="0" distB="0" distL="0" distR="0" wp14:anchorId="71A4BA05" wp14:editId="6209B331">
            <wp:extent cx="5502910" cy="3743325"/>
            <wp:effectExtent l="0" t="0" r="2540" b="9525"/>
            <wp:docPr id="3264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76D" w14:textId="177FBC8F" w:rsidR="004F4356" w:rsidRDefault="004F4356" w:rsidP="004F4356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in Object Query Editor:</w:t>
      </w:r>
    </w:p>
    <w:p w14:paraId="0C90FF7F" w14:textId="11EB71B3" w:rsidR="004F4356" w:rsidRPr="00EB5AE7" w:rsidRDefault="00554026" w:rsidP="00EB5AE7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 w:rsidRPr="00EB5AE7">
        <w:rPr>
          <w:rFonts w:ascii="Times New Roman" w:hAnsi="Times New Roman" w:cs="Times New Roman"/>
          <w:sz w:val="28"/>
          <w:szCs w:val="28"/>
        </w:rPr>
        <w:t>Click on ‘Transform Data’ to</w:t>
      </w:r>
      <w:r w:rsidRPr="00EB5AE7">
        <w:rPr>
          <w:rFonts w:ascii="Times New Roman" w:hAnsi="Times New Roman" w:cs="Times New Roman"/>
          <w:sz w:val="28"/>
          <w:szCs w:val="28"/>
        </w:rPr>
        <w:t xml:space="preserve"> </w:t>
      </w:r>
      <w:r w:rsidRPr="00EB5AE7">
        <w:rPr>
          <w:rFonts w:ascii="Times New Roman" w:hAnsi="Times New Roman" w:cs="Times New Roman"/>
          <w:sz w:val="28"/>
          <w:szCs w:val="28"/>
        </w:rPr>
        <w:t xml:space="preserve">open </w:t>
      </w:r>
      <w:r w:rsidR="004F4356" w:rsidRPr="00EB5AE7">
        <w:rPr>
          <w:rFonts w:ascii="Times New Roman" w:hAnsi="Times New Roman" w:cs="Times New Roman"/>
          <w:sz w:val="28"/>
          <w:szCs w:val="28"/>
        </w:rPr>
        <w:t>Query Editor</w:t>
      </w:r>
      <w:r w:rsidR="004F4356" w:rsidRPr="00EB5AE7">
        <w:rPr>
          <w:rFonts w:ascii="Times New Roman" w:hAnsi="Times New Roman" w:cs="Times New Roman"/>
          <w:sz w:val="32"/>
          <w:szCs w:val="32"/>
        </w:rPr>
        <w:t>.</w:t>
      </w:r>
    </w:p>
    <w:p w14:paraId="735C79B0" w14:textId="1843F3DE" w:rsidR="004F4356" w:rsidRPr="004F4356" w:rsidRDefault="004F4356" w:rsidP="004F4356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4356">
        <w:drawing>
          <wp:inline distT="0" distB="0" distL="0" distR="0" wp14:anchorId="01EF480B" wp14:editId="3745C219">
            <wp:extent cx="5350510" cy="3314700"/>
            <wp:effectExtent l="0" t="0" r="2540" b="0"/>
            <wp:docPr id="71876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3290" w14:textId="03505912" w:rsidR="000C5893" w:rsidRDefault="004F4356" w:rsidP="004F4356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create separate tables:</w:t>
      </w:r>
    </w:p>
    <w:p w14:paraId="0A80668C" w14:textId="2767D157" w:rsidR="004F4356" w:rsidRPr="00554026" w:rsidRDefault="009E56D0" w:rsidP="004F4356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54026">
        <w:rPr>
          <w:rFonts w:ascii="Times New Roman" w:hAnsi="Times New Roman" w:cs="Times New Roman"/>
          <w:sz w:val="28"/>
          <w:szCs w:val="28"/>
        </w:rPr>
        <w:t>Create duplicates and rename the query as per their respective table names.</w:t>
      </w:r>
    </w:p>
    <w:p w14:paraId="4039110A" w14:textId="77777777" w:rsidR="009E56D0" w:rsidRPr="00554026" w:rsidRDefault="009E56D0" w:rsidP="009E56D0">
      <w:pPr>
        <w:pStyle w:val="ListParagraph"/>
        <w:spacing w:after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E4E5E58" w14:textId="49662837" w:rsidR="009E56D0" w:rsidRDefault="009E56D0" w:rsidP="009E56D0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56D0">
        <w:lastRenderedPageBreak/>
        <w:drawing>
          <wp:inline distT="0" distB="0" distL="0" distR="0" wp14:anchorId="6F219673" wp14:editId="03591F5C">
            <wp:extent cx="5324475" cy="3257550"/>
            <wp:effectExtent l="0" t="0" r="9525" b="0"/>
            <wp:docPr id="15834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22" cy="32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B470" w14:textId="6F495DEB" w:rsidR="009E56D0" w:rsidRDefault="009E56D0" w:rsidP="009E56D0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To delete columns:</w:t>
      </w:r>
    </w:p>
    <w:p w14:paraId="11A392B0" w14:textId="6CBDBD51" w:rsidR="009E56D0" w:rsidRPr="00554026" w:rsidRDefault="009E56D0" w:rsidP="009E56D0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54026">
        <w:rPr>
          <w:rFonts w:ascii="Times New Roman" w:hAnsi="Times New Roman" w:cs="Times New Roman"/>
          <w:sz w:val="28"/>
          <w:szCs w:val="28"/>
        </w:rPr>
        <w:t>In the duplicated query, select the columns to be deleted (use ctrl key to choose more than one column) and click on ‘remove columns’ to remove the columns.</w:t>
      </w:r>
    </w:p>
    <w:p w14:paraId="59B92204" w14:textId="041ED03F" w:rsidR="009E56D0" w:rsidRDefault="009E56D0" w:rsidP="009E56D0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56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27C573" wp14:editId="4B4F9D04">
            <wp:extent cx="5807710" cy="3495675"/>
            <wp:effectExtent l="0" t="0" r="2540" b="9525"/>
            <wp:docPr id="129645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1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F486" w14:textId="5B9EACB7" w:rsidR="00554026" w:rsidRDefault="00554026" w:rsidP="00554026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save changes:</w:t>
      </w:r>
    </w:p>
    <w:p w14:paraId="5E759584" w14:textId="2E5EFA43" w:rsidR="00554026" w:rsidRPr="00554026" w:rsidRDefault="00554026" w:rsidP="00554026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54026">
        <w:rPr>
          <w:rFonts w:ascii="Times New Roman" w:hAnsi="Times New Roman" w:cs="Times New Roman"/>
          <w:sz w:val="28"/>
          <w:szCs w:val="28"/>
        </w:rPr>
        <w:t>Use Close and Apply option to reflect changes in canvas (also to save changes).</w:t>
      </w:r>
    </w:p>
    <w:p w14:paraId="637DEA1C" w14:textId="093A4AD5" w:rsidR="00554026" w:rsidRDefault="00554026" w:rsidP="00554026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 w:rsidRPr="00554026">
        <w:rPr>
          <w:rFonts w:ascii="Times New Roman" w:hAnsi="Times New Roman" w:cs="Times New Roman"/>
          <w:sz w:val="28"/>
          <w:szCs w:val="28"/>
        </w:rPr>
        <w:t>Next, using save as option you can save the file to your device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63A6EDF" w14:textId="77777777" w:rsidR="00554026" w:rsidRDefault="00554026" w:rsidP="00554026">
      <w:pPr>
        <w:pStyle w:val="ListParagraph"/>
        <w:spacing w:after="24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030A5A2" w14:textId="196C1B7D" w:rsidR="00554026" w:rsidRDefault="00554026" w:rsidP="00554026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4026">
        <w:lastRenderedPageBreak/>
        <w:drawing>
          <wp:inline distT="0" distB="0" distL="0" distR="0" wp14:anchorId="636748D3" wp14:editId="0C61AC42">
            <wp:extent cx="5306165" cy="2467319"/>
            <wp:effectExtent l="0" t="0" r="8890" b="9525"/>
            <wp:docPr id="198480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7DA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594DB654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02FDB7DA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6AA5D8FB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538133E3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72199CC3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1D540914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0D0E6404" w14:textId="77777777" w:rsidR="00554026" w:rsidRDefault="00554026" w:rsidP="00554026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67D494F2" w14:textId="34DFBEA1" w:rsidR="00554026" w:rsidRDefault="00554026" w:rsidP="00554026">
      <w:pPr>
        <w:spacing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69AB8DC" w14:textId="300E42F8" w:rsidR="00EB5AE7" w:rsidRPr="00EB5AE7" w:rsidRDefault="00EB5AE7" w:rsidP="00EB5AE7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5AE7">
        <w:rPr>
          <w:rFonts w:ascii="Times New Roman" w:hAnsi="Times New Roman"/>
          <w:sz w:val="32"/>
          <w:szCs w:val="32"/>
        </w:rPr>
        <w:t xml:space="preserve">By end of the </w:t>
      </w:r>
      <w:r w:rsidRPr="00EB5AE7">
        <w:rPr>
          <w:rFonts w:ascii="Times New Roman" w:hAnsi="Times New Roman" w:cs="Times New Roman"/>
          <w:sz w:val="32"/>
          <w:szCs w:val="32"/>
        </w:rPr>
        <w:t xml:space="preserve">project </w:t>
      </w:r>
      <w:r w:rsidRPr="00EB5AE7">
        <w:rPr>
          <w:rFonts w:ascii="Times New Roman" w:hAnsi="Times New Roman" w:cs="Times New Roman"/>
          <w:sz w:val="32"/>
          <w:szCs w:val="32"/>
        </w:rPr>
        <w:t xml:space="preserve">Sustainable Supply Chain Performance in Power </w:t>
      </w:r>
      <w:r w:rsidRPr="00EB5AE7">
        <w:rPr>
          <w:rFonts w:ascii="Times New Roman" w:hAnsi="Times New Roman" w:cs="Times New Roman"/>
          <w:iCs/>
          <w:sz w:val="32"/>
          <w:szCs w:val="32"/>
        </w:rPr>
        <w:t>BI</w:t>
      </w:r>
      <w:r w:rsidRPr="00EB5AE7">
        <w:rPr>
          <w:rFonts w:ascii="Times New Roman" w:hAnsi="Times New Roman" w:cs="Times New Roman"/>
          <w:iCs/>
          <w:sz w:val="32"/>
          <w:szCs w:val="32"/>
        </w:rPr>
        <w:t>, We</w:t>
      </w:r>
      <w:r w:rsidRPr="00EB5AE7">
        <w:rPr>
          <w:rFonts w:ascii="Times New Roman" w:hAnsi="Times New Roman" w:cs="Times New Roman"/>
          <w:sz w:val="32"/>
          <w:szCs w:val="32"/>
        </w:rPr>
        <w:t xml:space="preserve"> will have a simple and effective dashboard for companies to maintain their supply chains.</w:t>
      </w:r>
    </w:p>
    <w:p w14:paraId="66774C23" w14:textId="77777777" w:rsidR="00554026" w:rsidRPr="00EB5AE7" w:rsidRDefault="00554026" w:rsidP="00EB5AE7">
      <w:pPr>
        <w:spacing w:after="240" w:line="360" w:lineRule="auto"/>
        <w:rPr>
          <w:rFonts w:ascii="Times New Roman" w:hAnsi="Times New Roman" w:cs="Times New Roman"/>
          <w:sz w:val="32"/>
          <w:szCs w:val="32"/>
        </w:rPr>
      </w:pPr>
    </w:p>
    <w:sectPr w:rsidR="00554026" w:rsidRPr="00EB5AE7" w:rsidSect="00347A9C">
      <w:footerReference w:type="default" r:id="rId17"/>
      <w:pgSz w:w="11906" w:h="16838"/>
      <w:pgMar w:top="720" w:right="720" w:bottom="720" w:left="720" w:header="0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92C27" w14:textId="77777777" w:rsidR="0091230F" w:rsidRDefault="0091230F" w:rsidP="00757C84">
      <w:pPr>
        <w:spacing w:before="0" w:after="0" w:line="240" w:lineRule="auto"/>
      </w:pPr>
      <w:r>
        <w:separator/>
      </w:r>
    </w:p>
  </w:endnote>
  <w:endnote w:type="continuationSeparator" w:id="0">
    <w:p w14:paraId="348678E9" w14:textId="77777777" w:rsidR="0091230F" w:rsidRDefault="0091230F" w:rsidP="00757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9817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2E28B4" w14:textId="1D30B84C" w:rsidR="00C65A7D" w:rsidRDefault="00C65A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1E8548" w14:textId="77777777" w:rsidR="00C65A7D" w:rsidRDefault="00C65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CF89" w14:textId="77777777" w:rsidR="0091230F" w:rsidRDefault="0091230F" w:rsidP="00757C84">
      <w:pPr>
        <w:spacing w:before="0" w:after="0" w:line="240" w:lineRule="auto"/>
      </w:pPr>
      <w:r>
        <w:separator/>
      </w:r>
    </w:p>
  </w:footnote>
  <w:footnote w:type="continuationSeparator" w:id="0">
    <w:p w14:paraId="2D5D8339" w14:textId="77777777" w:rsidR="0091230F" w:rsidRDefault="0091230F" w:rsidP="00757C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150"/>
    <w:multiLevelType w:val="hybridMultilevel"/>
    <w:tmpl w:val="4E543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46EB"/>
    <w:multiLevelType w:val="hybridMultilevel"/>
    <w:tmpl w:val="D7568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0282"/>
    <w:multiLevelType w:val="hybridMultilevel"/>
    <w:tmpl w:val="C9487AFE"/>
    <w:lvl w:ilvl="0" w:tplc="0994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21EEC"/>
    <w:multiLevelType w:val="hybridMultilevel"/>
    <w:tmpl w:val="4072E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A006B"/>
    <w:multiLevelType w:val="hybridMultilevel"/>
    <w:tmpl w:val="8A009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3E9E"/>
    <w:multiLevelType w:val="hybridMultilevel"/>
    <w:tmpl w:val="2AF0AED6"/>
    <w:lvl w:ilvl="0" w:tplc="57444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031C6"/>
    <w:multiLevelType w:val="hybridMultilevel"/>
    <w:tmpl w:val="E7AC3256"/>
    <w:lvl w:ilvl="0" w:tplc="31D4E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02C4C"/>
    <w:multiLevelType w:val="hybridMultilevel"/>
    <w:tmpl w:val="2DE412B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8B0D3A"/>
    <w:multiLevelType w:val="hybridMultilevel"/>
    <w:tmpl w:val="41A0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E10B9"/>
    <w:multiLevelType w:val="hybridMultilevel"/>
    <w:tmpl w:val="659EF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92E73"/>
    <w:multiLevelType w:val="hybridMultilevel"/>
    <w:tmpl w:val="4ED81E54"/>
    <w:lvl w:ilvl="0" w:tplc="04302156">
      <w:start w:val="1"/>
      <w:numFmt w:val="bullet"/>
      <w:lvlText w:val="-"/>
      <w:lvlJc w:val="left"/>
      <w:pPr>
        <w:ind w:left="1485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7053F7D"/>
    <w:multiLevelType w:val="hybridMultilevel"/>
    <w:tmpl w:val="B0A07654"/>
    <w:lvl w:ilvl="0" w:tplc="4EEAD8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4E1DD1"/>
    <w:multiLevelType w:val="hybridMultilevel"/>
    <w:tmpl w:val="EB583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AD3789"/>
    <w:multiLevelType w:val="hybridMultilevel"/>
    <w:tmpl w:val="63620DCE"/>
    <w:lvl w:ilvl="0" w:tplc="8D765A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9318535">
    <w:abstractNumId w:val="1"/>
  </w:num>
  <w:num w:numId="2" w16cid:durableId="312024088">
    <w:abstractNumId w:val="12"/>
  </w:num>
  <w:num w:numId="3" w16cid:durableId="1453862486">
    <w:abstractNumId w:val="8"/>
  </w:num>
  <w:num w:numId="4" w16cid:durableId="159583225">
    <w:abstractNumId w:val="0"/>
  </w:num>
  <w:num w:numId="5" w16cid:durableId="1009597149">
    <w:abstractNumId w:val="9"/>
  </w:num>
  <w:num w:numId="6" w16cid:durableId="631636395">
    <w:abstractNumId w:val="4"/>
  </w:num>
  <w:num w:numId="7" w16cid:durableId="1654483194">
    <w:abstractNumId w:val="2"/>
  </w:num>
  <w:num w:numId="8" w16cid:durableId="753480936">
    <w:abstractNumId w:val="3"/>
  </w:num>
  <w:num w:numId="9" w16cid:durableId="1718158699">
    <w:abstractNumId w:val="10"/>
  </w:num>
  <w:num w:numId="10" w16cid:durableId="1599409963">
    <w:abstractNumId w:val="6"/>
  </w:num>
  <w:num w:numId="11" w16cid:durableId="622923855">
    <w:abstractNumId w:val="13"/>
  </w:num>
  <w:num w:numId="12" w16cid:durableId="1202547182">
    <w:abstractNumId w:val="11"/>
  </w:num>
  <w:num w:numId="13" w16cid:durableId="1239485354">
    <w:abstractNumId w:val="5"/>
  </w:num>
  <w:num w:numId="14" w16cid:durableId="1042709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4"/>
    <w:rsid w:val="000C5893"/>
    <w:rsid w:val="0034250E"/>
    <w:rsid w:val="00347A9C"/>
    <w:rsid w:val="00347A9D"/>
    <w:rsid w:val="003F32A6"/>
    <w:rsid w:val="003F7512"/>
    <w:rsid w:val="0044166A"/>
    <w:rsid w:val="00457A01"/>
    <w:rsid w:val="004F4356"/>
    <w:rsid w:val="00554026"/>
    <w:rsid w:val="006C50C5"/>
    <w:rsid w:val="007266D5"/>
    <w:rsid w:val="00757C84"/>
    <w:rsid w:val="00832BA0"/>
    <w:rsid w:val="0091230F"/>
    <w:rsid w:val="009E56D0"/>
    <w:rsid w:val="00B41DD5"/>
    <w:rsid w:val="00C41809"/>
    <w:rsid w:val="00C65A7D"/>
    <w:rsid w:val="00D34E68"/>
    <w:rsid w:val="00EB4430"/>
    <w:rsid w:val="00E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A092"/>
  <w15:chartTrackingRefBased/>
  <w15:docId w15:val="{32B24492-92ED-48DF-815B-116CCCA1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6A"/>
  </w:style>
  <w:style w:type="paragraph" w:styleId="Heading1">
    <w:name w:val="heading 1"/>
    <w:basedOn w:val="Normal"/>
    <w:next w:val="Normal"/>
    <w:link w:val="Heading1Char"/>
    <w:uiPriority w:val="9"/>
    <w:qFormat/>
    <w:rsid w:val="0044166A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6A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66A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66A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A7D"/>
    <w:pPr>
      <w:pBdr>
        <w:bottom w:val="single" w:sz="6" w:space="1" w:color="1CADE4" w:themeColor="accent1"/>
      </w:pBdr>
      <w:spacing w:before="200" w:after="0"/>
      <w:jc w:val="center"/>
      <w:outlineLvl w:val="4"/>
    </w:pPr>
    <w:rPr>
      <w:rFonts w:ascii="Times New Roman" w:hAnsi="Times New Roman"/>
      <w:i/>
      <w:caps/>
      <w:color w:val="2683C6" w:themeColor="accent2"/>
      <w:spacing w:val="1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6A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6A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6A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166A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166A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4166A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5A7D"/>
    <w:rPr>
      <w:rFonts w:ascii="Times New Roman" w:hAnsi="Times New Roman"/>
      <w:i/>
      <w:caps/>
      <w:color w:val="2683C6" w:themeColor="accent2"/>
      <w:spacing w:val="1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6A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6A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6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166A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66A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166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16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166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57C84"/>
    <w:pPr>
      <w:ind w:left="720"/>
      <w:contextualSpacing/>
    </w:pPr>
  </w:style>
  <w:style w:type="character" w:styleId="IntenseEmphasis">
    <w:name w:val="Intense Emphasis"/>
    <w:uiPriority w:val="21"/>
    <w:qFormat/>
    <w:rsid w:val="0044166A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6A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6A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44166A"/>
    <w:rPr>
      <w:b/>
      <w:bCs/>
      <w:i/>
      <w:iCs/>
      <w:caps/>
      <w:color w:val="1CADE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416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7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84"/>
  </w:style>
  <w:style w:type="paragraph" w:styleId="Footer">
    <w:name w:val="footer"/>
    <w:basedOn w:val="Normal"/>
    <w:link w:val="FooterChar"/>
    <w:uiPriority w:val="99"/>
    <w:unhideWhenUsed/>
    <w:rsid w:val="00757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84"/>
  </w:style>
  <w:style w:type="paragraph" w:styleId="Caption">
    <w:name w:val="caption"/>
    <w:basedOn w:val="Normal"/>
    <w:next w:val="Normal"/>
    <w:uiPriority w:val="35"/>
    <w:semiHidden/>
    <w:unhideWhenUsed/>
    <w:qFormat/>
    <w:rsid w:val="0044166A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44166A"/>
    <w:rPr>
      <w:b/>
      <w:bCs/>
    </w:rPr>
  </w:style>
  <w:style w:type="character" w:styleId="Emphasis">
    <w:name w:val="Emphasis"/>
    <w:uiPriority w:val="20"/>
    <w:qFormat/>
    <w:rsid w:val="0044166A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44166A"/>
    <w:pPr>
      <w:spacing w:after="0" w:line="240" w:lineRule="auto"/>
    </w:pPr>
  </w:style>
  <w:style w:type="character" w:styleId="SubtleEmphasis">
    <w:name w:val="Subtle Emphasis"/>
    <w:uiPriority w:val="19"/>
    <w:qFormat/>
    <w:rsid w:val="0044166A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44166A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44166A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6C50C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849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63453-F614-458F-910D-1293AC1A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bruhhere0123@gmail.com</dc:creator>
  <cp:keywords/>
  <dc:description/>
  <cp:lastModifiedBy>bruhhere0123@gmail.com</cp:lastModifiedBy>
  <cp:revision>2</cp:revision>
  <dcterms:created xsi:type="dcterms:W3CDTF">2025-01-24T05:27:00Z</dcterms:created>
  <dcterms:modified xsi:type="dcterms:W3CDTF">2025-01-24T05:27:00Z</dcterms:modified>
</cp:coreProperties>
</file>