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30D" w:rsidRDefault="0028330D" w:rsidP="00FE1F9A">
      <w:pPr>
        <w:pStyle w:val="Heading1"/>
        <w:spacing w:before="48" w:after="48" w:line="450" w:lineRule="atLeast"/>
        <w:ind w:right="48"/>
        <w:jc w:val="center"/>
        <w:rPr>
          <w:rFonts w:ascii="Verdana" w:hAnsi="Verdana"/>
          <w:bCs w:val="0"/>
          <w:color w:val="121214"/>
          <w:spacing w:val="-15"/>
          <w:sz w:val="36"/>
        </w:rPr>
      </w:pPr>
      <w:r>
        <w:rPr>
          <w:rFonts w:ascii="Verdana" w:hAnsi="Verdana"/>
          <w:bCs w:val="0"/>
          <w:color w:val="121214"/>
          <w:spacing w:val="-15"/>
          <w:sz w:val="36"/>
        </w:rPr>
        <w:t>Lecture-8.0</w:t>
      </w:r>
    </w:p>
    <w:p w:rsidR="00FE1F9A" w:rsidRPr="00FE1F9A" w:rsidRDefault="00FE1F9A" w:rsidP="00FE1F9A">
      <w:pPr>
        <w:pStyle w:val="Heading1"/>
        <w:spacing w:before="48" w:after="48" w:line="450" w:lineRule="atLeast"/>
        <w:ind w:right="48"/>
        <w:jc w:val="center"/>
        <w:rPr>
          <w:rFonts w:ascii="Verdana" w:hAnsi="Verdana"/>
          <w:bCs w:val="0"/>
          <w:color w:val="121214"/>
          <w:spacing w:val="-15"/>
          <w:sz w:val="36"/>
        </w:rPr>
      </w:pPr>
      <w:r w:rsidRPr="00FE1F9A">
        <w:rPr>
          <w:rFonts w:ascii="Verdana" w:hAnsi="Verdana"/>
          <w:bCs w:val="0"/>
          <w:color w:val="121214"/>
          <w:spacing w:val="-15"/>
          <w:sz w:val="36"/>
        </w:rPr>
        <w:t>Microprocessor - 8086 Interrupts</w:t>
      </w:r>
    </w:p>
    <w:p w:rsidR="00FE1F9A" w:rsidRDefault="00FE1F9A" w:rsidP="00FE1F9A">
      <w:pPr>
        <w:spacing w:after="144" w:line="360" w:lineRule="atLeast"/>
        <w:ind w:left="48" w:right="48"/>
        <w:jc w:val="both"/>
        <w:rPr>
          <w:rFonts w:ascii="Verdana" w:eastAsia="Times New Roman" w:hAnsi="Verdana" w:cs="Times New Roman"/>
          <w:b/>
          <w:bCs/>
          <w:color w:val="000000"/>
          <w:sz w:val="24"/>
          <w:szCs w:val="24"/>
        </w:rPr>
      </w:pPr>
    </w:p>
    <w:p w:rsidR="00FE1F9A" w:rsidRDefault="00FE1F9A" w:rsidP="00FE1F9A">
      <w:pPr>
        <w:spacing w:after="144" w:line="360" w:lineRule="atLeast"/>
        <w:ind w:left="48" w:right="48"/>
        <w:jc w:val="both"/>
        <w:rPr>
          <w:rFonts w:ascii="Verdana" w:eastAsia="Times New Roman" w:hAnsi="Verdana" w:cs="Times New Roman"/>
          <w:b/>
          <w:bCs/>
          <w:color w:val="000000"/>
          <w:sz w:val="24"/>
          <w:szCs w:val="24"/>
        </w:rPr>
      </w:pPr>
    </w:p>
    <w:p w:rsidR="00FE1F9A" w:rsidRPr="00FE1F9A" w:rsidRDefault="00FE1F9A" w:rsidP="00FE1F9A">
      <w:pPr>
        <w:spacing w:after="144" w:line="360" w:lineRule="atLeast"/>
        <w:ind w:left="48" w:right="48"/>
        <w:jc w:val="both"/>
        <w:rPr>
          <w:rFonts w:ascii="Verdana" w:eastAsia="Times New Roman" w:hAnsi="Verdana" w:cs="Times New Roman"/>
          <w:color w:val="000000"/>
          <w:sz w:val="24"/>
          <w:szCs w:val="24"/>
        </w:rPr>
      </w:pPr>
      <w:r w:rsidRPr="00FE1F9A">
        <w:rPr>
          <w:rFonts w:ascii="Verdana" w:eastAsia="Times New Roman" w:hAnsi="Verdana" w:cs="Times New Roman"/>
          <w:b/>
          <w:bCs/>
          <w:color w:val="000000"/>
          <w:sz w:val="24"/>
          <w:szCs w:val="24"/>
        </w:rPr>
        <w:t>Interrupt</w:t>
      </w:r>
      <w:r w:rsidRPr="00FE1F9A">
        <w:rPr>
          <w:rFonts w:ascii="Verdana" w:eastAsia="Times New Roman" w:hAnsi="Verdana" w:cs="Times New Roman"/>
          <w:color w:val="000000"/>
          <w:sz w:val="24"/>
          <w:szCs w:val="24"/>
        </w:rPr>
        <w:t> is the method of creating a temporary halt during program execution and allows peripheral devices to access the microprocessor. The microprocessor responds to that interrupt with an </w:t>
      </w:r>
      <w:r w:rsidRPr="00FE1F9A">
        <w:rPr>
          <w:rFonts w:ascii="Verdana" w:eastAsia="Times New Roman" w:hAnsi="Verdana" w:cs="Times New Roman"/>
          <w:b/>
          <w:bCs/>
          <w:color w:val="000000"/>
          <w:sz w:val="24"/>
          <w:szCs w:val="24"/>
        </w:rPr>
        <w:t>ISR</w:t>
      </w:r>
      <w:r w:rsidRPr="00FE1F9A">
        <w:rPr>
          <w:rFonts w:ascii="Verdana" w:eastAsia="Times New Roman" w:hAnsi="Verdana" w:cs="Times New Roman"/>
          <w:color w:val="000000"/>
          <w:sz w:val="24"/>
          <w:szCs w:val="24"/>
        </w:rPr>
        <w:t> (Interrupt Service Routine), which is a short program to instruct the microprocessor on how to handle the interrupt.</w:t>
      </w:r>
    </w:p>
    <w:p w:rsidR="00FE1F9A" w:rsidRPr="00FE1F9A" w:rsidRDefault="00FE1F9A" w:rsidP="00FE1F9A">
      <w:pPr>
        <w:spacing w:after="144" w:line="360" w:lineRule="atLeast"/>
        <w:ind w:left="48" w:right="48"/>
        <w:jc w:val="both"/>
        <w:rPr>
          <w:rFonts w:ascii="Verdana" w:eastAsia="Times New Roman" w:hAnsi="Verdana" w:cs="Times New Roman"/>
          <w:color w:val="000000"/>
          <w:sz w:val="24"/>
          <w:szCs w:val="24"/>
        </w:rPr>
      </w:pPr>
      <w:r w:rsidRPr="00FE1F9A">
        <w:rPr>
          <w:rFonts w:ascii="Verdana" w:eastAsia="Times New Roman" w:hAnsi="Verdana" w:cs="Times New Roman"/>
          <w:color w:val="000000"/>
          <w:sz w:val="24"/>
          <w:szCs w:val="24"/>
        </w:rPr>
        <w:t>The following image shows the types of interrupts we have in a 8086 microprocessor −</w:t>
      </w:r>
    </w:p>
    <w:p w:rsidR="00FE1F9A" w:rsidRPr="00FE1F9A" w:rsidRDefault="00FE1F9A" w:rsidP="00FE1F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2886075"/>
            <wp:effectExtent l="19050" t="0" r="0" b="0"/>
            <wp:docPr id="1" name="Picture 1" descr="Interru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rupts"/>
                    <pic:cNvPicPr>
                      <a:picLocks noChangeAspect="1" noChangeArrowheads="1"/>
                    </pic:cNvPicPr>
                  </pic:nvPicPr>
                  <pic:blipFill>
                    <a:blip r:embed="rId5"/>
                    <a:srcRect/>
                    <a:stretch>
                      <a:fillRect/>
                    </a:stretch>
                  </pic:blipFill>
                  <pic:spPr bwMode="auto">
                    <a:xfrm>
                      <a:off x="0" y="0"/>
                      <a:ext cx="5715000" cy="2886075"/>
                    </a:xfrm>
                    <a:prstGeom prst="rect">
                      <a:avLst/>
                    </a:prstGeom>
                    <a:noFill/>
                    <a:ln w="9525">
                      <a:noFill/>
                      <a:miter lim="800000"/>
                      <a:headEnd/>
                      <a:tailEnd/>
                    </a:ln>
                  </pic:spPr>
                </pic:pic>
              </a:graphicData>
            </a:graphic>
          </wp:inline>
        </w:drawing>
      </w:r>
    </w:p>
    <w:p w:rsidR="00FE1F9A" w:rsidRPr="00FE1F9A" w:rsidRDefault="00FE1F9A" w:rsidP="00FE1F9A">
      <w:pPr>
        <w:spacing w:before="48" w:after="48" w:line="360" w:lineRule="atLeast"/>
        <w:ind w:right="48"/>
        <w:outlineLvl w:val="1"/>
        <w:rPr>
          <w:rFonts w:ascii="Verdana" w:eastAsia="Times New Roman" w:hAnsi="Verdana" w:cs="Times New Roman"/>
          <w:color w:val="121214"/>
          <w:spacing w:val="-15"/>
          <w:sz w:val="41"/>
          <w:szCs w:val="41"/>
        </w:rPr>
      </w:pPr>
      <w:r w:rsidRPr="00FE1F9A">
        <w:rPr>
          <w:rFonts w:ascii="Verdana" w:eastAsia="Times New Roman" w:hAnsi="Verdana" w:cs="Times New Roman"/>
          <w:color w:val="121214"/>
          <w:spacing w:val="-15"/>
          <w:sz w:val="41"/>
          <w:szCs w:val="41"/>
        </w:rPr>
        <w:t>Hardware Interrupts</w:t>
      </w:r>
    </w:p>
    <w:p w:rsidR="00FE1F9A" w:rsidRPr="00FE1F9A" w:rsidRDefault="00FE1F9A" w:rsidP="00FE1F9A">
      <w:pPr>
        <w:spacing w:after="144" w:line="360" w:lineRule="atLeast"/>
        <w:ind w:left="48" w:right="48"/>
        <w:jc w:val="both"/>
        <w:rPr>
          <w:rFonts w:ascii="Verdana" w:eastAsia="Times New Roman" w:hAnsi="Verdana" w:cs="Times New Roman"/>
          <w:color w:val="000000"/>
          <w:sz w:val="24"/>
          <w:szCs w:val="24"/>
        </w:rPr>
      </w:pPr>
      <w:r w:rsidRPr="00FE1F9A">
        <w:rPr>
          <w:rFonts w:ascii="Verdana" w:eastAsia="Times New Roman" w:hAnsi="Verdana" w:cs="Times New Roman"/>
          <w:color w:val="000000"/>
          <w:sz w:val="24"/>
          <w:szCs w:val="24"/>
        </w:rPr>
        <w:t>Hardware interrupt is caused by any peripheral device by sending a signal through a specified pin to the microprocessor.</w:t>
      </w:r>
    </w:p>
    <w:p w:rsidR="00FE1F9A" w:rsidRPr="00FE1F9A" w:rsidRDefault="00FE1F9A" w:rsidP="00FE1F9A">
      <w:pPr>
        <w:spacing w:after="144" w:line="360" w:lineRule="atLeast"/>
        <w:ind w:left="48" w:right="48"/>
        <w:jc w:val="both"/>
        <w:rPr>
          <w:rFonts w:ascii="Verdana" w:eastAsia="Times New Roman" w:hAnsi="Verdana" w:cs="Times New Roman"/>
          <w:color w:val="000000"/>
          <w:sz w:val="24"/>
          <w:szCs w:val="24"/>
        </w:rPr>
      </w:pPr>
      <w:r w:rsidRPr="00FE1F9A">
        <w:rPr>
          <w:rFonts w:ascii="Verdana" w:eastAsia="Times New Roman" w:hAnsi="Verdana" w:cs="Times New Roman"/>
          <w:color w:val="000000"/>
          <w:sz w:val="24"/>
          <w:szCs w:val="24"/>
        </w:rPr>
        <w:t>The 8086 has two hardware interrupt pins, i.e. NMI and INTR. NMI is a non-maskable interrupt and INTR is a maskable interrupt having lower priority. One more interrupt pin associated is INTA called interrupt acknowledge.</w:t>
      </w:r>
    </w:p>
    <w:p w:rsidR="00FE1F9A" w:rsidRPr="00FE1F9A" w:rsidRDefault="00FE1F9A" w:rsidP="00FE1F9A">
      <w:pPr>
        <w:spacing w:before="48" w:after="48" w:line="360" w:lineRule="atLeast"/>
        <w:ind w:right="48"/>
        <w:outlineLvl w:val="2"/>
        <w:rPr>
          <w:rFonts w:ascii="Verdana" w:eastAsia="Times New Roman" w:hAnsi="Verdana" w:cs="Times New Roman"/>
          <w:color w:val="000000"/>
          <w:sz w:val="31"/>
          <w:szCs w:val="31"/>
        </w:rPr>
      </w:pPr>
      <w:r w:rsidRPr="00FE1F9A">
        <w:rPr>
          <w:rFonts w:ascii="Verdana" w:eastAsia="Times New Roman" w:hAnsi="Verdana" w:cs="Times New Roman"/>
          <w:color w:val="000000"/>
          <w:sz w:val="31"/>
          <w:szCs w:val="31"/>
        </w:rPr>
        <w:t>NMI</w:t>
      </w:r>
    </w:p>
    <w:p w:rsidR="00FE1F9A" w:rsidRPr="00FE1F9A" w:rsidRDefault="00FE1F9A" w:rsidP="00FE1F9A">
      <w:pPr>
        <w:spacing w:after="144" w:line="360" w:lineRule="atLeast"/>
        <w:ind w:left="48" w:right="48"/>
        <w:jc w:val="both"/>
        <w:rPr>
          <w:rFonts w:ascii="Verdana" w:eastAsia="Times New Roman" w:hAnsi="Verdana" w:cs="Times New Roman"/>
          <w:color w:val="000000"/>
          <w:sz w:val="24"/>
          <w:szCs w:val="24"/>
        </w:rPr>
      </w:pPr>
      <w:r w:rsidRPr="00FE1F9A">
        <w:rPr>
          <w:rFonts w:ascii="Verdana" w:eastAsia="Times New Roman" w:hAnsi="Verdana" w:cs="Times New Roman"/>
          <w:color w:val="000000"/>
          <w:sz w:val="24"/>
          <w:szCs w:val="24"/>
        </w:rPr>
        <w:lastRenderedPageBreak/>
        <w:t>It is a single non-maskable interrupt pin (NMI) having higher priority than the maskable interrupt request pin (INTR)and it is of type 2 interrupt.</w:t>
      </w:r>
    </w:p>
    <w:p w:rsidR="00FE1F9A" w:rsidRPr="00FE1F9A" w:rsidRDefault="00FE1F9A" w:rsidP="00FE1F9A">
      <w:pPr>
        <w:spacing w:after="144" w:line="360" w:lineRule="atLeast"/>
        <w:ind w:left="48" w:right="48"/>
        <w:jc w:val="both"/>
        <w:rPr>
          <w:rFonts w:ascii="Verdana" w:eastAsia="Times New Roman" w:hAnsi="Verdana" w:cs="Times New Roman"/>
          <w:color w:val="000000"/>
          <w:sz w:val="24"/>
          <w:szCs w:val="24"/>
        </w:rPr>
      </w:pPr>
      <w:r w:rsidRPr="00FE1F9A">
        <w:rPr>
          <w:rFonts w:ascii="Verdana" w:eastAsia="Times New Roman" w:hAnsi="Verdana" w:cs="Times New Roman"/>
          <w:color w:val="000000"/>
          <w:sz w:val="24"/>
          <w:szCs w:val="24"/>
        </w:rPr>
        <w:t>When this interrupt is activated, these actions take place −</w:t>
      </w:r>
    </w:p>
    <w:p w:rsidR="00FE1F9A" w:rsidRPr="00FE1F9A" w:rsidRDefault="00FE1F9A" w:rsidP="00FE1F9A">
      <w:pPr>
        <w:numPr>
          <w:ilvl w:val="0"/>
          <w:numId w:val="1"/>
        </w:numPr>
        <w:spacing w:after="144" w:line="360" w:lineRule="atLeast"/>
        <w:ind w:left="768" w:right="48"/>
        <w:jc w:val="both"/>
        <w:rPr>
          <w:rFonts w:ascii="Verdana" w:eastAsia="Times New Roman" w:hAnsi="Verdana" w:cs="Times New Roman"/>
          <w:color w:val="000000"/>
          <w:sz w:val="21"/>
          <w:szCs w:val="21"/>
        </w:rPr>
      </w:pPr>
      <w:r w:rsidRPr="00FE1F9A">
        <w:rPr>
          <w:rFonts w:ascii="Verdana" w:eastAsia="Times New Roman" w:hAnsi="Verdana" w:cs="Times New Roman"/>
          <w:color w:val="000000"/>
          <w:sz w:val="21"/>
          <w:szCs w:val="21"/>
        </w:rPr>
        <w:t>Completes the current instruction that is in progress.</w:t>
      </w:r>
    </w:p>
    <w:p w:rsidR="00FE1F9A" w:rsidRPr="00FE1F9A" w:rsidRDefault="00FE1F9A" w:rsidP="00FE1F9A">
      <w:pPr>
        <w:numPr>
          <w:ilvl w:val="0"/>
          <w:numId w:val="1"/>
        </w:numPr>
        <w:spacing w:after="144" w:line="360" w:lineRule="atLeast"/>
        <w:ind w:left="768" w:right="48"/>
        <w:jc w:val="both"/>
        <w:rPr>
          <w:rFonts w:ascii="Verdana" w:eastAsia="Times New Roman" w:hAnsi="Verdana" w:cs="Times New Roman"/>
          <w:color w:val="000000"/>
          <w:sz w:val="21"/>
          <w:szCs w:val="21"/>
        </w:rPr>
      </w:pPr>
      <w:r w:rsidRPr="00FE1F9A">
        <w:rPr>
          <w:rFonts w:ascii="Verdana" w:eastAsia="Times New Roman" w:hAnsi="Verdana" w:cs="Times New Roman"/>
          <w:color w:val="000000"/>
          <w:sz w:val="21"/>
          <w:szCs w:val="21"/>
        </w:rPr>
        <w:t>Pushes the Flag register values on to the stack.</w:t>
      </w:r>
    </w:p>
    <w:p w:rsidR="00FE1F9A" w:rsidRPr="00FE1F9A" w:rsidRDefault="00FE1F9A" w:rsidP="00FE1F9A">
      <w:pPr>
        <w:numPr>
          <w:ilvl w:val="0"/>
          <w:numId w:val="1"/>
        </w:numPr>
        <w:spacing w:after="144" w:line="360" w:lineRule="atLeast"/>
        <w:ind w:left="768" w:right="48"/>
        <w:jc w:val="both"/>
        <w:rPr>
          <w:rFonts w:ascii="Verdana" w:eastAsia="Times New Roman" w:hAnsi="Verdana" w:cs="Times New Roman"/>
          <w:color w:val="000000"/>
          <w:sz w:val="21"/>
          <w:szCs w:val="21"/>
        </w:rPr>
      </w:pPr>
      <w:r w:rsidRPr="00FE1F9A">
        <w:rPr>
          <w:rFonts w:ascii="Verdana" w:eastAsia="Times New Roman" w:hAnsi="Verdana" w:cs="Times New Roman"/>
          <w:color w:val="000000"/>
          <w:sz w:val="21"/>
          <w:szCs w:val="21"/>
        </w:rPr>
        <w:t>Pushes the CS (code segment) value and IP (instruction pointer) value of the return address on to the stack.</w:t>
      </w:r>
    </w:p>
    <w:p w:rsidR="00FE1F9A" w:rsidRPr="00FE1F9A" w:rsidRDefault="00FE1F9A" w:rsidP="00FE1F9A">
      <w:pPr>
        <w:numPr>
          <w:ilvl w:val="0"/>
          <w:numId w:val="1"/>
        </w:numPr>
        <w:spacing w:after="144" w:line="360" w:lineRule="atLeast"/>
        <w:ind w:left="768" w:right="48"/>
        <w:jc w:val="both"/>
        <w:rPr>
          <w:rFonts w:ascii="Verdana" w:eastAsia="Times New Roman" w:hAnsi="Verdana" w:cs="Times New Roman"/>
          <w:color w:val="000000"/>
          <w:sz w:val="21"/>
          <w:szCs w:val="21"/>
        </w:rPr>
      </w:pPr>
      <w:r w:rsidRPr="00FE1F9A">
        <w:rPr>
          <w:rFonts w:ascii="Verdana" w:eastAsia="Times New Roman" w:hAnsi="Verdana" w:cs="Times New Roman"/>
          <w:color w:val="000000"/>
          <w:sz w:val="21"/>
          <w:szCs w:val="21"/>
        </w:rPr>
        <w:t>IP is loaded from the contents of the word location 00008H.</w:t>
      </w:r>
    </w:p>
    <w:p w:rsidR="00FE1F9A" w:rsidRPr="00FE1F9A" w:rsidRDefault="00FE1F9A" w:rsidP="00FE1F9A">
      <w:pPr>
        <w:numPr>
          <w:ilvl w:val="0"/>
          <w:numId w:val="1"/>
        </w:numPr>
        <w:spacing w:after="144" w:line="360" w:lineRule="atLeast"/>
        <w:ind w:left="768" w:right="48"/>
        <w:jc w:val="both"/>
        <w:rPr>
          <w:rFonts w:ascii="Verdana" w:eastAsia="Times New Roman" w:hAnsi="Verdana" w:cs="Times New Roman"/>
          <w:color w:val="000000"/>
          <w:sz w:val="21"/>
          <w:szCs w:val="21"/>
        </w:rPr>
      </w:pPr>
      <w:r w:rsidRPr="00FE1F9A">
        <w:rPr>
          <w:rFonts w:ascii="Verdana" w:eastAsia="Times New Roman" w:hAnsi="Verdana" w:cs="Times New Roman"/>
          <w:color w:val="000000"/>
          <w:sz w:val="21"/>
          <w:szCs w:val="21"/>
        </w:rPr>
        <w:t>CS is loaded from the contents of the next word location 0000AH.</w:t>
      </w:r>
    </w:p>
    <w:p w:rsidR="00FE1F9A" w:rsidRPr="00FE1F9A" w:rsidRDefault="00FE1F9A" w:rsidP="00FE1F9A">
      <w:pPr>
        <w:numPr>
          <w:ilvl w:val="0"/>
          <w:numId w:val="1"/>
        </w:numPr>
        <w:spacing w:after="144" w:line="360" w:lineRule="atLeast"/>
        <w:ind w:left="768" w:right="48"/>
        <w:jc w:val="both"/>
        <w:rPr>
          <w:rFonts w:ascii="Verdana" w:eastAsia="Times New Roman" w:hAnsi="Verdana" w:cs="Times New Roman"/>
          <w:color w:val="000000"/>
          <w:sz w:val="21"/>
          <w:szCs w:val="21"/>
        </w:rPr>
      </w:pPr>
      <w:r w:rsidRPr="00FE1F9A">
        <w:rPr>
          <w:rFonts w:ascii="Verdana" w:eastAsia="Times New Roman" w:hAnsi="Verdana" w:cs="Times New Roman"/>
          <w:color w:val="000000"/>
          <w:sz w:val="21"/>
          <w:szCs w:val="21"/>
        </w:rPr>
        <w:t>Interrupt flag and trap flag are reset to 0.</w:t>
      </w:r>
    </w:p>
    <w:p w:rsidR="00FE1F9A" w:rsidRPr="00FE1F9A" w:rsidRDefault="00FE1F9A" w:rsidP="00FE1F9A">
      <w:pPr>
        <w:spacing w:before="48" w:after="48" w:line="360" w:lineRule="atLeast"/>
        <w:ind w:right="48"/>
        <w:outlineLvl w:val="2"/>
        <w:rPr>
          <w:rFonts w:ascii="Verdana" w:eastAsia="Times New Roman" w:hAnsi="Verdana" w:cs="Times New Roman"/>
          <w:color w:val="000000"/>
          <w:sz w:val="31"/>
          <w:szCs w:val="31"/>
        </w:rPr>
      </w:pPr>
      <w:r w:rsidRPr="00FE1F9A">
        <w:rPr>
          <w:rFonts w:ascii="Verdana" w:eastAsia="Times New Roman" w:hAnsi="Verdana" w:cs="Times New Roman"/>
          <w:color w:val="000000"/>
          <w:sz w:val="31"/>
          <w:szCs w:val="31"/>
        </w:rPr>
        <w:t>INTR</w:t>
      </w:r>
    </w:p>
    <w:p w:rsidR="00FE1F9A" w:rsidRPr="00FE1F9A" w:rsidRDefault="00FE1F9A" w:rsidP="00FE1F9A">
      <w:pPr>
        <w:spacing w:after="144" w:line="360" w:lineRule="atLeast"/>
        <w:ind w:left="48" w:right="48"/>
        <w:jc w:val="both"/>
        <w:rPr>
          <w:rFonts w:ascii="Verdana" w:eastAsia="Times New Roman" w:hAnsi="Verdana" w:cs="Times New Roman"/>
          <w:color w:val="000000"/>
          <w:sz w:val="24"/>
          <w:szCs w:val="24"/>
        </w:rPr>
      </w:pPr>
      <w:r w:rsidRPr="00FE1F9A">
        <w:rPr>
          <w:rFonts w:ascii="Verdana" w:eastAsia="Times New Roman" w:hAnsi="Verdana" w:cs="Times New Roman"/>
          <w:color w:val="000000"/>
          <w:sz w:val="24"/>
          <w:szCs w:val="24"/>
        </w:rPr>
        <w:t>The INTR is a maskable interrupt because the microprocessor will be interrupted only if interrupts are enabled using set interrupt flag instruction. It should not be enabled using clear interrupt Flag instruction.</w:t>
      </w:r>
    </w:p>
    <w:p w:rsidR="00FE1F9A" w:rsidRPr="00FE1F9A" w:rsidRDefault="00FE1F9A" w:rsidP="00FE1F9A">
      <w:pPr>
        <w:spacing w:after="144" w:line="360" w:lineRule="atLeast"/>
        <w:ind w:left="48" w:right="48"/>
        <w:jc w:val="both"/>
        <w:rPr>
          <w:rFonts w:ascii="Verdana" w:eastAsia="Times New Roman" w:hAnsi="Verdana" w:cs="Times New Roman"/>
          <w:color w:val="000000"/>
          <w:sz w:val="24"/>
          <w:szCs w:val="24"/>
        </w:rPr>
      </w:pPr>
      <w:r w:rsidRPr="00FE1F9A">
        <w:rPr>
          <w:rFonts w:ascii="Verdana" w:eastAsia="Times New Roman" w:hAnsi="Verdana" w:cs="Times New Roman"/>
          <w:color w:val="000000"/>
          <w:sz w:val="24"/>
          <w:szCs w:val="24"/>
        </w:rPr>
        <w:t>The INTR interrupt is activated by an I/O port. If the interrupt is enabled and NMI is disabled, then the microprocessor first completes the current execution and sends ‘0’ on INTA pin twice. The first ‘0’ means INTA informs the external device to get ready and during the second ‘0’ the microprocessor receives the 8 bit, say X, from the programmable interrupt controller.</w:t>
      </w:r>
    </w:p>
    <w:p w:rsidR="00FE1F9A" w:rsidRPr="00FE1F9A" w:rsidRDefault="00FE1F9A" w:rsidP="00FE1F9A">
      <w:pPr>
        <w:spacing w:after="144" w:line="360" w:lineRule="atLeast"/>
        <w:ind w:left="48" w:right="48"/>
        <w:jc w:val="both"/>
        <w:rPr>
          <w:rFonts w:ascii="Verdana" w:eastAsia="Times New Roman" w:hAnsi="Verdana" w:cs="Times New Roman"/>
          <w:color w:val="000000"/>
          <w:sz w:val="24"/>
          <w:szCs w:val="24"/>
        </w:rPr>
      </w:pPr>
      <w:r w:rsidRPr="00FE1F9A">
        <w:rPr>
          <w:rFonts w:ascii="Verdana" w:eastAsia="Times New Roman" w:hAnsi="Verdana" w:cs="Times New Roman"/>
          <w:color w:val="000000"/>
          <w:sz w:val="24"/>
          <w:szCs w:val="24"/>
        </w:rPr>
        <w:t>These actions are taken by the microprocessor −</w:t>
      </w:r>
    </w:p>
    <w:p w:rsidR="00FE1F9A" w:rsidRPr="00FE1F9A" w:rsidRDefault="00FE1F9A" w:rsidP="00FE1F9A">
      <w:pPr>
        <w:numPr>
          <w:ilvl w:val="0"/>
          <w:numId w:val="2"/>
        </w:numPr>
        <w:spacing w:after="144" w:line="360" w:lineRule="atLeast"/>
        <w:ind w:left="768" w:right="48"/>
        <w:jc w:val="both"/>
        <w:rPr>
          <w:rFonts w:ascii="Verdana" w:eastAsia="Times New Roman" w:hAnsi="Verdana" w:cs="Times New Roman"/>
          <w:color w:val="000000"/>
          <w:sz w:val="21"/>
          <w:szCs w:val="21"/>
        </w:rPr>
      </w:pPr>
      <w:r w:rsidRPr="00FE1F9A">
        <w:rPr>
          <w:rFonts w:ascii="Verdana" w:eastAsia="Times New Roman" w:hAnsi="Verdana" w:cs="Times New Roman"/>
          <w:color w:val="000000"/>
          <w:sz w:val="21"/>
          <w:szCs w:val="21"/>
        </w:rPr>
        <w:t>First completes the current instruction.</w:t>
      </w:r>
    </w:p>
    <w:p w:rsidR="00FE1F9A" w:rsidRPr="00FE1F9A" w:rsidRDefault="00FE1F9A" w:rsidP="00FE1F9A">
      <w:pPr>
        <w:numPr>
          <w:ilvl w:val="0"/>
          <w:numId w:val="2"/>
        </w:numPr>
        <w:spacing w:after="144" w:line="360" w:lineRule="atLeast"/>
        <w:ind w:left="768" w:right="48"/>
        <w:jc w:val="both"/>
        <w:rPr>
          <w:rFonts w:ascii="Verdana" w:eastAsia="Times New Roman" w:hAnsi="Verdana" w:cs="Times New Roman"/>
          <w:color w:val="000000"/>
          <w:sz w:val="21"/>
          <w:szCs w:val="21"/>
        </w:rPr>
      </w:pPr>
      <w:r w:rsidRPr="00FE1F9A">
        <w:rPr>
          <w:rFonts w:ascii="Verdana" w:eastAsia="Times New Roman" w:hAnsi="Verdana" w:cs="Times New Roman"/>
          <w:color w:val="000000"/>
          <w:sz w:val="21"/>
          <w:szCs w:val="21"/>
        </w:rPr>
        <w:t>Activates INTA output and receives the interrupt type, say X.</w:t>
      </w:r>
    </w:p>
    <w:p w:rsidR="00FE1F9A" w:rsidRPr="00FE1F9A" w:rsidRDefault="00FE1F9A" w:rsidP="00FE1F9A">
      <w:pPr>
        <w:numPr>
          <w:ilvl w:val="0"/>
          <w:numId w:val="2"/>
        </w:numPr>
        <w:spacing w:after="144" w:line="360" w:lineRule="atLeast"/>
        <w:ind w:left="768" w:right="48"/>
        <w:jc w:val="both"/>
        <w:rPr>
          <w:rFonts w:ascii="Verdana" w:eastAsia="Times New Roman" w:hAnsi="Verdana" w:cs="Times New Roman"/>
          <w:color w:val="000000"/>
          <w:sz w:val="21"/>
          <w:szCs w:val="21"/>
        </w:rPr>
      </w:pPr>
      <w:r w:rsidRPr="00FE1F9A">
        <w:rPr>
          <w:rFonts w:ascii="Verdana" w:eastAsia="Times New Roman" w:hAnsi="Verdana" w:cs="Times New Roman"/>
          <w:color w:val="000000"/>
          <w:sz w:val="21"/>
          <w:szCs w:val="21"/>
        </w:rPr>
        <w:t>Flag register value, CS value of the return address and IP value of the return address are pushed on to the stack.</w:t>
      </w:r>
    </w:p>
    <w:p w:rsidR="00FE1F9A" w:rsidRPr="00FE1F9A" w:rsidRDefault="00FE1F9A" w:rsidP="00FE1F9A">
      <w:pPr>
        <w:numPr>
          <w:ilvl w:val="0"/>
          <w:numId w:val="2"/>
        </w:numPr>
        <w:spacing w:after="144" w:line="360" w:lineRule="atLeast"/>
        <w:ind w:left="768" w:right="48"/>
        <w:jc w:val="both"/>
        <w:rPr>
          <w:rFonts w:ascii="Verdana" w:eastAsia="Times New Roman" w:hAnsi="Verdana" w:cs="Times New Roman"/>
          <w:color w:val="000000"/>
          <w:sz w:val="21"/>
          <w:szCs w:val="21"/>
        </w:rPr>
      </w:pPr>
      <w:r w:rsidRPr="00FE1F9A">
        <w:rPr>
          <w:rFonts w:ascii="Verdana" w:eastAsia="Times New Roman" w:hAnsi="Verdana" w:cs="Times New Roman"/>
          <w:color w:val="000000"/>
          <w:sz w:val="21"/>
          <w:szCs w:val="21"/>
        </w:rPr>
        <w:t>IP value is loaded from the contents of word location X × 4</w:t>
      </w:r>
    </w:p>
    <w:p w:rsidR="00FE1F9A" w:rsidRPr="00FE1F9A" w:rsidRDefault="00FE1F9A" w:rsidP="00FE1F9A">
      <w:pPr>
        <w:numPr>
          <w:ilvl w:val="0"/>
          <w:numId w:val="2"/>
        </w:numPr>
        <w:spacing w:after="144" w:line="360" w:lineRule="atLeast"/>
        <w:ind w:left="768" w:right="48"/>
        <w:jc w:val="both"/>
        <w:rPr>
          <w:rFonts w:ascii="Verdana" w:eastAsia="Times New Roman" w:hAnsi="Verdana" w:cs="Times New Roman"/>
          <w:color w:val="000000"/>
          <w:sz w:val="21"/>
          <w:szCs w:val="21"/>
        </w:rPr>
      </w:pPr>
      <w:r w:rsidRPr="00FE1F9A">
        <w:rPr>
          <w:rFonts w:ascii="Verdana" w:eastAsia="Times New Roman" w:hAnsi="Verdana" w:cs="Times New Roman"/>
          <w:color w:val="000000"/>
          <w:sz w:val="21"/>
          <w:szCs w:val="21"/>
        </w:rPr>
        <w:t>CS is loaded from the contents of the next word location.</w:t>
      </w:r>
    </w:p>
    <w:p w:rsidR="00FE1F9A" w:rsidRPr="00FE1F9A" w:rsidRDefault="00FE1F9A" w:rsidP="00FE1F9A">
      <w:pPr>
        <w:numPr>
          <w:ilvl w:val="0"/>
          <w:numId w:val="2"/>
        </w:numPr>
        <w:spacing w:after="144" w:line="360" w:lineRule="atLeast"/>
        <w:ind w:left="768" w:right="48"/>
        <w:jc w:val="both"/>
        <w:rPr>
          <w:rFonts w:ascii="Verdana" w:eastAsia="Times New Roman" w:hAnsi="Verdana" w:cs="Times New Roman"/>
          <w:color w:val="000000"/>
          <w:sz w:val="21"/>
          <w:szCs w:val="21"/>
        </w:rPr>
      </w:pPr>
      <w:r w:rsidRPr="00FE1F9A">
        <w:rPr>
          <w:rFonts w:ascii="Verdana" w:eastAsia="Times New Roman" w:hAnsi="Verdana" w:cs="Times New Roman"/>
          <w:color w:val="000000"/>
          <w:sz w:val="21"/>
          <w:szCs w:val="21"/>
        </w:rPr>
        <w:t>Interrupt flag and trap flag is reset to 0</w:t>
      </w:r>
    </w:p>
    <w:p w:rsidR="00FE1F9A" w:rsidRPr="00FE1F9A" w:rsidRDefault="00FE1F9A" w:rsidP="00FE1F9A">
      <w:pPr>
        <w:spacing w:before="48" w:after="48" w:line="360" w:lineRule="atLeast"/>
        <w:ind w:right="48"/>
        <w:outlineLvl w:val="1"/>
        <w:rPr>
          <w:rFonts w:ascii="Verdana" w:eastAsia="Times New Roman" w:hAnsi="Verdana" w:cs="Times New Roman"/>
          <w:color w:val="121214"/>
          <w:spacing w:val="-15"/>
          <w:sz w:val="41"/>
          <w:szCs w:val="41"/>
        </w:rPr>
      </w:pPr>
      <w:r w:rsidRPr="00FE1F9A">
        <w:rPr>
          <w:rFonts w:ascii="Verdana" w:eastAsia="Times New Roman" w:hAnsi="Verdana" w:cs="Times New Roman"/>
          <w:color w:val="121214"/>
          <w:spacing w:val="-15"/>
          <w:sz w:val="41"/>
          <w:szCs w:val="41"/>
        </w:rPr>
        <w:lastRenderedPageBreak/>
        <w:t>Software Interrupts</w:t>
      </w:r>
    </w:p>
    <w:p w:rsidR="00FE1F9A" w:rsidRPr="00FE1F9A" w:rsidRDefault="00FE1F9A" w:rsidP="00FE1F9A">
      <w:pPr>
        <w:spacing w:after="144" w:line="360" w:lineRule="atLeast"/>
        <w:ind w:left="48" w:right="48"/>
        <w:jc w:val="both"/>
        <w:rPr>
          <w:rFonts w:ascii="Verdana" w:eastAsia="Times New Roman" w:hAnsi="Verdana" w:cs="Times New Roman"/>
          <w:color w:val="000000"/>
          <w:sz w:val="24"/>
          <w:szCs w:val="24"/>
        </w:rPr>
      </w:pPr>
      <w:r w:rsidRPr="00FE1F9A">
        <w:rPr>
          <w:rFonts w:ascii="Verdana" w:eastAsia="Times New Roman" w:hAnsi="Verdana" w:cs="Times New Roman"/>
          <w:color w:val="000000"/>
          <w:sz w:val="24"/>
          <w:szCs w:val="24"/>
        </w:rPr>
        <w:t>Some instructions are inserted at the desired position into the program to create interrupts. These interrupt instructions can be used to test the working of various interrupt handlers. It includes −</w:t>
      </w:r>
    </w:p>
    <w:p w:rsidR="00FE1F9A" w:rsidRPr="00FE1F9A" w:rsidRDefault="00FE1F9A" w:rsidP="00FE1F9A">
      <w:pPr>
        <w:spacing w:before="48" w:after="48" w:line="360" w:lineRule="atLeast"/>
        <w:ind w:right="48"/>
        <w:outlineLvl w:val="2"/>
        <w:rPr>
          <w:rFonts w:ascii="Verdana" w:eastAsia="Times New Roman" w:hAnsi="Verdana" w:cs="Times New Roman"/>
          <w:color w:val="000000"/>
          <w:sz w:val="31"/>
          <w:szCs w:val="31"/>
        </w:rPr>
      </w:pPr>
      <w:r w:rsidRPr="00FE1F9A">
        <w:rPr>
          <w:rFonts w:ascii="Verdana" w:eastAsia="Times New Roman" w:hAnsi="Verdana" w:cs="Times New Roman"/>
          <w:color w:val="000000"/>
          <w:sz w:val="31"/>
          <w:szCs w:val="31"/>
        </w:rPr>
        <w:t>INT- Interrupt instruction with type number</w:t>
      </w:r>
    </w:p>
    <w:p w:rsidR="00FE1F9A" w:rsidRPr="00FE1F9A" w:rsidRDefault="00FE1F9A" w:rsidP="00FE1F9A">
      <w:pPr>
        <w:spacing w:after="144" w:line="360" w:lineRule="atLeast"/>
        <w:ind w:left="48" w:right="48"/>
        <w:jc w:val="both"/>
        <w:rPr>
          <w:rFonts w:ascii="Verdana" w:eastAsia="Times New Roman" w:hAnsi="Verdana" w:cs="Times New Roman"/>
          <w:color w:val="000000"/>
          <w:sz w:val="24"/>
          <w:szCs w:val="24"/>
        </w:rPr>
      </w:pPr>
      <w:r w:rsidRPr="00FE1F9A">
        <w:rPr>
          <w:rFonts w:ascii="Verdana" w:eastAsia="Times New Roman" w:hAnsi="Verdana" w:cs="Times New Roman"/>
          <w:color w:val="000000"/>
          <w:sz w:val="24"/>
          <w:szCs w:val="24"/>
        </w:rPr>
        <w:t>It is 2-byte instruction. First byte provides the op-code and the second byte provides the interrupt type number. There are 256 interrupt types under this group.</w:t>
      </w:r>
    </w:p>
    <w:p w:rsidR="00FE1F9A" w:rsidRPr="00FE1F9A" w:rsidRDefault="00FE1F9A" w:rsidP="00FE1F9A">
      <w:pPr>
        <w:spacing w:after="144" w:line="360" w:lineRule="atLeast"/>
        <w:ind w:left="48" w:right="48"/>
        <w:jc w:val="both"/>
        <w:rPr>
          <w:rFonts w:ascii="Verdana" w:eastAsia="Times New Roman" w:hAnsi="Verdana" w:cs="Times New Roman"/>
          <w:color w:val="000000"/>
          <w:sz w:val="24"/>
          <w:szCs w:val="24"/>
        </w:rPr>
      </w:pPr>
      <w:r w:rsidRPr="00FE1F9A">
        <w:rPr>
          <w:rFonts w:ascii="Verdana" w:eastAsia="Times New Roman" w:hAnsi="Verdana" w:cs="Times New Roman"/>
          <w:color w:val="000000"/>
          <w:sz w:val="24"/>
          <w:szCs w:val="24"/>
        </w:rPr>
        <w:t>Its execution includes the following steps −</w:t>
      </w:r>
    </w:p>
    <w:p w:rsidR="00FE1F9A" w:rsidRPr="00FE1F9A" w:rsidRDefault="00FE1F9A" w:rsidP="00FE1F9A">
      <w:pPr>
        <w:numPr>
          <w:ilvl w:val="0"/>
          <w:numId w:val="3"/>
        </w:numPr>
        <w:spacing w:after="144" w:line="360" w:lineRule="atLeast"/>
        <w:ind w:left="768" w:right="48"/>
        <w:jc w:val="both"/>
        <w:rPr>
          <w:rFonts w:ascii="Verdana" w:eastAsia="Times New Roman" w:hAnsi="Verdana" w:cs="Times New Roman"/>
          <w:color w:val="000000"/>
          <w:sz w:val="21"/>
          <w:szCs w:val="21"/>
        </w:rPr>
      </w:pPr>
      <w:r w:rsidRPr="00FE1F9A">
        <w:rPr>
          <w:rFonts w:ascii="Verdana" w:eastAsia="Times New Roman" w:hAnsi="Verdana" w:cs="Times New Roman"/>
          <w:color w:val="000000"/>
          <w:sz w:val="21"/>
          <w:szCs w:val="21"/>
        </w:rPr>
        <w:t>Flag register value is pushed on to the stack.</w:t>
      </w:r>
    </w:p>
    <w:p w:rsidR="00FE1F9A" w:rsidRPr="00FE1F9A" w:rsidRDefault="00FE1F9A" w:rsidP="00FE1F9A">
      <w:pPr>
        <w:numPr>
          <w:ilvl w:val="0"/>
          <w:numId w:val="3"/>
        </w:numPr>
        <w:spacing w:after="144" w:line="360" w:lineRule="atLeast"/>
        <w:ind w:left="768" w:right="48"/>
        <w:jc w:val="both"/>
        <w:rPr>
          <w:rFonts w:ascii="Verdana" w:eastAsia="Times New Roman" w:hAnsi="Verdana" w:cs="Times New Roman"/>
          <w:color w:val="000000"/>
          <w:sz w:val="21"/>
          <w:szCs w:val="21"/>
        </w:rPr>
      </w:pPr>
      <w:r w:rsidRPr="00FE1F9A">
        <w:rPr>
          <w:rFonts w:ascii="Verdana" w:eastAsia="Times New Roman" w:hAnsi="Verdana" w:cs="Times New Roman"/>
          <w:color w:val="000000"/>
          <w:sz w:val="21"/>
          <w:szCs w:val="21"/>
        </w:rPr>
        <w:t>CS value of the return address and IP value of the return address are pushed on to the stack.</w:t>
      </w:r>
    </w:p>
    <w:p w:rsidR="00FE1F9A" w:rsidRPr="00FE1F9A" w:rsidRDefault="00FE1F9A" w:rsidP="00FE1F9A">
      <w:pPr>
        <w:numPr>
          <w:ilvl w:val="0"/>
          <w:numId w:val="3"/>
        </w:numPr>
        <w:spacing w:after="144" w:line="360" w:lineRule="atLeast"/>
        <w:ind w:left="768" w:right="48"/>
        <w:jc w:val="both"/>
        <w:rPr>
          <w:rFonts w:ascii="Verdana" w:eastAsia="Times New Roman" w:hAnsi="Verdana" w:cs="Times New Roman"/>
          <w:color w:val="000000"/>
          <w:sz w:val="21"/>
          <w:szCs w:val="21"/>
        </w:rPr>
      </w:pPr>
      <w:r w:rsidRPr="00FE1F9A">
        <w:rPr>
          <w:rFonts w:ascii="Verdana" w:eastAsia="Times New Roman" w:hAnsi="Verdana" w:cs="Times New Roman"/>
          <w:color w:val="000000"/>
          <w:sz w:val="21"/>
          <w:szCs w:val="21"/>
        </w:rPr>
        <w:t>IP is loaded from the contents of the word location ‘type number’ × 4</w:t>
      </w:r>
    </w:p>
    <w:p w:rsidR="00FE1F9A" w:rsidRPr="00FE1F9A" w:rsidRDefault="00FE1F9A" w:rsidP="00FE1F9A">
      <w:pPr>
        <w:numPr>
          <w:ilvl w:val="0"/>
          <w:numId w:val="3"/>
        </w:numPr>
        <w:spacing w:after="144" w:line="360" w:lineRule="atLeast"/>
        <w:ind w:left="768" w:right="48"/>
        <w:jc w:val="both"/>
        <w:rPr>
          <w:rFonts w:ascii="Verdana" w:eastAsia="Times New Roman" w:hAnsi="Verdana" w:cs="Times New Roman"/>
          <w:color w:val="000000"/>
          <w:sz w:val="21"/>
          <w:szCs w:val="21"/>
        </w:rPr>
      </w:pPr>
      <w:r w:rsidRPr="00FE1F9A">
        <w:rPr>
          <w:rFonts w:ascii="Verdana" w:eastAsia="Times New Roman" w:hAnsi="Verdana" w:cs="Times New Roman"/>
          <w:color w:val="000000"/>
          <w:sz w:val="21"/>
          <w:szCs w:val="21"/>
        </w:rPr>
        <w:t>CS is loaded from the contents of the next word location.</w:t>
      </w:r>
    </w:p>
    <w:p w:rsidR="00FE1F9A" w:rsidRPr="00FE1F9A" w:rsidRDefault="00FE1F9A" w:rsidP="00FE1F9A">
      <w:pPr>
        <w:numPr>
          <w:ilvl w:val="0"/>
          <w:numId w:val="3"/>
        </w:numPr>
        <w:spacing w:after="144" w:line="360" w:lineRule="atLeast"/>
        <w:ind w:left="768" w:right="48"/>
        <w:jc w:val="both"/>
        <w:rPr>
          <w:rFonts w:ascii="Verdana" w:eastAsia="Times New Roman" w:hAnsi="Verdana" w:cs="Times New Roman"/>
          <w:color w:val="000000"/>
          <w:sz w:val="21"/>
          <w:szCs w:val="21"/>
        </w:rPr>
      </w:pPr>
      <w:r w:rsidRPr="00FE1F9A">
        <w:rPr>
          <w:rFonts w:ascii="Verdana" w:eastAsia="Times New Roman" w:hAnsi="Verdana" w:cs="Times New Roman"/>
          <w:color w:val="000000"/>
          <w:sz w:val="21"/>
          <w:szCs w:val="21"/>
        </w:rPr>
        <w:t>Interrupt Flag and Trap Flag are reset to 0</w:t>
      </w:r>
    </w:p>
    <w:p w:rsidR="00FE1F9A" w:rsidRPr="00FE1F9A" w:rsidRDefault="00FE1F9A" w:rsidP="00FE1F9A">
      <w:pPr>
        <w:spacing w:after="144" w:line="360" w:lineRule="atLeast"/>
        <w:ind w:left="48" w:right="48"/>
        <w:jc w:val="both"/>
        <w:rPr>
          <w:rFonts w:ascii="Verdana" w:eastAsia="Times New Roman" w:hAnsi="Verdana" w:cs="Times New Roman"/>
          <w:color w:val="000000"/>
          <w:sz w:val="24"/>
          <w:szCs w:val="24"/>
        </w:rPr>
      </w:pPr>
      <w:r w:rsidRPr="00FE1F9A">
        <w:rPr>
          <w:rFonts w:ascii="Verdana" w:eastAsia="Times New Roman" w:hAnsi="Verdana" w:cs="Times New Roman"/>
          <w:color w:val="000000"/>
          <w:sz w:val="24"/>
          <w:szCs w:val="24"/>
        </w:rPr>
        <w:t>The starting address for type0 interrupt is 000000H, for type1 interrupt is 00004H similarly for type2 is 00008H and ……so on. The first five pointers are dedicated interrupt pointers. i.e. −</w:t>
      </w:r>
    </w:p>
    <w:p w:rsidR="00FE1F9A" w:rsidRPr="00FE1F9A" w:rsidRDefault="00FE1F9A" w:rsidP="00FE1F9A">
      <w:pPr>
        <w:numPr>
          <w:ilvl w:val="0"/>
          <w:numId w:val="4"/>
        </w:numPr>
        <w:spacing w:after="144" w:line="360" w:lineRule="atLeast"/>
        <w:ind w:left="768" w:right="48"/>
        <w:jc w:val="both"/>
        <w:rPr>
          <w:rFonts w:ascii="Verdana" w:eastAsia="Times New Roman" w:hAnsi="Verdana" w:cs="Times New Roman"/>
          <w:color w:val="000000"/>
          <w:sz w:val="21"/>
          <w:szCs w:val="21"/>
        </w:rPr>
      </w:pPr>
      <w:r w:rsidRPr="00FE1F9A">
        <w:rPr>
          <w:rFonts w:ascii="Verdana" w:eastAsia="Times New Roman" w:hAnsi="Verdana" w:cs="Times New Roman"/>
          <w:b/>
          <w:bCs/>
          <w:color w:val="000000"/>
          <w:sz w:val="21"/>
          <w:szCs w:val="21"/>
        </w:rPr>
        <w:t>TYPE 0</w:t>
      </w:r>
      <w:r w:rsidRPr="00FE1F9A">
        <w:rPr>
          <w:rFonts w:ascii="Verdana" w:eastAsia="Times New Roman" w:hAnsi="Verdana" w:cs="Times New Roman"/>
          <w:color w:val="000000"/>
          <w:sz w:val="21"/>
          <w:szCs w:val="21"/>
        </w:rPr>
        <w:t> interrupt represents division by zero situation.</w:t>
      </w:r>
    </w:p>
    <w:p w:rsidR="00FE1F9A" w:rsidRPr="00FE1F9A" w:rsidRDefault="00FE1F9A" w:rsidP="00FE1F9A">
      <w:pPr>
        <w:numPr>
          <w:ilvl w:val="0"/>
          <w:numId w:val="4"/>
        </w:numPr>
        <w:spacing w:after="144" w:line="360" w:lineRule="atLeast"/>
        <w:ind w:left="768" w:right="48"/>
        <w:jc w:val="both"/>
        <w:rPr>
          <w:rFonts w:ascii="Verdana" w:eastAsia="Times New Roman" w:hAnsi="Verdana" w:cs="Times New Roman"/>
          <w:color w:val="000000"/>
          <w:sz w:val="21"/>
          <w:szCs w:val="21"/>
        </w:rPr>
      </w:pPr>
      <w:r w:rsidRPr="00FE1F9A">
        <w:rPr>
          <w:rFonts w:ascii="Verdana" w:eastAsia="Times New Roman" w:hAnsi="Verdana" w:cs="Times New Roman"/>
          <w:b/>
          <w:bCs/>
          <w:color w:val="000000"/>
          <w:sz w:val="21"/>
          <w:szCs w:val="21"/>
        </w:rPr>
        <w:t>TYPE 1</w:t>
      </w:r>
      <w:r w:rsidRPr="00FE1F9A">
        <w:rPr>
          <w:rFonts w:ascii="Verdana" w:eastAsia="Times New Roman" w:hAnsi="Verdana" w:cs="Times New Roman"/>
          <w:color w:val="000000"/>
          <w:sz w:val="21"/>
          <w:szCs w:val="21"/>
        </w:rPr>
        <w:t> interrupt represents single-step execution during the debugging of a program.</w:t>
      </w:r>
    </w:p>
    <w:p w:rsidR="00FE1F9A" w:rsidRPr="00FE1F9A" w:rsidRDefault="00FE1F9A" w:rsidP="00FE1F9A">
      <w:pPr>
        <w:numPr>
          <w:ilvl w:val="0"/>
          <w:numId w:val="4"/>
        </w:numPr>
        <w:spacing w:after="144" w:line="360" w:lineRule="atLeast"/>
        <w:ind w:left="768" w:right="48"/>
        <w:jc w:val="both"/>
        <w:rPr>
          <w:rFonts w:ascii="Verdana" w:eastAsia="Times New Roman" w:hAnsi="Verdana" w:cs="Times New Roman"/>
          <w:color w:val="000000"/>
          <w:sz w:val="21"/>
          <w:szCs w:val="21"/>
        </w:rPr>
      </w:pPr>
      <w:r w:rsidRPr="00FE1F9A">
        <w:rPr>
          <w:rFonts w:ascii="Verdana" w:eastAsia="Times New Roman" w:hAnsi="Verdana" w:cs="Times New Roman"/>
          <w:b/>
          <w:bCs/>
          <w:color w:val="000000"/>
          <w:sz w:val="21"/>
          <w:szCs w:val="21"/>
        </w:rPr>
        <w:t>TYPE 2</w:t>
      </w:r>
      <w:r w:rsidRPr="00FE1F9A">
        <w:rPr>
          <w:rFonts w:ascii="Verdana" w:eastAsia="Times New Roman" w:hAnsi="Verdana" w:cs="Times New Roman"/>
          <w:color w:val="000000"/>
          <w:sz w:val="21"/>
          <w:szCs w:val="21"/>
        </w:rPr>
        <w:t> interrupt represents non-maskable NMI interrupt.</w:t>
      </w:r>
    </w:p>
    <w:p w:rsidR="00FE1F9A" w:rsidRPr="00FE1F9A" w:rsidRDefault="00FE1F9A" w:rsidP="00FE1F9A">
      <w:pPr>
        <w:numPr>
          <w:ilvl w:val="0"/>
          <w:numId w:val="4"/>
        </w:numPr>
        <w:spacing w:after="144" w:line="360" w:lineRule="atLeast"/>
        <w:ind w:left="768" w:right="48"/>
        <w:jc w:val="both"/>
        <w:rPr>
          <w:rFonts w:ascii="Verdana" w:eastAsia="Times New Roman" w:hAnsi="Verdana" w:cs="Times New Roman"/>
          <w:color w:val="000000"/>
          <w:sz w:val="21"/>
          <w:szCs w:val="21"/>
        </w:rPr>
      </w:pPr>
      <w:r w:rsidRPr="00FE1F9A">
        <w:rPr>
          <w:rFonts w:ascii="Verdana" w:eastAsia="Times New Roman" w:hAnsi="Verdana" w:cs="Times New Roman"/>
          <w:b/>
          <w:bCs/>
          <w:color w:val="000000"/>
          <w:sz w:val="21"/>
          <w:szCs w:val="21"/>
        </w:rPr>
        <w:t>TYPE 3</w:t>
      </w:r>
      <w:r w:rsidRPr="00FE1F9A">
        <w:rPr>
          <w:rFonts w:ascii="Verdana" w:eastAsia="Times New Roman" w:hAnsi="Verdana" w:cs="Times New Roman"/>
          <w:color w:val="000000"/>
          <w:sz w:val="21"/>
          <w:szCs w:val="21"/>
        </w:rPr>
        <w:t> interrupt represents break-point interrupt.</w:t>
      </w:r>
    </w:p>
    <w:p w:rsidR="00FE1F9A" w:rsidRPr="00FE1F9A" w:rsidRDefault="00FE1F9A" w:rsidP="00FE1F9A">
      <w:pPr>
        <w:numPr>
          <w:ilvl w:val="0"/>
          <w:numId w:val="4"/>
        </w:numPr>
        <w:spacing w:after="144" w:line="360" w:lineRule="atLeast"/>
        <w:ind w:left="768" w:right="48"/>
        <w:jc w:val="both"/>
        <w:rPr>
          <w:rFonts w:ascii="Verdana" w:eastAsia="Times New Roman" w:hAnsi="Verdana" w:cs="Times New Roman"/>
          <w:color w:val="000000"/>
          <w:sz w:val="21"/>
          <w:szCs w:val="21"/>
        </w:rPr>
      </w:pPr>
      <w:r w:rsidRPr="00FE1F9A">
        <w:rPr>
          <w:rFonts w:ascii="Verdana" w:eastAsia="Times New Roman" w:hAnsi="Verdana" w:cs="Times New Roman"/>
          <w:b/>
          <w:bCs/>
          <w:color w:val="000000"/>
          <w:sz w:val="21"/>
          <w:szCs w:val="21"/>
        </w:rPr>
        <w:t>TYPE 4</w:t>
      </w:r>
      <w:r w:rsidRPr="00FE1F9A">
        <w:rPr>
          <w:rFonts w:ascii="Verdana" w:eastAsia="Times New Roman" w:hAnsi="Verdana" w:cs="Times New Roman"/>
          <w:color w:val="000000"/>
          <w:sz w:val="21"/>
          <w:szCs w:val="21"/>
        </w:rPr>
        <w:t> interrupt represents overflow interrupt.</w:t>
      </w:r>
    </w:p>
    <w:p w:rsidR="00FE1F9A" w:rsidRPr="00FE1F9A" w:rsidRDefault="00FE1F9A" w:rsidP="00FE1F9A">
      <w:pPr>
        <w:spacing w:after="144" w:line="360" w:lineRule="atLeast"/>
        <w:ind w:left="48" w:right="48"/>
        <w:jc w:val="both"/>
        <w:rPr>
          <w:rFonts w:ascii="Verdana" w:eastAsia="Times New Roman" w:hAnsi="Verdana" w:cs="Times New Roman"/>
          <w:color w:val="000000"/>
          <w:sz w:val="24"/>
          <w:szCs w:val="24"/>
        </w:rPr>
      </w:pPr>
      <w:r w:rsidRPr="00FE1F9A">
        <w:rPr>
          <w:rFonts w:ascii="Verdana" w:eastAsia="Times New Roman" w:hAnsi="Verdana" w:cs="Times New Roman"/>
          <w:color w:val="000000"/>
          <w:sz w:val="24"/>
          <w:szCs w:val="24"/>
        </w:rPr>
        <w:t>The interrupts from Type 5 to Type 31 are reserved for other advanced microprocessors, and interrupts from 32 to Type 255 are available for hardware and software interrupts.</w:t>
      </w:r>
    </w:p>
    <w:p w:rsidR="00FE1F9A" w:rsidRPr="00FE1F9A" w:rsidRDefault="00FE1F9A" w:rsidP="00FE1F9A">
      <w:pPr>
        <w:spacing w:before="48" w:after="48" w:line="360" w:lineRule="atLeast"/>
        <w:ind w:right="48"/>
        <w:outlineLvl w:val="2"/>
        <w:rPr>
          <w:rFonts w:ascii="Verdana" w:eastAsia="Times New Roman" w:hAnsi="Verdana" w:cs="Times New Roman"/>
          <w:color w:val="000000"/>
          <w:sz w:val="31"/>
          <w:szCs w:val="31"/>
        </w:rPr>
      </w:pPr>
      <w:r w:rsidRPr="00FE1F9A">
        <w:rPr>
          <w:rFonts w:ascii="Verdana" w:eastAsia="Times New Roman" w:hAnsi="Verdana" w:cs="Times New Roman"/>
          <w:color w:val="000000"/>
          <w:sz w:val="31"/>
          <w:szCs w:val="31"/>
        </w:rPr>
        <w:t>INT 3-Break Point Interrupt Instruction</w:t>
      </w:r>
    </w:p>
    <w:p w:rsidR="00FE1F9A" w:rsidRPr="00FE1F9A" w:rsidRDefault="00FE1F9A" w:rsidP="00FE1F9A">
      <w:pPr>
        <w:spacing w:after="144" w:line="360" w:lineRule="atLeast"/>
        <w:ind w:left="48" w:right="48"/>
        <w:jc w:val="both"/>
        <w:rPr>
          <w:rFonts w:ascii="Verdana" w:eastAsia="Times New Roman" w:hAnsi="Verdana" w:cs="Times New Roman"/>
          <w:color w:val="000000"/>
          <w:sz w:val="24"/>
          <w:szCs w:val="24"/>
        </w:rPr>
      </w:pPr>
      <w:r w:rsidRPr="00FE1F9A">
        <w:rPr>
          <w:rFonts w:ascii="Verdana" w:eastAsia="Times New Roman" w:hAnsi="Verdana" w:cs="Times New Roman"/>
          <w:color w:val="000000"/>
          <w:sz w:val="24"/>
          <w:szCs w:val="24"/>
        </w:rPr>
        <w:lastRenderedPageBreak/>
        <w:t>It is a 1-byte instruction having op-code is CCH. These instructions are inserted into the program so that when the processor reaches there, then it stops the normal execution of program and follows the break-point procedure.</w:t>
      </w:r>
    </w:p>
    <w:p w:rsidR="00FE1F9A" w:rsidRPr="00FE1F9A" w:rsidRDefault="00FE1F9A" w:rsidP="00FE1F9A">
      <w:pPr>
        <w:spacing w:after="144" w:line="360" w:lineRule="atLeast"/>
        <w:ind w:left="48" w:right="48"/>
        <w:jc w:val="both"/>
        <w:rPr>
          <w:rFonts w:ascii="Verdana" w:eastAsia="Times New Roman" w:hAnsi="Verdana" w:cs="Times New Roman"/>
          <w:color w:val="000000"/>
          <w:sz w:val="24"/>
          <w:szCs w:val="24"/>
        </w:rPr>
      </w:pPr>
      <w:r w:rsidRPr="00FE1F9A">
        <w:rPr>
          <w:rFonts w:ascii="Verdana" w:eastAsia="Times New Roman" w:hAnsi="Verdana" w:cs="Times New Roman"/>
          <w:color w:val="000000"/>
          <w:sz w:val="24"/>
          <w:szCs w:val="24"/>
        </w:rPr>
        <w:t>Its execution includes the following steps −</w:t>
      </w:r>
    </w:p>
    <w:p w:rsidR="00FE1F9A" w:rsidRPr="00FE1F9A" w:rsidRDefault="00FE1F9A" w:rsidP="00FE1F9A">
      <w:pPr>
        <w:numPr>
          <w:ilvl w:val="0"/>
          <w:numId w:val="5"/>
        </w:numPr>
        <w:spacing w:after="144" w:line="360" w:lineRule="atLeast"/>
        <w:ind w:left="768" w:right="48"/>
        <w:jc w:val="both"/>
        <w:rPr>
          <w:rFonts w:ascii="Verdana" w:eastAsia="Times New Roman" w:hAnsi="Verdana" w:cs="Times New Roman"/>
          <w:color w:val="000000"/>
          <w:sz w:val="21"/>
          <w:szCs w:val="21"/>
        </w:rPr>
      </w:pPr>
      <w:r w:rsidRPr="00FE1F9A">
        <w:rPr>
          <w:rFonts w:ascii="Verdana" w:eastAsia="Times New Roman" w:hAnsi="Verdana" w:cs="Times New Roman"/>
          <w:color w:val="000000"/>
          <w:sz w:val="21"/>
          <w:szCs w:val="21"/>
        </w:rPr>
        <w:t>Flag register value is pushed on to the stack.</w:t>
      </w:r>
    </w:p>
    <w:p w:rsidR="00FE1F9A" w:rsidRPr="00FE1F9A" w:rsidRDefault="00FE1F9A" w:rsidP="00FE1F9A">
      <w:pPr>
        <w:numPr>
          <w:ilvl w:val="0"/>
          <w:numId w:val="5"/>
        </w:numPr>
        <w:spacing w:after="144" w:line="360" w:lineRule="atLeast"/>
        <w:ind w:left="768" w:right="48"/>
        <w:jc w:val="both"/>
        <w:rPr>
          <w:rFonts w:ascii="Verdana" w:eastAsia="Times New Roman" w:hAnsi="Verdana" w:cs="Times New Roman"/>
          <w:color w:val="000000"/>
          <w:sz w:val="21"/>
          <w:szCs w:val="21"/>
        </w:rPr>
      </w:pPr>
      <w:r w:rsidRPr="00FE1F9A">
        <w:rPr>
          <w:rFonts w:ascii="Verdana" w:eastAsia="Times New Roman" w:hAnsi="Verdana" w:cs="Times New Roman"/>
          <w:color w:val="000000"/>
          <w:sz w:val="21"/>
          <w:szCs w:val="21"/>
        </w:rPr>
        <w:t>CS value of the return address and IP value of the return address are pushed on to the stack.</w:t>
      </w:r>
    </w:p>
    <w:p w:rsidR="00FE1F9A" w:rsidRPr="00FE1F9A" w:rsidRDefault="00FE1F9A" w:rsidP="00FE1F9A">
      <w:pPr>
        <w:numPr>
          <w:ilvl w:val="0"/>
          <w:numId w:val="5"/>
        </w:numPr>
        <w:spacing w:after="144" w:line="360" w:lineRule="atLeast"/>
        <w:ind w:left="768" w:right="48"/>
        <w:jc w:val="both"/>
        <w:rPr>
          <w:rFonts w:ascii="Verdana" w:eastAsia="Times New Roman" w:hAnsi="Verdana" w:cs="Times New Roman"/>
          <w:color w:val="000000"/>
          <w:sz w:val="21"/>
          <w:szCs w:val="21"/>
        </w:rPr>
      </w:pPr>
      <w:r w:rsidRPr="00FE1F9A">
        <w:rPr>
          <w:rFonts w:ascii="Verdana" w:eastAsia="Times New Roman" w:hAnsi="Verdana" w:cs="Times New Roman"/>
          <w:color w:val="000000"/>
          <w:sz w:val="21"/>
          <w:szCs w:val="21"/>
        </w:rPr>
        <w:t>IP is loaded from the contents of the word location 3×4 = 0000CH</w:t>
      </w:r>
    </w:p>
    <w:p w:rsidR="00FE1F9A" w:rsidRPr="00FE1F9A" w:rsidRDefault="00FE1F9A" w:rsidP="00FE1F9A">
      <w:pPr>
        <w:numPr>
          <w:ilvl w:val="0"/>
          <w:numId w:val="5"/>
        </w:numPr>
        <w:spacing w:after="144" w:line="360" w:lineRule="atLeast"/>
        <w:ind w:left="768" w:right="48"/>
        <w:jc w:val="both"/>
        <w:rPr>
          <w:rFonts w:ascii="Verdana" w:eastAsia="Times New Roman" w:hAnsi="Verdana" w:cs="Times New Roman"/>
          <w:color w:val="000000"/>
          <w:sz w:val="21"/>
          <w:szCs w:val="21"/>
        </w:rPr>
      </w:pPr>
      <w:r w:rsidRPr="00FE1F9A">
        <w:rPr>
          <w:rFonts w:ascii="Verdana" w:eastAsia="Times New Roman" w:hAnsi="Verdana" w:cs="Times New Roman"/>
          <w:color w:val="000000"/>
          <w:sz w:val="21"/>
          <w:szCs w:val="21"/>
        </w:rPr>
        <w:t>CS is loaded from the contents of the next word location.</w:t>
      </w:r>
    </w:p>
    <w:p w:rsidR="00FE1F9A" w:rsidRPr="00FE1F9A" w:rsidRDefault="00FE1F9A" w:rsidP="00FE1F9A">
      <w:pPr>
        <w:numPr>
          <w:ilvl w:val="0"/>
          <w:numId w:val="5"/>
        </w:numPr>
        <w:spacing w:after="144" w:line="360" w:lineRule="atLeast"/>
        <w:ind w:left="768" w:right="48"/>
        <w:jc w:val="both"/>
        <w:rPr>
          <w:rFonts w:ascii="Verdana" w:eastAsia="Times New Roman" w:hAnsi="Verdana" w:cs="Times New Roman"/>
          <w:color w:val="000000"/>
          <w:sz w:val="21"/>
          <w:szCs w:val="21"/>
        </w:rPr>
      </w:pPr>
      <w:r w:rsidRPr="00FE1F9A">
        <w:rPr>
          <w:rFonts w:ascii="Verdana" w:eastAsia="Times New Roman" w:hAnsi="Verdana" w:cs="Times New Roman"/>
          <w:color w:val="000000"/>
          <w:sz w:val="21"/>
          <w:szCs w:val="21"/>
        </w:rPr>
        <w:t>Interrupt Flag and Trap Flag are reset to 0</w:t>
      </w:r>
    </w:p>
    <w:p w:rsidR="00FE1F9A" w:rsidRPr="00FE1F9A" w:rsidRDefault="00FE1F9A" w:rsidP="00FE1F9A">
      <w:pPr>
        <w:spacing w:before="48" w:after="48" w:line="360" w:lineRule="atLeast"/>
        <w:ind w:right="48"/>
        <w:outlineLvl w:val="2"/>
        <w:rPr>
          <w:rFonts w:ascii="Verdana" w:eastAsia="Times New Roman" w:hAnsi="Verdana" w:cs="Times New Roman"/>
          <w:color w:val="000000"/>
          <w:sz w:val="31"/>
          <w:szCs w:val="31"/>
        </w:rPr>
      </w:pPr>
      <w:r w:rsidRPr="00FE1F9A">
        <w:rPr>
          <w:rFonts w:ascii="Verdana" w:eastAsia="Times New Roman" w:hAnsi="Verdana" w:cs="Times New Roman"/>
          <w:color w:val="000000"/>
          <w:sz w:val="31"/>
          <w:szCs w:val="31"/>
        </w:rPr>
        <w:t>INTO - Interrupt on overflow instruction</w:t>
      </w:r>
    </w:p>
    <w:p w:rsidR="00FE1F9A" w:rsidRPr="00FE1F9A" w:rsidRDefault="00FE1F9A" w:rsidP="00FE1F9A">
      <w:pPr>
        <w:spacing w:after="144" w:line="360" w:lineRule="atLeast"/>
        <w:ind w:left="48" w:right="48"/>
        <w:jc w:val="both"/>
        <w:rPr>
          <w:rFonts w:ascii="Verdana" w:eastAsia="Times New Roman" w:hAnsi="Verdana" w:cs="Times New Roman"/>
          <w:color w:val="000000"/>
          <w:sz w:val="24"/>
          <w:szCs w:val="24"/>
        </w:rPr>
      </w:pPr>
      <w:r w:rsidRPr="00FE1F9A">
        <w:rPr>
          <w:rFonts w:ascii="Verdana" w:eastAsia="Times New Roman" w:hAnsi="Verdana" w:cs="Times New Roman"/>
          <w:color w:val="000000"/>
          <w:sz w:val="24"/>
          <w:szCs w:val="24"/>
        </w:rPr>
        <w:t>It is a 1-byte instruction and their mnemonic </w:t>
      </w:r>
      <w:r w:rsidRPr="00FE1F9A">
        <w:rPr>
          <w:rFonts w:ascii="Verdana" w:eastAsia="Times New Roman" w:hAnsi="Verdana" w:cs="Times New Roman"/>
          <w:b/>
          <w:bCs/>
          <w:color w:val="000000"/>
          <w:sz w:val="24"/>
          <w:szCs w:val="24"/>
        </w:rPr>
        <w:t>INTO</w:t>
      </w:r>
      <w:r w:rsidRPr="00FE1F9A">
        <w:rPr>
          <w:rFonts w:ascii="Verdana" w:eastAsia="Times New Roman" w:hAnsi="Verdana" w:cs="Times New Roman"/>
          <w:color w:val="000000"/>
          <w:sz w:val="24"/>
          <w:szCs w:val="24"/>
        </w:rPr>
        <w:t>. The op-code for this instruction is CEH. As the name suggests it is a conditional interrupt instruction, i.e. it is active only when the overflow flag is set to 1 and branches to the interrupt handler whose interrupt type number is 4. If the overflow flag is reset then, the execution continues to the next instruction.</w:t>
      </w:r>
    </w:p>
    <w:p w:rsidR="00FE1F9A" w:rsidRPr="00FE1F9A" w:rsidRDefault="00FE1F9A" w:rsidP="00FE1F9A">
      <w:pPr>
        <w:spacing w:after="144" w:line="360" w:lineRule="atLeast"/>
        <w:ind w:left="48" w:right="48"/>
        <w:jc w:val="both"/>
        <w:rPr>
          <w:rFonts w:ascii="Verdana" w:eastAsia="Times New Roman" w:hAnsi="Verdana" w:cs="Times New Roman"/>
          <w:color w:val="000000"/>
          <w:sz w:val="24"/>
          <w:szCs w:val="24"/>
        </w:rPr>
      </w:pPr>
      <w:r w:rsidRPr="00FE1F9A">
        <w:rPr>
          <w:rFonts w:ascii="Verdana" w:eastAsia="Times New Roman" w:hAnsi="Verdana" w:cs="Times New Roman"/>
          <w:color w:val="000000"/>
          <w:sz w:val="24"/>
          <w:szCs w:val="24"/>
        </w:rPr>
        <w:t>Its execution includes the following steps −</w:t>
      </w:r>
    </w:p>
    <w:p w:rsidR="00FE1F9A" w:rsidRPr="00FE1F9A" w:rsidRDefault="00FE1F9A" w:rsidP="00FE1F9A">
      <w:pPr>
        <w:numPr>
          <w:ilvl w:val="0"/>
          <w:numId w:val="6"/>
        </w:numPr>
        <w:spacing w:after="144" w:line="360" w:lineRule="atLeast"/>
        <w:ind w:left="768" w:right="48"/>
        <w:jc w:val="both"/>
        <w:rPr>
          <w:rFonts w:ascii="Verdana" w:eastAsia="Times New Roman" w:hAnsi="Verdana" w:cs="Times New Roman"/>
          <w:color w:val="000000"/>
          <w:sz w:val="21"/>
          <w:szCs w:val="21"/>
        </w:rPr>
      </w:pPr>
      <w:r w:rsidRPr="00FE1F9A">
        <w:rPr>
          <w:rFonts w:ascii="Verdana" w:eastAsia="Times New Roman" w:hAnsi="Verdana" w:cs="Times New Roman"/>
          <w:color w:val="000000"/>
          <w:sz w:val="21"/>
          <w:szCs w:val="21"/>
        </w:rPr>
        <w:t>Flag register values are pushed on to the stack.</w:t>
      </w:r>
    </w:p>
    <w:p w:rsidR="00FE1F9A" w:rsidRPr="00FE1F9A" w:rsidRDefault="00FE1F9A" w:rsidP="00FE1F9A">
      <w:pPr>
        <w:numPr>
          <w:ilvl w:val="0"/>
          <w:numId w:val="6"/>
        </w:numPr>
        <w:spacing w:after="144" w:line="360" w:lineRule="atLeast"/>
        <w:ind w:left="768" w:right="48"/>
        <w:jc w:val="both"/>
        <w:rPr>
          <w:rFonts w:ascii="Verdana" w:eastAsia="Times New Roman" w:hAnsi="Verdana" w:cs="Times New Roman"/>
          <w:color w:val="000000"/>
          <w:sz w:val="21"/>
          <w:szCs w:val="21"/>
        </w:rPr>
      </w:pPr>
      <w:r w:rsidRPr="00FE1F9A">
        <w:rPr>
          <w:rFonts w:ascii="Verdana" w:eastAsia="Times New Roman" w:hAnsi="Verdana" w:cs="Times New Roman"/>
          <w:color w:val="000000"/>
          <w:sz w:val="21"/>
          <w:szCs w:val="21"/>
        </w:rPr>
        <w:t>CS value of the return address and IP value of the return address are pushed on to the stack.</w:t>
      </w:r>
    </w:p>
    <w:p w:rsidR="00FE1F9A" w:rsidRPr="00FE1F9A" w:rsidRDefault="00FE1F9A" w:rsidP="00FE1F9A">
      <w:pPr>
        <w:numPr>
          <w:ilvl w:val="0"/>
          <w:numId w:val="6"/>
        </w:numPr>
        <w:spacing w:after="144" w:line="360" w:lineRule="atLeast"/>
        <w:ind w:left="768" w:right="48"/>
        <w:jc w:val="both"/>
        <w:rPr>
          <w:rFonts w:ascii="Verdana" w:eastAsia="Times New Roman" w:hAnsi="Verdana" w:cs="Times New Roman"/>
          <w:color w:val="000000"/>
          <w:sz w:val="21"/>
          <w:szCs w:val="21"/>
        </w:rPr>
      </w:pPr>
      <w:r w:rsidRPr="00FE1F9A">
        <w:rPr>
          <w:rFonts w:ascii="Verdana" w:eastAsia="Times New Roman" w:hAnsi="Verdana" w:cs="Times New Roman"/>
          <w:color w:val="000000"/>
          <w:sz w:val="21"/>
          <w:szCs w:val="21"/>
        </w:rPr>
        <w:t>IP is loaded from the contents of word location 4×4 = 00010H</w:t>
      </w:r>
    </w:p>
    <w:p w:rsidR="00FE1F9A" w:rsidRPr="00FE1F9A" w:rsidRDefault="00FE1F9A" w:rsidP="00FE1F9A">
      <w:pPr>
        <w:numPr>
          <w:ilvl w:val="0"/>
          <w:numId w:val="6"/>
        </w:numPr>
        <w:spacing w:after="144" w:line="360" w:lineRule="atLeast"/>
        <w:ind w:left="768" w:right="48"/>
        <w:jc w:val="both"/>
        <w:rPr>
          <w:rFonts w:ascii="Verdana" w:eastAsia="Times New Roman" w:hAnsi="Verdana" w:cs="Times New Roman"/>
          <w:color w:val="000000"/>
          <w:sz w:val="21"/>
          <w:szCs w:val="21"/>
        </w:rPr>
      </w:pPr>
      <w:r w:rsidRPr="00FE1F9A">
        <w:rPr>
          <w:rFonts w:ascii="Verdana" w:eastAsia="Times New Roman" w:hAnsi="Verdana" w:cs="Times New Roman"/>
          <w:color w:val="000000"/>
          <w:sz w:val="21"/>
          <w:szCs w:val="21"/>
        </w:rPr>
        <w:t>CS is loaded from the contents of the next word location.</w:t>
      </w:r>
    </w:p>
    <w:p w:rsidR="00FE1F9A" w:rsidRPr="00FE1F9A" w:rsidRDefault="00FE1F9A" w:rsidP="00FE1F9A">
      <w:pPr>
        <w:numPr>
          <w:ilvl w:val="0"/>
          <w:numId w:val="6"/>
        </w:numPr>
        <w:spacing w:after="144" w:line="360" w:lineRule="atLeast"/>
        <w:ind w:left="768" w:right="48"/>
        <w:jc w:val="both"/>
        <w:rPr>
          <w:rFonts w:ascii="Verdana" w:eastAsia="Times New Roman" w:hAnsi="Verdana" w:cs="Times New Roman"/>
          <w:color w:val="000000"/>
          <w:sz w:val="21"/>
          <w:szCs w:val="21"/>
        </w:rPr>
      </w:pPr>
      <w:r w:rsidRPr="00FE1F9A">
        <w:rPr>
          <w:rFonts w:ascii="Verdana" w:eastAsia="Times New Roman" w:hAnsi="Verdana" w:cs="Times New Roman"/>
          <w:color w:val="000000"/>
          <w:sz w:val="21"/>
          <w:szCs w:val="21"/>
        </w:rPr>
        <w:t>Interrupt flag and Trap flag are reset to 0</w:t>
      </w:r>
    </w:p>
    <w:p w:rsidR="003A083A" w:rsidRDefault="003A083A"/>
    <w:sectPr w:rsidR="003A083A" w:rsidSect="003A08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43503"/>
    <w:multiLevelType w:val="multilevel"/>
    <w:tmpl w:val="F0CA1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1D6E11"/>
    <w:multiLevelType w:val="multilevel"/>
    <w:tmpl w:val="7D68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A62ECD"/>
    <w:multiLevelType w:val="multilevel"/>
    <w:tmpl w:val="639C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236762"/>
    <w:multiLevelType w:val="multilevel"/>
    <w:tmpl w:val="044E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2930F4"/>
    <w:multiLevelType w:val="multilevel"/>
    <w:tmpl w:val="92FE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B90B4C"/>
    <w:multiLevelType w:val="multilevel"/>
    <w:tmpl w:val="1324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E1F9A"/>
    <w:rsid w:val="001B0A53"/>
    <w:rsid w:val="0028330D"/>
    <w:rsid w:val="003A083A"/>
    <w:rsid w:val="00FE1F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83A"/>
  </w:style>
  <w:style w:type="paragraph" w:styleId="Heading1">
    <w:name w:val="heading 1"/>
    <w:basedOn w:val="Normal"/>
    <w:next w:val="Normal"/>
    <w:link w:val="Heading1Char"/>
    <w:uiPriority w:val="9"/>
    <w:qFormat/>
    <w:rsid w:val="00FE1F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E1F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E1F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1F9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E1F9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E1F9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E1F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F9A"/>
    <w:rPr>
      <w:rFonts w:ascii="Tahoma" w:hAnsi="Tahoma" w:cs="Tahoma"/>
      <w:sz w:val="16"/>
      <w:szCs w:val="16"/>
    </w:rPr>
  </w:style>
  <w:style w:type="character" w:customStyle="1" w:styleId="Heading1Char">
    <w:name w:val="Heading 1 Char"/>
    <w:basedOn w:val="DefaultParagraphFont"/>
    <w:link w:val="Heading1"/>
    <w:uiPriority w:val="9"/>
    <w:rsid w:val="00FE1F9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046293602">
      <w:bodyDiv w:val="1"/>
      <w:marLeft w:val="0"/>
      <w:marRight w:val="0"/>
      <w:marTop w:val="0"/>
      <w:marBottom w:val="0"/>
      <w:divBdr>
        <w:top w:val="none" w:sz="0" w:space="0" w:color="auto"/>
        <w:left w:val="none" w:sz="0" w:space="0" w:color="auto"/>
        <w:bottom w:val="none" w:sz="0" w:space="0" w:color="auto"/>
        <w:right w:val="none" w:sz="0" w:space="0" w:color="auto"/>
      </w:divBdr>
    </w:div>
    <w:div w:id="1523782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784</Words>
  <Characters>4470</Characters>
  <Application>Microsoft Office Word</Application>
  <DocSecurity>0</DocSecurity>
  <Lines>37</Lines>
  <Paragraphs>10</Paragraphs>
  <ScaleCrop>false</ScaleCrop>
  <Company/>
  <LinksUpToDate>false</LinksUpToDate>
  <CharactersWithSpaces>5244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dc:creator>
  <cp:lastModifiedBy>dd</cp:lastModifiedBy>
  <cp:revision>2</cp:revision>
  <dcterms:created xsi:type="dcterms:W3CDTF">2017-11-29T08:25:00Z</dcterms:created>
  <dcterms:modified xsi:type="dcterms:W3CDTF">2018-06-28T07:51:00Z</dcterms:modified>
</cp:coreProperties>
</file>