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NISHAN CHANDIKA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Support Engineer | ServiceNow Certified System Administrator (CSA)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Panadura, Western Province, Sri Lanka  |  0768837380  |  nishanchandika27@gmail.com  |  </w:t>
      </w:r>
      <w:hyperlink w:history="1" r:id="rIdcnbyyxmvba75yedcydtcf">
        <w:r>
          <w:rPr>
            <w:rFonts w:ascii="Arial" w:cs="Arial" w:eastAsia="Arial" w:hAnsi="Arial"/>
            <w:color w:val="1F3864"/>
            <w:sz w:val="20"/>
            <w:szCs w:val="20"/>
            <w:u w:val="single"/>
          </w:rPr>
          <w:t xml:space="preserve">linkedin.com/in/nishanchandika</w:t>
        </w:r>
      </w:hyperlink>
    </w:p>
    <w:p>
      <w:pPr>
        <w:pBdr>
          <w:bottom w:val="single" w:color="1F3864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 professional with a BSc (Hons) in Information Technology (Computer Systems &amp; Network Engineering) from SLIIT and hands-on experience across system support, IT operations, network administration and infrastructure management. Hands-on ServiceNow administrator and developer experienced in workflows, service catalogs, UI policies, business rules, SLAs and automated forms that replace legacy systems. Also experienced in 24/7 incident response, root cause analysis, Jira Service Management and Microsoft 365 / Azure AD environments. Proactive and results-driven, focused on delivering secure, stable and scalable IT environments that support business needs.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CORE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ServiceNow: </w:t>
      </w:r>
      <w:r>
        <w:rPr>
          <w:rFonts w:ascii="Arial" w:cs="Arial" w:eastAsia="Arial" w:hAnsi="Arial"/>
          <w:sz w:val="20"/>
          <w:szCs w:val="20"/>
        </w:rPr>
        <w:t xml:space="preserve">System Administration, Flow Designer, Workflow, Service Catalog, Record Producers, UI Policies, Client Scripts, Business Rules, Script Includes, SLA, Schedules, Notifications, ACLs, Update Sets, Import Sets, Process Automation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ITSM &amp; Support: </w:t>
      </w:r>
      <w:r>
        <w:rPr>
          <w:rFonts w:ascii="Arial" w:cs="Arial" w:eastAsia="Arial" w:hAnsi="Arial"/>
          <w:sz w:val="20"/>
          <w:szCs w:val="20"/>
        </w:rPr>
        <w:t xml:space="preserve">Incident Management, Root Cause Analysis, Technical Support, Escalation Management, Jira Service Management, Jira Administration, ITIL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Systems &amp; Cloud: </w:t>
      </w:r>
      <w:r>
        <w:rPr>
          <w:rFonts w:ascii="Arial" w:cs="Arial" w:eastAsia="Arial" w:hAnsi="Arial"/>
          <w:sz w:val="20"/>
          <w:szCs w:val="20"/>
        </w:rPr>
        <w:t xml:space="preserve">Microsoft 365, Azure Active Directory, Active Directory, Windows Server 2016, Microsoft SCCM, System Upgrades &amp; Migrations, Google Cloud Monitoring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 &amp; Security: </w:t>
      </w:r>
      <w:r>
        <w:rPr>
          <w:rFonts w:ascii="Arial" w:cs="Arial" w:eastAsia="Arial" w:hAnsi="Arial"/>
          <w:sz w:val="20"/>
          <w:szCs w:val="20"/>
        </w:rPr>
        <w:t xml:space="preserve">Network Configuration &amp; Troubleshooting, FortiGate Firewall, Cisco CUCM, BitLocker, McAfee Endpoint Security, Cybersecurity Essentials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Monitoring &amp; Tools: </w:t>
      </w:r>
      <w:r>
        <w:rPr>
          <w:rFonts w:ascii="Arial" w:cs="Arial" w:eastAsia="Arial" w:hAnsi="Arial"/>
          <w:sz w:val="20"/>
          <w:szCs w:val="20"/>
        </w:rPr>
        <w:t xml:space="preserve">Datadog, New Relic, Postman, Google Cloud Monitoring, Oracle Database, Trello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Other: </w:t>
      </w:r>
      <w:r>
        <w:rPr>
          <w:rFonts w:ascii="Arial" w:cs="Arial" w:eastAsia="Arial" w:hAnsi="Arial"/>
          <w:sz w:val="20"/>
          <w:szCs w:val="20"/>
        </w:rPr>
        <w:t xml:space="preserve">Process Automation, Workflow Management, JavaScript, Technical Documentation, IT Asset Management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9906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 Support Engineer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Oct 2025 – Present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Mitra AI (Mitra Innovation)  |  Sri Lanka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Administer and develop on the ServiceNow platform as a ServiceNow Certified System Administrator (CSA), covering configuration, customisation and day-to-day platform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 and build Flow Designer and Workflow automations to streamline approvals, fulfilment and routine operational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 and maintain Service Catalog items, record producers, variables and catalog client scripts to standardise service requests.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Configure UI Policies, Client Scripts, Business Rules and Script Includes to enforce business logic and control form behaviour.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Define and manage SLA definitions, schedules, notifications and escalations to support service-level targets and timely incident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Manage platform administration, including forms and lists, tables and fields, ACLs, roles and groups, update sets, and data import sets and transform maps.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Build full-scale, automated end-to-end forms and workflows on ServiceNow to replace legacy systems and manual processes, improving efficiency and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Install, configure and maintain platform infrastructure to ensure optimal performance and reliability for enterprise-grade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Troubleshoot and resolve system issues for end users and internal teams, including participation in 24/7 incident response and root cause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 and execute system upgrades, migrations and integrations with minimal downtime; implement and maintain cybersecurity measures and compliance.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Collaborate with development and customer teams to deliver reliable solutions and operational excellence.</w:t>
      </w:r>
    </w:p>
    <w:p>
      <w:pPr>
        <w:keepNext/>
        <w:tabs>
          <w:tab w:val="right" w:pos="9906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Operations Analyst – Global Support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Sep 2025 – Oct 2025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Global Tote Lankan (BetMakers Technology)  |  Colombo, Sri Lanka</w:t>
      </w:r>
    </w:p>
    <w:p>
      <w:pPr>
        <w:keepNext/>
        <w:tabs>
          <w:tab w:val="right" w:pos="9906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Associate Operation Analyst – Operation Support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Oct 2024 – Sep 2025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Global Tote Lankan (BetMakers Technology)  |  Colombo, Sri Lanka</w:t>
      </w:r>
    </w:p>
    <w:p>
      <w:pPr>
        <w:keepNext/>
        <w:tabs>
          <w:tab w:val="right" w:pos="9906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Probation Associate Analyst – Operation Support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Apr 2024 – Sep 2024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Global Tote Lankan (BetMakers Technology)  |  Colombo, Sri Lanka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Progressed through three roles in 18 months while supporting BetMakers Technology and working closely with software development teams in Australia.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Investigated and analysed data using Postman, Datadog, New Relic, Google Cloud Monitoring and DeltaFusor to triage and prioritise customer support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Worked with development teams to resolve support issues and escalated unresolved problems in line with established procedures.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Researched discrepancies and took appropriate corrective action to answer customer enquiries quickly and accurately.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Maintained a consistent, professional approach to all support queries and continuously reviewed information sources to build technical knowledge.</w:t>
      </w:r>
    </w:p>
    <w:p>
      <w:pPr>
        <w:keepNext/>
        <w:tabs>
          <w:tab w:val="right" w:pos="9906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Information Technology Administrator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Jul 2023 – Feb 2024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WIA Systems Inc (IFS Partner)  |  United States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Administered computer networks and computing environments, including hardware, systems and application software, and managed day-to-day IT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Diagnosed, troubleshot and resolved IT issues, providing technical support to end users through a ticketing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Administered Jira, Microsoft 365, Azure Active Directory and FortiGate firewall; configured organisation computers and network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 technical documentation and support documentation, and maintained an accurate company asset inventory.</w:t>
      </w:r>
    </w:p>
    <w:p>
      <w:pPr>
        <w:keepNext/>
        <w:tabs>
          <w:tab w:val="right" w:pos="9906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Managed Services Intern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Jan 2023 – Jun 2023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MillenniumIT ESP  |  Sri Lanka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Configured, maintained and troubleshot networks alongside the NOC team, and administered Windows Server 2016 Active Directory.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Planned, migrated, deployed and managed Microsoft 365 applications; configured organisation computers using Microsoft SCCM.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Ensured endpoints reported to the McAfee console on the latest version, and verified and deployed BitLocker disk encryption via Active Directory.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Administered Cisco Unified Communications Manager (CUCM) and troubleshot IP phones; worked with Azure, Oracle Database and the ServiceNow ticketing system.</w:t>
      </w:r>
    </w:p>
    <w:p>
      <w:pPr>
        <w:keepNext/>
        <w:tabs>
          <w:tab w:val="right" w:pos="9906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Information Technology Assistant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Jul 2022 – Dec 2022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 Laundromat  |  Bambalapitiya, Sri Lanka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Supported IT operations for 12 outlets and 2 plants, including LAN management, Windows server administration and database administration.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Installed and configured computer hardware, software, printers, scanners and networks; performed preventive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Managed SMS campaigns, produced weekly and ad-hoc sales reports, and handled email communication, scheduling and appointments.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keepNext/>
        <w:tabs>
          <w:tab w:val="right" w:pos="9906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BSc (Hons) in Information Technology, Computer Systems &amp; Network Engineering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Feb 2022 – Mar 2025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Sri Lanka Institute of Information Technology (SLIIT)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ServiceNow Certified System Administrator (CSA)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Jira Service Management Fundamentals Badge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Cybersecurity Essentials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Learning ITIL®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PUBLICATION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Autonomous Water Quality Monitoring Using AI-Powered Robotic System (Sagittarius)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nbyyxmvba75yedcydtcf" Type="http://schemas.openxmlformats.org/officeDocument/2006/relationships/hyperlink" Target="https://www.linkedin.com/in/nishanchandik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Nishan Chandika - CV</dc:title>
  <dc:creator>Nishan Chandika</dc:creator>
  <cp:lastModifiedBy>Un-named</cp:lastModifiedBy>
  <cp:revision>1</cp:revision>
  <dcterms:created xsi:type="dcterms:W3CDTF">2026-10-02T16:20:02.301Z</dcterms:created>
  <dcterms:modified xsi:type="dcterms:W3CDTF">2026-10-02T16:20:02.308Z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