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E2253" w14:textId="77777777" w:rsidR="005856B1" w:rsidRPr="00A32103" w:rsidRDefault="00000000">
      <w:pPr>
        <w:pStyle w:val="Heading1"/>
        <w:jc w:val="center"/>
        <w:rPr>
          <w:sz w:val="52"/>
          <w:szCs w:val="52"/>
        </w:rPr>
      </w:pPr>
      <w:r w:rsidRPr="00A32103">
        <w:rPr>
          <w:sz w:val="44"/>
          <w:szCs w:val="52"/>
        </w:rPr>
        <w:t>Market Size Analysis on Electric Vehicle Industries</w:t>
      </w:r>
    </w:p>
    <w:p w14:paraId="7A217005" w14:textId="77777777" w:rsidR="005856B1" w:rsidRPr="00A32103" w:rsidRDefault="00000000" w:rsidP="00D568FB">
      <w:pPr>
        <w:pStyle w:val="Heading1"/>
      </w:pPr>
      <w:r w:rsidRPr="00A32103">
        <w:t>Introduction</w:t>
      </w:r>
    </w:p>
    <w:p w14:paraId="6FD35FC2" w14:textId="77777777" w:rsidR="005856B1" w:rsidRDefault="00000000">
      <w:r>
        <w:t>This project analyzes the market size and growth trends of the electric vehicle industry using Python data analysis and visualization techniques. The study focuses on EV registrations, manufacturers, models, electric range, and future market trends.</w:t>
      </w:r>
    </w:p>
    <w:p w14:paraId="1B0D7DB4" w14:textId="77777777" w:rsidR="005856B1" w:rsidRDefault="00000000" w:rsidP="00A32103">
      <w:pPr>
        <w:pStyle w:val="Heading1"/>
      </w:pPr>
      <w:r>
        <w:t>Objectives</w:t>
      </w:r>
    </w:p>
    <w:p w14:paraId="6F9C2F57" w14:textId="77777777" w:rsidR="005856B1" w:rsidRDefault="00000000">
      <w:pPr>
        <w:pStyle w:val="ListBullet"/>
      </w:pPr>
      <w:r>
        <w:t>Analyze EV registrations by model year.</w:t>
      </w:r>
    </w:p>
    <w:p w14:paraId="55D10B59" w14:textId="77777777" w:rsidR="005856B1" w:rsidRDefault="00000000">
      <w:pPr>
        <w:pStyle w:val="ListBullet"/>
      </w:pPr>
      <w:r>
        <w:t>Identify top EV manufacturers and models.</w:t>
      </w:r>
    </w:p>
    <w:p w14:paraId="4FAD4127" w14:textId="77777777" w:rsidR="005856B1" w:rsidRDefault="00000000">
      <w:pPr>
        <w:pStyle w:val="ListBullet"/>
      </w:pPr>
      <w:r>
        <w:t>Study EV type distribution.</w:t>
      </w:r>
    </w:p>
    <w:p w14:paraId="44A95D9E" w14:textId="77777777" w:rsidR="005856B1" w:rsidRDefault="00000000">
      <w:pPr>
        <w:pStyle w:val="ListBullet"/>
      </w:pPr>
      <w:r>
        <w:t>Analyze electric range and pricing.</w:t>
      </w:r>
    </w:p>
    <w:p w14:paraId="3079582E" w14:textId="77777777" w:rsidR="005856B1" w:rsidRDefault="00000000">
      <w:pPr>
        <w:pStyle w:val="ListBullet"/>
      </w:pPr>
      <w:r>
        <w:t>Perform correlation analysis.</w:t>
      </w:r>
    </w:p>
    <w:p w14:paraId="3A38B820" w14:textId="77777777" w:rsidR="005856B1" w:rsidRDefault="00000000">
      <w:pPr>
        <w:pStyle w:val="ListBullet"/>
      </w:pPr>
      <w:r>
        <w:t>Study geographical distribution of EVs.</w:t>
      </w:r>
    </w:p>
    <w:p w14:paraId="2CFC6E2E" w14:textId="77777777" w:rsidR="005856B1" w:rsidRDefault="00000000" w:rsidP="00A32103">
      <w:pPr>
        <w:pStyle w:val="Heading1"/>
      </w:pPr>
      <w:r>
        <w:t>Libraries Used</w:t>
      </w:r>
    </w:p>
    <w:p w14:paraId="6B1BAA48" w14:textId="77777777" w:rsidR="005856B1" w:rsidRDefault="00000000">
      <w:pPr>
        <w:pStyle w:val="ListBullet"/>
      </w:pPr>
      <w:r>
        <w:t>Pandas</w:t>
      </w:r>
    </w:p>
    <w:p w14:paraId="1F60889D" w14:textId="77777777" w:rsidR="005856B1" w:rsidRDefault="00000000">
      <w:pPr>
        <w:pStyle w:val="ListBullet"/>
      </w:pPr>
      <w:r>
        <w:t>NumPy</w:t>
      </w:r>
    </w:p>
    <w:p w14:paraId="5565BDA2" w14:textId="77777777" w:rsidR="005856B1" w:rsidRDefault="00000000">
      <w:pPr>
        <w:pStyle w:val="ListBullet"/>
      </w:pPr>
      <w:r>
        <w:t>Matplotlib</w:t>
      </w:r>
    </w:p>
    <w:p w14:paraId="3B28DE72" w14:textId="77777777" w:rsidR="005856B1" w:rsidRDefault="00000000">
      <w:pPr>
        <w:pStyle w:val="ListBullet"/>
      </w:pPr>
      <w:r>
        <w:t>Seaborn</w:t>
      </w:r>
    </w:p>
    <w:p w14:paraId="29EA9927" w14:textId="77777777" w:rsidR="005856B1" w:rsidRDefault="00000000">
      <w:pPr>
        <w:pStyle w:val="ListBullet"/>
      </w:pPr>
      <w:r>
        <w:t>Scikit-learn</w:t>
      </w:r>
    </w:p>
    <w:p w14:paraId="28022990" w14:textId="77777777" w:rsidR="005856B1" w:rsidRDefault="00000000">
      <w:pPr>
        <w:pStyle w:val="Heading2"/>
      </w:pPr>
      <w:r>
        <w:rPr>
          <w:sz w:val="22"/>
        </w:rPr>
        <w:t>Dataset Information</w:t>
      </w:r>
    </w:p>
    <w:p w14:paraId="76013C38" w14:textId="77777777" w:rsidR="005856B1" w:rsidRDefault="00000000">
      <w:r>
        <w:t>The dataset contains electric vehicle registration records including manufacturer, model year, electric range, MSRP, county, city, and EV type.</w:t>
      </w:r>
    </w:p>
    <w:p w14:paraId="2870386A" w14:textId="77777777" w:rsidR="005856B1" w:rsidRDefault="00000000">
      <w:pPr>
        <w:pStyle w:val="Heading2"/>
      </w:pPr>
      <w:r>
        <w:rPr>
          <w:sz w:val="22"/>
        </w:rPr>
        <w:t>Data Cleaning and Preprocessing</w:t>
      </w:r>
    </w:p>
    <w:p w14:paraId="74310EF3" w14:textId="77777777" w:rsidR="005856B1" w:rsidRDefault="00000000">
      <w:pPr>
        <w:pStyle w:val="ListBullet"/>
      </w:pPr>
      <w:r>
        <w:t>Checked missing values.</w:t>
      </w:r>
    </w:p>
    <w:p w14:paraId="19177551" w14:textId="77777777" w:rsidR="005856B1" w:rsidRDefault="00000000">
      <w:pPr>
        <w:pStyle w:val="ListBullet"/>
      </w:pPr>
      <w:r>
        <w:t>Removed rows containing missing data.</w:t>
      </w:r>
    </w:p>
    <w:p w14:paraId="33FC73C7" w14:textId="77777777" w:rsidR="005856B1" w:rsidRDefault="00000000">
      <w:pPr>
        <w:pStyle w:val="ListBullet"/>
      </w:pPr>
      <w:r>
        <w:t>Removed duplicate records.</w:t>
      </w:r>
    </w:p>
    <w:p w14:paraId="76F25A7A" w14:textId="77777777" w:rsidR="005856B1" w:rsidRDefault="00000000">
      <w:pPr>
        <w:pStyle w:val="ListBullet"/>
      </w:pPr>
      <w:r>
        <w:t>Prepared clean dataset for analysis.</w:t>
      </w:r>
    </w:p>
    <w:p w14:paraId="4A85FB92" w14:textId="77777777" w:rsidR="005856B1" w:rsidRDefault="00000000" w:rsidP="00A32103">
      <w:pPr>
        <w:pStyle w:val="Heading1"/>
      </w:pPr>
      <w:r>
        <w:lastRenderedPageBreak/>
        <w:t>Generated Graphs and Analysis</w:t>
      </w:r>
    </w:p>
    <w:p w14:paraId="1110F69E" w14:textId="77777777" w:rsidR="005856B1" w:rsidRDefault="00000000">
      <w:r>
        <w:rPr>
          <w:noProof/>
        </w:rPr>
        <w:drawing>
          <wp:inline distT="0" distB="0" distL="0" distR="0" wp14:anchorId="67F668EF" wp14:editId="7324792E">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6"/>
                    <a:stretch>
                      <a:fillRect/>
                    </a:stretch>
                  </pic:blipFill>
                  <pic:spPr>
                    <a:xfrm>
                      <a:off x="0" y="0"/>
                      <a:ext cx="5486400" cy="2743200"/>
                    </a:xfrm>
                    <a:prstGeom prst="rect">
                      <a:avLst/>
                    </a:prstGeom>
                  </pic:spPr>
                </pic:pic>
              </a:graphicData>
            </a:graphic>
          </wp:inline>
        </w:drawing>
      </w:r>
    </w:p>
    <w:p w14:paraId="52D1D86D" w14:textId="77777777" w:rsidR="005856B1" w:rsidRDefault="00000000">
      <w:pPr>
        <w:jc w:val="center"/>
      </w:pPr>
      <w:r>
        <w:t>Figure 1: EV Registrations by Model Year</w:t>
      </w:r>
    </w:p>
    <w:p w14:paraId="57689CF2" w14:textId="77777777" w:rsidR="005856B1" w:rsidRDefault="00000000">
      <w:r>
        <w:rPr>
          <w:noProof/>
        </w:rPr>
        <w:drawing>
          <wp:inline distT="0" distB="0" distL="0" distR="0" wp14:anchorId="5949CA2D" wp14:editId="7EDE12E9">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a:stretch>
                      <a:fillRect/>
                    </a:stretch>
                  </pic:blipFill>
                  <pic:spPr>
                    <a:xfrm>
                      <a:off x="0" y="0"/>
                      <a:ext cx="5486400" cy="2743200"/>
                    </a:xfrm>
                    <a:prstGeom prst="rect">
                      <a:avLst/>
                    </a:prstGeom>
                  </pic:spPr>
                </pic:pic>
              </a:graphicData>
            </a:graphic>
          </wp:inline>
        </w:drawing>
      </w:r>
    </w:p>
    <w:p w14:paraId="6359D777" w14:textId="77777777" w:rsidR="005856B1" w:rsidRDefault="00000000">
      <w:pPr>
        <w:jc w:val="center"/>
      </w:pPr>
      <w:r>
        <w:t>Figure 2: Top 10 EV Manufacturers</w:t>
      </w:r>
    </w:p>
    <w:p w14:paraId="08ABCB1F" w14:textId="77777777" w:rsidR="005856B1" w:rsidRDefault="00000000">
      <w:r>
        <w:rPr>
          <w:noProof/>
        </w:rPr>
        <w:lastRenderedPageBreak/>
        <w:drawing>
          <wp:inline distT="0" distB="0" distL="0" distR="0" wp14:anchorId="28886A6F" wp14:editId="1467EC7C">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8"/>
                    <a:stretch>
                      <a:fillRect/>
                    </a:stretch>
                  </pic:blipFill>
                  <pic:spPr>
                    <a:xfrm>
                      <a:off x="0" y="0"/>
                      <a:ext cx="5486400" cy="2743200"/>
                    </a:xfrm>
                    <a:prstGeom prst="rect">
                      <a:avLst/>
                    </a:prstGeom>
                  </pic:spPr>
                </pic:pic>
              </a:graphicData>
            </a:graphic>
          </wp:inline>
        </w:drawing>
      </w:r>
    </w:p>
    <w:p w14:paraId="419C2467" w14:textId="77777777" w:rsidR="005856B1" w:rsidRDefault="00000000">
      <w:pPr>
        <w:jc w:val="center"/>
      </w:pPr>
      <w:r>
        <w:t>Figure 3: Top 10 EV Models</w:t>
      </w:r>
    </w:p>
    <w:p w14:paraId="1E2D497A" w14:textId="77777777" w:rsidR="005856B1" w:rsidRDefault="00000000">
      <w:r>
        <w:rPr>
          <w:noProof/>
        </w:rPr>
        <w:drawing>
          <wp:inline distT="0" distB="0" distL="0" distR="0" wp14:anchorId="71E80173" wp14:editId="6C8C7FA7">
            <wp:extent cx="5486400" cy="26931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9"/>
                    <a:stretch>
                      <a:fillRect/>
                    </a:stretch>
                  </pic:blipFill>
                  <pic:spPr>
                    <a:xfrm>
                      <a:off x="0" y="0"/>
                      <a:ext cx="5486400" cy="2693194"/>
                    </a:xfrm>
                    <a:prstGeom prst="rect">
                      <a:avLst/>
                    </a:prstGeom>
                  </pic:spPr>
                </pic:pic>
              </a:graphicData>
            </a:graphic>
          </wp:inline>
        </w:drawing>
      </w:r>
    </w:p>
    <w:p w14:paraId="4A68A0CA" w14:textId="77777777" w:rsidR="005856B1" w:rsidRDefault="00000000">
      <w:pPr>
        <w:jc w:val="center"/>
      </w:pPr>
      <w:r>
        <w:t>Figure 4: Distribution of EV Types</w:t>
      </w:r>
    </w:p>
    <w:p w14:paraId="2AED4C90" w14:textId="77777777" w:rsidR="005856B1" w:rsidRDefault="00000000">
      <w:r>
        <w:rPr>
          <w:noProof/>
        </w:rPr>
        <w:lastRenderedPageBreak/>
        <w:drawing>
          <wp:inline distT="0" distB="0" distL="0" distR="0" wp14:anchorId="650A12A4" wp14:editId="4E7A09D9">
            <wp:extent cx="54864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0"/>
                    <a:stretch>
                      <a:fillRect/>
                    </a:stretch>
                  </pic:blipFill>
                  <pic:spPr>
                    <a:xfrm>
                      <a:off x="0" y="0"/>
                      <a:ext cx="5486400" cy="3291840"/>
                    </a:xfrm>
                    <a:prstGeom prst="rect">
                      <a:avLst/>
                    </a:prstGeom>
                  </pic:spPr>
                </pic:pic>
              </a:graphicData>
            </a:graphic>
          </wp:inline>
        </w:drawing>
      </w:r>
    </w:p>
    <w:p w14:paraId="6C9EE85B" w14:textId="77777777" w:rsidR="005856B1" w:rsidRDefault="00000000">
      <w:pPr>
        <w:jc w:val="center"/>
      </w:pPr>
      <w:r>
        <w:t>Figure 5: Electric Range Distribution</w:t>
      </w:r>
    </w:p>
    <w:p w14:paraId="2744E62B" w14:textId="77777777" w:rsidR="005856B1" w:rsidRDefault="00000000">
      <w:r>
        <w:rPr>
          <w:noProof/>
        </w:rPr>
        <w:drawing>
          <wp:inline distT="0" distB="0" distL="0" distR="0" wp14:anchorId="3AD8B5BB" wp14:editId="26C08FFE">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1"/>
                    <a:stretch>
                      <a:fillRect/>
                    </a:stretch>
                  </pic:blipFill>
                  <pic:spPr>
                    <a:xfrm>
                      <a:off x="0" y="0"/>
                      <a:ext cx="5486400" cy="3291840"/>
                    </a:xfrm>
                    <a:prstGeom prst="rect">
                      <a:avLst/>
                    </a:prstGeom>
                  </pic:spPr>
                </pic:pic>
              </a:graphicData>
            </a:graphic>
          </wp:inline>
        </w:drawing>
      </w:r>
    </w:p>
    <w:p w14:paraId="193EC3E2" w14:textId="77777777" w:rsidR="005856B1" w:rsidRDefault="00000000">
      <w:pPr>
        <w:jc w:val="center"/>
      </w:pPr>
      <w:r>
        <w:t>Figure 6: Electric Range vs Base MSRP</w:t>
      </w:r>
    </w:p>
    <w:p w14:paraId="17ED7ACA" w14:textId="77777777" w:rsidR="005856B1" w:rsidRDefault="00000000">
      <w:r>
        <w:rPr>
          <w:noProof/>
        </w:rPr>
        <w:lastRenderedPageBreak/>
        <w:drawing>
          <wp:inline distT="0" distB="0" distL="0" distR="0" wp14:anchorId="4460BA92" wp14:editId="4DE24ED3">
            <wp:extent cx="5486400" cy="26931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2"/>
                    <a:stretch>
                      <a:fillRect/>
                    </a:stretch>
                  </pic:blipFill>
                  <pic:spPr>
                    <a:xfrm>
                      <a:off x="0" y="0"/>
                      <a:ext cx="5486400" cy="2693194"/>
                    </a:xfrm>
                    <a:prstGeom prst="rect">
                      <a:avLst/>
                    </a:prstGeom>
                  </pic:spPr>
                </pic:pic>
              </a:graphicData>
            </a:graphic>
          </wp:inline>
        </w:drawing>
      </w:r>
    </w:p>
    <w:p w14:paraId="0C8C4804" w14:textId="77777777" w:rsidR="005856B1" w:rsidRDefault="00000000">
      <w:pPr>
        <w:jc w:val="center"/>
      </w:pPr>
      <w:r>
        <w:t>Figure 7: Correlation Matrix</w:t>
      </w:r>
    </w:p>
    <w:p w14:paraId="7CB37081" w14:textId="77777777" w:rsidR="005856B1" w:rsidRDefault="00000000">
      <w:r>
        <w:rPr>
          <w:noProof/>
        </w:rPr>
        <w:drawing>
          <wp:inline distT="0" distB="0" distL="0" distR="0" wp14:anchorId="7DF6E20B" wp14:editId="034AC7B2">
            <wp:extent cx="54864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png"/>
                    <pic:cNvPicPr/>
                  </pic:nvPicPr>
                  <pic:blipFill>
                    <a:blip r:embed="rId13"/>
                    <a:stretch>
                      <a:fillRect/>
                    </a:stretch>
                  </pic:blipFill>
                  <pic:spPr>
                    <a:xfrm>
                      <a:off x="0" y="0"/>
                      <a:ext cx="5486400" cy="2743200"/>
                    </a:xfrm>
                    <a:prstGeom prst="rect">
                      <a:avLst/>
                    </a:prstGeom>
                  </pic:spPr>
                </pic:pic>
              </a:graphicData>
            </a:graphic>
          </wp:inline>
        </w:drawing>
      </w:r>
    </w:p>
    <w:p w14:paraId="0AF007C4" w14:textId="77777777" w:rsidR="005856B1" w:rsidRDefault="00000000">
      <w:pPr>
        <w:jc w:val="center"/>
      </w:pPr>
      <w:r>
        <w:t>Figure 8: Top Counties with EV Registrations</w:t>
      </w:r>
    </w:p>
    <w:p w14:paraId="3566AA45" w14:textId="77777777" w:rsidR="005856B1" w:rsidRDefault="00000000">
      <w:r>
        <w:rPr>
          <w:noProof/>
        </w:rPr>
        <w:lastRenderedPageBreak/>
        <w:drawing>
          <wp:inline distT="0" distB="0" distL="0" distR="0" wp14:anchorId="66DBA957" wp14:editId="13FC58DC">
            <wp:extent cx="54864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4"/>
                    <a:stretch>
                      <a:fillRect/>
                    </a:stretch>
                  </pic:blipFill>
                  <pic:spPr>
                    <a:xfrm>
                      <a:off x="0" y="0"/>
                      <a:ext cx="5486400" cy="2743200"/>
                    </a:xfrm>
                    <a:prstGeom prst="rect">
                      <a:avLst/>
                    </a:prstGeom>
                  </pic:spPr>
                </pic:pic>
              </a:graphicData>
            </a:graphic>
          </wp:inline>
        </w:drawing>
      </w:r>
    </w:p>
    <w:p w14:paraId="3E9ED828" w14:textId="77777777" w:rsidR="005856B1" w:rsidRDefault="00000000">
      <w:pPr>
        <w:jc w:val="center"/>
      </w:pPr>
      <w:r>
        <w:t>Figure 9: Top Cities with EV Registrations</w:t>
      </w:r>
    </w:p>
    <w:p w14:paraId="6ED74E1F" w14:textId="77777777" w:rsidR="005856B1" w:rsidRDefault="00000000" w:rsidP="00A32103">
      <w:pPr>
        <w:pStyle w:val="Heading1"/>
      </w:pPr>
      <w:r>
        <w:t>Key Observations</w:t>
      </w:r>
    </w:p>
    <w:p w14:paraId="54DCE210" w14:textId="77777777" w:rsidR="005856B1" w:rsidRDefault="00000000">
      <w:pPr>
        <w:pStyle w:val="ListBullet"/>
      </w:pPr>
      <w:r>
        <w:t>EV registrations have increased rapidly after 2015.</w:t>
      </w:r>
    </w:p>
    <w:p w14:paraId="38D961BF" w14:textId="77777777" w:rsidR="005856B1" w:rsidRDefault="00000000">
      <w:pPr>
        <w:pStyle w:val="ListBullet"/>
      </w:pPr>
      <w:r>
        <w:t>Tesla dominates the EV market.</w:t>
      </w:r>
    </w:p>
    <w:p w14:paraId="06879F60" w14:textId="77777777" w:rsidR="005856B1" w:rsidRDefault="00000000">
      <w:pPr>
        <w:pStyle w:val="ListBullet"/>
      </w:pPr>
      <w:r>
        <w:t>Battery Electric Vehicles contribute the highest share.</w:t>
      </w:r>
    </w:p>
    <w:p w14:paraId="1BF9E830" w14:textId="77777777" w:rsidR="005856B1" w:rsidRDefault="00000000">
      <w:pPr>
        <w:pStyle w:val="ListBullet"/>
      </w:pPr>
      <w:r>
        <w:t>King County has the highest EV registrations.</w:t>
      </w:r>
    </w:p>
    <w:p w14:paraId="5D4D49C2" w14:textId="77777777" w:rsidR="005856B1" w:rsidRDefault="00000000">
      <w:pPr>
        <w:pStyle w:val="ListBullet"/>
      </w:pPr>
      <w:r>
        <w:t>Electric range and MSRP show moderate relationship.</w:t>
      </w:r>
    </w:p>
    <w:p w14:paraId="79138CE3" w14:textId="77777777" w:rsidR="005856B1" w:rsidRDefault="00000000" w:rsidP="00A32103">
      <w:pPr>
        <w:pStyle w:val="Heading1"/>
      </w:pPr>
      <w:r>
        <w:t>Conclusion</w:t>
      </w:r>
    </w:p>
    <w:p w14:paraId="7E10D281" w14:textId="77777777" w:rsidR="005856B1" w:rsidRDefault="00000000">
      <w:r>
        <w:t>The project successfully analyzed the electric vehicle market using Python. The analysis showed rapid market growth, increasing adoption of EVs, and strong dominance of Tesla in the industry. Data visualization techniques helped identify important trends and relationships.</w:t>
      </w:r>
    </w:p>
    <w:p w14:paraId="66688A62" w14:textId="77777777" w:rsidR="005856B1" w:rsidRDefault="00000000" w:rsidP="00A32103">
      <w:pPr>
        <w:pStyle w:val="Heading1"/>
      </w:pPr>
      <w:r>
        <w:t>References</w:t>
      </w:r>
    </w:p>
    <w:p w14:paraId="5391C49E" w14:textId="77777777" w:rsidR="005856B1" w:rsidRDefault="00000000">
      <w:pPr>
        <w:pStyle w:val="ListBullet"/>
      </w:pPr>
      <w:r>
        <w:t>https://pandas.pydata.org/</w:t>
      </w:r>
    </w:p>
    <w:p w14:paraId="1A30B446" w14:textId="77777777" w:rsidR="005856B1" w:rsidRDefault="00000000">
      <w:pPr>
        <w:pStyle w:val="ListBullet"/>
      </w:pPr>
      <w:r>
        <w:t>https://matplotlib.org/</w:t>
      </w:r>
    </w:p>
    <w:p w14:paraId="598090DC" w14:textId="77777777" w:rsidR="005856B1" w:rsidRDefault="00000000">
      <w:pPr>
        <w:pStyle w:val="ListBullet"/>
      </w:pPr>
      <w:r>
        <w:t>https://seaborn.pydata.org/</w:t>
      </w:r>
    </w:p>
    <w:p w14:paraId="344220F0" w14:textId="77777777" w:rsidR="005856B1" w:rsidRDefault="00000000">
      <w:pPr>
        <w:pStyle w:val="ListBullet"/>
      </w:pPr>
      <w:r>
        <w:t>https://scikit-learn.org/</w:t>
      </w:r>
    </w:p>
    <w:sectPr w:rsidR="005856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058955">
    <w:abstractNumId w:val="8"/>
  </w:num>
  <w:num w:numId="2" w16cid:durableId="550699534">
    <w:abstractNumId w:val="6"/>
  </w:num>
  <w:num w:numId="3" w16cid:durableId="1098217933">
    <w:abstractNumId w:val="5"/>
  </w:num>
  <w:num w:numId="4" w16cid:durableId="456411674">
    <w:abstractNumId w:val="4"/>
  </w:num>
  <w:num w:numId="5" w16cid:durableId="638456585">
    <w:abstractNumId w:val="7"/>
  </w:num>
  <w:num w:numId="6" w16cid:durableId="292829064">
    <w:abstractNumId w:val="3"/>
  </w:num>
  <w:num w:numId="7" w16cid:durableId="682904217">
    <w:abstractNumId w:val="2"/>
  </w:num>
  <w:num w:numId="8" w16cid:durableId="440615541">
    <w:abstractNumId w:val="1"/>
  </w:num>
  <w:num w:numId="9" w16cid:durableId="159177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56B1"/>
    <w:rsid w:val="00A32103"/>
    <w:rsid w:val="00AA1D8D"/>
    <w:rsid w:val="00B15CF4"/>
    <w:rsid w:val="00B47730"/>
    <w:rsid w:val="00CB0664"/>
    <w:rsid w:val="00D568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DBDD5"/>
  <w14:defaultImageDpi w14:val="300"/>
  <w15:docId w15:val="{72593112-91E1-4BBD-B4F9-2F78BF2DE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Nuniwal</cp:lastModifiedBy>
  <cp:revision>3</cp:revision>
  <dcterms:created xsi:type="dcterms:W3CDTF">2013-12-23T23:15:00Z</dcterms:created>
  <dcterms:modified xsi:type="dcterms:W3CDTF">2026-05-11T17:51:00Z</dcterms:modified>
  <cp:category/>
</cp:coreProperties>
</file>