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1B90B" w14:textId="77777777" w:rsidR="001632FE" w:rsidRPr="00FA6599" w:rsidRDefault="001632FE" w:rsidP="001632FE">
      <w:pPr>
        <w:jc w:val="center"/>
        <w:rPr>
          <w:rFonts w:cs="Times New Roman"/>
          <w:szCs w:val="24"/>
        </w:rPr>
      </w:pPr>
    </w:p>
    <w:p w14:paraId="40EE3099" w14:textId="77777777" w:rsidR="001632FE" w:rsidRPr="00FA6599" w:rsidRDefault="001632FE" w:rsidP="001632FE">
      <w:pPr>
        <w:jc w:val="center"/>
        <w:rPr>
          <w:rFonts w:cs="Times New Roman"/>
          <w:szCs w:val="24"/>
        </w:rPr>
      </w:pPr>
    </w:p>
    <w:p w14:paraId="68E3B562" w14:textId="77777777" w:rsidR="001632FE" w:rsidRPr="00FA6599" w:rsidRDefault="001632FE" w:rsidP="001632FE">
      <w:pPr>
        <w:jc w:val="center"/>
        <w:rPr>
          <w:rFonts w:cs="Times New Roman"/>
          <w:szCs w:val="24"/>
        </w:rPr>
      </w:pPr>
    </w:p>
    <w:p w14:paraId="0DBBF8C5" w14:textId="39FE56FB" w:rsidR="001632FE" w:rsidRPr="00FA6599" w:rsidRDefault="001632FE" w:rsidP="001632FE">
      <w:pPr>
        <w:jc w:val="center"/>
        <w:rPr>
          <w:rFonts w:cs="Times New Roman"/>
          <w:szCs w:val="24"/>
        </w:rPr>
      </w:pPr>
      <w:r w:rsidRPr="00FA6599">
        <w:rPr>
          <w:rFonts w:cs="Times New Roman"/>
          <w:b/>
          <w:bCs/>
          <w:noProof/>
          <w:szCs w:val="24"/>
          <w:u w:val="thick"/>
          <w:lang w:val="en-US"/>
        </w:rPr>
        <w:drawing>
          <wp:anchor distT="0" distB="0" distL="114300" distR="114300" simplePos="0" relativeHeight="251662336" behindDoc="1" locked="0" layoutInCell="1" allowOverlap="1" wp14:anchorId="29458B30" wp14:editId="1D48D165">
            <wp:simplePos x="0" y="0"/>
            <wp:positionH relativeFrom="column">
              <wp:posOffset>167640</wp:posOffset>
            </wp:positionH>
            <wp:positionV relativeFrom="paragraph">
              <wp:posOffset>416560</wp:posOffset>
            </wp:positionV>
            <wp:extent cx="5274310" cy="2014855"/>
            <wp:effectExtent l="0" t="0" r="2540" b="4445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59555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51023" name="Picture 595551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B9113" w14:textId="3A395DF2" w:rsidR="00262535" w:rsidRPr="00FA6599" w:rsidRDefault="00262535" w:rsidP="001632FE">
      <w:pPr>
        <w:jc w:val="center"/>
        <w:rPr>
          <w:rFonts w:cs="Times New Roman"/>
          <w:b/>
          <w:bCs/>
          <w:sz w:val="32"/>
          <w:szCs w:val="32"/>
        </w:rPr>
      </w:pPr>
    </w:p>
    <w:p w14:paraId="45D5D0CD" w14:textId="77777777" w:rsidR="00262535" w:rsidRPr="00FA6599" w:rsidRDefault="00262535" w:rsidP="001632FE">
      <w:pPr>
        <w:jc w:val="center"/>
        <w:rPr>
          <w:rFonts w:cs="Times New Roman"/>
          <w:b/>
          <w:bCs/>
          <w:sz w:val="32"/>
          <w:szCs w:val="32"/>
        </w:rPr>
      </w:pPr>
    </w:p>
    <w:p w14:paraId="25BD7E7F" w14:textId="23766513" w:rsidR="00523D1F" w:rsidRDefault="00523D1F" w:rsidP="00523D1F">
      <w:pPr>
        <w:spacing w:after="331"/>
        <w:ind w:right="397"/>
        <w:jc w:val="center"/>
      </w:pPr>
      <w:r>
        <w:rPr>
          <w:sz w:val="38"/>
        </w:rPr>
        <w:t>LAB</w:t>
      </w:r>
      <w:r>
        <w:rPr>
          <w:sz w:val="38"/>
        </w:rPr>
        <w:t xml:space="preserve"> 6</w:t>
      </w:r>
    </w:p>
    <w:p w14:paraId="71AA928B" w14:textId="77777777" w:rsidR="00523D1F" w:rsidRDefault="00523D1F" w:rsidP="00523D1F">
      <w:pPr>
        <w:spacing w:after="314"/>
        <w:ind w:right="313"/>
        <w:jc w:val="center"/>
      </w:pPr>
      <w:r>
        <w:rPr>
          <w:sz w:val="34"/>
        </w:rPr>
        <w:t xml:space="preserve"> </w:t>
      </w:r>
    </w:p>
    <w:p w14:paraId="37C4D87B" w14:textId="77777777" w:rsidR="00523D1F" w:rsidRDefault="00523D1F" w:rsidP="00523D1F">
      <w:pPr>
        <w:spacing w:after="158"/>
        <w:ind w:right="403"/>
        <w:jc w:val="center"/>
      </w:pPr>
      <w:r>
        <w:rPr>
          <w:sz w:val="30"/>
        </w:rPr>
        <w:t xml:space="preserve">By </w:t>
      </w:r>
    </w:p>
    <w:p w14:paraId="15B1B570" w14:textId="77777777" w:rsidR="00523D1F" w:rsidRDefault="00523D1F" w:rsidP="00523D1F">
      <w:pPr>
        <w:spacing w:after="158"/>
        <w:ind w:right="400"/>
        <w:jc w:val="center"/>
      </w:pPr>
      <w:r>
        <w:rPr>
          <w:sz w:val="30"/>
        </w:rPr>
        <w:t xml:space="preserve">Nishant Rodrigues </w:t>
      </w:r>
    </w:p>
    <w:p w14:paraId="5D8A397E" w14:textId="77777777" w:rsidR="00523D1F" w:rsidRDefault="00523D1F" w:rsidP="00523D1F">
      <w:pPr>
        <w:spacing w:after="158"/>
        <w:ind w:right="397"/>
        <w:jc w:val="center"/>
      </w:pPr>
      <w:r>
        <w:rPr>
          <w:sz w:val="30"/>
        </w:rPr>
        <w:t xml:space="preserve">2348045 </w:t>
      </w:r>
    </w:p>
    <w:p w14:paraId="1ACC6C45" w14:textId="77777777" w:rsidR="00523D1F" w:rsidRDefault="00523D1F" w:rsidP="00523D1F">
      <w:pPr>
        <w:spacing w:after="158"/>
        <w:ind w:right="399"/>
        <w:jc w:val="center"/>
      </w:pPr>
      <w:r>
        <w:rPr>
          <w:sz w:val="30"/>
        </w:rPr>
        <w:t xml:space="preserve">5 MSc Data Science </w:t>
      </w:r>
    </w:p>
    <w:p w14:paraId="2F625036" w14:textId="77777777" w:rsidR="00523D1F" w:rsidRDefault="00523D1F" w:rsidP="00523D1F">
      <w:pPr>
        <w:spacing w:after="158"/>
        <w:ind w:right="401"/>
        <w:jc w:val="center"/>
      </w:pPr>
      <w:r>
        <w:rPr>
          <w:sz w:val="30"/>
        </w:rPr>
        <w:t xml:space="preserve">(Geospatial Analysis) </w:t>
      </w:r>
    </w:p>
    <w:p w14:paraId="69ABE37C" w14:textId="77777777" w:rsidR="00523D1F" w:rsidRDefault="00523D1F" w:rsidP="00523D1F">
      <w:r>
        <w:rPr>
          <w:sz w:val="30"/>
        </w:rPr>
        <w:t xml:space="preserve"> </w:t>
      </w:r>
    </w:p>
    <w:p w14:paraId="52AC4C27" w14:textId="77777777" w:rsidR="00033D95" w:rsidRDefault="00033D95" w:rsidP="00523D1F">
      <w:pPr>
        <w:rPr>
          <w:rFonts w:cs="Times New Roman"/>
          <w:sz w:val="32"/>
          <w:szCs w:val="32"/>
        </w:rPr>
      </w:pPr>
    </w:p>
    <w:p w14:paraId="090EEFBF" w14:textId="77777777" w:rsidR="00033D95" w:rsidRDefault="00033D95" w:rsidP="00523D1F">
      <w:pPr>
        <w:rPr>
          <w:rFonts w:cs="Times New Roman"/>
          <w:sz w:val="32"/>
          <w:szCs w:val="32"/>
        </w:rPr>
      </w:pPr>
    </w:p>
    <w:p w14:paraId="103B98F1" w14:textId="77777777" w:rsidR="00033D95" w:rsidRDefault="00033D95" w:rsidP="00523D1F">
      <w:pPr>
        <w:rPr>
          <w:rFonts w:cs="Times New Roman"/>
          <w:sz w:val="32"/>
          <w:szCs w:val="32"/>
        </w:rPr>
      </w:pPr>
    </w:p>
    <w:p w14:paraId="62B50D7C" w14:textId="77777777" w:rsidR="00033D95" w:rsidRDefault="00033D95" w:rsidP="00523D1F">
      <w:pPr>
        <w:rPr>
          <w:rFonts w:cs="Times New Roman"/>
          <w:sz w:val="32"/>
          <w:szCs w:val="32"/>
        </w:rPr>
      </w:pPr>
    </w:p>
    <w:p w14:paraId="031782CE" w14:textId="77777777" w:rsidR="00033D95" w:rsidRDefault="00033D95" w:rsidP="00523D1F">
      <w:pPr>
        <w:rPr>
          <w:rFonts w:cs="Times New Roman"/>
          <w:sz w:val="32"/>
          <w:szCs w:val="32"/>
        </w:rPr>
      </w:pPr>
    </w:p>
    <w:p w14:paraId="625A0862" w14:textId="77777777" w:rsidR="00236408" w:rsidRPr="00236408" w:rsidRDefault="00236408" w:rsidP="00236408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236408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lastRenderedPageBreak/>
        <w:t>Introduction</w:t>
      </w:r>
    </w:p>
    <w:p w14:paraId="33006FCB" w14:textId="77777777" w:rsidR="00236408" w:rsidRDefault="00236408" w:rsidP="00236408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236408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Spatial data analysis is a critical approach for uncovering patterns and relationships in geospatial datasets, aiding in decision-making and policy development. This study focuses on understanding spatial dependencies and clustering patterns by analyzing soil composition data across Indian districts. By employing techniques like Moran’s I autocorrelation for spatial relationships and clustering algorithms such as DBSCAN and K-means, this study aims to identify spatial clusters, detect outliers, and uncover insights into the spatial distribution of soil properties.</w:t>
      </w:r>
    </w:p>
    <w:p w14:paraId="0AADB78E" w14:textId="77777777" w:rsidR="00B328F3" w:rsidRPr="00B328F3" w:rsidRDefault="00B328F3" w:rsidP="00B328F3">
      <w:pPr>
        <w:rPr>
          <w:rFonts w:eastAsia="Times New Roman" w:cs="Times New Roman"/>
          <w:b/>
          <w:bCs/>
          <w:color w:val="3C4043"/>
          <w:spacing w:val="3"/>
          <w:kern w:val="0"/>
          <w:szCs w:val="24"/>
          <w:lang w:eastAsia="en-IN"/>
          <w14:ligatures w14:val="none"/>
        </w:rPr>
      </w:pPr>
      <w:r w:rsidRPr="00B328F3">
        <w:rPr>
          <w:rFonts w:eastAsia="Times New Roman" w:cs="Times New Roman"/>
          <w:b/>
          <w:bCs/>
          <w:color w:val="3C4043"/>
          <w:spacing w:val="3"/>
          <w:kern w:val="0"/>
          <w:szCs w:val="24"/>
          <w:lang w:eastAsia="en-IN"/>
          <w14:ligatures w14:val="none"/>
        </w:rPr>
        <w:t>Objectives</w:t>
      </w:r>
    </w:p>
    <w:p w14:paraId="45676953" w14:textId="77777777" w:rsidR="00B328F3" w:rsidRPr="00B328F3" w:rsidRDefault="00B328F3" w:rsidP="00B328F3">
      <w:pPr>
        <w:numPr>
          <w:ilvl w:val="0"/>
          <w:numId w:val="54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B328F3">
        <w:rPr>
          <w:rFonts w:eastAsia="Times New Roman" w:cs="Times New Roman"/>
          <w:b/>
          <w:bCs/>
          <w:color w:val="3C4043"/>
          <w:spacing w:val="3"/>
          <w:kern w:val="0"/>
          <w:szCs w:val="24"/>
          <w:lang w:eastAsia="en-IN"/>
          <w14:ligatures w14:val="none"/>
        </w:rPr>
        <w:t>Moran’s I Autocorrelation</w:t>
      </w:r>
      <w:r w:rsidRPr="00B328F3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:</w:t>
      </w:r>
    </w:p>
    <w:p w14:paraId="2B406B79" w14:textId="77777777" w:rsidR="00B328F3" w:rsidRPr="00B328F3" w:rsidRDefault="00B328F3" w:rsidP="00B328F3">
      <w:pPr>
        <w:numPr>
          <w:ilvl w:val="1"/>
          <w:numId w:val="54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B328F3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Compute a spatial weights matrix and create a Moran scatterplot to visualize spatial relationships.</w:t>
      </w:r>
    </w:p>
    <w:p w14:paraId="6167BE06" w14:textId="77777777" w:rsidR="00B328F3" w:rsidRPr="00B328F3" w:rsidRDefault="00B328F3" w:rsidP="00B328F3">
      <w:pPr>
        <w:numPr>
          <w:ilvl w:val="1"/>
          <w:numId w:val="54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B328F3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Calculate global spatial autocorrelation using Moran's I to measure spatial dependency.</w:t>
      </w:r>
    </w:p>
    <w:p w14:paraId="63F1C771" w14:textId="77777777" w:rsidR="00B328F3" w:rsidRPr="00B328F3" w:rsidRDefault="00B328F3" w:rsidP="00B328F3">
      <w:pPr>
        <w:numPr>
          <w:ilvl w:val="1"/>
          <w:numId w:val="54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B328F3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Detect spatial clusters and outliers using local spatial autocorrelation methods like LISA.</w:t>
      </w:r>
    </w:p>
    <w:p w14:paraId="4D7D1D08" w14:textId="77777777" w:rsidR="00B328F3" w:rsidRPr="00B328F3" w:rsidRDefault="00B328F3" w:rsidP="00B328F3">
      <w:pPr>
        <w:numPr>
          <w:ilvl w:val="0"/>
          <w:numId w:val="54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B328F3">
        <w:rPr>
          <w:rFonts w:eastAsia="Times New Roman" w:cs="Times New Roman"/>
          <w:b/>
          <w:bCs/>
          <w:color w:val="3C4043"/>
          <w:spacing w:val="3"/>
          <w:kern w:val="0"/>
          <w:szCs w:val="24"/>
          <w:lang w:eastAsia="en-IN"/>
          <w14:ligatures w14:val="none"/>
        </w:rPr>
        <w:t>Spatial Clustering</w:t>
      </w:r>
      <w:r w:rsidRPr="00B328F3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:</w:t>
      </w:r>
    </w:p>
    <w:p w14:paraId="53CF93B9" w14:textId="77777777" w:rsidR="00B328F3" w:rsidRPr="00B328F3" w:rsidRDefault="00B328F3" w:rsidP="00B328F3">
      <w:pPr>
        <w:numPr>
          <w:ilvl w:val="1"/>
          <w:numId w:val="54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B328F3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Develop a workflow for spatial clustering using algorithms such as DBSCAN and K-means.</w:t>
      </w:r>
    </w:p>
    <w:p w14:paraId="5D62F58D" w14:textId="77777777" w:rsidR="00B328F3" w:rsidRPr="00B328F3" w:rsidRDefault="00B328F3" w:rsidP="00B328F3">
      <w:pPr>
        <w:numPr>
          <w:ilvl w:val="1"/>
          <w:numId w:val="54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B328F3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Perform spatial clustering on point data to identify and analyze geospatial patterns.</w:t>
      </w:r>
    </w:p>
    <w:p w14:paraId="3872F7CB" w14:textId="77777777" w:rsidR="00B328F3" w:rsidRPr="00B328F3" w:rsidRDefault="00B328F3" w:rsidP="00B328F3">
      <w:pPr>
        <w:numPr>
          <w:ilvl w:val="1"/>
          <w:numId w:val="54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B328F3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Visualize and interpret spatial clusters using tools like QGIS to derive actionable insights.</w:t>
      </w:r>
    </w:p>
    <w:p w14:paraId="2141C48B" w14:textId="77777777" w:rsidR="00236408" w:rsidRPr="00236408" w:rsidRDefault="00236408" w:rsidP="00236408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</w:p>
    <w:p w14:paraId="338C1D2D" w14:textId="77777777" w:rsidR="008F023F" w:rsidRPr="008F023F" w:rsidRDefault="008F023F" w:rsidP="008F023F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Dataset Description</w:t>
      </w:r>
    </w:p>
    <w:p w14:paraId="21482682" w14:textId="77777777" w:rsidR="008F023F" w:rsidRPr="008F023F" w:rsidRDefault="008F023F" w:rsidP="008F023F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The study utilizes two datasets for spatial analysis and clustering:</w:t>
      </w:r>
    </w:p>
    <w:p w14:paraId="67FA16ED" w14:textId="77777777" w:rsidR="008F023F" w:rsidRPr="008F023F" w:rsidRDefault="008F023F" w:rsidP="008F023F">
      <w:pPr>
        <w:numPr>
          <w:ilvl w:val="0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GeoJSON Dataset (india_district.geojson):</w:t>
      </w:r>
    </w:p>
    <w:p w14:paraId="004E69CD" w14:textId="77777777" w:rsidR="008F023F" w:rsidRPr="008F023F" w:rsidRDefault="008F023F" w:rsidP="008F023F">
      <w:pPr>
        <w:numPr>
          <w:ilvl w:val="1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Type: Geospatial data file containing district boundaries in India.</w:t>
      </w:r>
    </w:p>
    <w:p w14:paraId="5B3D9FEF" w14:textId="77777777" w:rsidR="008F023F" w:rsidRPr="008F023F" w:rsidRDefault="008F023F" w:rsidP="008F023F">
      <w:pPr>
        <w:numPr>
          <w:ilvl w:val="1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Key Features:</w:t>
      </w:r>
    </w:p>
    <w:p w14:paraId="662D7215" w14:textId="77777777" w:rsidR="008F023F" w:rsidRPr="008F023F" w:rsidRDefault="008F023F" w:rsidP="008F023F">
      <w:pPr>
        <w:numPr>
          <w:ilvl w:val="2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NAME_2: District names, which serve as the primary key for merging datasets.</w:t>
      </w:r>
    </w:p>
    <w:p w14:paraId="787E8B2F" w14:textId="77777777" w:rsidR="008F023F" w:rsidRPr="008F023F" w:rsidRDefault="008F023F" w:rsidP="008F023F">
      <w:pPr>
        <w:numPr>
          <w:ilvl w:val="2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Geometries: Polygon data defining district boundaries, used for spatial analysis and visualization.</w:t>
      </w:r>
    </w:p>
    <w:p w14:paraId="29AE7812" w14:textId="77777777" w:rsidR="008F023F" w:rsidRPr="008F023F" w:rsidRDefault="008F023F" w:rsidP="008F023F">
      <w:pPr>
        <w:numPr>
          <w:ilvl w:val="0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Soil Composition Dataset (soil.csv):</w:t>
      </w:r>
    </w:p>
    <w:p w14:paraId="254116E5" w14:textId="77777777" w:rsidR="008F023F" w:rsidRPr="008F023F" w:rsidRDefault="008F023F" w:rsidP="008F023F">
      <w:pPr>
        <w:numPr>
          <w:ilvl w:val="1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Type: Tabular dataset containing soil composition data for Indian districts.</w:t>
      </w:r>
    </w:p>
    <w:p w14:paraId="4D180630" w14:textId="77777777" w:rsidR="008F023F" w:rsidRPr="008F023F" w:rsidRDefault="008F023F" w:rsidP="008F023F">
      <w:pPr>
        <w:numPr>
          <w:ilvl w:val="1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lastRenderedPageBreak/>
        <w:t>Key Features:</w:t>
      </w:r>
    </w:p>
    <w:p w14:paraId="2DB245B7" w14:textId="77777777" w:rsidR="008F023F" w:rsidRPr="008F023F" w:rsidRDefault="008F023F" w:rsidP="008F023F">
      <w:pPr>
        <w:numPr>
          <w:ilvl w:val="2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District: Name of the district, used to merge with GeoJSON data.</w:t>
      </w:r>
    </w:p>
    <w:p w14:paraId="2B295500" w14:textId="77777777" w:rsidR="008F023F" w:rsidRPr="008F023F" w:rsidRDefault="008F023F" w:rsidP="008F023F">
      <w:pPr>
        <w:numPr>
          <w:ilvl w:val="2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Zn %, Fe %, Cu %, B %, S %: Percentage values representing the concentration of essential soil nutrients.</w:t>
      </w:r>
    </w:p>
    <w:p w14:paraId="6BAE9A78" w14:textId="77777777" w:rsidR="008F023F" w:rsidRPr="008F023F" w:rsidRDefault="008F023F" w:rsidP="008F023F">
      <w:pPr>
        <w:numPr>
          <w:ilvl w:val="1"/>
          <w:numId w:val="55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Purpose: Provides soil-related attributes for spatial autocorrelation and clustering analysis.</w:t>
      </w:r>
    </w:p>
    <w:p w14:paraId="2468D3A6" w14:textId="77777777" w:rsidR="008F023F" w:rsidRPr="008F023F" w:rsidRDefault="008F023F" w:rsidP="008F023F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8F023F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Both datasets are essential for combining spatial and attribute data to perform meaningful geospatial analyses and detect patterns in soil composition across Indian districts.</w:t>
      </w:r>
    </w:p>
    <w:p w14:paraId="124FC8E7" w14:textId="77777777" w:rsidR="00236408" w:rsidRDefault="00236408" w:rsidP="00C446C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</w:p>
    <w:p w14:paraId="584A1D23" w14:textId="77777777" w:rsidR="00EF7560" w:rsidRPr="00EF7560" w:rsidRDefault="00EF7560" w:rsidP="00EF7560">
      <w:pPr>
        <w:rPr>
          <w:rFonts w:eastAsia="Times New Roman" w:cs="Times New Roman"/>
          <w:b/>
          <w:bCs/>
          <w:color w:val="3C4043"/>
          <w:spacing w:val="3"/>
          <w:kern w:val="0"/>
          <w:szCs w:val="24"/>
          <w:lang w:eastAsia="en-IN"/>
          <w14:ligatures w14:val="none"/>
        </w:rPr>
      </w:pPr>
      <w:r w:rsidRPr="00EF7560">
        <w:rPr>
          <w:rFonts w:eastAsia="Times New Roman" w:cs="Times New Roman"/>
          <w:b/>
          <w:bCs/>
          <w:color w:val="3C4043"/>
          <w:spacing w:val="3"/>
          <w:kern w:val="0"/>
          <w:szCs w:val="24"/>
          <w:lang w:eastAsia="en-IN"/>
          <w14:ligatures w14:val="none"/>
        </w:rPr>
        <w:t>Data Cleaning and Preprocessing</w:t>
      </w:r>
    </w:p>
    <w:p w14:paraId="2E4CB928" w14:textId="60C99554" w:rsidR="00EF7560" w:rsidRPr="00EF7560" w:rsidRDefault="00EF7560" w:rsidP="00EF756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EF7560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The data cleaning and preprocessing involved reprojecting the GeoJSON dataset to a suitable CRS  for accurate spatial analysis. District names in both datasets were standardized to lowercase to ensure a consistent key for merging. The GeoJSON and soil composition datasets were then merged using district names. Rows with missing values in critical soil nutrient columns (Zn %, Fe %, Cu %, B %, S %) were removed to maintain data integrity. The resulting dataset was cleaned, aligned, and ready for spatial analysis and clustering.</w:t>
      </w:r>
    </w:p>
    <w:p w14:paraId="782D2E0D" w14:textId="2EA6E5A5" w:rsidR="00EF7560" w:rsidRDefault="00EF7560" w:rsidP="00C446C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3C4AC5A" wp14:editId="4F23970B">
            <wp:extent cx="5731510" cy="2209165"/>
            <wp:effectExtent l="0" t="0" r="2540" b="635"/>
            <wp:docPr id="197232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2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2259" w14:textId="77777777" w:rsidR="00EF7560" w:rsidRPr="008F023F" w:rsidRDefault="00EF7560" w:rsidP="00C446C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</w:p>
    <w:p w14:paraId="047E1CC0" w14:textId="77777777" w:rsidR="00236408" w:rsidRPr="008F023F" w:rsidRDefault="00236408" w:rsidP="00C446C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</w:p>
    <w:p w14:paraId="3E083D74" w14:textId="19DB133F" w:rsidR="00C446C0" w:rsidRPr="00C446C0" w:rsidRDefault="00C446C0" w:rsidP="00C446C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C446C0">
        <w:rPr>
          <w:rFonts w:eastAsia="Times New Roman" w:cs="Times New Roman"/>
          <w:b/>
          <w:bCs/>
          <w:color w:val="3C4043"/>
          <w:spacing w:val="3"/>
          <w:kern w:val="0"/>
          <w:szCs w:val="24"/>
          <w:lang w:eastAsia="en-IN"/>
          <w14:ligatures w14:val="none"/>
        </w:rPr>
        <w:t>Q1. Moran's I Autocorrelation</w:t>
      </w:r>
    </w:p>
    <w:p w14:paraId="5D2A711E" w14:textId="77777777" w:rsidR="00C446C0" w:rsidRPr="00C446C0" w:rsidRDefault="00C446C0" w:rsidP="00C446C0">
      <w:pPr>
        <w:numPr>
          <w:ilvl w:val="0"/>
          <w:numId w:val="51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C446C0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create a spatial weights matrix and Moran scatterplot</w:t>
      </w:r>
    </w:p>
    <w:p w14:paraId="40426DE8" w14:textId="77777777" w:rsidR="00C446C0" w:rsidRPr="00C446C0" w:rsidRDefault="00C446C0" w:rsidP="00C446C0">
      <w:pPr>
        <w:numPr>
          <w:ilvl w:val="0"/>
          <w:numId w:val="52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C446C0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Calculate global spatial autocorrelation</w:t>
      </w:r>
    </w:p>
    <w:p w14:paraId="4F7F273C" w14:textId="77777777" w:rsidR="00C446C0" w:rsidRDefault="00C446C0" w:rsidP="00C446C0">
      <w:pPr>
        <w:numPr>
          <w:ilvl w:val="0"/>
          <w:numId w:val="53"/>
        </w:num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C446C0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t>Detect clusters using the local spatial autocorrelation</w:t>
      </w:r>
    </w:p>
    <w:p w14:paraId="1AB6DD81" w14:textId="77777777" w:rsidR="00EF7560" w:rsidRDefault="00EF7560" w:rsidP="00EF756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</w:p>
    <w:p w14:paraId="1955127B" w14:textId="77777777" w:rsidR="00EF7560" w:rsidRDefault="00EF7560" w:rsidP="00EF756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</w:p>
    <w:p w14:paraId="3643DE64" w14:textId="77777777" w:rsidR="00EF7560" w:rsidRDefault="00EF7560" w:rsidP="00EF756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</w:p>
    <w:p w14:paraId="6F7C3FC5" w14:textId="3FC850BF" w:rsidR="00EF7560" w:rsidRPr="00C446C0" w:rsidRDefault="007C125A" w:rsidP="00EF7560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  <w:r w:rsidRPr="007C125A"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  <w:lastRenderedPageBreak/>
        <w:drawing>
          <wp:inline distT="0" distB="0" distL="0" distR="0" wp14:anchorId="02CE83FC" wp14:editId="153E48B0">
            <wp:extent cx="5731510" cy="3062605"/>
            <wp:effectExtent l="0" t="0" r="2540" b="4445"/>
            <wp:docPr id="115812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21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9466" w14:textId="70E3C00B" w:rsidR="002029C3" w:rsidRPr="00FA6599" w:rsidRDefault="002029C3" w:rsidP="00523D1F">
      <w:pPr>
        <w:rPr>
          <w:rFonts w:eastAsia="Times New Roman" w:cs="Times New Roman"/>
          <w:color w:val="3C4043"/>
          <w:spacing w:val="3"/>
          <w:kern w:val="0"/>
          <w:szCs w:val="24"/>
          <w:lang w:eastAsia="en-IN"/>
          <w14:ligatures w14:val="none"/>
        </w:rPr>
      </w:pPr>
    </w:p>
    <w:p w14:paraId="4F3CD1F2" w14:textId="77777777" w:rsidR="0090642B" w:rsidRDefault="0090642B" w:rsidP="0090642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D4D4D4"/>
          <w:sz w:val="21"/>
          <w:szCs w:val="21"/>
        </w:rPr>
      </w:pPr>
    </w:p>
    <w:p w14:paraId="2F318880" w14:textId="71E0F088" w:rsidR="0090642B" w:rsidRDefault="00643CE6" w:rsidP="0090642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643CE6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drawing>
          <wp:inline distT="0" distB="0" distL="0" distR="0" wp14:anchorId="5D788804" wp14:editId="34FD89B4">
            <wp:extent cx="5731510" cy="786765"/>
            <wp:effectExtent l="0" t="0" r="2540" b="0"/>
            <wp:docPr id="40756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62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6A59" w14:textId="3F009B3C" w:rsidR="0090642B" w:rsidRDefault="0090642B" w:rsidP="0090642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noProof/>
          <w:color w:val="D4D4D4"/>
          <w:sz w:val="21"/>
          <w:szCs w:val="21"/>
        </w:rPr>
        <w:drawing>
          <wp:inline distT="0" distB="0" distL="0" distR="0" wp14:anchorId="550F1B82" wp14:editId="2E02DDB8">
            <wp:extent cx="4236720" cy="3314700"/>
            <wp:effectExtent l="0" t="0" r="0" b="0"/>
            <wp:docPr id="1978835650" name="Picture 1978835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959F" w14:textId="77777777" w:rsidR="0090642B" w:rsidRDefault="0090642B" w:rsidP="0090642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D4D4D4"/>
          <w:sz w:val="21"/>
          <w:szCs w:val="21"/>
        </w:rPr>
      </w:pPr>
    </w:p>
    <w:p w14:paraId="45555514" w14:textId="03C95E24" w:rsidR="008F023F" w:rsidRDefault="008F023F" w:rsidP="008F023F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3379A489" w14:textId="5F2D473E" w:rsidR="0090642B" w:rsidRDefault="0090642B" w:rsidP="0090642B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eastAsia="en-IN"/>
        </w:rPr>
      </w:pPr>
    </w:p>
    <w:p w14:paraId="5CA9F36F" w14:textId="77777777" w:rsidR="0090642B" w:rsidRDefault="0090642B" w:rsidP="0090642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D4D4D4"/>
          <w:sz w:val="21"/>
          <w:szCs w:val="21"/>
        </w:rPr>
      </w:pPr>
    </w:p>
    <w:p w14:paraId="24D632B3" w14:textId="77777777" w:rsidR="007C125A" w:rsidRDefault="007C125A" w:rsidP="0090642B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  <w:lang w:eastAsia="en-IN"/>
        </w:rPr>
      </w:pPr>
    </w:p>
    <w:p w14:paraId="7EECD717" w14:textId="1177326D" w:rsidR="0090642B" w:rsidRDefault="0090642B" w:rsidP="0090642B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szCs w:val="24"/>
          <w:lang w:eastAsia="en-IN"/>
        </w:rPr>
      </w:pPr>
      <w:r>
        <w:rPr>
          <w:rFonts w:eastAsia="Times New Roman" w:cs="Times New Roman"/>
          <w:b/>
          <w:bCs/>
          <w:szCs w:val="24"/>
          <w:lang w:eastAsia="en-IN"/>
        </w:rPr>
        <w:lastRenderedPageBreak/>
        <w:t>1</w:t>
      </w:r>
      <w:r>
        <w:rPr>
          <w:rFonts w:eastAsia="Times New Roman" w:cstheme="minorHAnsi"/>
          <w:b/>
          <w:bCs/>
          <w:szCs w:val="24"/>
          <w:lang w:eastAsia="en-IN"/>
        </w:rPr>
        <w:t>. Mean Squared Error (MSE) = 658.07:</w:t>
      </w:r>
    </w:p>
    <w:p w14:paraId="5F049187" w14:textId="77777777" w:rsidR="0090642B" w:rsidRDefault="0090642B" w:rsidP="00FF1D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The </w:t>
      </w:r>
      <w:r>
        <w:rPr>
          <w:rFonts w:eastAsia="Times New Roman" w:cstheme="minorHAnsi"/>
          <w:b/>
          <w:bCs/>
          <w:szCs w:val="24"/>
          <w:lang w:eastAsia="en-IN"/>
        </w:rPr>
        <w:t>MSE</w:t>
      </w:r>
      <w:r>
        <w:rPr>
          <w:rFonts w:eastAsia="Times New Roman" w:cstheme="minorHAnsi"/>
          <w:szCs w:val="24"/>
          <w:lang w:eastAsia="en-IN"/>
        </w:rPr>
        <w:t xml:space="preserve"> indicates that the model's predictions deviate considerably from the actual values. A high MSE suggests poor model performance in predicting Zn %.</w:t>
      </w:r>
    </w:p>
    <w:p w14:paraId="4D4FD1C4" w14:textId="77777777" w:rsidR="0090642B" w:rsidRDefault="0090642B" w:rsidP="009064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2. R-squared (R²) = 0.026:</w:t>
      </w:r>
    </w:p>
    <w:p w14:paraId="0A2F315C" w14:textId="77777777" w:rsidR="0090642B" w:rsidRDefault="0090642B" w:rsidP="00FF1D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R²</w:t>
      </w:r>
      <w:r>
        <w:rPr>
          <w:rFonts w:eastAsia="Times New Roman" w:cstheme="minorHAnsi"/>
          <w:szCs w:val="24"/>
          <w:lang w:eastAsia="en-IN"/>
        </w:rPr>
        <w:t xml:space="preserve"> measures how much variance in the target variable (Zn %) is explained by the model. A value of </w:t>
      </w:r>
      <w:r>
        <w:rPr>
          <w:rFonts w:eastAsia="Times New Roman" w:cstheme="minorHAnsi"/>
          <w:b/>
          <w:bCs/>
          <w:szCs w:val="24"/>
          <w:lang w:eastAsia="en-IN"/>
        </w:rPr>
        <w:t>0.026</w:t>
      </w:r>
      <w:r>
        <w:rPr>
          <w:rFonts w:eastAsia="Times New Roman" w:cstheme="minorHAnsi"/>
          <w:szCs w:val="24"/>
          <w:lang w:eastAsia="en-IN"/>
        </w:rPr>
        <w:t xml:space="preserve"> indicates that the model explains only </w:t>
      </w:r>
      <w:r>
        <w:rPr>
          <w:rFonts w:eastAsia="Times New Roman" w:cstheme="minorHAnsi"/>
          <w:b/>
          <w:bCs/>
          <w:szCs w:val="24"/>
          <w:lang w:eastAsia="en-IN"/>
        </w:rPr>
        <w:t>2.6%</w:t>
      </w:r>
      <w:r>
        <w:rPr>
          <w:rFonts w:eastAsia="Times New Roman" w:cstheme="minorHAnsi"/>
          <w:szCs w:val="24"/>
          <w:lang w:eastAsia="en-IN"/>
        </w:rPr>
        <w:t xml:space="preserve"> of the variance in Zn %, meaning the model is not capturing the underlying pattern in the data well. The predictor variables (latitude and longitude) do not have a strong linear relationship with Zn %.</w:t>
      </w:r>
    </w:p>
    <w:p w14:paraId="4F855224" w14:textId="77777777" w:rsidR="0090642B" w:rsidRDefault="0090642B" w:rsidP="009064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3. Model Coefficients:</w:t>
      </w:r>
    </w:p>
    <w:p w14:paraId="48AD0000" w14:textId="77777777" w:rsidR="0090642B" w:rsidRDefault="0090642B" w:rsidP="00FF1D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Intercept = 45.88</w:t>
      </w:r>
      <w:r>
        <w:rPr>
          <w:rFonts w:eastAsia="Times New Roman" w:cstheme="minorHAnsi"/>
          <w:szCs w:val="24"/>
          <w:lang w:eastAsia="en-IN"/>
        </w:rPr>
        <w:t>: The predicted Zn % when both latitude and longitude are zero, though this might not be meaningful geographically.</w:t>
      </w:r>
    </w:p>
    <w:p w14:paraId="2FE5E06F" w14:textId="77777777" w:rsidR="0090642B" w:rsidRDefault="0090642B" w:rsidP="00FF1D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Latitude coefficient = 7.83e-06</w:t>
      </w:r>
      <w:r>
        <w:rPr>
          <w:rFonts w:eastAsia="Times New Roman" w:cstheme="minorHAnsi"/>
          <w:szCs w:val="24"/>
          <w:lang w:eastAsia="en-IN"/>
        </w:rPr>
        <w:t>: A very small positive relationship between latitude and Zn %. This means as latitude increases, Zn % slightly increases, but the effect is minimal.</w:t>
      </w:r>
    </w:p>
    <w:p w14:paraId="20DFD366" w14:textId="77777777" w:rsidR="0090642B" w:rsidRDefault="0090642B" w:rsidP="00FF1D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Longitude coefficient = -6.26e-07</w:t>
      </w:r>
      <w:r>
        <w:rPr>
          <w:rFonts w:eastAsia="Times New Roman" w:cstheme="minorHAnsi"/>
          <w:szCs w:val="24"/>
          <w:lang w:eastAsia="en-IN"/>
        </w:rPr>
        <w:t>: A very small negative relationship between longitude and Zn %. As longitude increases, Zn % decreases slightly, though the effect is negligible.</w:t>
      </w:r>
    </w:p>
    <w:p w14:paraId="45BDB810" w14:textId="77777777" w:rsidR="0090642B" w:rsidRDefault="0090642B" w:rsidP="009064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4. Global Moran's I = 0.2479:</w:t>
      </w:r>
    </w:p>
    <w:p w14:paraId="1A4B06A5" w14:textId="77777777" w:rsidR="0090642B" w:rsidRDefault="0090642B" w:rsidP="00FF1D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Moran's I</w:t>
      </w:r>
      <w:r>
        <w:rPr>
          <w:rFonts w:eastAsia="Times New Roman" w:cstheme="minorHAnsi"/>
          <w:szCs w:val="24"/>
          <w:lang w:eastAsia="en-IN"/>
        </w:rPr>
        <w:t xml:space="preserve"> measures spatial autocorrelation. A value of </w:t>
      </w:r>
      <w:r>
        <w:rPr>
          <w:rFonts w:eastAsia="Times New Roman" w:cstheme="minorHAnsi"/>
          <w:b/>
          <w:bCs/>
          <w:szCs w:val="24"/>
          <w:lang w:eastAsia="en-IN"/>
        </w:rPr>
        <w:t>0.2479</w:t>
      </w:r>
      <w:r>
        <w:rPr>
          <w:rFonts w:eastAsia="Times New Roman" w:cstheme="minorHAnsi"/>
          <w:szCs w:val="24"/>
          <w:lang w:eastAsia="en-IN"/>
        </w:rPr>
        <w:t xml:space="preserve"> indicates </w:t>
      </w:r>
      <w:r>
        <w:rPr>
          <w:rFonts w:eastAsia="Times New Roman" w:cstheme="minorHAnsi"/>
          <w:b/>
          <w:bCs/>
          <w:szCs w:val="24"/>
          <w:lang w:eastAsia="en-IN"/>
        </w:rPr>
        <w:t>positive spatial autocorrelation</w:t>
      </w:r>
      <w:r>
        <w:rPr>
          <w:rFonts w:eastAsia="Times New Roman" w:cstheme="minorHAnsi"/>
          <w:szCs w:val="24"/>
          <w:lang w:eastAsia="en-IN"/>
        </w:rPr>
        <w:t>, meaning there is a tendency for districts with similar Zn % values to be clustered together. A higher value would indicate stronger clustering of similar values.</w:t>
      </w:r>
    </w:p>
    <w:p w14:paraId="4B4AB0B2" w14:textId="77777777" w:rsidR="0090642B" w:rsidRDefault="0090642B" w:rsidP="009064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5. P-value for Moran's I = 0.001:</w:t>
      </w:r>
    </w:p>
    <w:p w14:paraId="0B6984D1" w14:textId="77777777" w:rsidR="0090642B" w:rsidRDefault="0090642B" w:rsidP="00FF1D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The </w:t>
      </w:r>
      <w:r>
        <w:rPr>
          <w:rFonts w:eastAsia="Times New Roman" w:cstheme="minorHAnsi"/>
          <w:b/>
          <w:bCs/>
          <w:szCs w:val="24"/>
          <w:lang w:eastAsia="en-IN"/>
        </w:rPr>
        <w:t>p-value</w:t>
      </w:r>
      <w:r>
        <w:rPr>
          <w:rFonts w:eastAsia="Times New Roman" w:cstheme="minorHAnsi"/>
          <w:szCs w:val="24"/>
          <w:lang w:eastAsia="en-IN"/>
        </w:rPr>
        <w:t xml:space="preserve"> of </w:t>
      </w:r>
      <w:r>
        <w:rPr>
          <w:rFonts w:eastAsia="Times New Roman" w:cstheme="minorHAnsi"/>
          <w:b/>
          <w:bCs/>
          <w:szCs w:val="24"/>
          <w:lang w:eastAsia="en-IN"/>
        </w:rPr>
        <w:t>0.001</w:t>
      </w:r>
      <w:r>
        <w:rPr>
          <w:rFonts w:eastAsia="Times New Roman" w:cstheme="minorHAnsi"/>
          <w:szCs w:val="24"/>
          <w:lang w:eastAsia="en-IN"/>
        </w:rPr>
        <w:t xml:space="preserve"> indicates that the positive spatial autocorrelation detected is statistically significant. This suggests that the clustering of similar Zn % values is unlikely to be due to random chance.</w:t>
      </w:r>
    </w:p>
    <w:p w14:paraId="6A190BD5" w14:textId="77777777" w:rsidR="0090642B" w:rsidRDefault="0090642B" w:rsidP="0090642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6. Disconnected Components and Islands:</w:t>
      </w:r>
    </w:p>
    <w:p w14:paraId="5DE7D646" w14:textId="77777777" w:rsidR="0090642B" w:rsidRDefault="0090642B" w:rsidP="00FF1D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There are </w:t>
      </w:r>
      <w:r>
        <w:rPr>
          <w:rFonts w:eastAsia="Times New Roman" w:cstheme="minorHAnsi"/>
          <w:b/>
          <w:bCs/>
          <w:szCs w:val="24"/>
          <w:lang w:eastAsia="en-IN"/>
        </w:rPr>
        <w:t>6 disconnected components</w:t>
      </w:r>
      <w:r>
        <w:rPr>
          <w:rFonts w:eastAsia="Times New Roman" w:cstheme="minorHAnsi"/>
          <w:szCs w:val="24"/>
          <w:lang w:eastAsia="en-IN"/>
        </w:rPr>
        <w:t xml:space="preserve"> in the spatial weights matrix, meaning there are groups of districts that are not directly connected to the rest.</w:t>
      </w:r>
    </w:p>
    <w:p w14:paraId="22142ADA" w14:textId="77777777" w:rsidR="0090642B" w:rsidRDefault="0090642B" w:rsidP="00FF1D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4 islands</w:t>
      </w:r>
      <w:r>
        <w:rPr>
          <w:rFonts w:eastAsia="Times New Roman" w:cstheme="minorHAnsi"/>
          <w:szCs w:val="24"/>
          <w:lang w:eastAsia="en-IN"/>
        </w:rPr>
        <w:t xml:space="preserve"> (districts with no neighbors): The districts with IDs </w:t>
      </w:r>
      <w:r>
        <w:rPr>
          <w:rFonts w:eastAsia="Times New Roman" w:cstheme="minorHAnsi"/>
          <w:b/>
          <w:bCs/>
          <w:szCs w:val="24"/>
          <w:lang w:eastAsia="en-IN"/>
        </w:rPr>
        <w:t>25, 26, 305, 309</w:t>
      </w:r>
      <w:r>
        <w:rPr>
          <w:rFonts w:eastAsia="Times New Roman" w:cstheme="minorHAnsi"/>
          <w:szCs w:val="24"/>
          <w:lang w:eastAsia="en-IN"/>
        </w:rPr>
        <w:t xml:space="preserve"> are isolated and do not have neighboring districts to form a meaningful spatial relationship.</w:t>
      </w:r>
    </w:p>
    <w:p w14:paraId="7ABCA47D" w14:textId="77777777" w:rsidR="0090642B" w:rsidRDefault="0090642B" w:rsidP="0090642B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D4D4D4"/>
          <w:sz w:val="21"/>
          <w:szCs w:val="21"/>
        </w:rPr>
      </w:pPr>
    </w:p>
    <w:p w14:paraId="2AE8C86C" w14:textId="77777777" w:rsidR="0090642B" w:rsidRDefault="0090642B" w:rsidP="0090642B"/>
    <w:p w14:paraId="2B5AE9C6" w14:textId="77777777" w:rsidR="007C125A" w:rsidRDefault="007C125A" w:rsidP="0090642B"/>
    <w:p w14:paraId="43F53076" w14:textId="77777777" w:rsidR="007C125A" w:rsidRDefault="007C125A" w:rsidP="0090642B"/>
    <w:p w14:paraId="74C168A9" w14:textId="77777777" w:rsidR="00AF5CAC" w:rsidRPr="00AF5CAC" w:rsidRDefault="00AF5CAC" w:rsidP="00AF5CAC">
      <w:r w:rsidRPr="00AF5CAC">
        <w:rPr>
          <w:b/>
          <w:bCs/>
        </w:rPr>
        <w:lastRenderedPageBreak/>
        <w:t>Q2. Spatial Clustering</w:t>
      </w:r>
    </w:p>
    <w:p w14:paraId="3AD91441" w14:textId="77777777" w:rsidR="00AF5CAC" w:rsidRPr="00AF5CAC" w:rsidRDefault="00AF5CAC" w:rsidP="00AF5CAC">
      <w:pPr>
        <w:numPr>
          <w:ilvl w:val="0"/>
          <w:numId w:val="56"/>
        </w:numPr>
      </w:pPr>
      <w:r w:rsidRPr="00AF5CAC">
        <w:t>Develop an workflow for spatial clustering</w:t>
      </w:r>
    </w:p>
    <w:p w14:paraId="34EADB01" w14:textId="77777777" w:rsidR="00AF5CAC" w:rsidRPr="00AF5CAC" w:rsidRDefault="00AF5CAC" w:rsidP="00AF5CAC">
      <w:pPr>
        <w:numPr>
          <w:ilvl w:val="0"/>
          <w:numId w:val="57"/>
        </w:numPr>
      </w:pPr>
      <w:r w:rsidRPr="00AF5CAC">
        <w:t>Perform spatial clustering on point data using QGIS. </w:t>
      </w:r>
    </w:p>
    <w:p w14:paraId="30E08397" w14:textId="77777777" w:rsidR="00AF5CAC" w:rsidRPr="00AF5CAC" w:rsidRDefault="00AF5CAC" w:rsidP="00AF5CAC">
      <w:pPr>
        <w:numPr>
          <w:ilvl w:val="0"/>
          <w:numId w:val="58"/>
        </w:numPr>
      </w:pPr>
      <w:r w:rsidRPr="00AF5CAC">
        <w:t>Employ algorithms such as DBSCAN or K-means to identify and analyze clusters.</w:t>
      </w:r>
    </w:p>
    <w:p w14:paraId="2C9032DE" w14:textId="77777777" w:rsidR="007C125A" w:rsidRDefault="007C125A" w:rsidP="0090642B"/>
    <w:p w14:paraId="3F5D992C" w14:textId="77777777" w:rsidR="0090642B" w:rsidRDefault="0090642B" w:rsidP="0090642B">
      <w:r>
        <w:t xml:space="preserve">Spatial clustering allows us to group points in a geographical area based on their proximity or other features. The two algorithms you can use for clustering in a spatial context are </w:t>
      </w:r>
      <w:r>
        <w:rPr>
          <w:rStyle w:val="Strong"/>
        </w:rPr>
        <w:t>DBSCAN (Density-Based Spatial Clustering of Applications with Noise)</w:t>
      </w:r>
      <w:r>
        <w:t xml:space="preserve"> and </w:t>
      </w:r>
      <w:r>
        <w:rPr>
          <w:rStyle w:val="Strong"/>
        </w:rPr>
        <w:t>K-Means</w:t>
      </w:r>
      <w:r>
        <w:t>.</w:t>
      </w:r>
    </w:p>
    <w:p w14:paraId="04CA00D5" w14:textId="77777777" w:rsidR="0090642B" w:rsidRDefault="0090642B" w:rsidP="0090642B">
      <w:pPr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Clustering Algorithm</w:t>
      </w:r>
      <w:r>
        <w:rPr>
          <w:rFonts w:eastAsia="Times New Roman" w:cstheme="minorHAnsi"/>
          <w:szCs w:val="24"/>
          <w:lang w:eastAsia="en-IN"/>
        </w:rPr>
        <w:t>:</w:t>
      </w:r>
    </w:p>
    <w:p w14:paraId="548EA8AB" w14:textId="77777777" w:rsidR="0090642B" w:rsidRDefault="0090642B" w:rsidP="0090642B">
      <w:pPr>
        <w:ind w:left="720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K-Means</w:t>
      </w:r>
      <w:r>
        <w:rPr>
          <w:rFonts w:eastAsia="Times New Roman" w:cstheme="minorHAnsi"/>
          <w:szCs w:val="24"/>
          <w:lang w:eastAsia="en-IN"/>
        </w:rPr>
        <w:t>: Divides the data into a predefined number of clusters. This method requires the number of clusters (</w:t>
      </w:r>
      <w:r>
        <w:rPr>
          <w:rFonts w:eastAsia="Times New Roman" w:cstheme="minorHAnsi"/>
          <w:sz w:val="20"/>
          <w:szCs w:val="20"/>
          <w:lang w:eastAsia="en-IN"/>
        </w:rPr>
        <w:t>k</w:t>
      </w:r>
      <w:r>
        <w:rPr>
          <w:rFonts w:eastAsia="Times New Roman" w:cstheme="minorHAnsi"/>
          <w:szCs w:val="24"/>
          <w:lang w:eastAsia="en-IN"/>
        </w:rPr>
        <w:t>) to be specified beforehand.</w:t>
      </w:r>
    </w:p>
    <w:p w14:paraId="7FE99849" w14:textId="77777777" w:rsidR="0090642B" w:rsidRDefault="0090642B" w:rsidP="0090642B">
      <w:pPr>
        <w:ind w:left="720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b/>
          <w:bCs/>
          <w:szCs w:val="24"/>
          <w:lang w:eastAsia="en-IN"/>
        </w:rPr>
        <w:t>DBSCAN</w:t>
      </w:r>
      <w:r>
        <w:rPr>
          <w:rFonts w:eastAsia="Times New Roman" w:cstheme="minorHAnsi"/>
          <w:szCs w:val="24"/>
          <w:lang w:eastAsia="en-IN"/>
        </w:rPr>
        <w:t>: A density-based clustering algorithm that groups together points that are closely packed, with a specified radius. It can also identify outliers as noise.</w:t>
      </w:r>
    </w:p>
    <w:p w14:paraId="3F842580" w14:textId="77777777" w:rsidR="0090642B" w:rsidRDefault="0090642B" w:rsidP="0090642B">
      <w:pPr>
        <w:ind w:left="720"/>
        <w:rPr>
          <w:rFonts w:eastAsia="Times New Roman" w:cstheme="minorHAnsi"/>
          <w:szCs w:val="24"/>
          <w:lang w:eastAsia="en-IN"/>
        </w:rPr>
      </w:pPr>
    </w:p>
    <w:p w14:paraId="3FDC51D4" w14:textId="3DB53602" w:rsidR="0090642B" w:rsidRPr="00B9298A" w:rsidRDefault="0090642B" w:rsidP="00B9298A">
      <w:pPr>
        <w:rPr>
          <w:rFonts w:eastAsia="Times New Roman" w:cstheme="minorHAnsi"/>
          <w:szCs w:val="24"/>
          <w:lang w:eastAsia="en-IN"/>
        </w:rPr>
      </w:pPr>
      <w:r>
        <w:t xml:space="preserve">Clustering with K-Means </w:t>
      </w:r>
    </w:p>
    <w:p w14:paraId="2F456348" w14:textId="703415D1" w:rsidR="0090642B" w:rsidRDefault="00AF5CAC" w:rsidP="0090642B">
      <w:pPr>
        <w:rPr>
          <w:rFonts w:asciiTheme="minorHAnsi" w:hAnsiTheme="minorHAnsi"/>
          <w:sz w:val="22"/>
          <w:lang w:eastAsia="en-IN"/>
        </w:rPr>
      </w:pPr>
      <w:r>
        <w:rPr>
          <w:noProof/>
        </w:rPr>
        <w:drawing>
          <wp:inline distT="0" distB="0" distL="0" distR="0" wp14:anchorId="1935D83B" wp14:editId="63DB465D">
            <wp:extent cx="5731510" cy="3061970"/>
            <wp:effectExtent l="0" t="0" r="2540" b="5080"/>
            <wp:docPr id="193010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09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7AB4" w14:textId="16241620" w:rsidR="0090642B" w:rsidRDefault="0090642B" w:rsidP="0090642B">
      <w:pPr>
        <w:rPr>
          <w:rFonts w:eastAsia="Times New Roman" w:cstheme="minorHAnsi"/>
          <w:b/>
          <w:sz w:val="32"/>
          <w:szCs w:val="24"/>
          <w:lang w:eastAsia="en-IN"/>
        </w:rPr>
      </w:pPr>
      <w:r>
        <w:rPr>
          <w:rFonts w:eastAsia="Times New Roman" w:cstheme="minorHAnsi"/>
          <w:b/>
          <w:noProof/>
          <w:sz w:val="32"/>
          <w:szCs w:val="24"/>
          <w:lang w:eastAsia="en-IN"/>
        </w:rPr>
        <w:lastRenderedPageBreak/>
        <w:drawing>
          <wp:inline distT="0" distB="0" distL="0" distR="0" wp14:anchorId="3F9F28B6" wp14:editId="1782F600">
            <wp:extent cx="4709160" cy="3185160"/>
            <wp:effectExtent l="0" t="0" r="0" b="0"/>
            <wp:docPr id="1978835649" name="Picture 1978835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3B36" w14:textId="156C5801" w:rsidR="0090642B" w:rsidRPr="00B9298A" w:rsidRDefault="0090642B" w:rsidP="00B9298A">
      <w:pPr>
        <w:rPr>
          <w:rFonts w:eastAsia="Times New Roman" w:cstheme="minorHAnsi"/>
          <w:b/>
          <w:sz w:val="32"/>
          <w:szCs w:val="24"/>
          <w:lang w:eastAsia="en-IN"/>
        </w:rPr>
      </w:pPr>
      <w:r>
        <w:rPr>
          <w:rFonts w:asciiTheme="minorHAnsi" w:hAnsiTheme="minorHAnsi" w:cstheme="minorHAnsi"/>
        </w:rPr>
        <w:t>Interpretation of the Plot:</w:t>
      </w:r>
    </w:p>
    <w:p w14:paraId="49EF7330" w14:textId="77777777" w:rsidR="0090642B" w:rsidRDefault="0090642B" w:rsidP="00FF1D68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Clustering based on soil attributes</w:t>
      </w:r>
      <w:r>
        <w:rPr>
          <w:rFonts w:asciiTheme="minorHAnsi" w:hAnsiTheme="minorHAnsi" w:cstheme="minorHAnsi"/>
        </w:rPr>
        <w:t>:</w:t>
      </w:r>
    </w:p>
    <w:p w14:paraId="0222D9EC" w14:textId="77777777" w:rsidR="0090642B" w:rsidRDefault="0090642B" w:rsidP="00FF1D6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>
        <w:rPr>
          <w:rFonts w:cstheme="minorHAnsi"/>
        </w:rPr>
        <w:t xml:space="preserve">The districts are divided into different clusters based on their </w:t>
      </w:r>
      <w:r>
        <w:rPr>
          <w:rStyle w:val="Strong"/>
          <w:rFonts w:cstheme="minorHAnsi"/>
        </w:rPr>
        <w:t>soil characteristics</w:t>
      </w:r>
      <w:r>
        <w:rPr>
          <w:rFonts w:cstheme="minorHAnsi"/>
        </w:rPr>
        <w:t>, not just their geographical location.</w:t>
      </w:r>
    </w:p>
    <w:p w14:paraId="0E0EF247" w14:textId="77777777" w:rsidR="0090642B" w:rsidRDefault="0090642B" w:rsidP="00FF1D6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The clusters are represented by different colors, with the </w:t>
      </w:r>
      <w:r>
        <w:rPr>
          <w:rStyle w:val="Strong"/>
          <w:rFonts w:cstheme="minorHAnsi"/>
        </w:rPr>
        <w:t>color scale</w:t>
      </w:r>
      <w:r>
        <w:rPr>
          <w:rFonts w:cstheme="minorHAnsi"/>
        </w:rPr>
        <w:t xml:space="preserve"> showing the cluster number.</w:t>
      </w:r>
    </w:p>
    <w:p w14:paraId="6E714278" w14:textId="77777777" w:rsidR="0090642B" w:rsidRDefault="0090642B" w:rsidP="00FF1D6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Yellow</w:t>
      </w:r>
      <w:r>
        <w:rPr>
          <w:rFonts w:cstheme="minorHAnsi"/>
        </w:rPr>
        <w:t xml:space="preserve"> represents one cluster.</w:t>
      </w:r>
    </w:p>
    <w:p w14:paraId="0A0FDAAD" w14:textId="77777777" w:rsidR="0090642B" w:rsidRDefault="0090642B" w:rsidP="00FF1D6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Strong"/>
          <w:rFonts w:cstheme="minorHAnsi"/>
        </w:rPr>
        <w:t>Purple</w:t>
      </w:r>
      <w:r>
        <w:rPr>
          <w:rFonts w:cstheme="minorHAnsi"/>
        </w:rPr>
        <w:t xml:space="preserve"> and </w:t>
      </w:r>
      <w:r>
        <w:rPr>
          <w:rStyle w:val="Strong"/>
          <w:rFonts w:cstheme="minorHAnsi"/>
        </w:rPr>
        <w:t>greenish-blue</w:t>
      </w:r>
      <w:r>
        <w:rPr>
          <w:rFonts w:cstheme="minorHAnsi"/>
        </w:rPr>
        <w:t xml:space="preserve"> represent other clusters.</w:t>
      </w:r>
    </w:p>
    <w:p w14:paraId="1D44D3AD" w14:textId="77777777" w:rsidR="0090642B" w:rsidRDefault="0090642B" w:rsidP="00FF1D68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Geographical Distribution</w:t>
      </w:r>
      <w:r>
        <w:rPr>
          <w:rFonts w:asciiTheme="minorHAnsi" w:hAnsiTheme="minorHAnsi" w:cstheme="minorHAnsi"/>
        </w:rPr>
        <w:t>:</w:t>
      </w:r>
    </w:p>
    <w:p w14:paraId="7479497E" w14:textId="77777777" w:rsidR="0090642B" w:rsidRDefault="0090642B" w:rsidP="00FF1D6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>
        <w:rPr>
          <w:rFonts w:cstheme="minorHAnsi"/>
        </w:rPr>
        <w:t xml:space="preserve">The points are plotted based on their </w:t>
      </w:r>
      <w:r>
        <w:rPr>
          <w:rStyle w:val="Strong"/>
          <w:rFonts w:cstheme="minorHAnsi"/>
        </w:rPr>
        <w:t>latitude</w:t>
      </w:r>
      <w:r>
        <w:rPr>
          <w:rFonts w:cstheme="minorHAnsi"/>
        </w:rPr>
        <w:t xml:space="preserve"> and </w:t>
      </w:r>
      <w:r>
        <w:rPr>
          <w:rStyle w:val="Strong"/>
          <w:rFonts w:cstheme="minorHAnsi"/>
        </w:rPr>
        <w:t>longitude</w:t>
      </w:r>
      <w:r>
        <w:rPr>
          <w:rFonts w:cstheme="minorHAnsi"/>
        </w:rPr>
        <w:t>, showing the geographical distribution of the districts.</w:t>
      </w:r>
    </w:p>
    <w:p w14:paraId="6C056912" w14:textId="77777777" w:rsidR="0090642B" w:rsidRDefault="0090642B" w:rsidP="00FF1D6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The clusters are not purely geographically dependent, meaning districts with similar soil properties are grouped together regardless of their location.</w:t>
      </w:r>
    </w:p>
    <w:p w14:paraId="269CD2F3" w14:textId="77777777" w:rsidR="0090642B" w:rsidRDefault="0090642B" w:rsidP="00FF1D68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Insights from the Clusters</w:t>
      </w:r>
      <w:r>
        <w:rPr>
          <w:rFonts w:asciiTheme="minorHAnsi" w:hAnsiTheme="minorHAnsi" w:cstheme="minorHAnsi"/>
        </w:rPr>
        <w:t>:</w:t>
      </w:r>
    </w:p>
    <w:p w14:paraId="69556E0B" w14:textId="77777777" w:rsidR="0090642B" w:rsidRDefault="0090642B" w:rsidP="00FF1D6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>
        <w:rPr>
          <w:rFonts w:cstheme="minorHAnsi"/>
        </w:rPr>
        <w:t xml:space="preserve">The plot reveals that districts with </w:t>
      </w:r>
      <w:r>
        <w:rPr>
          <w:rStyle w:val="Strong"/>
          <w:rFonts w:cstheme="minorHAnsi"/>
        </w:rPr>
        <w:t>similar soil characteristics</w:t>
      </w:r>
      <w:r>
        <w:rPr>
          <w:rFonts w:cstheme="minorHAnsi"/>
        </w:rPr>
        <w:t xml:space="preserve"> (e.g., Zn %, Fe %, etc.) are located in geographically close or distant regions, indicating that soil properties can show spatial patterns.</w:t>
      </w:r>
    </w:p>
    <w:p w14:paraId="0D6B9DED" w14:textId="77777777" w:rsidR="0090642B" w:rsidRDefault="0090642B" w:rsidP="00FF1D6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Style w:val="Strong"/>
          <w:rFonts w:cstheme="minorHAnsi"/>
        </w:rPr>
        <w:t>cluster of districts</w:t>
      </w:r>
      <w:r>
        <w:rPr>
          <w:rFonts w:cstheme="minorHAnsi"/>
        </w:rPr>
        <w:t xml:space="preserve"> (yellow) may represent regions with high concentrations of specific soil nutrients, while the </w:t>
      </w:r>
      <w:r>
        <w:rPr>
          <w:rStyle w:val="Strong"/>
          <w:rFonts w:cstheme="minorHAnsi"/>
        </w:rPr>
        <w:t>purple and greenish-blue clusters</w:t>
      </w:r>
      <w:r>
        <w:rPr>
          <w:rFonts w:cstheme="minorHAnsi"/>
        </w:rPr>
        <w:t xml:space="preserve"> may represent other soil properties with different nutrient profiles.</w:t>
      </w:r>
    </w:p>
    <w:p w14:paraId="74963F39" w14:textId="77777777" w:rsidR="0090642B" w:rsidRDefault="0090642B" w:rsidP="00FF1D6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Clusters may overlap across geographical regions, showing that similar soil conditions can exist in different parts of India, possibly influenced by environmental factors like climate, topography, or human activity.</w:t>
      </w:r>
    </w:p>
    <w:p w14:paraId="7628E945" w14:textId="77777777" w:rsidR="00D375E2" w:rsidRDefault="00D375E2" w:rsidP="00D375E2">
      <w:pPr>
        <w:spacing w:before="100" w:beforeAutospacing="1" w:after="100" w:afterAutospacing="1" w:line="240" w:lineRule="auto"/>
        <w:rPr>
          <w:rFonts w:cstheme="minorHAnsi"/>
        </w:rPr>
      </w:pPr>
    </w:p>
    <w:p w14:paraId="1A48791B" w14:textId="77777777" w:rsidR="00D375E2" w:rsidRDefault="00D375E2" w:rsidP="00D375E2">
      <w:pPr>
        <w:spacing w:before="100" w:beforeAutospacing="1" w:after="100" w:afterAutospacing="1" w:line="240" w:lineRule="auto"/>
        <w:rPr>
          <w:rFonts w:cstheme="minorHAnsi"/>
        </w:rPr>
      </w:pPr>
    </w:p>
    <w:p w14:paraId="57952842" w14:textId="77777777" w:rsidR="00D375E2" w:rsidRDefault="00D375E2" w:rsidP="00D375E2">
      <w:pPr>
        <w:spacing w:before="100" w:beforeAutospacing="1" w:after="100" w:afterAutospacing="1" w:line="240" w:lineRule="auto"/>
        <w:rPr>
          <w:rFonts w:cstheme="minorHAnsi"/>
        </w:rPr>
      </w:pPr>
    </w:p>
    <w:p w14:paraId="1131C5C9" w14:textId="72471F16" w:rsidR="00D375E2" w:rsidRDefault="00D375E2" w:rsidP="00D375E2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lastRenderedPageBreak/>
        <w:t>DBSCAN Clustering</w:t>
      </w:r>
    </w:p>
    <w:p w14:paraId="1F9CEA03" w14:textId="784F63F9" w:rsidR="00D375E2" w:rsidRDefault="00D375E2" w:rsidP="00D375E2">
      <w:pPr>
        <w:spacing w:before="100" w:beforeAutospacing="1" w:after="100" w:afterAutospacing="1" w:line="240" w:lineRule="auto"/>
        <w:rPr>
          <w:rFonts w:cstheme="minorHAnsi"/>
        </w:rPr>
      </w:pPr>
      <w:r w:rsidRPr="00D375E2">
        <w:rPr>
          <w:rFonts w:cstheme="minorHAnsi"/>
        </w:rPr>
        <w:drawing>
          <wp:inline distT="0" distB="0" distL="0" distR="0" wp14:anchorId="18BB432B" wp14:editId="77E77150">
            <wp:extent cx="5731510" cy="1278255"/>
            <wp:effectExtent l="0" t="0" r="2540" b="0"/>
            <wp:docPr id="86865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55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A442" w14:textId="215617A5" w:rsidR="00D375E2" w:rsidRDefault="003D5EDC" w:rsidP="00D375E2">
      <w:pPr>
        <w:spacing w:before="100" w:beforeAutospacing="1" w:after="100" w:afterAutospacing="1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71A1E96" wp14:editId="672FD25F">
            <wp:extent cx="5731510" cy="3910330"/>
            <wp:effectExtent l="0" t="0" r="2540" b="0"/>
            <wp:docPr id="70473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5B67" w14:textId="77777777" w:rsidR="0090642B" w:rsidRDefault="0090642B" w:rsidP="0090642B">
      <w:pPr>
        <w:spacing w:before="100" w:beforeAutospacing="1" w:after="100" w:afterAutospacing="1" w:line="240" w:lineRule="auto"/>
        <w:rPr>
          <w:rFonts w:cstheme="minorHAnsi"/>
        </w:rPr>
      </w:pPr>
    </w:p>
    <w:p w14:paraId="439E827A" w14:textId="0569AEA2" w:rsidR="00B9298A" w:rsidRDefault="0090642B" w:rsidP="00D375E2">
      <w:r>
        <w:t xml:space="preserve">The DBSCAN clustering plot shows districts grouped based on soil attributes, with each cluster represented by a different colour. The </w:t>
      </w:r>
      <w:r>
        <w:rPr>
          <w:rStyle w:val="Strong"/>
        </w:rPr>
        <w:t>purple points</w:t>
      </w:r>
      <w:r>
        <w:t xml:space="preserve"> are </w:t>
      </w:r>
      <w:r>
        <w:rPr>
          <w:rStyle w:val="Strong"/>
        </w:rPr>
        <w:t>outliers</w:t>
      </w:r>
      <w:r>
        <w:t xml:space="preserve"> (noise), indicating districts that don't fit into any main clusters. The clustering reflects regions with similar soil characteristics, and the </w:t>
      </w:r>
      <w:r>
        <w:rPr>
          <w:rStyle w:val="Strong"/>
        </w:rPr>
        <w:t>spread of clusters</w:t>
      </w:r>
      <w:r>
        <w:t xml:space="preserve"> suggests spatial patterns in soil composition. DBSCAN does not require the number of clusters to be predefined and can identify </w:t>
      </w:r>
      <w:r>
        <w:rPr>
          <w:rStyle w:val="Strong"/>
        </w:rPr>
        <w:t>dense areas</w:t>
      </w:r>
      <w:r>
        <w:t xml:space="preserve"> with similar soil properties while marking isolated regions as noise.</w:t>
      </w:r>
    </w:p>
    <w:p w14:paraId="425D36EC" w14:textId="77777777" w:rsidR="00B9298A" w:rsidRDefault="00B9298A">
      <w:r>
        <w:br w:type="page"/>
      </w:r>
    </w:p>
    <w:p w14:paraId="443A1DFB" w14:textId="77777777" w:rsidR="00CE1C66" w:rsidRPr="00B93D26" w:rsidRDefault="00CE1C66" w:rsidP="00CE1C66">
      <w:pPr>
        <w:ind w:left="360"/>
        <w:jc w:val="center"/>
        <w:rPr>
          <w:rFonts w:cs="Times New Roman"/>
          <w:sz w:val="28"/>
          <w:szCs w:val="28"/>
        </w:rPr>
      </w:pPr>
    </w:p>
    <w:sectPr w:rsidR="00CE1C66" w:rsidRPr="00B93D26" w:rsidSect="00CE1C6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68574" w14:textId="77777777" w:rsidR="00FF1D68" w:rsidRDefault="00FF1D68" w:rsidP="001E74E5">
      <w:pPr>
        <w:spacing w:after="0" w:line="240" w:lineRule="auto"/>
      </w:pPr>
      <w:r>
        <w:separator/>
      </w:r>
    </w:p>
  </w:endnote>
  <w:endnote w:type="continuationSeparator" w:id="0">
    <w:p w14:paraId="282FD1A3" w14:textId="77777777" w:rsidR="00FF1D68" w:rsidRDefault="00FF1D68" w:rsidP="001E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371CF" w14:textId="77777777" w:rsidR="00FF1D68" w:rsidRDefault="00FF1D68" w:rsidP="001E74E5">
      <w:pPr>
        <w:spacing w:after="0" w:line="240" w:lineRule="auto"/>
      </w:pPr>
      <w:r>
        <w:separator/>
      </w:r>
    </w:p>
  </w:footnote>
  <w:footnote w:type="continuationSeparator" w:id="0">
    <w:p w14:paraId="6F347614" w14:textId="77777777" w:rsidR="00FF1D68" w:rsidRDefault="00FF1D68" w:rsidP="001E7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57785"/>
    <w:multiLevelType w:val="multilevel"/>
    <w:tmpl w:val="FF9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7438"/>
    <w:multiLevelType w:val="hybridMultilevel"/>
    <w:tmpl w:val="AAAE85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7D5839"/>
    <w:multiLevelType w:val="hybridMultilevel"/>
    <w:tmpl w:val="4B600ADA"/>
    <w:lvl w:ilvl="0" w:tplc="7286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01370"/>
    <w:multiLevelType w:val="multilevel"/>
    <w:tmpl w:val="A204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D38EE"/>
    <w:multiLevelType w:val="multilevel"/>
    <w:tmpl w:val="904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47B28"/>
    <w:multiLevelType w:val="multilevel"/>
    <w:tmpl w:val="1F9C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2721F"/>
    <w:multiLevelType w:val="multilevel"/>
    <w:tmpl w:val="DFE4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14A90"/>
    <w:multiLevelType w:val="multilevel"/>
    <w:tmpl w:val="91F6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2F7256"/>
    <w:multiLevelType w:val="multilevel"/>
    <w:tmpl w:val="2BE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B7A89"/>
    <w:multiLevelType w:val="hybridMultilevel"/>
    <w:tmpl w:val="8FEA8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D1415"/>
    <w:multiLevelType w:val="multilevel"/>
    <w:tmpl w:val="49DC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069A5"/>
    <w:multiLevelType w:val="hybridMultilevel"/>
    <w:tmpl w:val="38162B02"/>
    <w:lvl w:ilvl="0" w:tplc="71B827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16E8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AD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EEF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F66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AE04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66E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62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804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725E9F"/>
    <w:multiLevelType w:val="multilevel"/>
    <w:tmpl w:val="8E68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811D8"/>
    <w:multiLevelType w:val="multilevel"/>
    <w:tmpl w:val="5C0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84520A"/>
    <w:multiLevelType w:val="multilevel"/>
    <w:tmpl w:val="3EC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B038E"/>
    <w:multiLevelType w:val="multilevel"/>
    <w:tmpl w:val="048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05934"/>
    <w:multiLevelType w:val="multilevel"/>
    <w:tmpl w:val="D31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FE578F"/>
    <w:multiLevelType w:val="multilevel"/>
    <w:tmpl w:val="A0C8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609A3"/>
    <w:multiLevelType w:val="multilevel"/>
    <w:tmpl w:val="A66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A5627"/>
    <w:multiLevelType w:val="multilevel"/>
    <w:tmpl w:val="97A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98037E"/>
    <w:multiLevelType w:val="hybridMultilevel"/>
    <w:tmpl w:val="64FCA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F367CE"/>
    <w:multiLevelType w:val="hybridMultilevel"/>
    <w:tmpl w:val="6A106BDC"/>
    <w:lvl w:ilvl="0" w:tplc="7286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0E248C"/>
    <w:multiLevelType w:val="multilevel"/>
    <w:tmpl w:val="7A1A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2956AC"/>
    <w:multiLevelType w:val="hybridMultilevel"/>
    <w:tmpl w:val="A794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E0021"/>
    <w:multiLevelType w:val="multilevel"/>
    <w:tmpl w:val="5C20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63A57"/>
    <w:multiLevelType w:val="multilevel"/>
    <w:tmpl w:val="A17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AF5E5E"/>
    <w:multiLevelType w:val="hybridMultilevel"/>
    <w:tmpl w:val="8598B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67224"/>
    <w:multiLevelType w:val="multilevel"/>
    <w:tmpl w:val="4412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73C5C"/>
    <w:multiLevelType w:val="hybridMultilevel"/>
    <w:tmpl w:val="C1FED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B2B85"/>
    <w:multiLevelType w:val="hybridMultilevel"/>
    <w:tmpl w:val="1ADA5C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A06A58"/>
    <w:multiLevelType w:val="hybridMultilevel"/>
    <w:tmpl w:val="65B42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12750"/>
    <w:multiLevelType w:val="multilevel"/>
    <w:tmpl w:val="C92A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7169A4"/>
    <w:multiLevelType w:val="multilevel"/>
    <w:tmpl w:val="F7F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FC36E9"/>
    <w:multiLevelType w:val="multilevel"/>
    <w:tmpl w:val="8B78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1F7E17"/>
    <w:multiLevelType w:val="multilevel"/>
    <w:tmpl w:val="3A7A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93085E"/>
    <w:multiLevelType w:val="multilevel"/>
    <w:tmpl w:val="51E06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657721"/>
    <w:multiLevelType w:val="multilevel"/>
    <w:tmpl w:val="E32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9C1097"/>
    <w:multiLevelType w:val="multilevel"/>
    <w:tmpl w:val="5ED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1B77D8"/>
    <w:multiLevelType w:val="hybridMultilevel"/>
    <w:tmpl w:val="B81691AC"/>
    <w:lvl w:ilvl="0" w:tplc="127EF04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0D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ED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4C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EEC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AAE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CA0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BE03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89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2B4659"/>
    <w:multiLevelType w:val="multilevel"/>
    <w:tmpl w:val="FB76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9F13F9"/>
    <w:multiLevelType w:val="multilevel"/>
    <w:tmpl w:val="F2A0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F902D1"/>
    <w:multiLevelType w:val="hybridMultilevel"/>
    <w:tmpl w:val="8ECEF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1F348D"/>
    <w:multiLevelType w:val="multilevel"/>
    <w:tmpl w:val="9B32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BD575D"/>
    <w:multiLevelType w:val="hybridMultilevel"/>
    <w:tmpl w:val="923EDA6C"/>
    <w:lvl w:ilvl="0" w:tplc="EFB6AA0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6D2BD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8A7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88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4C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8BD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A27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9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5A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7F26EE3"/>
    <w:multiLevelType w:val="multilevel"/>
    <w:tmpl w:val="ACA6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AA04DC"/>
    <w:multiLevelType w:val="hybridMultilevel"/>
    <w:tmpl w:val="2C4E0274"/>
    <w:lvl w:ilvl="0" w:tplc="5FA6FDB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C268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CED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E8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2D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E23C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F667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C67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585C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DE2FA9"/>
    <w:multiLevelType w:val="hybridMultilevel"/>
    <w:tmpl w:val="EF8A3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733FBD"/>
    <w:multiLevelType w:val="hybridMultilevel"/>
    <w:tmpl w:val="F3F212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0E374AD"/>
    <w:multiLevelType w:val="multilevel"/>
    <w:tmpl w:val="A32A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D173EF"/>
    <w:multiLevelType w:val="multilevel"/>
    <w:tmpl w:val="E4A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AA0224"/>
    <w:multiLevelType w:val="hybridMultilevel"/>
    <w:tmpl w:val="A82C2C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A8F0E41"/>
    <w:multiLevelType w:val="multilevel"/>
    <w:tmpl w:val="22FE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3E6526"/>
    <w:multiLevelType w:val="hybridMultilevel"/>
    <w:tmpl w:val="96B874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E8039C4"/>
    <w:multiLevelType w:val="hybridMultilevel"/>
    <w:tmpl w:val="BABE8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561595">
    <w:abstractNumId w:val="42"/>
  </w:num>
  <w:num w:numId="2" w16cid:durableId="1963725817">
    <w:abstractNumId w:val="13"/>
  </w:num>
  <w:num w:numId="3" w16cid:durableId="1152256484">
    <w:abstractNumId w:val="17"/>
  </w:num>
  <w:num w:numId="4" w16cid:durableId="812599250">
    <w:abstractNumId w:val="47"/>
  </w:num>
  <w:num w:numId="5" w16cid:durableId="1368917181">
    <w:abstractNumId w:val="1"/>
  </w:num>
  <w:num w:numId="6" w16cid:durableId="1987708060">
    <w:abstractNumId w:val="52"/>
  </w:num>
  <w:num w:numId="7" w16cid:durableId="1264923513">
    <w:abstractNumId w:val="26"/>
  </w:num>
  <w:num w:numId="8" w16cid:durableId="1388652302">
    <w:abstractNumId w:val="2"/>
  </w:num>
  <w:num w:numId="9" w16cid:durableId="1435712833">
    <w:abstractNumId w:val="29"/>
  </w:num>
  <w:num w:numId="10" w16cid:durableId="297495677">
    <w:abstractNumId w:val="50"/>
  </w:num>
  <w:num w:numId="11" w16cid:durableId="1754935405">
    <w:abstractNumId w:val="28"/>
  </w:num>
  <w:num w:numId="12" w16cid:durableId="119763166">
    <w:abstractNumId w:val="46"/>
  </w:num>
  <w:num w:numId="13" w16cid:durableId="48454957">
    <w:abstractNumId w:val="41"/>
  </w:num>
  <w:num w:numId="14" w16cid:durableId="1851287436">
    <w:abstractNumId w:val="21"/>
  </w:num>
  <w:num w:numId="15" w16cid:durableId="1223440574">
    <w:abstractNumId w:val="53"/>
  </w:num>
  <w:num w:numId="16" w16cid:durableId="1584340156">
    <w:abstractNumId w:val="16"/>
  </w:num>
  <w:num w:numId="17" w16cid:durableId="2035644923">
    <w:abstractNumId w:val="14"/>
  </w:num>
  <w:num w:numId="18" w16cid:durableId="1924293935">
    <w:abstractNumId w:val="31"/>
  </w:num>
  <w:num w:numId="19" w16cid:durableId="179439446">
    <w:abstractNumId w:val="30"/>
  </w:num>
  <w:num w:numId="20" w16cid:durableId="1619949166">
    <w:abstractNumId w:val="20"/>
  </w:num>
  <w:num w:numId="21" w16cid:durableId="615261809">
    <w:abstractNumId w:val="9"/>
  </w:num>
  <w:num w:numId="22" w16cid:durableId="2024477106">
    <w:abstractNumId w:val="27"/>
  </w:num>
  <w:num w:numId="23" w16cid:durableId="324481967">
    <w:abstractNumId w:val="37"/>
  </w:num>
  <w:num w:numId="24" w16cid:durableId="1306080147">
    <w:abstractNumId w:val="7"/>
  </w:num>
  <w:num w:numId="25" w16cid:durableId="156309274">
    <w:abstractNumId w:val="40"/>
  </w:num>
  <w:num w:numId="26" w16cid:durableId="661469375">
    <w:abstractNumId w:val="25"/>
  </w:num>
  <w:num w:numId="27" w16cid:durableId="1968899759">
    <w:abstractNumId w:val="48"/>
  </w:num>
  <w:num w:numId="28" w16cid:durableId="1667048570">
    <w:abstractNumId w:val="8"/>
  </w:num>
  <w:num w:numId="29" w16cid:durableId="2133866080">
    <w:abstractNumId w:val="6"/>
  </w:num>
  <w:num w:numId="30" w16cid:durableId="13063373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43438398">
    <w:abstractNumId w:val="35"/>
    <w:lvlOverride w:ilvl="0">
      <w:lvl w:ilvl="0">
        <w:numFmt w:val="lowerLetter"/>
        <w:lvlText w:val="%1."/>
        <w:lvlJc w:val="left"/>
      </w:lvl>
    </w:lvlOverride>
  </w:num>
  <w:num w:numId="32" w16cid:durableId="1596668494">
    <w:abstractNumId w:val="11"/>
  </w:num>
  <w:num w:numId="33" w16cid:durableId="1973827184">
    <w:abstractNumId w:val="45"/>
  </w:num>
  <w:num w:numId="34" w16cid:durableId="1774742571">
    <w:abstractNumId w:val="43"/>
  </w:num>
  <w:num w:numId="35" w16cid:durableId="176120746">
    <w:abstractNumId w:val="38"/>
  </w:num>
  <w:num w:numId="36" w16cid:durableId="143664570">
    <w:abstractNumId w:val="34"/>
  </w:num>
  <w:num w:numId="37" w16cid:durableId="712996210">
    <w:abstractNumId w:val="44"/>
  </w:num>
  <w:num w:numId="38" w16cid:durableId="1504778291">
    <w:abstractNumId w:val="18"/>
  </w:num>
  <w:num w:numId="39" w16cid:durableId="763257910">
    <w:abstractNumId w:val="12"/>
  </w:num>
  <w:num w:numId="40" w16cid:durableId="945310730">
    <w:abstractNumId w:val="15"/>
  </w:num>
  <w:num w:numId="41" w16cid:durableId="1999503916">
    <w:abstractNumId w:val="32"/>
  </w:num>
  <w:num w:numId="42" w16cid:durableId="790129282">
    <w:abstractNumId w:val="0"/>
  </w:num>
  <w:num w:numId="43" w16cid:durableId="1565263717">
    <w:abstractNumId w:val="39"/>
  </w:num>
  <w:num w:numId="44" w16cid:durableId="122964554">
    <w:abstractNumId w:val="36"/>
  </w:num>
  <w:num w:numId="45" w16cid:durableId="88697769">
    <w:abstractNumId w:val="49"/>
  </w:num>
  <w:num w:numId="46" w16cid:durableId="1123812910">
    <w:abstractNumId w:val="4"/>
  </w:num>
  <w:num w:numId="47" w16cid:durableId="1861040808">
    <w:abstractNumId w:val="23"/>
  </w:num>
  <w:num w:numId="48" w16cid:durableId="2058578685">
    <w:abstractNumId w:val="10"/>
  </w:num>
  <w:num w:numId="49" w16cid:durableId="1686203250">
    <w:abstractNumId w:val="24"/>
  </w:num>
  <w:num w:numId="50" w16cid:durableId="461339498">
    <w:abstractNumId w:val="5"/>
  </w:num>
  <w:num w:numId="51" w16cid:durableId="558246022">
    <w:abstractNumId w:val="22"/>
    <w:lvlOverride w:ilvl="0">
      <w:lvl w:ilvl="0">
        <w:numFmt w:val="lowerLetter"/>
        <w:lvlText w:val="%1."/>
        <w:lvlJc w:val="left"/>
      </w:lvl>
    </w:lvlOverride>
  </w:num>
  <w:num w:numId="52" w16cid:durableId="2086368977">
    <w:abstractNumId w:val="22"/>
    <w:lvlOverride w:ilvl="0">
      <w:lvl w:ilvl="0">
        <w:numFmt w:val="lowerLetter"/>
        <w:lvlText w:val="%1."/>
        <w:lvlJc w:val="left"/>
      </w:lvl>
    </w:lvlOverride>
  </w:num>
  <w:num w:numId="53" w16cid:durableId="136607328">
    <w:abstractNumId w:val="22"/>
    <w:lvlOverride w:ilvl="0">
      <w:lvl w:ilvl="0">
        <w:numFmt w:val="lowerLetter"/>
        <w:lvlText w:val="%1."/>
        <w:lvlJc w:val="left"/>
      </w:lvl>
    </w:lvlOverride>
  </w:num>
  <w:num w:numId="54" w16cid:durableId="1365982295">
    <w:abstractNumId w:val="33"/>
  </w:num>
  <w:num w:numId="55" w16cid:durableId="1074620535">
    <w:abstractNumId w:val="19"/>
  </w:num>
  <w:num w:numId="56" w16cid:durableId="1493988368">
    <w:abstractNumId w:val="51"/>
    <w:lvlOverride w:ilvl="0">
      <w:lvl w:ilvl="0">
        <w:numFmt w:val="lowerLetter"/>
        <w:lvlText w:val="%1."/>
        <w:lvlJc w:val="left"/>
      </w:lvl>
    </w:lvlOverride>
  </w:num>
  <w:num w:numId="57" w16cid:durableId="407271034">
    <w:abstractNumId w:val="51"/>
    <w:lvlOverride w:ilvl="0">
      <w:lvl w:ilvl="0">
        <w:numFmt w:val="lowerLetter"/>
        <w:lvlText w:val="%1."/>
        <w:lvlJc w:val="left"/>
      </w:lvl>
    </w:lvlOverride>
  </w:num>
  <w:num w:numId="58" w16cid:durableId="2067993544">
    <w:abstractNumId w:val="51"/>
    <w:lvlOverride w:ilvl="0">
      <w:lvl w:ilvl="0">
        <w:numFmt w:val="lowerLetter"/>
        <w:lvlText w:val="%1."/>
        <w:lvlJc w:val="left"/>
      </w:lvl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7B"/>
    <w:rsid w:val="00033D95"/>
    <w:rsid w:val="000948C7"/>
    <w:rsid w:val="000A617B"/>
    <w:rsid w:val="000B0C7B"/>
    <w:rsid w:val="000F77B2"/>
    <w:rsid w:val="001054C1"/>
    <w:rsid w:val="001632FE"/>
    <w:rsid w:val="00164958"/>
    <w:rsid w:val="001743E4"/>
    <w:rsid w:val="001A2BBA"/>
    <w:rsid w:val="001C2270"/>
    <w:rsid w:val="001E74E5"/>
    <w:rsid w:val="002029C3"/>
    <w:rsid w:val="002260E0"/>
    <w:rsid w:val="00236408"/>
    <w:rsid w:val="002623B2"/>
    <w:rsid w:val="00262535"/>
    <w:rsid w:val="002F1E6E"/>
    <w:rsid w:val="00316E0C"/>
    <w:rsid w:val="00334678"/>
    <w:rsid w:val="00347A70"/>
    <w:rsid w:val="00383E1E"/>
    <w:rsid w:val="00386BD1"/>
    <w:rsid w:val="00391425"/>
    <w:rsid w:val="003D5EDC"/>
    <w:rsid w:val="00413B19"/>
    <w:rsid w:val="00426980"/>
    <w:rsid w:val="00426A5A"/>
    <w:rsid w:val="00450EDB"/>
    <w:rsid w:val="00503BE9"/>
    <w:rsid w:val="0050679A"/>
    <w:rsid w:val="00523D1F"/>
    <w:rsid w:val="00550BD5"/>
    <w:rsid w:val="005643C1"/>
    <w:rsid w:val="005F06D0"/>
    <w:rsid w:val="0061752A"/>
    <w:rsid w:val="006226AA"/>
    <w:rsid w:val="006375BB"/>
    <w:rsid w:val="00643CE6"/>
    <w:rsid w:val="006E2B7E"/>
    <w:rsid w:val="00711939"/>
    <w:rsid w:val="00767126"/>
    <w:rsid w:val="007B4E15"/>
    <w:rsid w:val="007C125A"/>
    <w:rsid w:val="007D0A96"/>
    <w:rsid w:val="008F023F"/>
    <w:rsid w:val="0090642B"/>
    <w:rsid w:val="00910A5E"/>
    <w:rsid w:val="00933E58"/>
    <w:rsid w:val="009D41E7"/>
    <w:rsid w:val="00A0115F"/>
    <w:rsid w:val="00A37468"/>
    <w:rsid w:val="00A95E82"/>
    <w:rsid w:val="00AC1A47"/>
    <w:rsid w:val="00AD1DF3"/>
    <w:rsid w:val="00AF5CAC"/>
    <w:rsid w:val="00B328F3"/>
    <w:rsid w:val="00B9298A"/>
    <w:rsid w:val="00B93D26"/>
    <w:rsid w:val="00C446C0"/>
    <w:rsid w:val="00C71D11"/>
    <w:rsid w:val="00CB0C6D"/>
    <w:rsid w:val="00CE1C66"/>
    <w:rsid w:val="00CF4D53"/>
    <w:rsid w:val="00D375E2"/>
    <w:rsid w:val="00D425F1"/>
    <w:rsid w:val="00D66EA7"/>
    <w:rsid w:val="00DB2F3F"/>
    <w:rsid w:val="00EF7560"/>
    <w:rsid w:val="00F35D5C"/>
    <w:rsid w:val="00FA6599"/>
    <w:rsid w:val="00FE7062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7BC90"/>
  <w15:chartTrackingRefBased/>
  <w15:docId w15:val="{1EB4909B-23F2-4A9A-9E25-C760D5A2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9A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2029C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B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7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298A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E5"/>
  </w:style>
  <w:style w:type="paragraph" w:styleId="Footer">
    <w:name w:val="footer"/>
    <w:basedOn w:val="Normal"/>
    <w:link w:val="FooterChar"/>
    <w:uiPriority w:val="99"/>
    <w:unhideWhenUsed/>
    <w:rsid w:val="001E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E5"/>
  </w:style>
  <w:style w:type="character" w:customStyle="1" w:styleId="Heading1Char">
    <w:name w:val="Heading 1 Char"/>
    <w:basedOn w:val="DefaultParagraphFont"/>
    <w:link w:val="Heading1"/>
    <w:uiPriority w:val="9"/>
    <w:rsid w:val="002029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29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13B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679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67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77B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F77B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B93D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3D26"/>
    <w:rPr>
      <w:color w:val="0000FF"/>
      <w:u w:val="single"/>
    </w:rPr>
  </w:style>
  <w:style w:type="paragraph" w:customStyle="1" w:styleId="whitespace-pre-wrap">
    <w:name w:val="whitespace-pre-wrap"/>
    <w:basedOn w:val="Normal"/>
    <w:rsid w:val="007D0A9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E1C6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E1C6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CE1C66"/>
    <w:pPr>
      <w:widowControl w:val="0"/>
      <w:autoSpaceDE w:val="0"/>
      <w:autoSpaceDN w:val="0"/>
      <w:spacing w:before="61" w:after="0" w:line="240" w:lineRule="auto"/>
      <w:ind w:left="492" w:right="851"/>
      <w:jc w:val="center"/>
    </w:pPr>
    <w:rPr>
      <w:rFonts w:eastAsia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E1C66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2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1C2270"/>
  </w:style>
  <w:style w:type="character" w:customStyle="1" w:styleId="hljs-number">
    <w:name w:val="hljs-number"/>
    <w:basedOn w:val="DefaultParagraphFont"/>
    <w:rsid w:val="001C2270"/>
  </w:style>
  <w:style w:type="table" w:styleId="TableGrid">
    <w:name w:val="Table Grid"/>
    <w:basedOn w:val="TableNormal"/>
    <w:uiPriority w:val="39"/>
    <w:rsid w:val="001C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Heading3"/>
    <w:uiPriority w:val="1"/>
    <w:qFormat/>
    <w:rsid w:val="0090642B"/>
    <w:pPr>
      <w:shd w:val="clear" w:color="auto" w:fill="5B9BD5" w:themeFill="accent5"/>
      <w:spacing w:line="276" w:lineRule="auto"/>
    </w:pPr>
    <w:rPr>
      <w:color w:val="FFFFFF" w:themeColor="background1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9298A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ljs-keyword">
    <w:name w:val="hljs-keyword"/>
    <w:basedOn w:val="DefaultParagraphFont"/>
    <w:rsid w:val="00B9298A"/>
  </w:style>
  <w:style w:type="character" w:customStyle="1" w:styleId="hljs-builtin">
    <w:name w:val="hljs-built_in"/>
    <w:basedOn w:val="DefaultParagraphFont"/>
    <w:rsid w:val="00B9298A"/>
  </w:style>
  <w:style w:type="paragraph" w:styleId="BalloonText">
    <w:name w:val="Balloon Text"/>
    <w:basedOn w:val="Normal"/>
    <w:link w:val="BalloonTextChar"/>
    <w:uiPriority w:val="99"/>
    <w:semiHidden/>
    <w:unhideWhenUsed/>
    <w:rsid w:val="00B9298A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98A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overflow-hidden">
    <w:name w:val="overflow-hidden"/>
    <w:basedOn w:val="DefaultParagraphFont"/>
    <w:rsid w:val="00B9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06475">
                                          <w:marLeft w:val="60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0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62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3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65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4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79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71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850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375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44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00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6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8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7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20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3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427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53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40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8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0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23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01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21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11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64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81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25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25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93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77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355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48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60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3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15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73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17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87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034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92167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785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962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469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730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649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134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9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012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64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1837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8440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9172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4574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8864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6025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227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7584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6083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7141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1165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566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84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63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56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51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003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1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9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477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338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30363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17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76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41634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448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763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6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208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666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352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57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0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697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11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111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765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21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29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64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87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84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235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409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20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2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4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0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741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65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564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0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94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88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51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917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495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11811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514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9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86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32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82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42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56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097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70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4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22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14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39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558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424023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868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87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74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7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70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08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344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43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12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28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42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90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805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975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03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3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93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9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57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861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14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627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76523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981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58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8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2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15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04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534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99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46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8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2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3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912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081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156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81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515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467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77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67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1151</Words>
  <Characters>6582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Spatial Data Understanding</vt:lpstr>
      <vt:lpstr/>
      <vt:lpstr>Creating Multi-Layered Maps with Symbology, Labeling, and Queries:</vt:lpstr>
      <vt:lpstr>Creating Choropleth Maps</vt:lpstr>
      <vt:lpstr>Creating Proportional Symbol Maps</vt:lpstr>
      <vt:lpstr>    /Map indicating largest Earth Quakes</vt:lpstr>
      <vt:lpstr>Creating Heatmaps</vt:lpstr>
      <vt:lpstr>Preparing a Map Layout and Exporting to PDF</vt:lpstr>
      <vt:lpstr>    Conclusion</vt:lpstr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navyamariajomy@outlook.com</dc:creator>
  <cp:keywords/>
  <dc:description/>
  <cp:lastModifiedBy>Nishant Rodrigues</cp:lastModifiedBy>
  <cp:revision>18</cp:revision>
  <dcterms:created xsi:type="dcterms:W3CDTF">2024-12-20T02:25:00Z</dcterms:created>
  <dcterms:modified xsi:type="dcterms:W3CDTF">2024-12-20T05:43:00Z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111ebab13290ddb264a4a551695c9ad434f883d6431770cb1a1e5a5cc33bc7a1</vt:lpwstr>
  </property>
</Properties>
</file>