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EECB" w14:textId="77777777" w:rsidR="005F1675" w:rsidRPr="005F1675" w:rsidRDefault="005F1675">
      <w:pPr>
        <w:rPr>
          <w:sz w:val="32"/>
          <w:szCs w:val="32"/>
        </w:rPr>
      </w:pPr>
      <w:r w:rsidRPr="005F1675">
        <w:rPr>
          <w:sz w:val="32"/>
          <w:szCs w:val="32"/>
        </w:rPr>
        <w:t>Conclusions:</w:t>
      </w:r>
    </w:p>
    <w:p w14:paraId="541D0C01" w14:textId="77777777" w:rsidR="005F1675" w:rsidRDefault="0097669B" w:rsidP="005F1675">
      <w:pPr>
        <w:pStyle w:val="ListParagraph"/>
        <w:numPr>
          <w:ilvl w:val="0"/>
          <w:numId w:val="1"/>
        </w:numPr>
      </w:pPr>
      <w:r>
        <w:t xml:space="preserve">After this assignment I concluded that maximum mice </w:t>
      </w:r>
      <w:r w:rsidR="002F251D">
        <w:t>have</w:t>
      </w:r>
      <w:r>
        <w:t xml:space="preserve"> been tested by using by capomulin while other side lowest mice </w:t>
      </w:r>
      <w:r w:rsidR="002F251D">
        <w:t>have</w:t>
      </w:r>
      <w:r>
        <w:t xml:space="preserve"> been tested by using zoniferol.</w:t>
      </w:r>
    </w:p>
    <w:p w14:paraId="1FB1CC22" w14:textId="79627467" w:rsidR="00CC459E" w:rsidRDefault="0097669B" w:rsidP="005F1675">
      <w:pPr>
        <w:pStyle w:val="ListParagraph"/>
        <w:numPr>
          <w:ilvl w:val="0"/>
          <w:numId w:val="1"/>
        </w:numPr>
      </w:pPr>
      <w:r>
        <w:t xml:space="preserve"> </w:t>
      </w:r>
      <w:r w:rsidR="002F251D">
        <w:t>Moreover,</w:t>
      </w:r>
      <w:r>
        <w:t xml:space="preserve"> tumour volume has been increased with mouse weight.</w:t>
      </w:r>
      <w:r w:rsidR="002F251D">
        <w:t xml:space="preserve"> </w:t>
      </w:r>
    </w:p>
    <w:p w14:paraId="26586724" w14:textId="27467277" w:rsidR="005F1675" w:rsidRPr="005F1675" w:rsidRDefault="005F1675" w:rsidP="005F1675">
      <w:pPr>
        <w:pStyle w:val="ListParagraph"/>
        <w:numPr>
          <w:ilvl w:val="0"/>
          <w:numId w:val="1"/>
        </w:numPr>
      </w:pPr>
      <w:r w:rsidRPr="005F1675">
        <w:t>The regression analysis helped to understand how much the average tumo</w:t>
      </w:r>
      <w:r>
        <w:t>u</w:t>
      </w:r>
      <w:r w:rsidRPr="005F1675">
        <w:t xml:space="preserve">r volume (dependent variable) will change when weight of mice </w:t>
      </w:r>
      <w:r w:rsidRPr="005F1675">
        <w:t>change (</w:t>
      </w:r>
      <w:r w:rsidRPr="005F1675">
        <w:t>independent variables). The R-squared value is 0.70, which means 70% the model fit the data, w</w:t>
      </w:r>
      <w:r>
        <w:t>h</w:t>
      </w:r>
      <w:r w:rsidRPr="005F1675">
        <w:t xml:space="preserve">ich is </w:t>
      </w:r>
      <w:r w:rsidRPr="005F1675">
        <w:t>Fairley</w:t>
      </w:r>
      <w:r w:rsidRPr="005F1675">
        <w:t xml:space="preserve"> good to predict the data from the model. Higher R-squared values represent smaller differences between the observed data, and the fitted value. 70% the model explains </w:t>
      </w:r>
      <w:r w:rsidRPr="005F1675">
        <w:t>all</w:t>
      </w:r>
      <w:r w:rsidRPr="005F1675">
        <w:t xml:space="preserve"> the variation in the response variable around its mean.</w:t>
      </w:r>
    </w:p>
    <w:p w14:paraId="51187ECA" w14:textId="77777777" w:rsidR="005F1675" w:rsidRDefault="005F1675" w:rsidP="005F1675"/>
    <w:sectPr w:rsidR="005F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B9B"/>
    <w:multiLevelType w:val="hybridMultilevel"/>
    <w:tmpl w:val="42B8F9AC"/>
    <w:lvl w:ilvl="0" w:tplc="2C58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B"/>
    <w:rsid w:val="002F251D"/>
    <w:rsid w:val="005F1675"/>
    <w:rsid w:val="0097669B"/>
    <w:rsid w:val="00C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CD4"/>
  <w15:chartTrackingRefBased/>
  <w15:docId w15:val="{BB2B64ED-4D48-4AFC-9CCD-16ED219A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patel</dc:creator>
  <cp:keywords/>
  <dc:description/>
  <cp:lastModifiedBy>nis patel</cp:lastModifiedBy>
  <cp:revision>1</cp:revision>
  <dcterms:created xsi:type="dcterms:W3CDTF">2022-09-04T11:34:00Z</dcterms:created>
  <dcterms:modified xsi:type="dcterms:W3CDTF">2022-09-04T11:49:00Z</dcterms:modified>
</cp:coreProperties>
</file>