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pPr>
        <w:pStyle w:val="Heading1"/>
      </w:pPr>
      <w:r>
        <w:t>Professional Title: Frontend Engineer</w:t>
      </w:r>
    </w:p>
    <w:p>
      <w:pPr>
        <w:pStyle w:val="Heading2"/>
      </w:pPr>
      <w:r>
        <w:t>Skills</w:t>
      </w:r>
    </w:p>
    <w:p>
      <w:r>
        <w:t>React, Next.js, TypeScript, HTML, CSS, Tailwind CSS</w:t>
      </w:r>
    </w:p>
    <w:p>
      <w:pPr>
        <w:pStyle w:val="Heading2"/>
      </w:pPr>
      <w:r>
        <w:t>Experience</w:t>
      </w:r>
    </w:p>
    <w:p>
      <w:r>
        <w:t>Frontend developer at Web Studio (3 years). Developed modern web applications using React, Next.js, and TypeScript. Styled interfaces with CSS and Tailwind CSS.</w:t>
      </w:r>
    </w:p>
    <w:p>
      <w:pPr>
        <w:pStyle w:val="Heading2"/>
      </w:pPr>
      <w:r>
        <w:t>Education</w:t>
      </w:r>
    </w:p>
    <w:p>
      <w:r>
        <w:t>Bachelor of Arts in Design, Art Institute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