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4"/>
        </w:rPr>
        <w:t>Nishant Bipin Gada | Software Engineer</w:t>
      </w:r>
    </w:p>
    <w:p>
      <w:pPr>
        <w:spacing w:before="80" w:after="0"/>
        <w:jc w:val="left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  <w:color w:val="0000FF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  <w:color w:val="0000FF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  <w:color w:val="0000FF"/>
          </w:rPr>
          <w:t>nishantgada.netlify.app</w:t>
        </w:r>
      </w:hyperlink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80" w:after="0" w:line="240" w:lineRule="auto"/>
        <w:jc w:val="both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 xml:space="preserve">Scaled a core microservice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>Delivered a full-stack Loan Origination System (LOS) using Python, FastAPI, React, Redis, PostgreSQL, AWS to serve 100k+ users within 4 agile sprints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>Architected a cross-platform health analytics application using Python, Flask, GCP, and React Native; served 75K+ users and enabled real-time tracking of health metrics across Android and iOS applications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>Designed a TikTok style video sharing social network while managing a team of 5 interns using Python, Django, GraphQL, React, Redux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to improve user interaction by 47%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20+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Byte Blogs | </w:t>
      </w:r>
      <w:r>
        <w:rPr>
          <w:rFonts w:ascii="Georgia" w:hAnsi="Georgia"/>
          <w:sz w:val="15"/>
        </w:rPr>
        <w:t>Node.js, Express, JavaScript, TypeScript, React, Chakra UI, AWS DynamoDB</w:t>
      </w:r>
      <w:r>
        <w:tab/>
      </w:r>
      <w:r>
        <w:rPr>
          <w:rFonts w:ascii="Georgia" w:hAnsi="Georgia"/>
          <w:b/>
          <w:sz w:val="15"/>
        </w:rPr>
        <w:t>October 2025 - Present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 xml:space="preserve">Integrated </w:t>
      </w:r>
      <w:r>
        <w:rPr>
          <w:rFonts w:ascii="Georgia" w:hAnsi="Georgia"/>
          <w:b/>
          <w:sz w:val="15"/>
        </w:rPr>
        <w:t>JWT-based authentication</w:t>
      </w:r>
      <w:r>
        <w:rPr>
          <w:rFonts w:ascii="Georgia" w:hAnsi="Georgia"/>
          <w:sz w:val="15"/>
        </w:rPr>
        <w:t xml:space="preserve"> with stateless middleware and RBAC, securing 90% of API endpoints and simplifying user session management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0" w:after="0"/>
      </w:pPr>
      <w:r>
        <w:rPr>
          <w:rFonts w:ascii="Georgia" w:hAnsi="Georgia"/>
          <w:sz w:val="15"/>
        </w:rPr>
        <w:t>University of Mumbai (Mumbai, India)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Programming Languages</w:t>
      </w:r>
      <w:r>
        <w:tab/>
      </w:r>
      <w:r>
        <w:rPr>
          <w:rFonts w:ascii="Georgia" w:hAnsi="Georgia"/>
          <w:sz w:val="15"/>
        </w:rPr>
        <w:t>Python, Java, JavaScript, TypeScript, C, C++, C#, Go/Golang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Frameworks</w:t>
      </w:r>
      <w:r>
        <w:tab/>
      </w:r>
      <w:r>
        <w:rPr>
          <w:rFonts w:ascii="Georgia" w:hAnsi="Georgia"/>
          <w:sz w:val="15"/>
        </w:rPr>
        <w:t>Django REST Framework, Flask, Spring Boot, FastAPI, Hibernate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Databases</w:t>
      </w:r>
      <w:r>
        <w:tab/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Full Stack</w:t>
      </w:r>
      <w:r>
        <w:tab/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UI/UX</w:t>
      </w:r>
      <w:r>
        <w:tab/>
      </w:r>
      <w:r>
        <w:rPr>
          <w:rFonts w:ascii="Georgia" w:hAnsi="Georgia"/>
          <w:sz w:val="15"/>
        </w:rPr>
        <w:t>Tailwind CSS, Bootstrap, SCSS, Ant Design, Material UI, Chakra UI, Figma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Mobile Applications</w:t>
      </w:r>
      <w:r>
        <w:tab/>
      </w:r>
      <w:r>
        <w:rPr>
          <w:rFonts w:ascii="Georgia" w:hAnsi="Georgia"/>
          <w:sz w:val="15"/>
        </w:rPr>
        <w:t>React-Native, Flutter, Swift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DevOps &amp; CI/CD</w:t>
      </w:r>
      <w:r>
        <w:tab/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Cloud Computing</w:t>
      </w:r>
      <w:r>
        <w:tab/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AI Tools</w:t>
      </w:r>
      <w:r>
        <w:tab/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eorgia" w:hAnsi="Georgia"/>
      <w:sz w:val="1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