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after="80"/>
        <w:jc w:val="center"/>
      </w:pPr>
      <w:r>
        <w:rPr>
          <w:rFonts w:ascii="Calibri" w:hAnsi="Calibri"/>
          <w:b/>
          <w:i w:val="0"/>
          <w:color w:val="0B2545"/>
          <w:sz w:val="60"/>
        </w:rPr>
        <w:t>TrustFund</w:t>
      </w:r>
    </w:p>
    <w:p>
      <w:pPr>
        <w:spacing w:after="120"/>
        <w:jc w:val="center"/>
      </w:pPr>
      <w:r>
        <w:rPr>
          <w:rFonts w:ascii="Calibri" w:hAnsi="Calibri"/>
          <w:b w:val="0"/>
          <w:i w:val="0"/>
          <w:color w:val="2E74B5"/>
          <w:sz w:val="40"/>
        </w:rPr>
        <w:t>Design Document</w:t>
      </w:r>
    </w:p>
    <w:p>
      <w:pPr>
        <w:spacing w:after="360"/>
        <w:jc w:val="center"/>
      </w:pPr>
      <w:r>
        <w:rPr>
          <w:rFonts w:ascii="Calibri" w:hAnsi="Calibri"/>
          <w:b w:val="0"/>
          <w:i w:val="0"/>
          <w:color w:val="5A606A"/>
          <w:sz w:val="26"/>
        </w:rPr>
        <w:t>C-DAC, Bangalore</w:t>
      </w:r>
    </w:p>
    <w:p>
      <w:pPr>
        <w:spacing w:after="40"/>
        <w:jc w:val="center"/>
      </w:pPr>
      <w:r>
        <w:rPr>
          <w:rFonts w:ascii="Calibri" w:hAnsi="Calibri"/>
          <w:b w:val="0"/>
          <w:i w:val="0"/>
          <w:color w:val="5A606A"/>
          <w:sz w:val="22"/>
        </w:rPr>
        <w:t>Version 1.0</w:t>
      </w:r>
    </w:p>
    <w:p>
      <w:pPr>
        <w:spacing w:after="800"/>
        <w:jc w:val="center"/>
      </w:pPr>
      <w:r>
        <w:rPr>
          <w:rFonts w:ascii="Calibri" w:hAnsi="Calibri"/>
          <w:b w:val="0"/>
          <w:i w:val="0"/>
          <w:color w:val="5A606A"/>
          <w:sz w:val="22"/>
        </w:rPr>
        <w:t>July 1, 2026</w:t>
      </w:r>
    </w:p>
    <w:tbl>
      <w:tblPr>
        <w:tblStyle w:val="TableGrid"/>
        <w:tblW w:type="dxa" w:w="936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EEF6FC"/>
          </w:tcPr>
          <w:p>
            <w:pPr>
              <w:spacing w:after="60"/>
            </w:pPr>
            <w:r>
              <w:rPr>
                <w:rFonts w:ascii="Calibri" w:hAnsi="Calibri"/>
                <w:b/>
                <w:color w:val="0B2545"/>
              </w:rPr>
              <w:t>Prepared By</w:t>
            </w:r>
          </w:p>
          <w:p>
            <w:pPr>
              <w:spacing w:after="0"/>
            </w:pPr>
            <w:r>
              <w:rPr>
                <w:rFonts w:ascii="Calibri" w:hAnsi="Calibri"/>
                <w:sz w:val="21"/>
              </w:rPr>
              <w:t>TrustFund Project Team</w:t>
              <w:br/>
              <w:t>Project: Secure milestone-based crowdfunding platform</w:t>
              <w:br/>
              <w:t>Stack: React, Spring Boot, PostgreSQL, JWT, Bootstrap</w:t>
            </w:r>
          </w:p>
        </w:tc>
      </w:tr>
    </w:tbl>
    <w:p>
      <w:pPr>
        <w:spacing w:after="80"/>
      </w:pPr>
    </w:p>
    <w:p>
      <w:pPr>
        <w:spacing w:after="3600"/>
      </w:pPr>
    </w:p>
    <w:p>
      <w:pPr>
        <w:jc w:val="center"/>
      </w:pPr>
      <w:r>
        <w:rPr>
          <w:rFonts w:ascii="Calibri" w:hAnsi="Calibri"/>
          <w:b w:val="0"/>
          <w:i/>
          <w:color w:val="5A606A"/>
        </w:rPr>
        <w:t>Document Status: Draft for design review</w:t>
      </w:r>
    </w:p>
    <w:p>
      <w:r>
        <w:br w:type="page"/>
      </w:r>
    </w:p>
    <w:p>
      <w:pPr>
        <w:pStyle w:val="Heading1"/>
      </w:pPr>
      <w:r>
        <w:t>Document Control</w:t>
      </w:r>
    </w:p>
    <w:tbl>
      <w:tblPr>
        <w:tblStyle w:val="TableGrid"/>
        <w:tblW w:type="dxa" w:w="9360"/>
        <w:tblLayout w:type="fixed"/>
        <w:tblLook w:firstColumn="1" w:firstRow="1" w:lastColumn="0" w:lastRow="0" w:noHBand="0" w:noVBand="1" w:val="04A0"/>
      </w:tblPr>
      <w:tblGrid>
        <w:gridCol w:w="2400"/>
        <w:gridCol w:w="6960"/>
      </w:tblGrid>
      <w:tr>
        <w:tc>
          <w:tcPr>
            <w:tcW w:type="dxa" w:w="2400"/>
            <w:tcMar>
              <w:top w:w="80" w:type="dxa"/>
              <w:start w:w="120" w:type="dxa"/>
              <w:bottom w:w="80" w:type="dxa"/>
              <w:end w:w="120" w:type="dxa"/>
            </w:tcMar>
            <w:vAlign w:val="center"/>
            <w:shd w:fill="E8EEF5"/>
          </w:tcPr>
          <w:p>
            <w:pPr>
              <w:spacing w:after="0"/>
            </w:pPr>
            <w:r>
              <w:rPr>
                <w:rFonts w:ascii="Calibri" w:hAnsi="Calibri"/>
                <w:b/>
                <w:color w:val="0B2545"/>
              </w:rPr>
              <w:t>Field</w:t>
            </w:r>
          </w:p>
        </w:tc>
        <w:tc>
          <w:tcPr>
            <w:tcW w:type="dxa" w:w="6960"/>
            <w:tcMar>
              <w:top w:w="80" w:type="dxa"/>
              <w:start w:w="120" w:type="dxa"/>
              <w:bottom w:w="80" w:type="dxa"/>
              <w:end w:w="120" w:type="dxa"/>
            </w:tcMar>
            <w:vAlign w:val="center"/>
            <w:shd w:fill="E8EEF5"/>
          </w:tcPr>
          <w:p>
            <w:pPr>
              <w:spacing w:after="0"/>
            </w:pPr>
            <w:r>
              <w:rPr>
                <w:rFonts w:ascii="Calibri" w:hAnsi="Calibri"/>
                <w:b/>
                <w:color w:val="0B2545"/>
              </w:rPr>
              <w:t>Value</w:t>
            </w:r>
          </w:p>
        </w:tc>
      </w:tr>
      <w:tr>
        <w:tc>
          <w:tcPr>
            <w:tcW w:type="dxa" w:w="2400"/>
            <w:tcMar>
              <w:top w:w="80" w:type="dxa"/>
              <w:start w:w="120" w:type="dxa"/>
              <w:bottom w:w="80" w:type="dxa"/>
              <w:end w:w="120" w:type="dxa"/>
            </w:tcMar>
            <w:vAlign w:val="center"/>
          </w:tcPr>
          <w:p>
            <w:pPr>
              <w:spacing w:after="0"/>
            </w:pPr>
            <w:r>
              <w:rPr>
                <w:rFonts w:ascii="Calibri" w:hAnsi="Calibri"/>
                <w:sz w:val="20"/>
              </w:rPr>
              <w:t>Project</w:t>
            </w:r>
          </w:p>
        </w:tc>
        <w:tc>
          <w:tcPr>
            <w:tcW w:type="dxa" w:w="6960"/>
            <w:tcMar>
              <w:top w:w="80" w:type="dxa"/>
              <w:start w:w="120" w:type="dxa"/>
              <w:bottom w:w="80" w:type="dxa"/>
              <w:end w:w="120" w:type="dxa"/>
            </w:tcMar>
            <w:vAlign w:val="center"/>
          </w:tcPr>
          <w:p>
            <w:pPr>
              <w:spacing w:after="0"/>
            </w:pPr>
            <w:r>
              <w:rPr>
                <w:rFonts w:ascii="Calibri" w:hAnsi="Calibri"/>
                <w:sz w:val="20"/>
              </w:rPr>
              <w:t>TrustFund</w:t>
            </w:r>
          </w:p>
        </w:tc>
      </w:tr>
      <w:tr>
        <w:tc>
          <w:tcPr>
            <w:tcW w:type="dxa" w:w="2400"/>
            <w:tcMar>
              <w:top w:w="80" w:type="dxa"/>
              <w:start w:w="120" w:type="dxa"/>
              <w:bottom w:w="80" w:type="dxa"/>
              <w:end w:w="120" w:type="dxa"/>
            </w:tcMar>
            <w:vAlign w:val="center"/>
          </w:tcPr>
          <w:p>
            <w:pPr>
              <w:spacing w:after="0"/>
            </w:pPr>
            <w:r>
              <w:rPr>
                <w:rFonts w:ascii="Calibri" w:hAnsi="Calibri"/>
                <w:sz w:val="20"/>
              </w:rPr>
              <w:t>Document</w:t>
            </w:r>
          </w:p>
        </w:tc>
        <w:tc>
          <w:tcPr>
            <w:tcW w:type="dxa" w:w="6960"/>
            <w:tcMar>
              <w:top w:w="80" w:type="dxa"/>
              <w:start w:w="120" w:type="dxa"/>
              <w:bottom w:w="80" w:type="dxa"/>
              <w:end w:w="120" w:type="dxa"/>
            </w:tcMar>
            <w:vAlign w:val="center"/>
          </w:tcPr>
          <w:p>
            <w:pPr>
              <w:spacing w:after="0"/>
            </w:pPr>
            <w:r>
              <w:rPr>
                <w:rFonts w:ascii="Calibri" w:hAnsi="Calibri"/>
                <w:sz w:val="20"/>
              </w:rPr>
              <w:t>Software Design Document</w:t>
            </w:r>
          </w:p>
        </w:tc>
      </w:tr>
      <w:tr>
        <w:tc>
          <w:tcPr>
            <w:tcW w:type="dxa" w:w="2400"/>
            <w:tcMar>
              <w:top w:w="80" w:type="dxa"/>
              <w:start w:w="120" w:type="dxa"/>
              <w:bottom w:w="80" w:type="dxa"/>
              <w:end w:w="120" w:type="dxa"/>
            </w:tcMar>
            <w:vAlign w:val="center"/>
          </w:tcPr>
          <w:p>
            <w:pPr>
              <w:spacing w:after="0"/>
            </w:pPr>
            <w:r>
              <w:rPr>
                <w:rFonts w:ascii="Calibri" w:hAnsi="Calibri"/>
                <w:sz w:val="20"/>
              </w:rPr>
              <w:t>Version</w:t>
            </w:r>
          </w:p>
        </w:tc>
        <w:tc>
          <w:tcPr>
            <w:tcW w:type="dxa" w:w="6960"/>
            <w:tcMar>
              <w:top w:w="80" w:type="dxa"/>
              <w:start w:w="120" w:type="dxa"/>
              <w:bottom w:w="80" w:type="dxa"/>
              <w:end w:w="120" w:type="dxa"/>
            </w:tcMar>
            <w:vAlign w:val="center"/>
          </w:tcPr>
          <w:p>
            <w:pPr>
              <w:spacing w:after="0"/>
            </w:pPr>
            <w:r>
              <w:rPr>
                <w:rFonts w:ascii="Calibri" w:hAnsi="Calibri"/>
                <w:sz w:val="20"/>
              </w:rPr>
              <w:t>1.0</w:t>
            </w:r>
          </w:p>
        </w:tc>
      </w:tr>
      <w:tr>
        <w:tc>
          <w:tcPr>
            <w:tcW w:type="dxa" w:w="2400"/>
            <w:tcMar>
              <w:top w:w="80" w:type="dxa"/>
              <w:start w:w="120" w:type="dxa"/>
              <w:bottom w:w="80" w:type="dxa"/>
              <w:end w:w="120" w:type="dxa"/>
            </w:tcMar>
            <w:vAlign w:val="center"/>
          </w:tcPr>
          <w:p>
            <w:pPr>
              <w:spacing w:after="0"/>
            </w:pPr>
            <w:r>
              <w:rPr>
                <w:rFonts w:ascii="Calibri" w:hAnsi="Calibri"/>
                <w:sz w:val="20"/>
              </w:rPr>
              <w:t>Date</w:t>
            </w:r>
          </w:p>
        </w:tc>
        <w:tc>
          <w:tcPr>
            <w:tcW w:type="dxa" w:w="6960"/>
            <w:tcMar>
              <w:top w:w="80" w:type="dxa"/>
              <w:start w:w="120" w:type="dxa"/>
              <w:bottom w:w="80" w:type="dxa"/>
              <w:end w:w="120" w:type="dxa"/>
            </w:tcMar>
            <w:vAlign w:val="center"/>
          </w:tcPr>
          <w:p>
            <w:pPr>
              <w:spacing w:after="0"/>
            </w:pPr>
            <w:r>
              <w:rPr>
                <w:rFonts w:ascii="Calibri" w:hAnsi="Calibri"/>
                <w:sz w:val="20"/>
              </w:rPr>
              <w:t>July 1, 2026</w:t>
            </w:r>
          </w:p>
        </w:tc>
      </w:tr>
      <w:tr>
        <w:tc>
          <w:tcPr>
            <w:tcW w:type="dxa" w:w="2400"/>
            <w:tcMar>
              <w:top w:w="80" w:type="dxa"/>
              <w:start w:w="120" w:type="dxa"/>
              <w:bottom w:w="80" w:type="dxa"/>
              <w:end w:w="120" w:type="dxa"/>
            </w:tcMar>
            <w:vAlign w:val="center"/>
          </w:tcPr>
          <w:p>
            <w:pPr>
              <w:spacing w:after="0"/>
            </w:pPr>
            <w:r>
              <w:rPr>
                <w:rFonts w:ascii="Calibri" w:hAnsi="Calibri"/>
                <w:sz w:val="20"/>
              </w:rPr>
              <w:t>Prepared for</w:t>
            </w:r>
          </w:p>
        </w:tc>
        <w:tc>
          <w:tcPr>
            <w:tcW w:type="dxa" w:w="6960"/>
            <w:tcMar>
              <w:top w:w="80" w:type="dxa"/>
              <w:start w:w="120" w:type="dxa"/>
              <w:bottom w:w="80" w:type="dxa"/>
              <w:end w:w="120" w:type="dxa"/>
            </w:tcMar>
            <w:vAlign w:val="center"/>
          </w:tcPr>
          <w:p>
            <w:pPr>
              <w:spacing w:after="0"/>
            </w:pPr>
            <w:r>
              <w:rPr>
                <w:rFonts w:ascii="Calibri" w:hAnsi="Calibri"/>
                <w:sz w:val="20"/>
              </w:rPr>
              <w:t>C-DAC, Bangalore</w:t>
            </w:r>
          </w:p>
        </w:tc>
      </w:tr>
      <w:tr>
        <w:tc>
          <w:tcPr>
            <w:tcW w:type="dxa" w:w="2400"/>
            <w:tcMar>
              <w:top w:w="80" w:type="dxa"/>
              <w:start w:w="120" w:type="dxa"/>
              <w:bottom w:w="80" w:type="dxa"/>
              <w:end w:w="120" w:type="dxa"/>
            </w:tcMar>
            <w:vAlign w:val="center"/>
          </w:tcPr>
          <w:p>
            <w:pPr>
              <w:spacing w:after="0"/>
            </w:pPr>
            <w:r>
              <w:rPr>
                <w:rFonts w:ascii="Calibri" w:hAnsi="Calibri"/>
                <w:sz w:val="20"/>
              </w:rPr>
              <w:t>Prepared by</w:t>
            </w:r>
          </w:p>
        </w:tc>
        <w:tc>
          <w:tcPr>
            <w:tcW w:type="dxa" w:w="6960"/>
            <w:tcMar>
              <w:top w:w="80" w:type="dxa"/>
              <w:start w:w="120" w:type="dxa"/>
              <w:bottom w:w="80" w:type="dxa"/>
              <w:end w:w="120" w:type="dxa"/>
            </w:tcMar>
            <w:vAlign w:val="center"/>
          </w:tcPr>
          <w:p>
            <w:pPr>
              <w:spacing w:after="0"/>
            </w:pPr>
            <w:r>
              <w:rPr>
                <w:rFonts w:ascii="Calibri" w:hAnsi="Calibri"/>
                <w:sz w:val="20"/>
              </w:rPr>
              <w:t>TrustFund Project Team</w:t>
            </w:r>
          </w:p>
        </w:tc>
      </w:tr>
    </w:tbl>
    <w:p>
      <w:pPr>
        <w:spacing w:after="100"/>
      </w:pPr>
    </w:p>
    <w:p>
      <w:pPr>
        <w:pStyle w:val="Heading2"/>
      </w:pPr>
      <w:r>
        <w:t>Revision History</w:t>
      </w:r>
    </w:p>
    <w:tbl>
      <w:tblPr>
        <w:tblStyle w:val="TableGrid"/>
        <w:tblW w:type="dxa" w:w="9360"/>
        <w:tblLayout w:type="fixed"/>
        <w:tblLook w:firstColumn="1" w:firstRow="1" w:lastColumn="0" w:lastRow="0" w:noHBand="0" w:noVBand="1" w:val="04A0"/>
      </w:tblPr>
      <w:tblGrid>
        <w:gridCol w:w="1400"/>
        <w:gridCol w:w="2100"/>
        <w:gridCol w:w="5860"/>
      </w:tblGrid>
      <w:tr>
        <w:tc>
          <w:tcPr>
            <w:tcW w:type="dxa" w:w="1400"/>
            <w:tcMar>
              <w:top w:w="80" w:type="dxa"/>
              <w:start w:w="120" w:type="dxa"/>
              <w:bottom w:w="80" w:type="dxa"/>
              <w:end w:w="120" w:type="dxa"/>
            </w:tcMar>
            <w:vAlign w:val="center"/>
            <w:shd w:fill="E8EEF5"/>
          </w:tcPr>
          <w:p>
            <w:pPr>
              <w:spacing w:after="0"/>
            </w:pPr>
            <w:r>
              <w:rPr>
                <w:rFonts w:ascii="Calibri" w:hAnsi="Calibri"/>
                <w:b/>
                <w:color w:val="0B2545"/>
              </w:rPr>
              <w:t>Version</w:t>
            </w:r>
          </w:p>
        </w:tc>
        <w:tc>
          <w:tcPr>
            <w:tcW w:type="dxa" w:w="2100"/>
            <w:tcMar>
              <w:top w:w="80" w:type="dxa"/>
              <w:start w:w="120" w:type="dxa"/>
              <w:bottom w:w="80" w:type="dxa"/>
              <w:end w:w="120" w:type="dxa"/>
            </w:tcMar>
            <w:vAlign w:val="center"/>
            <w:shd w:fill="E8EEF5"/>
          </w:tcPr>
          <w:p>
            <w:pPr>
              <w:spacing w:after="0"/>
            </w:pPr>
            <w:r>
              <w:rPr>
                <w:rFonts w:ascii="Calibri" w:hAnsi="Calibri"/>
                <w:b/>
                <w:color w:val="0B2545"/>
              </w:rPr>
              <w:t>Date</w:t>
            </w:r>
          </w:p>
        </w:tc>
        <w:tc>
          <w:tcPr>
            <w:tcW w:type="dxa" w:w="5860"/>
            <w:tcMar>
              <w:top w:w="80" w:type="dxa"/>
              <w:start w:w="120" w:type="dxa"/>
              <w:bottom w:w="80" w:type="dxa"/>
              <w:end w:w="120" w:type="dxa"/>
            </w:tcMar>
            <w:vAlign w:val="center"/>
            <w:shd w:fill="E8EEF5"/>
          </w:tcPr>
          <w:p>
            <w:pPr>
              <w:spacing w:after="0"/>
            </w:pPr>
            <w:r>
              <w:rPr>
                <w:rFonts w:ascii="Calibri" w:hAnsi="Calibri"/>
                <w:b/>
                <w:color w:val="0B2545"/>
              </w:rPr>
              <w:t>Description</w:t>
            </w:r>
          </w:p>
        </w:tc>
      </w:tr>
      <w:tr>
        <w:tc>
          <w:tcPr>
            <w:tcW w:type="dxa" w:w="1400"/>
            <w:tcMar>
              <w:top w:w="80" w:type="dxa"/>
              <w:start w:w="120" w:type="dxa"/>
              <w:bottom w:w="80" w:type="dxa"/>
              <w:end w:w="120" w:type="dxa"/>
            </w:tcMar>
            <w:vAlign w:val="center"/>
          </w:tcPr>
          <w:p>
            <w:pPr>
              <w:spacing w:after="0"/>
            </w:pPr>
            <w:r>
              <w:rPr>
                <w:rFonts w:ascii="Calibri" w:hAnsi="Calibri"/>
                <w:sz w:val="20"/>
              </w:rPr>
              <w:t>1.0</w:t>
            </w:r>
          </w:p>
        </w:tc>
        <w:tc>
          <w:tcPr>
            <w:tcW w:type="dxa" w:w="2100"/>
            <w:tcMar>
              <w:top w:w="80" w:type="dxa"/>
              <w:start w:w="120" w:type="dxa"/>
              <w:bottom w:w="80" w:type="dxa"/>
              <w:end w:w="120" w:type="dxa"/>
            </w:tcMar>
            <w:vAlign w:val="center"/>
          </w:tcPr>
          <w:p>
            <w:pPr>
              <w:spacing w:after="0"/>
            </w:pPr>
            <w:r>
              <w:rPr>
                <w:rFonts w:ascii="Calibri" w:hAnsi="Calibri"/>
                <w:sz w:val="20"/>
              </w:rPr>
              <w:t>July 1, 2026</w:t>
            </w:r>
          </w:p>
        </w:tc>
        <w:tc>
          <w:tcPr>
            <w:tcW w:type="dxa" w:w="5860"/>
            <w:tcMar>
              <w:top w:w="80" w:type="dxa"/>
              <w:start w:w="120" w:type="dxa"/>
              <w:bottom w:w="80" w:type="dxa"/>
              <w:end w:w="120" w:type="dxa"/>
            </w:tcMar>
            <w:vAlign w:val="center"/>
          </w:tcPr>
          <w:p>
            <w:pPr>
              <w:spacing w:after="0"/>
            </w:pPr>
            <w:r>
              <w:rPr>
                <w:rFonts w:ascii="Calibri" w:hAnsi="Calibri"/>
                <w:sz w:val="20"/>
              </w:rPr>
              <w:t>Initial design document prepared from project implementation and template.</w:t>
            </w:r>
          </w:p>
        </w:tc>
      </w:tr>
    </w:tbl>
    <w:p>
      <w:pPr>
        <w:spacing w:after="100"/>
      </w:pPr>
    </w:p>
    <w:p>
      <w:pPr>
        <w:pStyle w:val="Heading1"/>
      </w:pPr>
      <w:r>
        <w:t>Contents</w:t>
      </w:r>
    </w:p>
    <w:p>
      <w:pPr>
        <w:spacing w:after="40"/>
      </w:pPr>
      <w:r>
        <w:rPr>
          <w:rFonts w:ascii="Calibri" w:hAnsi="Calibri"/>
          <w:b w:val="0"/>
          <w:i w:val="0"/>
        </w:rPr>
        <w:t>1. Introduction</w:t>
      </w:r>
    </w:p>
    <w:p>
      <w:pPr>
        <w:spacing w:after="40"/>
      </w:pPr>
      <w:r>
        <w:rPr>
          <w:rFonts w:ascii="Calibri" w:hAnsi="Calibri"/>
          <w:b w:val="0"/>
          <w:i w:val="0"/>
        </w:rPr>
        <w:t>2. Acronyms, Terms and Definitions</w:t>
      </w:r>
    </w:p>
    <w:p>
      <w:pPr>
        <w:spacing w:after="40"/>
      </w:pPr>
      <w:r>
        <w:rPr>
          <w:rFonts w:ascii="Calibri" w:hAnsi="Calibri"/>
          <w:b w:val="0"/>
          <w:i w:val="0"/>
        </w:rPr>
        <w:t>3. Assumptions and Constraints</w:t>
      </w:r>
    </w:p>
    <w:p>
      <w:pPr>
        <w:spacing w:after="40"/>
      </w:pPr>
      <w:r>
        <w:rPr>
          <w:rFonts w:ascii="Calibri" w:hAnsi="Calibri"/>
          <w:b w:val="0"/>
          <w:i w:val="0"/>
        </w:rPr>
        <w:t>4. Basic Design Approach</w:t>
      </w:r>
    </w:p>
    <w:p>
      <w:pPr>
        <w:spacing w:after="40"/>
      </w:pPr>
      <w:r>
        <w:rPr>
          <w:rFonts w:ascii="Calibri" w:hAnsi="Calibri"/>
          <w:b w:val="0"/>
          <w:i w:val="0"/>
        </w:rPr>
        <w:t>5. Risks</w:t>
      </w:r>
    </w:p>
    <w:p>
      <w:pPr>
        <w:spacing w:after="40"/>
      </w:pPr>
      <w:r>
        <w:rPr>
          <w:rFonts w:ascii="Calibri" w:hAnsi="Calibri"/>
          <w:b w:val="0"/>
          <w:i w:val="0"/>
        </w:rPr>
        <w:t>6. System Overview</w:t>
      </w:r>
    </w:p>
    <w:p>
      <w:pPr>
        <w:spacing w:after="40"/>
      </w:pPr>
      <w:r>
        <w:rPr>
          <w:rFonts w:ascii="Calibri" w:hAnsi="Calibri"/>
          <w:b w:val="0"/>
          <w:i w:val="0"/>
        </w:rPr>
        <w:t>7. Architecture Design</w:t>
      </w:r>
    </w:p>
    <w:p>
      <w:pPr>
        <w:spacing w:after="40"/>
      </w:pPr>
      <w:r>
        <w:rPr>
          <w:rFonts w:ascii="Calibri" w:hAnsi="Calibri"/>
          <w:b w:val="0"/>
          <w:i w:val="0"/>
        </w:rPr>
        <w:t>8. Data Design</w:t>
      </w:r>
    </w:p>
    <w:p>
      <w:pPr>
        <w:spacing w:after="40"/>
      </w:pPr>
      <w:r>
        <w:rPr>
          <w:rFonts w:ascii="Calibri" w:hAnsi="Calibri"/>
          <w:b w:val="0"/>
          <w:i w:val="0"/>
        </w:rPr>
        <w:t>9. Component Design</w:t>
      </w:r>
    </w:p>
    <w:p>
      <w:pPr>
        <w:spacing w:after="40"/>
      </w:pPr>
      <w:r>
        <w:rPr>
          <w:rFonts w:ascii="Calibri" w:hAnsi="Calibri"/>
          <w:b w:val="0"/>
          <w:i w:val="0"/>
        </w:rPr>
        <w:t>10. Interface Design</w:t>
      </w:r>
    </w:p>
    <w:p>
      <w:pPr>
        <w:spacing w:after="40"/>
      </w:pPr>
      <w:r>
        <w:rPr>
          <w:rFonts w:ascii="Calibri" w:hAnsi="Calibri"/>
          <w:b w:val="0"/>
          <w:i w:val="0"/>
        </w:rPr>
        <w:t>11. Specific Design Considerations</w:t>
      </w:r>
    </w:p>
    <w:p>
      <w:pPr>
        <w:spacing w:after="40"/>
      </w:pPr>
      <w:r>
        <w:rPr>
          <w:rFonts w:ascii="Calibri" w:hAnsi="Calibri"/>
          <w:b w:val="0"/>
          <w:i w:val="0"/>
        </w:rPr>
        <w:t>12. Design Test</w:t>
      </w:r>
    </w:p>
    <w:p>
      <w:pPr>
        <w:spacing w:after="40"/>
      </w:pPr>
      <w:r>
        <w:rPr>
          <w:rFonts w:ascii="Calibri" w:hAnsi="Calibri"/>
          <w:b w:val="0"/>
          <w:i w:val="0"/>
        </w:rPr>
        <w:t>13. Cross Reference with System Requirement Specification</w:t>
      </w:r>
    </w:p>
    <w:p>
      <w:pPr>
        <w:spacing w:after="40"/>
      </w:pPr>
      <w:r>
        <w:rPr>
          <w:rFonts w:ascii="Calibri" w:hAnsi="Calibri"/>
          <w:b w:val="0"/>
          <w:i w:val="0"/>
        </w:rPr>
        <w:t>Appendix A. API Catalogue</w:t>
      </w:r>
    </w:p>
    <w:p>
      <w:pPr>
        <w:spacing w:after="40"/>
      </w:pPr>
      <w:r>
        <w:rPr>
          <w:rFonts w:ascii="Calibri" w:hAnsi="Calibri"/>
          <w:b w:val="0"/>
          <w:i w:val="0"/>
        </w:rPr>
        <w:t>Appendix B. Deployment and Configuration</w:t>
      </w:r>
    </w:p>
    <w:p>
      <w:r>
        <w:br w:type="page"/>
      </w:r>
    </w:p>
    <w:p>
      <w:pPr>
        <w:pStyle w:val="Heading1"/>
      </w:pPr>
      <w:r>
        <w:t>1. Introduction</w:t>
      </w:r>
    </w:p>
    <w:p>
      <w:r>
        <w:rPr>
          <w:rFonts w:ascii="Calibri" w:hAnsi="Calibri"/>
          <w:b w:val="0"/>
          <w:i w:val="0"/>
        </w:rPr>
        <w:t>TrustFund is a secure milestone-based crowdfunding platform. The application allows creators to publish campaigns, donors to contribute funds, and administrators to approve campaigns, verify milestone proof, monitor risk, and release funds from escrow. The design emphasizes traceable fund movement, role-based access control, fraud monitoring, and operational dashboards.</w:t>
      </w:r>
    </w:p>
    <w:p>
      <w:pPr>
        <w:pStyle w:val="Heading2"/>
      </w:pPr>
      <w:r>
        <w:t>1.1 Purpose</w:t>
      </w:r>
    </w:p>
    <w:p>
      <w:r>
        <w:rPr>
          <w:rFonts w:ascii="Calibri" w:hAnsi="Calibri"/>
          <w:b w:val="0"/>
          <w:i w:val="0"/>
        </w:rPr>
        <w:t>The purpose of this document is to provide the software design for TrustFund. It explains the architecture, component responsibilities, database structure, API design, user interface design, deployment view, risks, and design-level testing strategy needed by development and testing teams.</w:t>
      </w:r>
    </w:p>
    <w:p>
      <w:pPr>
        <w:pStyle w:val="Heading2"/>
      </w:pPr>
      <w:r>
        <w:t>1.2 Scope</w:t>
      </w:r>
    </w:p>
    <w:p>
      <w:r>
        <w:rPr>
          <w:rFonts w:ascii="Calibri" w:hAnsi="Calibri"/>
          <w:b w:val="0"/>
          <w:i w:val="0"/>
        </w:rPr>
        <w:t>This document covers the current TrustFund implementation: React/Vite frontend, Spring Boot REST backend, PostgreSQL database, Flyway migrations, JWT authentication, role-based dashboards, campaign approval, donations, escrow, milestone proof, fund release, complaints, notifications, and fraud alerts. External payment processing is represented by a local mock payment service and can be replaced by a payment gateway integration.</w:t>
      </w:r>
    </w:p>
    <w:p>
      <w:pPr>
        <w:pStyle w:val="Heading2"/>
      </w:pPr>
      <w:r>
        <w:t>1.3 Intended Audience</w:t>
      </w:r>
    </w:p>
    <w:p>
      <w:pPr>
        <w:pStyle w:val="ListParagraph"/>
        <w:spacing w:after="80"/>
        <w:numPr>
          <w:ilvl w:val="0"/>
          <w:numId w:val="24"/>
        </w:numPr>
      </w:pPr>
      <w:r>
        <w:rPr>
          <w:rFonts w:ascii="Calibri" w:hAnsi="Calibri"/>
        </w:rPr>
        <w:t>Developers implementing or maintaining frontend and backend modules.</w:t>
      </w:r>
    </w:p>
    <w:p>
      <w:pPr>
        <w:pStyle w:val="ListParagraph"/>
        <w:spacing w:after="80"/>
        <w:numPr>
          <w:ilvl w:val="0"/>
          <w:numId w:val="24"/>
        </w:numPr>
      </w:pPr>
      <w:r>
        <w:rPr>
          <w:rFonts w:ascii="Calibri" w:hAnsi="Calibri"/>
        </w:rPr>
        <w:t>Testers preparing functional, API, security, and regression test cases.</w:t>
      </w:r>
    </w:p>
    <w:p>
      <w:pPr>
        <w:pStyle w:val="ListParagraph"/>
        <w:spacing w:after="80"/>
        <w:numPr>
          <w:ilvl w:val="0"/>
          <w:numId w:val="24"/>
        </w:numPr>
      </w:pPr>
      <w:r>
        <w:rPr>
          <w:rFonts w:ascii="Calibri" w:hAnsi="Calibri"/>
        </w:rPr>
        <w:t>Reviewers validating architecture, data flow, security controls, and deployment readiness.</w:t>
      </w:r>
    </w:p>
    <w:p>
      <w:pPr>
        <w:pStyle w:val="ListParagraph"/>
        <w:spacing w:after="80"/>
        <w:numPr>
          <w:ilvl w:val="0"/>
          <w:numId w:val="24"/>
        </w:numPr>
      </w:pPr>
      <w:r>
        <w:rPr>
          <w:rFonts w:ascii="Calibri" w:hAnsi="Calibri"/>
        </w:rPr>
        <w:t>Project evaluators who need a complete technical view of the system.</w:t>
      </w:r>
    </w:p>
    <w:p>
      <w:pPr>
        <w:pStyle w:val="Heading2"/>
      </w:pPr>
      <w:r>
        <w:t>1.4 References</w:t>
      </w:r>
    </w:p>
    <w:p>
      <w:pPr>
        <w:pStyle w:val="ListParagraph"/>
        <w:spacing w:after="80"/>
        <w:numPr>
          <w:ilvl w:val="0"/>
          <w:numId w:val="24"/>
        </w:numPr>
      </w:pPr>
      <w:r>
        <w:rPr>
          <w:rFonts w:ascii="Calibri" w:hAnsi="Calibri"/>
        </w:rPr>
        <w:t>Functional Requirement Specification for TrustFund.</w:t>
      </w:r>
    </w:p>
    <w:p>
      <w:pPr>
        <w:pStyle w:val="ListParagraph"/>
        <w:spacing w:after="80"/>
        <w:numPr>
          <w:ilvl w:val="0"/>
          <w:numId w:val="24"/>
        </w:numPr>
      </w:pPr>
      <w:r>
        <w:rPr>
          <w:rFonts w:ascii="Calibri" w:hAnsi="Calibri"/>
        </w:rPr>
        <w:t>Project README and TrustFund Project Guide.</w:t>
      </w:r>
    </w:p>
    <w:p>
      <w:pPr>
        <w:pStyle w:val="ListParagraph"/>
        <w:spacing w:after="80"/>
        <w:numPr>
          <w:ilvl w:val="0"/>
          <w:numId w:val="24"/>
        </w:numPr>
      </w:pPr>
      <w:r>
        <w:rPr>
          <w:rFonts w:ascii="Calibri" w:hAnsi="Calibri"/>
        </w:rPr>
        <w:t>Spring Boot, Spring Security, React, Vite, PostgreSQL, Flyway, and Swagger/OpenAPI documentation.</w:t>
      </w:r>
    </w:p>
    <w:p>
      <w:pPr>
        <w:pStyle w:val="ListParagraph"/>
        <w:spacing w:after="80"/>
        <w:numPr>
          <w:ilvl w:val="0"/>
          <w:numId w:val="24"/>
        </w:numPr>
      </w:pPr>
      <w:r>
        <w:rPr>
          <w:rFonts w:ascii="Calibri" w:hAnsi="Calibri"/>
        </w:rPr>
        <w:t>Source code under backend/src/main/java/com/trustfund and frontend/src.</w:t>
      </w:r>
    </w:p>
    <w:p>
      <w:pPr>
        <w:pStyle w:val="Heading1"/>
      </w:pPr>
      <w:r>
        <w:t>2. Acronyms, Terms and Definitions</w:t>
      </w:r>
    </w:p>
    <w:tbl>
      <w:tblPr>
        <w:tblStyle w:val="TableGrid"/>
        <w:tblW w:type="dxa" w:w="9360"/>
        <w:tblLayout w:type="fixed"/>
        <w:tblLook w:firstColumn="1" w:firstRow="1" w:lastColumn="0" w:lastRow="0" w:noHBand="0" w:noVBand="1" w:val="04A0"/>
      </w:tblPr>
      <w:tblGrid>
        <w:gridCol w:w="2400"/>
        <w:gridCol w:w="6960"/>
      </w:tblGrid>
      <w:tr>
        <w:tc>
          <w:tcPr>
            <w:tcW w:type="dxa" w:w="2400"/>
            <w:tcMar>
              <w:top w:w="80" w:type="dxa"/>
              <w:start w:w="120" w:type="dxa"/>
              <w:bottom w:w="80" w:type="dxa"/>
              <w:end w:w="120" w:type="dxa"/>
            </w:tcMar>
            <w:vAlign w:val="center"/>
            <w:shd w:fill="E8EEF5"/>
          </w:tcPr>
          <w:p>
            <w:pPr>
              <w:spacing w:after="0"/>
            </w:pPr>
            <w:r>
              <w:rPr>
                <w:rFonts w:ascii="Calibri" w:hAnsi="Calibri"/>
                <w:b/>
                <w:color w:val="0B2545"/>
              </w:rPr>
              <w:t>Term</w:t>
            </w:r>
          </w:p>
        </w:tc>
        <w:tc>
          <w:tcPr>
            <w:tcW w:type="dxa" w:w="6960"/>
            <w:tcMar>
              <w:top w:w="80" w:type="dxa"/>
              <w:start w:w="120" w:type="dxa"/>
              <w:bottom w:w="80" w:type="dxa"/>
              <w:end w:w="120" w:type="dxa"/>
            </w:tcMar>
            <w:vAlign w:val="center"/>
            <w:shd w:fill="E8EEF5"/>
          </w:tcPr>
          <w:p>
            <w:pPr>
              <w:spacing w:after="0"/>
            </w:pPr>
            <w:r>
              <w:rPr>
                <w:rFonts w:ascii="Calibri" w:hAnsi="Calibri"/>
                <w:b/>
                <w:color w:val="0B2545"/>
              </w:rPr>
              <w:t>Definition</w:t>
            </w:r>
          </w:p>
        </w:tc>
      </w:tr>
      <w:tr>
        <w:tc>
          <w:tcPr>
            <w:tcW w:type="dxa" w:w="2400"/>
            <w:tcMar>
              <w:top w:w="80" w:type="dxa"/>
              <w:start w:w="120" w:type="dxa"/>
              <w:bottom w:w="80" w:type="dxa"/>
              <w:end w:w="120" w:type="dxa"/>
            </w:tcMar>
            <w:vAlign w:val="center"/>
          </w:tcPr>
          <w:p>
            <w:pPr>
              <w:spacing w:after="0"/>
            </w:pPr>
            <w:r>
              <w:rPr>
                <w:rFonts w:ascii="Calibri" w:hAnsi="Calibri"/>
                <w:sz w:val="20"/>
              </w:rPr>
              <w:t>FRS</w:t>
            </w:r>
          </w:p>
        </w:tc>
        <w:tc>
          <w:tcPr>
            <w:tcW w:type="dxa" w:w="6960"/>
            <w:tcMar>
              <w:top w:w="80" w:type="dxa"/>
              <w:start w:w="120" w:type="dxa"/>
              <w:bottom w:w="80" w:type="dxa"/>
              <w:end w:w="120" w:type="dxa"/>
            </w:tcMar>
            <w:vAlign w:val="center"/>
          </w:tcPr>
          <w:p>
            <w:pPr>
              <w:spacing w:after="0"/>
            </w:pPr>
            <w:r>
              <w:rPr>
                <w:rFonts w:ascii="Calibri" w:hAnsi="Calibri"/>
                <w:sz w:val="20"/>
              </w:rPr>
              <w:t>Functional Requirements Specification.</w:t>
            </w:r>
          </w:p>
        </w:tc>
      </w:tr>
      <w:tr>
        <w:tc>
          <w:tcPr>
            <w:tcW w:type="dxa" w:w="2400"/>
            <w:tcMar>
              <w:top w:w="80" w:type="dxa"/>
              <w:start w:w="120" w:type="dxa"/>
              <w:bottom w:w="80" w:type="dxa"/>
              <w:end w:w="120" w:type="dxa"/>
            </w:tcMar>
            <w:vAlign w:val="center"/>
          </w:tcPr>
          <w:p>
            <w:pPr>
              <w:spacing w:after="0"/>
            </w:pPr>
            <w:r>
              <w:rPr>
                <w:rFonts w:ascii="Calibri" w:hAnsi="Calibri"/>
                <w:sz w:val="20"/>
              </w:rPr>
              <w:t>JWT</w:t>
            </w:r>
          </w:p>
        </w:tc>
        <w:tc>
          <w:tcPr>
            <w:tcW w:type="dxa" w:w="6960"/>
            <w:tcMar>
              <w:top w:w="80" w:type="dxa"/>
              <w:start w:w="120" w:type="dxa"/>
              <w:bottom w:w="80" w:type="dxa"/>
              <w:end w:w="120" w:type="dxa"/>
            </w:tcMar>
            <w:vAlign w:val="center"/>
          </w:tcPr>
          <w:p>
            <w:pPr>
              <w:spacing w:after="0"/>
            </w:pPr>
            <w:r>
              <w:rPr>
                <w:rFonts w:ascii="Calibri" w:hAnsi="Calibri"/>
                <w:sz w:val="20"/>
              </w:rPr>
              <w:t>JSON Web Token used for stateless API authentication.</w:t>
            </w:r>
          </w:p>
        </w:tc>
      </w:tr>
      <w:tr>
        <w:tc>
          <w:tcPr>
            <w:tcW w:type="dxa" w:w="2400"/>
            <w:tcMar>
              <w:top w:w="80" w:type="dxa"/>
              <w:start w:w="120" w:type="dxa"/>
              <w:bottom w:w="80" w:type="dxa"/>
              <w:end w:w="120" w:type="dxa"/>
            </w:tcMar>
            <w:vAlign w:val="center"/>
          </w:tcPr>
          <w:p>
            <w:pPr>
              <w:spacing w:after="0"/>
            </w:pPr>
            <w:r>
              <w:rPr>
                <w:rFonts w:ascii="Calibri" w:hAnsi="Calibri"/>
                <w:sz w:val="20"/>
              </w:rPr>
              <w:t>Escrow</w:t>
            </w:r>
          </w:p>
        </w:tc>
        <w:tc>
          <w:tcPr>
            <w:tcW w:type="dxa" w:w="6960"/>
            <w:tcMar>
              <w:top w:w="80" w:type="dxa"/>
              <w:start w:w="120" w:type="dxa"/>
              <w:bottom w:w="80" w:type="dxa"/>
              <w:end w:w="120" w:type="dxa"/>
            </w:tcMar>
            <w:vAlign w:val="center"/>
          </w:tcPr>
          <w:p>
            <w:pPr>
              <w:spacing w:after="0"/>
            </w:pPr>
            <w:r>
              <w:rPr>
                <w:rFonts w:ascii="Calibri" w:hAnsi="Calibri"/>
                <w:sz w:val="20"/>
              </w:rPr>
              <w:t>Locked campaign funds that are released only after milestone verification.</w:t>
            </w:r>
          </w:p>
        </w:tc>
      </w:tr>
      <w:tr>
        <w:tc>
          <w:tcPr>
            <w:tcW w:type="dxa" w:w="2400"/>
            <w:tcMar>
              <w:top w:w="80" w:type="dxa"/>
              <w:start w:w="120" w:type="dxa"/>
              <w:bottom w:w="80" w:type="dxa"/>
              <w:end w:w="120" w:type="dxa"/>
            </w:tcMar>
            <w:vAlign w:val="center"/>
          </w:tcPr>
          <w:p>
            <w:pPr>
              <w:spacing w:after="0"/>
            </w:pPr>
            <w:r>
              <w:rPr>
                <w:rFonts w:ascii="Calibri" w:hAnsi="Calibri"/>
                <w:sz w:val="20"/>
              </w:rPr>
              <w:t>Creator</w:t>
            </w:r>
          </w:p>
        </w:tc>
        <w:tc>
          <w:tcPr>
            <w:tcW w:type="dxa" w:w="6960"/>
            <w:tcMar>
              <w:top w:w="80" w:type="dxa"/>
              <w:start w:w="120" w:type="dxa"/>
              <w:bottom w:w="80" w:type="dxa"/>
              <w:end w:w="120" w:type="dxa"/>
            </w:tcMar>
            <w:vAlign w:val="center"/>
          </w:tcPr>
          <w:p>
            <w:pPr>
              <w:spacing w:after="0"/>
            </w:pPr>
            <w:r>
              <w:rPr>
                <w:rFonts w:ascii="Calibri" w:hAnsi="Calibri"/>
                <w:sz w:val="20"/>
              </w:rPr>
              <w:t>Registered user who creates campaigns and submits milestone proof.</w:t>
            </w:r>
          </w:p>
        </w:tc>
      </w:tr>
      <w:tr>
        <w:tc>
          <w:tcPr>
            <w:tcW w:type="dxa" w:w="2400"/>
            <w:tcMar>
              <w:top w:w="80" w:type="dxa"/>
              <w:start w:w="120" w:type="dxa"/>
              <w:bottom w:w="80" w:type="dxa"/>
              <w:end w:w="120" w:type="dxa"/>
            </w:tcMar>
            <w:vAlign w:val="center"/>
          </w:tcPr>
          <w:p>
            <w:pPr>
              <w:spacing w:after="0"/>
            </w:pPr>
            <w:r>
              <w:rPr>
                <w:rFonts w:ascii="Calibri" w:hAnsi="Calibri"/>
                <w:sz w:val="20"/>
              </w:rPr>
              <w:t>Donor</w:t>
            </w:r>
          </w:p>
        </w:tc>
        <w:tc>
          <w:tcPr>
            <w:tcW w:type="dxa" w:w="6960"/>
            <w:tcMar>
              <w:top w:w="80" w:type="dxa"/>
              <w:start w:w="120" w:type="dxa"/>
              <w:bottom w:w="80" w:type="dxa"/>
              <w:end w:w="120" w:type="dxa"/>
            </w:tcMar>
            <w:vAlign w:val="center"/>
          </w:tcPr>
          <w:p>
            <w:pPr>
              <w:spacing w:after="0"/>
            </w:pPr>
            <w:r>
              <w:rPr>
                <w:rFonts w:ascii="Calibri" w:hAnsi="Calibri"/>
                <w:sz w:val="20"/>
              </w:rPr>
              <w:t>Registered user who contributes money to approved campaigns.</w:t>
            </w:r>
          </w:p>
        </w:tc>
      </w:tr>
      <w:tr>
        <w:tc>
          <w:tcPr>
            <w:tcW w:type="dxa" w:w="2400"/>
            <w:tcMar>
              <w:top w:w="80" w:type="dxa"/>
              <w:start w:w="120" w:type="dxa"/>
              <w:bottom w:w="80" w:type="dxa"/>
              <w:end w:w="120" w:type="dxa"/>
            </w:tcMar>
            <w:vAlign w:val="center"/>
          </w:tcPr>
          <w:p>
            <w:pPr>
              <w:spacing w:after="0"/>
            </w:pPr>
            <w:r>
              <w:rPr>
                <w:rFonts w:ascii="Calibri" w:hAnsi="Calibri"/>
                <w:sz w:val="20"/>
              </w:rPr>
              <w:t>Admin</w:t>
            </w:r>
          </w:p>
        </w:tc>
        <w:tc>
          <w:tcPr>
            <w:tcW w:type="dxa" w:w="6960"/>
            <w:tcMar>
              <w:top w:w="80" w:type="dxa"/>
              <w:start w:w="120" w:type="dxa"/>
              <w:bottom w:w="80" w:type="dxa"/>
              <w:end w:w="120" w:type="dxa"/>
            </w:tcMar>
            <w:vAlign w:val="center"/>
          </w:tcPr>
          <w:p>
            <w:pPr>
              <w:spacing w:after="0"/>
            </w:pPr>
            <w:r>
              <w:rPr>
                <w:rFonts w:ascii="Calibri" w:hAnsi="Calibri"/>
                <w:sz w:val="20"/>
              </w:rPr>
              <w:t>User role that approves campaigns, verifies milestones, manages users, resolves complaints, and monitors fraud alerts.</w:t>
            </w:r>
          </w:p>
        </w:tc>
      </w:tr>
      <w:tr>
        <w:tc>
          <w:tcPr>
            <w:tcW w:type="dxa" w:w="2400"/>
            <w:tcMar>
              <w:top w:w="80" w:type="dxa"/>
              <w:start w:w="120" w:type="dxa"/>
              <w:bottom w:w="80" w:type="dxa"/>
              <w:end w:w="120" w:type="dxa"/>
            </w:tcMar>
            <w:vAlign w:val="center"/>
          </w:tcPr>
          <w:p>
            <w:pPr>
              <w:spacing w:after="0"/>
            </w:pPr>
            <w:r>
              <w:rPr>
                <w:rFonts w:ascii="Calibri" w:hAnsi="Calibri"/>
                <w:sz w:val="20"/>
              </w:rPr>
              <w:t>DTO</w:t>
            </w:r>
          </w:p>
        </w:tc>
        <w:tc>
          <w:tcPr>
            <w:tcW w:type="dxa" w:w="6960"/>
            <w:tcMar>
              <w:top w:w="80" w:type="dxa"/>
              <w:start w:w="120" w:type="dxa"/>
              <w:bottom w:w="80" w:type="dxa"/>
              <w:end w:w="120" w:type="dxa"/>
            </w:tcMar>
            <w:vAlign w:val="center"/>
          </w:tcPr>
          <w:p>
            <w:pPr>
              <w:spacing w:after="0"/>
            </w:pPr>
            <w:r>
              <w:rPr>
                <w:rFonts w:ascii="Calibri" w:hAnsi="Calibri"/>
                <w:sz w:val="20"/>
              </w:rPr>
              <w:t>Data Transfer Object used for API request and response payloads.</w:t>
            </w:r>
          </w:p>
        </w:tc>
      </w:tr>
      <w:tr>
        <w:tc>
          <w:tcPr>
            <w:tcW w:type="dxa" w:w="2400"/>
            <w:tcMar>
              <w:top w:w="80" w:type="dxa"/>
              <w:start w:w="120" w:type="dxa"/>
              <w:bottom w:w="80" w:type="dxa"/>
              <w:end w:w="120" w:type="dxa"/>
            </w:tcMar>
            <w:vAlign w:val="center"/>
          </w:tcPr>
          <w:p>
            <w:pPr>
              <w:spacing w:after="0"/>
            </w:pPr>
            <w:r>
              <w:rPr>
                <w:rFonts w:ascii="Calibri" w:hAnsi="Calibri"/>
                <w:sz w:val="20"/>
              </w:rPr>
              <w:t>Flyway</w:t>
            </w:r>
          </w:p>
        </w:tc>
        <w:tc>
          <w:tcPr>
            <w:tcW w:type="dxa" w:w="6960"/>
            <w:tcMar>
              <w:top w:w="80" w:type="dxa"/>
              <w:start w:w="120" w:type="dxa"/>
              <w:bottom w:w="80" w:type="dxa"/>
              <w:end w:w="120" w:type="dxa"/>
            </w:tcMar>
            <w:vAlign w:val="center"/>
          </w:tcPr>
          <w:p>
            <w:pPr>
              <w:spacing w:after="0"/>
            </w:pPr>
            <w:r>
              <w:rPr>
                <w:rFonts w:ascii="Calibri" w:hAnsi="Calibri"/>
                <w:sz w:val="20"/>
              </w:rPr>
              <w:t>Database migration tool that creates and evolves PostgreSQL schema.</w:t>
            </w:r>
          </w:p>
        </w:tc>
      </w:tr>
      <w:tr>
        <w:tc>
          <w:tcPr>
            <w:tcW w:type="dxa" w:w="2400"/>
            <w:tcMar>
              <w:top w:w="80" w:type="dxa"/>
              <w:start w:w="120" w:type="dxa"/>
              <w:bottom w:w="80" w:type="dxa"/>
              <w:end w:w="120" w:type="dxa"/>
            </w:tcMar>
            <w:vAlign w:val="center"/>
          </w:tcPr>
          <w:p>
            <w:pPr>
              <w:spacing w:after="0"/>
            </w:pPr>
            <w:r>
              <w:rPr>
                <w:rFonts w:ascii="Calibri" w:hAnsi="Calibri"/>
                <w:sz w:val="20"/>
              </w:rPr>
              <w:t>Swagger UI</w:t>
            </w:r>
          </w:p>
        </w:tc>
        <w:tc>
          <w:tcPr>
            <w:tcW w:type="dxa" w:w="6960"/>
            <w:tcMar>
              <w:top w:w="80" w:type="dxa"/>
              <w:start w:w="120" w:type="dxa"/>
              <w:bottom w:w="80" w:type="dxa"/>
              <w:end w:w="120" w:type="dxa"/>
            </w:tcMar>
            <w:vAlign w:val="center"/>
          </w:tcPr>
          <w:p>
            <w:pPr>
              <w:spacing w:after="0"/>
            </w:pPr>
            <w:r>
              <w:rPr>
                <w:rFonts w:ascii="Calibri" w:hAnsi="Calibri"/>
                <w:sz w:val="20"/>
              </w:rPr>
              <w:t>Interactive API documentation exposed by the backend.</w:t>
            </w:r>
          </w:p>
        </w:tc>
      </w:tr>
    </w:tbl>
    <w:p>
      <w:pPr>
        <w:spacing w:after="100"/>
      </w:pPr>
    </w:p>
    <w:p>
      <w:pPr>
        <w:pStyle w:val="Heading1"/>
      </w:pPr>
      <w:r>
        <w:t>3. Assumptions and Constraints</w:t>
      </w:r>
    </w:p>
    <w:p>
      <w:pPr>
        <w:pStyle w:val="Heading2"/>
      </w:pPr>
      <w:r>
        <w:t>3.1 Assumptions</w:t>
      </w:r>
    </w:p>
    <w:p>
      <w:pPr>
        <w:pStyle w:val="ListParagraph"/>
        <w:spacing w:after="80"/>
        <w:numPr>
          <w:ilvl w:val="0"/>
          <w:numId w:val="24"/>
        </w:numPr>
      </w:pPr>
      <w:r>
        <w:rPr>
          <w:rFonts w:ascii="Calibri" w:hAnsi="Calibri"/>
        </w:rPr>
        <w:t>Users have role-specific accounts: DONOR, CREATOR, or ADMIN.</w:t>
      </w:r>
    </w:p>
    <w:p>
      <w:pPr>
        <w:pStyle w:val="ListParagraph"/>
        <w:spacing w:after="80"/>
        <w:numPr>
          <w:ilvl w:val="0"/>
          <w:numId w:val="24"/>
        </w:numPr>
      </w:pPr>
      <w:r>
        <w:rPr>
          <w:rFonts w:ascii="Calibri" w:hAnsi="Calibri"/>
        </w:rPr>
        <w:t>Campaigns must be approved before active fundraising.</w:t>
      </w:r>
    </w:p>
    <w:p>
      <w:pPr>
        <w:pStyle w:val="ListParagraph"/>
        <w:spacing w:after="80"/>
        <w:numPr>
          <w:ilvl w:val="0"/>
          <w:numId w:val="24"/>
        </w:numPr>
      </w:pPr>
      <w:r>
        <w:rPr>
          <w:rFonts w:ascii="Calibri" w:hAnsi="Calibri"/>
        </w:rPr>
        <w:t>Funds are not released directly after donation; release depends on milestone verification.</w:t>
      </w:r>
    </w:p>
    <w:p>
      <w:pPr>
        <w:pStyle w:val="ListParagraph"/>
        <w:spacing w:after="80"/>
        <w:numPr>
          <w:ilvl w:val="0"/>
          <w:numId w:val="24"/>
        </w:numPr>
      </w:pPr>
      <w:r>
        <w:rPr>
          <w:rFonts w:ascii="Calibri" w:hAnsi="Calibri"/>
        </w:rPr>
        <w:t>Email delivery depends on SMTP configuration and can be disabled for local runs.</w:t>
      </w:r>
    </w:p>
    <w:p>
      <w:pPr>
        <w:pStyle w:val="ListParagraph"/>
        <w:spacing w:after="80"/>
        <w:numPr>
          <w:ilvl w:val="0"/>
          <w:numId w:val="24"/>
        </w:numPr>
      </w:pPr>
      <w:r>
        <w:rPr>
          <w:rFonts w:ascii="Calibri" w:hAnsi="Calibri"/>
        </w:rPr>
        <w:t>The local mock payment mode auto-succeeds payments for development and demonstration.</w:t>
      </w:r>
    </w:p>
    <w:p>
      <w:pPr>
        <w:pStyle w:val="Heading2"/>
      </w:pPr>
      <w:r>
        <w:t>3.2 Constraints</w:t>
      </w:r>
    </w:p>
    <w:p>
      <w:pPr>
        <w:pStyle w:val="ListParagraph"/>
        <w:spacing w:after="80"/>
        <w:numPr>
          <w:ilvl w:val="0"/>
          <w:numId w:val="24"/>
        </w:numPr>
      </w:pPr>
      <w:r>
        <w:rPr>
          <w:rFonts w:ascii="Calibri" w:hAnsi="Calibri"/>
        </w:rPr>
        <w:t>Backend must run on port 8080 for the current frontend configuration.</w:t>
      </w:r>
    </w:p>
    <w:p>
      <w:pPr>
        <w:pStyle w:val="ListParagraph"/>
        <w:spacing w:after="80"/>
        <w:numPr>
          <w:ilvl w:val="0"/>
          <w:numId w:val="24"/>
        </w:numPr>
      </w:pPr>
      <w:r>
        <w:rPr>
          <w:rFonts w:ascii="Calibri" w:hAnsi="Calibri"/>
        </w:rPr>
        <w:t>Frontend development server runs on port 5173.</w:t>
      </w:r>
    </w:p>
    <w:p>
      <w:pPr>
        <w:pStyle w:val="ListParagraph"/>
        <w:spacing w:after="80"/>
        <w:numPr>
          <w:ilvl w:val="0"/>
          <w:numId w:val="24"/>
        </w:numPr>
      </w:pPr>
      <w:r>
        <w:t>PostgreSQL runs as a locally installed service on localhost:5432 for development.</w:t>
      </w:r>
    </w:p>
    <w:p>
      <w:pPr>
        <w:pStyle w:val="ListParagraph"/>
        <w:spacing w:after="80"/>
        <w:numPr>
          <w:ilvl w:val="0"/>
          <w:numId w:val="24"/>
        </w:numPr>
      </w:pPr>
      <w:r>
        <w:rPr>
          <w:rFonts w:ascii="Calibri" w:hAnsi="Calibri"/>
        </w:rPr>
        <w:t>JWT secret and SMTP credentials must be supplied through environment configuration and must not be committed.</w:t>
      </w:r>
    </w:p>
    <w:p>
      <w:pPr>
        <w:pStyle w:val="ListParagraph"/>
        <w:spacing w:after="80"/>
        <w:numPr>
          <w:ilvl w:val="0"/>
          <w:numId w:val="24"/>
        </w:numPr>
      </w:pPr>
      <w:r>
        <w:rPr>
          <w:rFonts w:ascii="Calibri" w:hAnsi="Calibri"/>
        </w:rPr>
        <w:t>The sandbox implementation is suitable for limited concurrent project demonstration loads; production scaling, monitoring, and payment gateway hardening remain future work.</w:t>
      </w:r>
    </w:p>
    <w:p>
      <w:pPr>
        <w:pStyle w:val="Heading1"/>
      </w:pPr>
      <w:r>
        <w:t>4. Basic Design Approach</w:t>
      </w:r>
    </w:p>
    <w:p>
      <w:r>
        <w:rPr>
          <w:rFonts w:ascii="Calibri" w:hAnsi="Calibri"/>
          <w:b w:val="0"/>
          <w:i w:val="0"/>
        </w:rPr>
        <w:t>TrustFund follows a layered API-based design. The frontend is a React single-page application that communicates with REST endpoints through Axios services. The backend separates HTTP controllers, business services, repositories, DTOs, security filters, and exception handling. Data persistence is handled by PostgreSQL with Flyway migrations.</w:t>
      </w:r>
    </w:p>
    <w:tbl>
      <w:tblPr>
        <w:tblStyle w:val="TableGrid"/>
        <w:tblW w:type="dxa" w:w="9360"/>
        <w:tblLayout w:type="fixed"/>
        <w:tblLook w:firstColumn="1" w:firstRow="1" w:lastColumn="0" w:lastRow="0" w:noHBand="0" w:noVBand="1" w:val="04A0"/>
      </w:tblPr>
      <w:tblGrid>
        <w:gridCol w:w="1700"/>
        <w:gridCol w:w="3900"/>
        <w:gridCol w:w="3760"/>
      </w:tblGrid>
      <w:tr>
        <w:tc>
          <w:tcPr>
            <w:tcW w:type="dxa" w:w="1700"/>
            <w:tcMar>
              <w:top w:w="80" w:type="dxa"/>
              <w:start w:w="120" w:type="dxa"/>
              <w:bottom w:w="80" w:type="dxa"/>
              <w:end w:w="120" w:type="dxa"/>
            </w:tcMar>
            <w:vAlign w:val="center"/>
            <w:shd w:fill="E8EEF5"/>
          </w:tcPr>
          <w:p>
            <w:pPr>
              <w:spacing w:after="0"/>
            </w:pPr>
            <w:r>
              <w:rPr>
                <w:rFonts w:ascii="Calibri" w:hAnsi="Calibri"/>
                <w:b/>
                <w:color w:val="0B2545"/>
              </w:rPr>
              <w:t>Layer</w:t>
            </w:r>
          </w:p>
        </w:tc>
        <w:tc>
          <w:tcPr>
            <w:tcW w:type="dxa" w:w="3900"/>
            <w:tcMar>
              <w:top w:w="80" w:type="dxa"/>
              <w:start w:w="120" w:type="dxa"/>
              <w:bottom w:w="80" w:type="dxa"/>
              <w:end w:w="120" w:type="dxa"/>
            </w:tcMar>
            <w:vAlign w:val="center"/>
            <w:shd w:fill="E8EEF5"/>
          </w:tcPr>
          <w:p>
            <w:pPr>
              <w:spacing w:after="0"/>
            </w:pPr>
            <w:r>
              <w:rPr>
                <w:rFonts w:ascii="Calibri" w:hAnsi="Calibri"/>
                <w:b/>
                <w:color w:val="0B2545"/>
              </w:rPr>
              <w:t>Design Responsibility</w:t>
            </w:r>
          </w:p>
        </w:tc>
        <w:tc>
          <w:tcPr>
            <w:tcW w:type="dxa" w:w="3760"/>
            <w:tcMar>
              <w:top w:w="80" w:type="dxa"/>
              <w:start w:w="120" w:type="dxa"/>
              <w:bottom w:w="80" w:type="dxa"/>
              <w:end w:w="120" w:type="dxa"/>
            </w:tcMar>
            <w:vAlign w:val="center"/>
            <w:shd w:fill="E8EEF5"/>
          </w:tcPr>
          <w:p>
            <w:pPr>
              <w:spacing w:after="0"/>
            </w:pPr>
            <w:r>
              <w:rPr>
                <w:rFonts w:ascii="Calibri" w:hAnsi="Calibri"/>
                <w:b/>
                <w:color w:val="0B2545"/>
              </w:rPr>
              <w:t>Representative Files</w:t>
            </w:r>
          </w:p>
        </w:tc>
      </w:tr>
      <w:tr>
        <w:tc>
          <w:tcPr>
            <w:tcW w:type="dxa" w:w="1700"/>
            <w:tcMar>
              <w:top w:w="80" w:type="dxa"/>
              <w:start w:w="120" w:type="dxa"/>
              <w:bottom w:w="80" w:type="dxa"/>
              <w:end w:w="120" w:type="dxa"/>
            </w:tcMar>
            <w:vAlign w:val="center"/>
          </w:tcPr>
          <w:p>
            <w:pPr>
              <w:spacing w:after="0"/>
            </w:pPr>
            <w:r>
              <w:rPr>
                <w:rFonts w:ascii="Calibri" w:hAnsi="Calibri"/>
                <w:sz w:val="20"/>
              </w:rPr>
              <w:t>Presentation</w:t>
            </w:r>
          </w:p>
        </w:tc>
        <w:tc>
          <w:tcPr>
            <w:tcW w:type="dxa" w:w="3900"/>
            <w:tcMar>
              <w:top w:w="80" w:type="dxa"/>
              <w:start w:w="120" w:type="dxa"/>
              <w:bottom w:w="80" w:type="dxa"/>
              <w:end w:w="120" w:type="dxa"/>
            </w:tcMar>
            <w:vAlign w:val="center"/>
          </w:tcPr>
          <w:p>
            <w:pPr>
              <w:spacing w:after="0"/>
            </w:pPr>
            <w:r>
              <w:rPr>
                <w:rFonts w:ascii="Calibri" w:hAnsi="Calibri"/>
                <w:sz w:val="20"/>
              </w:rPr>
              <w:t>Route users to public pages, dashboards, forms, campaign details, and admin screens.</w:t>
            </w:r>
          </w:p>
        </w:tc>
        <w:tc>
          <w:tcPr>
            <w:tcW w:type="dxa" w:w="3760"/>
            <w:tcMar>
              <w:top w:w="80" w:type="dxa"/>
              <w:start w:w="120" w:type="dxa"/>
              <w:bottom w:w="80" w:type="dxa"/>
              <w:end w:w="120" w:type="dxa"/>
            </w:tcMar>
            <w:vAlign w:val="center"/>
          </w:tcPr>
          <w:p>
            <w:pPr>
              <w:spacing w:after="0"/>
            </w:pPr>
            <w:r>
              <w:rPr>
                <w:rFonts w:ascii="Calibri" w:hAnsi="Calibri"/>
                <w:sz w:val="20"/>
              </w:rPr>
              <w:t>frontend/src/pages, frontend/src/routes/AppRoutes.jsx</w:t>
            </w:r>
          </w:p>
        </w:tc>
      </w:tr>
      <w:tr>
        <w:tc>
          <w:tcPr>
            <w:tcW w:type="dxa" w:w="1700"/>
            <w:tcMar>
              <w:top w:w="80" w:type="dxa"/>
              <w:start w:w="120" w:type="dxa"/>
              <w:bottom w:w="80" w:type="dxa"/>
              <w:end w:w="120" w:type="dxa"/>
            </w:tcMar>
            <w:vAlign w:val="center"/>
          </w:tcPr>
          <w:p>
            <w:pPr>
              <w:spacing w:after="0"/>
            </w:pPr>
            <w:r>
              <w:rPr>
                <w:rFonts w:ascii="Calibri" w:hAnsi="Calibri"/>
                <w:sz w:val="20"/>
              </w:rPr>
              <w:t>API Client</w:t>
            </w:r>
          </w:p>
        </w:tc>
        <w:tc>
          <w:tcPr>
            <w:tcW w:type="dxa" w:w="3900"/>
            <w:tcMar>
              <w:top w:w="80" w:type="dxa"/>
              <w:start w:w="120" w:type="dxa"/>
              <w:bottom w:w="80" w:type="dxa"/>
              <w:end w:w="120" w:type="dxa"/>
            </w:tcMar>
            <w:vAlign w:val="center"/>
          </w:tcPr>
          <w:p>
            <w:pPr>
              <w:spacing w:after="0"/>
            </w:pPr>
            <w:r>
              <w:rPr>
                <w:rFonts w:ascii="Calibri" w:hAnsi="Calibri"/>
                <w:sz w:val="20"/>
              </w:rPr>
              <w:t>Centralized Axios base URL, JWT header injection, and API-specific service modules.</w:t>
            </w:r>
          </w:p>
        </w:tc>
        <w:tc>
          <w:tcPr>
            <w:tcW w:type="dxa" w:w="3760"/>
            <w:tcMar>
              <w:top w:w="80" w:type="dxa"/>
              <w:start w:w="120" w:type="dxa"/>
              <w:bottom w:w="80" w:type="dxa"/>
              <w:end w:w="120" w:type="dxa"/>
            </w:tcMar>
            <w:vAlign w:val="center"/>
          </w:tcPr>
          <w:p>
            <w:pPr>
              <w:spacing w:after="0"/>
            </w:pPr>
            <w:r>
              <w:rPr>
                <w:rFonts w:ascii="Calibri" w:hAnsi="Calibri"/>
                <w:sz w:val="20"/>
              </w:rPr>
              <w:t>frontend/src/services/api.js, *Service.js</w:t>
            </w:r>
          </w:p>
        </w:tc>
      </w:tr>
      <w:tr>
        <w:tc>
          <w:tcPr>
            <w:tcW w:type="dxa" w:w="1700"/>
            <w:tcMar>
              <w:top w:w="80" w:type="dxa"/>
              <w:start w:w="120" w:type="dxa"/>
              <w:bottom w:w="80" w:type="dxa"/>
              <w:end w:w="120" w:type="dxa"/>
            </w:tcMar>
            <w:vAlign w:val="center"/>
          </w:tcPr>
          <w:p>
            <w:pPr>
              <w:spacing w:after="0"/>
            </w:pPr>
            <w:r>
              <w:rPr>
                <w:rFonts w:ascii="Calibri" w:hAnsi="Calibri"/>
                <w:sz w:val="20"/>
              </w:rPr>
              <w:t>REST Controllers</w:t>
            </w:r>
          </w:p>
        </w:tc>
        <w:tc>
          <w:tcPr>
            <w:tcW w:type="dxa" w:w="3900"/>
            <w:tcMar>
              <w:top w:w="80" w:type="dxa"/>
              <w:start w:w="120" w:type="dxa"/>
              <w:bottom w:w="80" w:type="dxa"/>
              <w:end w:w="120" w:type="dxa"/>
            </w:tcMar>
            <w:vAlign w:val="center"/>
          </w:tcPr>
          <w:p>
            <w:pPr>
              <w:spacing w:after="0"/>
            </w:pPr>
            <w:r>
              <w:rPr>
                <w:rFonts w:ascii="Calibri" w:hAnsi="Calibri"/>
                <w:sz w:val="20"/>
              </w:rPr>
              <w:t>Expose typed endpoints and enforce method-level roles.</w:t>
            </w:r>
          </w:p>
        </w:tc>
        <w:tc>
          <w:tcPr>
            <w:tcW w:type="dxa" w:w="3760"/>
            <w:tcMar>
              <w:top w:w="80" w:type="dxa"/>
              <w:start w:w="120" w:type="dxa"/>
              <w:bottom w:w="80" w:type="dxa"/>
              <w:end w:w="120" w:type="dxa"/>
            </w:tcMar>
            <w:vAlign w:val="center"/>
          </w:tcPr>
          <w:p>
            <w:pPr>
              <w:spacing w:after="0"/>
            </w:pPr>
            <w:r>
              <w:rPr>
                <w:rFonts w:ascii="Calibri" w:hAnsi="Calibri"/>
                <w:sz w:val="20"/>
              </w:rPr>
              <w:t>backend/src/main/java/com/trustfund/controller</w:t>
            </w:r>
          </w:p>
        </w:tc>
      </w:tr>
      <w:tr>
        <w:tc>
          <w:tcPr>
            <w:tcW w:type="dxa" w:w="1700"/>
            <w:tcMar>
              <w:top w:w="80" w:type="dxa"/>
              <w:start w:w="120" w:type="dxa"/>
              <w:bottom w:w="80" w:type="dxa"/>
              <w:end w:w="120" w:type="dxa"/>
            </w:tcMar>
            <w:vAlign w:val="center"/>
          </w:tcPr>
          <w:p>
            <w:pPr>
              <w:spacing w:after="0"/>
            </w:pPr>
            <w:r>
              <w:rPr>
                <w:rFonts w:ascii="Calibri" w:hAnsi="Calibri"/>
                <w:sz w:val="20"/>
              </w:rPr>
              <w:t>Business Services</w:t>
            </w:r>
          </w:p>
        </w:tc>
        <w:tc>
          <w:tcPr>
            <w:tcW w:type="dxa" w:w="3900"/>
            <w:tcMar>
              <w:top w:w="80" w:type="dxa"/>
              <w:start w:w="120" w:type="dxa"/>
              <w:bottom w:w="80" w:type="dxa"/>
              <w:end w:w="120" w:type="dxa"/>
            </w:tcMar>
            <w:vAlign w:val="center"/>
          </w:tcPr>
          <w:p>
            <w:pPr>
              <w:spacing w:after="0"/>
            </w:pPr>
            <w:r>
              <w:rPr>
                <w:rFonts w:ascii="Calibri" w:hAnsi="Calibri"/>
                <w:sz w:val="20"/>
              </w:rPr>
              <w:t>Implement campaign, donation, escrow, fraud, complaint, notification, and auth rules.</w:t>
            </w:r>
          </w:p>
        </w:tc>
        <w:tc>
          <w:tcPr>
            <w:tcW w:type="dxa" w:w="3760"/>
            <w:tcMar>
              <w:top w:w="80" w:type="dxa"/>
              <w:start w:w="120" w:type="dxa"/>
              <w:bottom w:w="80" w:type="dxa"/>
              <w:end w:w="120" w:type="dxa"/>
            </w:tcMar>
            <w:vAlign w:val="center"/>
          </w:tcPr>
          <w:p>
            <w:pPr>
              <w:spacing w:after="0"/>
            </w:pPr>
            <w:r>
              <w:rPr>
                <w:rFonts w:ascii="Calibri" w:hAnsi="Calibri"/>
                <w:sz w:val="20"/>
              </w:rPr>
              <w:t>backend/src/main/java/com/trustfund/service</w:t>
            </w:r>
          </w:p>
        </w:tc>
      </w:tr>
      <w:tr>
        <w:tc>
          <w:tcPr>
            <w:tcW w:type="dxa" w:w="1700"/>
            <w:tcMar>
              <w:top w:w="80" w:type="dxa"/>
              <w:start w:w="120" w:type="dxa"/>
              <w:bottom w:w="80" w:type="dxa"/>
              <w:end w:w="120" w:type="dxa"/>
            </w:tcMar>
            <w:vAlign w:val="center"/>
          </w:tcPr>
          <w:p>
            <w:pPr>
              <w:spacing w:after="0"/>
            </w:pPr>
            <w:r>
              <w:rPr>
                <w:rFonts w:ascii="Calibri" w:hAnsi="Calibri"/>
                <w:sz w:val="20"/>
              </w:rPr>
              <w:t>Persistence</w:t>
            </w:r>
          </w:p>
        </w:tc>
        <w:tc>
          <w:tcPr>
            <w:tcW w:type="dxa" w:w="3900"/>
            <w:tcMar>
              <w:top w:w="80" w:type="dxa"/>
              <w:start w:w="120" w:type="dxa"/>
              <w:bottom w:w="80" w:type="dxa"/>
              <w:end w:w="120" w:type="dxa"/>
            </w:tcMar>
            <w:vAlign w:val="center"/>
          </w:tcPr>
          <w:p>
            <w:pPr>
              <w:spacing w:after="0"/>
            </w:pPr>
            <w:r>
              <w:rPr>
                <w:rFonts w:ascii="Calibri" w:hAnsi="Calibri"/>
                <w:sz w:val="20"/>
              </w:rPr>
              <w:t>Map entities to PostgreSQL tables and query data through repositories.</w:t>
            </w:r>
          </w:p>
        </w:tc>
        <w:tc>
          <w:tcPr>
            <w:tcW w:type="dxa" w:w="3760"/>
            <w:tcMar>
              <w:top w:w="80" w:type="dxa"/>
              <w:start w:w="120" w:type="dxa"/>
              <w:bottom w:w="80" w:type="dxa"/>
              <w:end w:w="120" w:type="dxa"/>
            </w:tcMar>
            <w:vAlign w:val="center"/>
          </w:tcPr>
          <w:p>
            <w:pPr>
              <w:spacing w:after="0"/>
            </w:pPr>
            <w:r>
              <w:rPr>
                <w:rFonts w:ascii="Calibri" w:hAnsi="Calibri"/>
                <w:sz w:val="20"/>
              </w:rPr>
              <w:t>backend/src/main/java/com/trustfund/model/entity, repository</w:t>
            </w:r>
          </w:p>
        </w:tc>
      </w:tr>
      <w:tr>
        <w:tc>
          <w:tcPr>
            <w:tcW w:type="dxa" w:w="1700"/>
            <w:tcMar>
              <w:top w:w="80" w:type="dxa"/>
              <w:start w:w="120" w:type="dxa"/>
              <w:bottom w:w="80" w:type="dxa"/>
              <w:end w:w="120" w:type="dxa"/>
            </w:tcMar>
            <w:vAlign w:val="center"/>
          </w:tcPr>
          <w:p>
            <w:pPr>
              <w:spacing w:after="0"/>
            </w:pPr>
            <w:r>
              <w:rPr>
                <w:rFonts w:ascii="Calibri" w:hAnsi="Calibri"/>
                <w:sz w:val="20"/>
              </w:rPr>
              <w:t>Security</w:t>
            </w:r>
          </w:p>
        </w:tc>
        <w:tc>
          <w:tcPr>
            <w:tcW w:type="dxa" w:w="3900"/>
            <w:tcMar>
              <w:top w:w="80" w:type="dxa"/>
              <w:start w:w="120" w:type="dxa"/>
              <w:bottom w:w="80" w:type="dxa"/>
              <w:end w:w="120" w:type="dxa"/>
            </w:tcMar>
            <w:vAlign w:val="center"/>
          </w:tcPr>
          <w:p>
            <w:pPr>
              <w:spacing w:after="0"/>
            </w:pPr>
            <w:r>
              <w:rPr>
                <w:rFonts w:ascii="Calibri" w:hAnsi="Calibri"/>
                <w:sz w:val="20"/>
              </w:rPr>
              <w:t>Authenticate using JWT, BCrypt, stateless sessions, CORS, and role guards.</w:t>
            </w:r>
          </w:p>
        </w:tc>
        <w:tc>
          <w:tcPr>
            <w:tcW w:type="dxa" w:w="3760"/>
            <w:tcMar>
              <w:top w:w="80" w:type="dxa"/>
              <w:start w:w="120" w:type="dxa"/>
              <w:bottom w:w="80" w:type="dxa"/>
              <w:end w:w="120" w:type="dxa"/>
            </w:tcMar>
            <w:vAlign w:val="center"/>
          </w:tcPr>
          <w:p>
            <w:pPr>
              <w:spacing w:after="0"/>
            </w:pPr>
            <w:r>
              <w:rPr>
                <w:rFonts w:ascii="Calibri" w:hAnsi="Calibri"/>
                <w:sz w:val="20"/>
              </w:rPr>
              <w:t>SecurityConfig.java, JwtAuthFilter.java, JwtService.java</w:t>
            </w:r>
          </w:p>
        </w:tc>
      </w:tr>
    </w:tbl>
    <w:p>
      <w:pPr>
        <w:spacing w:after="100"/>
      </w:pPr>
    </w:p>
    <w:p>
      <w:pPr>
        <w:pStyle w:val="Heading1"/>
      </w:pPr>
      <w:r>
        <w:t>5. Risks</w:t>
      </w:r>
    </w:p>
    <w:tbl>
      <w:tblPr>
        <w:tblStyle w:val="TableGrid"/>
        <w:tblW w:type="dxa" w:w="9360"/>
        <w:tblLayout w:type="fixed"/>
        <w:tblLook w:firstColumn="1" w:firstRow="1" w:lastColumn="0" w:lastRow="0" w:noHBand="0" w:noVBand="1" w:val="04A0"/>
      </w:tblPr>
      <w:tblGrid>
        <w:gridCol w:w="2100"/>
        <w:gridCol w:w="3500"/>
        <w:gridCol w:w="3760"/>
      </w:tblGrid>
      <w:tr>
        <w:tc>
          <w:tcPr>
            <w:tcW w:type="dxa" w:w="2100"/>
            <w:tcMar>
              <w:top w:w="80" w:type="dxa"/>
              <w:start w:w="120" w:type="dxa"/>
              <w:bottom w:w="80" w:type="dxa"/>
              <w:end w:w="120" w:type="dxa"/>
            </w:tcMar>
            <w:vAlign w:val="center"/>
            <w:shd w:fill="E8EEF5"/>
          </w:tcPr>
          <w:p>
            <w:pPr>
              <w:spacing w:after="0"/>
            </w:pPr>
            <w:r>
              <w:rPr>
                <w:rFonts w:ascii="Calibri" w:hAnsi="Calibri"/>
                <w:b/>
                <w:color w:val="0B2545"/>
              </w:rPr>
              <w:t>Risk</w:t>
            </w:r>
          </w:p>
        </w:tc>
        <w:tc>
          <w:tcPr>
            <w:tcW w:type="dxa" w:w="3500"/>
            <w:tcMar>
              <w:top w:w="80" w:type="dxa"/>
              <w:start w:w="120" w:type="dxa"/>
              <w:bottom w:w="80" w:type="dxa"/>
              <w:end w:w="120" w:type="dxa"/>
            </w:tcMar>
            <w:vAlign w:val="center"/>
            <w:shd w:fill="E8EEF5"/>
          </w:tcPr>
          <w:p>
            <w:pPr>
              <w:spacing w:after="0"/>
            </w:pPr>
            <w:r>
              <w:rPr>
                <w:rFonts w:ascii="Calibri" w:hAnsi="Calibri"/>
                <w:b/>
                <w:color w:val="0B2545"/>
              </w:rPr>
              <w:t>Impact</w:t>
            </w:r>
          </w:p>
        </w:tc>
        <w:tc>
          <w:tcPr>
            <w:tcW w:type="dxa" w:w="3760"/>
            <w:tcMar>
              <w:top w:w="80" w:type="dxa"/>
              <w:start w:w="120" w:type="dxa"/>
              <w:bottom w:w="80" w:type="dxa"/>
              <w:end w:w="120" w:type="dxa"/>
            </w:tcMar>
            <w:vAlign w:val="center"/>
            <w:shd w:fill="E8EEF5"/>
          </w:tcPr>
          <w:p>
            <w:pPr>
              <w:spacing w:after="0"/>
            </w:pPr>
            <w:r>
              <w:rPr>
                <w:rFonts w:ascii="Calibri" w:hAnsi="Calibri"/>
                <w:b/>
                <w:color w:val="0B2545"/>
              </w:rPr>
              <w:t>Mitigation</w:t>
            </w:r>
          </w:p>
        </w:tc>
      </w:tr>
      <w:tr>
        <w:tc>
          <w:tcPr>
            <w:tcW w:type="dxa" w:w="2100"/>
            <w:tcMar>
              <w:top w:w="80" w:type="dxa"/>
              <w:start w:w="120" w:type="dxa"/>
              <w:bottom w:w="80" w:type="dxa"/>
              <w:end w:w="120" w:type="dxa"/>
            </w:tcMar>
            <w:vAlign w:val="center"/>
          </w:tcPr>
          <w:p>
            <w:pPr>
              <w:spacing w:after="0"/>
            </w:pPr>
            <w:r>
              <w:rPr>
                <w:rFonts w:ascii="Calibri" w:hAnsi="Calibri"/>
                <w:sz w:val="20"/>
              </w:rPr>
              <w:t>Personal data exposure</w:t>
            </w:r>
          </w:p>
        </w:tc>
        <w:tc>
          <w:tcPr>
            <w:tcW w:type="dxa" w:w="3500"/>
            <w:tcMar>
              <w:top w:w="80" w:type="dxa"/>
              <w:start w:w="120" w:type="dxa"/>
              <w:bottom w:w="80" w:type="dxa"/>
              <w:end w:w="120" w:type="dxa"/>
            </w:tcMar>
            <w:vAlign w:val="center"/>
          </w:tcPr>
          <w:p>
            <w:pPr>
              <w:spacing w:after="0"/>
            </w:pPr>
            <w:r>
              <w:rPr>
                <w:rFonts w:ascii="Calibri" w:hAnsi="Calibri"/>
                <w:sz w:val="20"/>
              </w:rPr>
              <w:t>User emails, roles, and account status must be protected.</w:t>
            </w:r>
          </w:p>
        </w:tc>
        <w:tc>
          <w:tcPr>
            <w:tcW w:type="dxa" w:w="3760"/>
            <w:tcMar>
              <w:top w:w="80" w:type="dxa"/>
              <w:start w:w="120" w:type="dxa"/>
              <w:bottom w:w="80" w:type="dxa"/>
              <w:end w:w="120" w:type="dxa"/>
            </w:tcMar>
            <w:vAlign w:val="center"/>
          </w:tcPr>
          <w:p>
            <w:pPr>
              <w:spacing w:after="0"/>
            </w:pPr>
            <w:r>
              <w:rPr>
                <w:rFonts w:ascii="Calibri" w:hAnsi="Calibri"/>
                <w:sz w:val="20"/>
              </w:rPr>
              <w:t>JWT authentication, role checks, password hashing, limited DTO exposure, and no credential documentation.</w:t>
            </w:r>
          </w:p>
        </w:tc>
      </w:tr>
      <w:tr>
        <w:tc>
          <w:tcPr>
            <w:tcW w:type="dxa" w:w="2100"/>
            <w:tcMar>
              <w:top w:w="80" w:type="dxa"/>
              <w:start w:w="120" w:type="dxa"/>
              <w:bottom w:w="80" w:type="dxa"/>
              <w:end w:w="120" w:type="dxa"/>
            </w:tcMar>
            <w:vAlign w:val="center"/>
          </w:tcPr>
          <w:p>
            <w:pPr>
              <w:spacing w:after="0"/>
            </w:pPr>
            <w:r>
              <w:rPr>
                <w:rFonts w:ascii="Calibri" w:hAnsi="Calibri"/>
                <w:sz w:val="20"/>
              </w:rPr>
              <w:t>Unauthorized fund release</w:t>
            </w:r>
          </w:p>
        </w:tc>
        <w:tc>
          <w:tcPr>
            <w:tcW w:type="dxa" w:w="3500"/>
            <w:tcMar>
              <w:top w:w="80" w:type="dxa"/>
              <w:start w:w="120" w:type="dxa"/>
              <w:bottom w:w="80" w:type="dxa"/>
              <w:end w:w="120" w:type="dxa"/>
            </w:tcMar>
            <w:vAlign w:val="center"/>
          </w:tcPr>
          <w:p>
            <w:pPr>
              <w:spacing w:after="0"/>
            </w:pPr>
            <w:r>
              <w:rPr>
                <w:rFonts w:ascii="Calibri" w:hAnsi="Calibri"/>
                <w:sz w:val="20"/>
              </w:rPr>
              <w:t>Funds could be released without valid proof.</w:t>
            </w:r>
          </w:p>
        </w:tc>
        <w:tc>
          <w:tcPr>
            <w:tcW w:type="dxa" w:w="3760"/>
            <w:tcMar>
              <w:top w:w="80" w:type="dxa"/>
              <w:start w:w="120" w:type="dxa"/>
              <w:bottom w:w="80" w:type="dxa"/>
              <w:end w:w="120" w:type="dxa"/>
            </w:tcMar>
            <w:vAlign w:val="center"/>
          </w:tcPr>
          <w:p>
            <w:pPr>
              <w:spacing w:after="0"/>
            </w:pPr>
            <w:r>
              <w:rPr>
                <w:rFonts w:ascii="Calibri" w:hAnsi="Calibri"/>
                <w:sz w:val="20"/>
              </w:rPr>
              <w:t>Admin-only milestone verification and release endpoints, audit logging, and escrow balance tracking.</w:t>
            </w:r>
          </w:p>
        </w:tc>
      </w:tr>
      <w:tr>
        <w:tc>
          <w:tcPr>
            <w:tcW w:type="dxa" w:w="2100"/>
            <w:tcMar>
              <w:top w:w="80" w:type="dxa"/>
              <w:start w:w="120" w:type="dxa"/>
              <w:bottom w:w="80" w:type="dxa"/>
              <w:end w:w="120" w:type="dxa"/>
            </w:tcMar>
            <w:vAlign w:val="center"/>
          </w:tcPr>
          <w:p>
            <w:pPr>
              <w:spacing w:after="0"/>
            </w:pPr>
            <w:r>
              <w:rPr>
                <w:rFonts w:ascii="Calibri" w:hAnsi="Calibri"/>
                <w:sz w:val="20"/>
              </w:rPr>
              <w:t>Fraudulent campaigns</w:t>
            </w:r>
          </w:p>
        </w:tc>
        <w:tc>
          <w:tcPr>
            <w:tcW w:type="dxa" w:w="3500"/>
            <w:tcMar>
              <w:top w:w="80" w:type="dxa"/>
              <w:start w:w="120" w:type="dxa"/>
              <w:bottom w:w="80" w:type="dxa"/>
              <w:end w:w="120" w:type="dxa"/>
            </w:tcMar>
            <w:vAlign w:val="center"/>
          </w:tcPr>
          <w:p>
            <w:pPr>
              <w:spacing w:after="0"/>
            </w:pPr>
            <w:r>
              <w:rPr>
                <w:rFonts w:ascii="Calibri" w:hAnsi="Calibri"/>
                <w:sz w:val="20"/>
              </w:rPr>
              <w:t>Donors may fund suspicious campaigns.</w:t>
            </w:r>
          </w:p>
        </w:tc>
        <w:tc>
          <w:tcPr>
            <w:tcW w:type="dxa" w:w="3760"/>
            <w:tcMar>
              <w:top w:w="80" w:type="dxa"/>
              <w:start w:w="120" w:type="dxa"/>
              <w:bottom w:w="80" w:type="dxa"/>
              <w:end w:w="120" w:type="dxa"/>
            </w:tcMar>
            <w:vAlign w:val="center"/>
          </w:tcPr>
          <w:p>
            <w:pPr>
              <w:spacing w:after="0"/>
            </w:pPr>
            <w:r>
              <w:rPr>
                <w:rFonts w:ascii="Calibri" w:hAnsi="Calibri"/>
                <w:sz w:val="20"/>
              </w:rPr>
              <w:t>Admin approval queue, risk alerts, complaint workflow, and verification documents.</w:t>
            </w:r>
          </w:p>
        </w:tc>
      </w:tr>
      <w:tr>
        <w:tc>
          <w:tcPr>
            <w:tcW w:type="dxa" w:w="2100"/>
            <w:tcMar>
              <w:top w:w="80" w:type="dxa"/>
              <w:start w:w="120" w:type="dxa"/>
              <w:bottom w:w="80" w:type="dxa"/>
              <w:end w:w="120" w:type="dxa"/>
            </w:tcMar>
            <w:vAlign w:val="center"/>
          </w:tcPr>
          <w:p>
            <w:pPr>
              <w:spacing w:after="0"/>
            </w:pPr>
            <w:r>
              <w:rPr>
                <w:rFonts w:ascii="Calibri" w:hAnsi="Calibri"/>
                <w:sz w:val="20"/>
              </w:rPr>
              <w:t>Token misuse</w:t>
            </w:r>
          </w:p>
        </w:tc>
        <w:tc>
          <w:tcPr>
            <w:tcW w:type="dxa" w:w="3500"/>
            <w:tcMar>
              <w:top w:w="80" w:type="dxa"/>
              <w:start w:w="120" w:type="dxa"/>
              <w:bottom w:w="80" w:type="dxa"/>
              <w:end w:w="120" w:type="dxa"/>
            </w:tcMar>
            <w:vAlign w:val="center"/>
          </w:tcPr>
          <w:p>
            <w:pPr>
              <w:spacing w:after="0"/>
            </w:pPr>
            <w:r>
              <w:rPr>
                <w:rFonts w:ascii="Calibri" w:hAnsi="Calibri"/>
                <w:sz w:val="20"/>
              </w:rPr>
              <w:t>Stolen or stale tokens may access protected APIs.</w:t>
            </w:r>
          </w:p>
        </w:tc>
        <w:tc>
          <w:tcPr>
            <w:tcW w:type="dxa" w:w="3760"/>
            <w:tcMar>
              <w:top w:w="80" w:type="dxa"/>
              <w:start w:w="120" w:type="dxa"/>
              <w:bottom w:w="80" w:type="dxa"/>
              <w:end w:w="120" w:type="dxa"/>
            </w:tcMar>
            <w:vAlign w:val="center"/>
          </w:tcPr>
          <w:p>
            <w:pPr>
              <w:spacing w:after="0"/>
            </w:pPr>
            <w:r>
              <w:rPr>
                <w:rFonts w:ascii="Calibri" w:hAnsi="Calibri"/>
                <w:sz w:val="20"/>
              </w:rPr>
              <w:t>Short-lived access tokens, refresh tokens, JWT validation, logout cleanup, and active-user checks.</w:t>
            </w:r>
          </w:p>
        </w:tc>
      </w:tr>
      <w:tr>
        <w:tc>
          <w:tcPr>
            <w:tcW w:type="dxa" w:w="2100"/>
            <w:tcMar>
              <w:top w:w="80" w:type="dxa"/>
              <w:start w:w="120" w:type="dxa"/>
              <w:bottom w:w="80" w:type="dxa"/>
              <w:end w:w="120" w:type="dxa"/>
            </w:tcMar>
            <w:vAlign w:val="center"/>
          </w:tcPr>
          <w:p>
            <w:pPr>
              <w:spacing w:after="0"/>
            </w:pPr>
            <w:r>
              <w:rPr>
                <w:rFonts w:ascii="Calibri" w:hAnsi="Calibri"/>
                <w:sz w:val="20"/>
              </w:rPr>
              <w:t>SMTP or payment dependency failure</w:t>
            </w:r>
          </w:p>
        </w:tc>
        <w:tc>
          <w:tcPr>
            <w:tcW w:type="dxa" w:w="3500"/>
            <w:tcMar>
              <w:top w:w="80" w:type="dxa"/>
              <w:start w:w="120" w:type="dxa"/>
              <w:bottom w:w="80" w:type="dxa"/>
              <w:end w:w="120" w:type="dxa"/>
            </w:tcMar>
            <w:vAlign w:val="center"/>
          </w:tcPr>
          <w:p>
            <w:pPr>
              <w:spacing w:after="0"/>
            </w:pPr>
            <w:r>
              <w:rPr>
                <w:rFonts w:ascii="Calibri" w:hAnsi="Calibri"/>
                <w:sz w:val="20"/>
              </w:rPr>
              <w:t>Notifications or payment confirmation can fail.</w:t>
            </w:r>
          </w:p>
        </w:tc>
        <w:tc>
          <w:tcPr>
            <w:tcW w:type="dxa" w:w="3760"/>
            <w:tcMar>
              <w:top w:w="80" w:type="dxa"/>
              <w:start w:w="120" w:type="dxa"/>
              <w:bottom w:w="80" w:type="dxa"/>
              <w:end w:w="120" w:type="dxa"/>
            </w:tcMar>
            <w:vAlign w:val="center"/>
          </w:tcPr>
          <w:p>
            <w:pPr>
              <w:spacing w:after="0"/>
            </w:pPr>
            <w:r>
              <w:rPr>
                <w:rFonts w:ascii="Calibri" w:hAnsi="Calibri"/>
                <w:sz w:val="20"/>
              </w:rPr>
              <w:t>Feature flags/mock payment mode, error handling, and replaceable service boundaries.</w:t>
            </w:r>
          </w:p>
        </w:tc>
      </w:tr>
    </w:tbl>
    <w:p>
      <w:pPr>
        <w:spacing w:after="100"/>
      </w:pPr>
    </w:p>
    <w:p>
      <w:pPr>
        <w:pStyle w:val="Heading1"/>
      </w:pPr>
      <w:r>
        <w:t>6. System Overview</w:t>
      </w:r>
    </w:p>
    <w:p>
      <w:r>
        <w:rPr>
          <w:rFonts w:ascii="Calibri" w:hAnsi="Calibri"/>
          <w:b w:val="0"/>
          <w:i w:val="0"/>
        </w:rPr>
        <w:t>The system contains three primary user journeys. Creators submit campaigns and milestone proof. Donors browse approved campaigns and donate. Admins approve campaigns, handle complaints, monitor fraud, verify milestones, release funds, and manage users. Notifications and audit records support transparency across these journeys.</w:t>
      </w:r>
    </w:p>
    <w:p>
      <w:pPr>
        <w:jc w:val="center"/>
      </w:pPr>
      <w:r>
        <w:drawing>
          <wp:inline xmlns:a="http://schemas.openxmlformats.org/drawingml/2006/main" xmlns:pic="http://schemas.openxmlformats.org/drawingml/2006/picture">
            <wp:extent cx="5943600" cy="3647209"/>
            <wp:docPr id="1" name="Picture 1"/>
            <wp:cNvGraphicFramePr>
              <a:graphicFrameLocks noChangeAspect="1"/>
            </wp:cNvGraphicFramePr>
            <a:graphic>
              <a:graphicData uri="http://schemas.openxmlformats.org/drawingml/2006/picture">
                <pic:pic>
                  <pic:nvPicPr>
                    <pic:cNvPr id="0" name="fund_flow.png"/>
                    <pic:cNvPicPr/>
                  </pic:nvPicPr>
                  <pic:blipFill>
                    <a:blip r:embed="rId8"/>
                    <a:stretch>
                      <a:fillRect/>
                    </a:stretch>
                  </pic:blipFill>
                  <pic:spPr>
                    <a:xfrm>
                      <a:off x="0" y="0"/>
                      <a:ext cx="5943600" cy="3647209"/>
                    </a:xfrm>
                    <a:prstGeom prst="rect"/>
                  </pic:spPr>
                </pic:pic>
              </a:graphicData>
            </a:graphic>
          </wp:inline>
        </w:drawing>
      </w:r>
    </w:p>
    <w:p>
      <w:pPr>
        <w:spacing w:after="160"/>
        <w:jc w:val="center"/>
      </w:pPr>
      <w:r>
        <w:rPr>
          <w:rFonts w:ascii="Calibri" w:hAnsi="Calibri"/>
          <w:i/>
          <w:color w:val="5A606A"/>
          <w:sz w:val="18"/>
        </w:rPr>
        <w:t>Figure 1: Campaign, donation, escrow and milestone release flow.</w:t>
      </w:r>
    </w:p>
    <w:p>
      <w:pPr>
        <w:pStyle w:val="Heading2"/>
      </w:pPr>
      <w:r>
        <w:t>6.1 Major Functional Areas</w:t>
      </w:r>
    </w:p>
    <w:tbl>
      <w:tblPr>
        <w:tblStyle w:val="TableGrid"/>
        <w:tblW w:type="dxa" w:w="9360"/>
        <w:tblLayout w:type="fixed"/>
        <w:tblLook w:firstColumn="1" w:firstRow="1" w:lastColumn="0" w:lastRow="0" w:noHBand="0" w:noVBand="1" w:val="04A0"/>
      </w:tblPr>
      <w:tblGrid>
        <w:gridCol w:w="2400"/>
        <w:gridCol w:w="6960"/>
      </w:tblGrid>
      <w:tr>
        <w:tc>
          <w:tcPr>
            <w:tcW w:type="dxa" w:w="2400"/>
            <w:tcMar>
              <w:top w:w="80" w:type="dxa"/>
              <w:start w:w="120" w:type="dxa"/>
              <w:bottom w:w="80" w:type="dxa"/>
              <w:end w:w="120" w:type="dxa"/>
            </w:tcMar>
            <w:vAlign w:val="center"/>
            <w:shd w:fill="E8EEF5"/>
          </w:tcPr>
          <w:p>
            <w:pPr>
              <w:spacing w:after="0"/>
            </w:pPr>
            <w:r>
              <w:rPr>
                <w:rFonts w:ascii="Calibri" w:hAnsi="Calibri"/>
                <w:b/>
                <w:color w:val="0B2545"/>
              </w:rPr>
              <w:t>Area</w:t>
            </w:r>
          </w:p>
        </w:tc>
        <w:tc>
          <w:tcPr>
            <w:tcW w:type="dxa" w:w="6960"/>
            <w:tcMar>
              <w:top w:w="80" w:type="dxa"/>
              <w:start w:w="120" w:type="dxa"/>
              <w:bottom w:w="80" w:type="dxa"/>
              <w:end w:w="120" w:type="dxa"/>
            </w:tcMar>
            <w:vAlign w:val="center"/>
            <w:shd w:fill="E8EEF5"/>
          </w:tcPr>
          <w:p>
            <w:pPr>
              <w:spacing w:after="0"/>
            </w:pPr>
            <w:r>
              <w:rPr>
                <w:rFonts w:ascii="Calibri" w:hAnsi="Calibri"/>
                <w:b/>
                <w:color w:val="0B2545"/>
              </w:rPr>
              <w:t>Description</w:t>
            </w:r>
          </w:p>
        </w:tc>
      </w:tr>
      <w:tr>
        <w:tc>
          <w:tcPr>
            <w:tcW w:type="dxa" w:w="2400"/>
            <w:tcMar>
              <w:top w:w="80" w:type="dxa"/>
              <w:start w:w="120" w:type="dxa"/>
              <w:bottom w:w="80" w:type="dxa"/>
              <w:end w:w="120" w:type="dxa"/>
            </w:tcMar>
            <w:vAlign w:val="center"/>
          </w:tcPr>
          <w:p>
            <w:pPr>
              <w:spacing w:after="0"/>
            </w:pPr>
            <w:r>
              <w:rPr>
                <w:rFonts w:ascii="Calibri" w:hAnsi="Calibri"/>
                <w:sz w:val="20"/>
              </w:rPr>
              <w:t>Authentication</w:t>
            </w:r>
          </w:p>
        </w:tc>
        <w:tc>
          <w:tcPr>
            <w:tcW w:type="dxa" w:w="6960"/>
            <w:tcMar>
              <w:top w:w="80" w:type="dxa"/>
              <w:start w:w="120" w:type="dxa"/>
              <w:bottom w:w="80" w:type="dxa"/>
              <w:end w:w="120" w:type="dxa"/>
            </w:tcMar>
            <w:vAlign w:val="center"/>
          </w:tcPr>
          <w:p>
            <w:pPr>
              <w:spacing w:after="0"/>
            </w:pPr>
            <w:r>
              <w:rPr>
                <w:rFonts w:ascii="Calibri" w:hAnsi="Calibri"/>
                <w:sz w:val="20"/>
              </w:rPr>
              <w:t>Registration, login, refresh token, forgot password, reset password, and route protection.</w:t>
            </w:r>
          </w:p>
        </w:tc>
      </w:tr>
      <w:tr>
        <w:tc>
          <w:tcPr>
            <w:tcW w:type="dxa" w:w="2400"/>
            <w:tcMar>
              <w:top w:w="80" w:type="dxa"/>
              <w:start w:w="120" w:type="dxa"/>
              <w:bottom w:w="80" w:type="dxa"/>
              <w:end w:w="120" w:type="dxa"/>
            </w:tcMar>
            <w:vAlign w:val="center"/>
          </w:tcPr>
          <w:p>
            <w:pPr>
              <w:spacing w:after="0"/>
            </w:pPr>
            <w:r>
              <w:rPr>
                <w:rFonts w:ascii="Calibri" w:hAnsi="Calibri"/>
                <w:sz w:val="20"/>
              </w:rPr>
              <w:t>Campaign Management</w:t>
            </w:r>
          </w:p>
        </w:tc>
        <w:tc>
          <w:tcPr>
            <w:tcW w:type="dxa" w:w="6960"/>
            <w:tcMar>
              <w:top w:w="80" w:type="dxa"/>
              <w:start w:w="120" w:type="dxa"/>
              <w:bottom w:w="80" w:type="dxa"/>
              <w:end w:w="120" w:type="dxa"/>
            </w:tcMar>
            <w:vAlign w:val="center"/>
          </w:tcPr>
          <w:p>
            <w:pPr>
              <w:spacing w:after="0"/>
            </w:pPr>
            <w:r>
              <w:rPr>
                <w:rFonts w:ascii="Calibri" w:hAnsi="Calibri"/>
                <w:sz w:val="20"/>
              </w:rPr>
              <w:t>Creator campaign creation, public campaign listing, creator campaign ownership, admin approval/rejection/archive/restart/delete.</w:t>
            </w:r>
          </w:p>
        </w:tc>
      </w:tr>
      <w:tr>
        <w:tc>
          <w:tcPr>
            <w:tcW w:type="dxa" w:w="2400"/>
            <w:tcMar>
              <w:top w:w="80" w:type="dxa"/>
              <w:start w:w="120" w:type="dxa"/>
              <w:bottom w:w="80" w:type="dxa"/>
              <w:end w:w="120" w:type="dxa"/>
            </w:tcMar>
            <w:vAlign w:val="center"/>
          </w:tcPr>
          <w:p>
            <w:pPr>
              <w:spacing w:after="0"/>
            </w:pPr>
            <w:r>
              <w:rPr>
                <w:rFonts w:ascii="Calibri" w:hAnsi="Calibri"/>
                <w:sz w:val="20"/>
              </w:rPr>
              <w:t>Donations and Escrow</w:t>
            </w:r>
          </w:p>
        </w:tc>
        <w:tc>
          <w:tcPr>
            <w:tcW w:type="dxa" w:w="6960"/>
            <w:tcMar>
              <w:top w:w="80" w:type="dxa"/>
              <w:start w:w="120" w:type="dxa"/>
              <w:bottom w:w="80" w:type="dxa"/>
              <w:end w:w="120" w:type="dxa"/>
            </w:tcMar>
            <w:vAlign w:val="center"/>
          </w:tcPr>
          <w:p>
            <w:pPr>
              <w:spacing w:after="0"/>
            </w:pPr>
            <w:r>
              <w:rPr>
                <w:rFonts w:ascii="Calibri" w:hAnsi="Calibri"/>
                <w:sz w:val="20"/>
              </w:rPr>
              <w:t>Donor donation creation, payment status, wallet locking, campaign raised amount updates, and donor history.</w:t>
            </w:r>
          </w:p>
        </w:tc>
      </w:tr>
      <w:tr>
        <w:tc>
          <w:tcPr>
            <w:tcW w:type="dxa" w:w="2400"/>
            <w:tcMar>
              <w:top w:w="80" w:type="dxa"/>
              <w:start w:w="120" w:type="dxa"/>
              <w:bottom w:w="80" w:type="dxa"/>
              <w:end w:w="120" w:type="dxa"/>
            </w:tcMar>
            <w:vAlign w:val="center"/>
          </w:tcPr>
          <w:p>
            <w:pPr>
              <w:spacing w:after="0"/>
            </w:pPr>
            <w:r>
              <w:rPr>
                <w:rFonts w:ascii="Calibri" w:hAnsi="Calibri"/>
                <w:sz w:val="20"/>
              </w:rPr>
              <w:t>Milestones</w:t>
            </w:r>
          </w:p>
        </w:tc>
        <w:tc>
          <w:tcPr>
            <w:tcW w:type="dxa" w:w="6960"/>
            <w:tcMar>
              <w:top w:w="80" w:type="dxa"/>
              <w:start w:w="120" w:type="dxa"/>
              <w:bottom w:w="80" w:type="dxa"/>
              <w:end w:w="120" w:type="dxa"/>
            </w:tcMar>
            <w:vAlign w:val="center"/>
          </w:tcPr>
          <w:p>
            <w:pPr>
              <w:spacing w:after="0"/>
            </w:pPr>
            <w:r>
              <w:rPr>
                <w:rFonts w:ascii="Calibri" w:hAnsi="Calibri"/>
                <w:sz w:val="20"/>
              </w:rPr>
              <w:t>Creator proof submission, admin verification, and admin fund release.</w:t>
            </w:r>
          </w:p>
        </w:tc>
      </w:tr>
      <w:tr>
        <w:tc>
          <w:tcPr>
            <w:tcW w:type="dxa" w:w="2400"/>
            <w:tcMar>
              <w:top w:w="80" w:type="dxa"/>
              <w:start w:w="120" w:type="dxa"/>
              <w:bottom w:w="80" w:type="dxa"/>
              <w:end w:w="120" w:type="dxa"/>
            </w:tcMar>
            <w:vAlign w:val="center"/>
          </w:tcPr>
          <w:p>
            <w:pPr>
              <w:spacing w:after="0"/>
            </w:pPr>
            <w:r>
              <w:rPr>
                <w:rFonts w:ascii="Calibri" w:hAnsi="Calibri"/>
                <w:sz w:val="20"/>
              </w:rPr>
              <w:t>Complaints and Fraud</w:t>
            </w:r>
          </w:p>
        </w:tc>
        <w:tc>
          <w:tcPr>
            <w:tcW w:type="dxa" w:w="6960"/>
            <w:tcMar>
              <w:top w:w="80" w:type="dxa"/>
              <w:start w:w="120" w:type="dxa"/>
              <w:bottom w:w="80" w:type="dxa"/>
              <w:end w:w="120" w:type="dxa"/>
            </w:tcMar>
            <w:vAlign w:val="center"/>
          </w:tcPr>
          <w:p>
            <w:pPr>
              <w:spacing w:after="0"/>
            </w:pPr>
            <w:r>
              <w:rPr>
                <w:rFonts w:ascii="Calibri" w:hAnsi="Calibri"/>
                <w:sz w:val="20"/>
              </w:rPr>
              <w:t>User complaints, admin resolution, and fraud alert monitoring.</w:t>
            </w:r>
          </w:p>
        </w:tc>
      </w:tr>
      <w:tr>
        <w:tc>
          <w:tcPr>
            <w:tcW w:type="dxa" w:w="2400"/>
            <w:tcMar>
              <w:top w:w="80" w:type="dxa"/>
              <w:start w:w="120" w:type="dxa"/>
              <w:bottom w:w="80" w:type="dxa"/>
              <w:end w:w="120" w:type="dxa"/>
            </w:tcMar>
            <w:vAlign w:val="center"/>
          </w:tcPr>
          <w:p>
            <w:pPr>
              <w:spacing w:after="0"/>
            </w:pPr>
            <w:r>
              <w:rPr>
                <w:rFonts w:ascii="Calibri" w:hAnsi="Calibri"/>
                <w:sz w:val="20"/>
              </w:rPr>
              <w:t>Notifications</w:t>
            </w:r>
          </w:p>
        </w:tc>
        <w:tc>
          <w:tcPr>
            <w:tcW w:type="dxa" w:w="6960"/>
            <w:tcMar>
              <w:top w:w="80" w:type="dxa"/>
              <w:start w:w="120" w:type="dxa"/>
              <w:bottom w:w="80" w:type="dxa"/>
              <w:end w:w="120" w:type="dxa"/>
            </w:tcMar>
            <w:vAlign w:val="center"/>
          </w:tcPr>
          <w:p>
            <w:pPr>
              <w:spacing w:after="0"/>
            </w:pPr>
            <w:r>
              <w:rPr>
                <w:rFonts w:ascii="Calibri" w:hAnsi="Calibri"/>
                <w:sz w:val="20"/>
              </w:rPr>
              <w:t>In-app notification list, mark-read actions, and optional email delivery.</w:t>
            </w:r>
          </w:p>
        </w:tc>
      </w:tr>
      <w:tr>
        <w:tc>
          <w:tcPr>
            <w:tcW w:type="dxa" w:w="2400"/>
            <w:tcMar>
              <w:top w:w="80" w:type="dxa"/>
              <w:start w:w="120" w:type="dxa"/>
              <w:bottom w:w="80" w:type="dxa"/>
              <w:end w:w="120" w:type="dxa"/>
            </w:tcMar>
            <w:vAlign w:val="center"/>
          </w:tcPr>
          <w:p>
            <w:pPr>
              <w:spacing w:after="0"/>
            </w:pPr>
            <w:r>
              <w:rPr>
                <w:rFonts w:ascii="Calibri" w:hAnsi="Calibri"/>
                <w:sz w:val="20"/>
              </w:rPr>
              <w:t>Dashboards</w:t>
            </w:r>
          </w:p>
        </w:tc>
        <w:tc>
          <w:tcPr>
            <w:tcW w:type="dxa" w:w="6960"/>
            <w:tcMar>
              <w:top w:w="80" w:type="dxa"/>
              <w:start w:w="120" w:type="dxa"/>
              <w:bottom w:w="80" w:type="dxa"/>
              <w:end w:w="120" w:type="dxa"/>
            </w:tcMar>
            <w:vAlign w:val="center"/>
          </w:tcPr>
          <w:p>
            <w:pPr>
              <w:spacing w:after="0"/>
            </w:pPr>
            <w:r>
              <w:rPr>
                <w:rFonts w:ascii="Calibri" w:hAnsi="Calibri"/>
                <w:sz w:val="20"/>
              </w:rPr>
              <w:t>Public, donor, creator, admin, and escrow views for operational summaries.</w:t>
            </w:r>
          </w:p>
        </w:tc>
      </w:tr>
    </w:tbl>
    <w:p>
      <w:pPr>
        <w:spacing w:after="100"/>
      </w:pPr>
    </w:p>
    <w:p>
      <w:r>
        <w:br w:type="page"/>
      </w:r>
    </w:p>
    <w:p>
      <w:pPr>
        <w:pStyle w:val="Heading1"/>
      </w:pPr>
      <w:r>
        <w:t>7. Architecture Design</w:t>
      </w:r>
    </w:p>
    <w:p>
      <w:r>
        <w:rPr>
          <w:rFonts w:ascii="Calibri" w:hAnsi="Calibri"/>
          <w:b w:val="0"/>
          <w:i w:val="0"/>
        </w:rPr>
        <w:t>The architecture is a web-based three-tier design with frontend, backend, and database layers. The backend also integrates supporting services for security, notifications, audit, fraud, and escrow.</w:t>
      </w:r>
    </w:p>
    <w:p>
      <w:pPr>
        <w:jc w:val="center"/>
      </w:pPr>
      <w:r>
        <w:drawing>
          <wp:inline xmlns:a="http://schemas.openxmlformats.org/drawingml/2006/main" xmlns:pic="http://schemas.openxmlformats.org/drawingml/2006/picture">
            <wp:extent cx="5943600" cy="3647209"/>
            <wp:docPr id="2" name="Picture 2"/>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3647209"/>
                    </a:xfrm>
                    <a:prstGeom prst="rect"/>
                  </pic:spPr>
                </pic:pic>
              </a:graphicData>
            </a:graphic>
          </wp:inline>
        </w:drawing>
      </w:r>
    </w:p>
    <w:p>
      <w:pPr>
        <w:spacing w:after="160"/>
        <w:jc w:val="center"/>
      </w:pPr>
      <w:r>
        <w:rPr>
          <w:rFonts w:ascii="Calibri" w:hAnsi="Calibri"/>
          <w:i/>
          <w:color w:val="5A606A"/>
          <w:sz w:val="18"/>
        </w:rPr>
        <w:t>Figure 2: High-level architecture diagram.</w:t>
      </w:r>
    </w:p>
    <w:p>
      <w:pPr>
        <w:pStyle w:val="Heading2"/>
      </w:pPr>
      <w:r>
        <w:t>7.1 Deployment View</w:t>
      </w:r>
    </w:p>
    <w:p>
      <w:pPr>
        <w:jc w:val="center"/>
      </w:pPr>
      <w:r>
        <w:drawing>
          <wp:inline xmlns:a="http://schemas.openxmlformats.org/drawingml/2006/main" xmlns:pic="http://schemas.openxmlformats.org/drawingml/2006/picture">
            <wp:extent cx="5943600" cy="3647209"/>
            <wp:docPr id="3" name="Picture 3"/>
            <wp:cNvGraphicFramePr>
              <a:graphicFrameLocks noChangeAspect="1"/>
            </wp:cNvGraphicFramePr>
            <a:graphic>
              <a:graphicData uri="http://schemas.openxmlformats.org/drawingml/2006/picture">
                <pic:pic>
                  <pic:nvPicPr>
                    <pic:cNvPr id="0" name="deployment.png"/>
                    <pic:cNvPicPr/>
                  </pic:nvPicPr>
                  <pic:blipFill>
                    <a:blip r:embed="rId10"/>
                    <a:stretch>
                      <a:fillRect/>
                    </a:stretch>
                  </pic:blipFill>
                  <pic:spPr>
                    <a:xfrm>
                      <a:off x="0" y="0"/>
                      <a:ext cx="5943600" cy="3647209"/>
                    </a:xfrm>
                    <a:prstGeom prst="rect"/>
                  </pic:spPr>
                </pic:pic>
              </a:graphicData>
            </a:graphic>
          </wp:inline>
        </w:drawing>
      </w:r>
    </w:p>
    <w:p>
      <w:pPr>
        <w:spacing w:after="160"/>
        <w:jc w:val="center"/>
      </w:pPr>
      <w:r>
        <w:rPr>
          <w:rFonts w:ascii="Calibri" w:hAnsi="Calibri"/>
          <w:i/>
          <w:color w:val="5A606A"/>
          <w:sz w:val="18"/>
        </w:rPr>
        <w:t>Figure 3: Local deployment topology.</w:t>
      </w:r>
    </w:p>
    <w:p>
      <w:pPr>
        <w:pStyle w:val="Heading2"/>
      </w:pPr>
      <w:r>
        <w:t>7.2 Security Architecture</w:t>
      </w:r>
    </w:p>
    <w:p>
      <w:pPr>
        <w:jc w:val="center"/>
      </w:pPr>
      <w:r>
        <w:drawing>
          <wp:inline xmlns:a="http://schemas.openxmlformats.org/drawingml/2006/main" xmlns:pic="http://schemas.openxmlformats.org/drawingml/2006/picture">
            <wp:extent cx="5943600" cy="3647209"/>
            <wp:docPr id="4" name="Picture 4"/>
            <wp:cNvGraphicFramePr>
              <a:graphicFrameLocks noChangeAspect="1"/>
            </wp:cNvGraphicFramePr>
            <a:graphic>
              <a:graphicData uri="http://schemas.openxmlformats.org/drawingml/2006/picture">
                <pic:pic>
                  <pic:nvPicPr>
                    <pic:cNvPr id="0" name="auth_flow.png"/>
                    <pic:cNvPicPr/>
                  </pic:nvPicPr>
                  <pic:blipFill>
                    <a:blip r:embed="rId11"/>
                    <a:stretch>
                      <a:fillRect/>
                    </a:stretch>
                  </pic:blipFill>
                  <pic:spPr>
                    <a:xfrm>
                      <a:off x="0" y="0"/>
                      <a:ext cx="5943600" cy="3647209"/>
                    </a:xfrm>
                    <a:prstGeom prst="rect"/>
                  </pic:spPr>
                </pic:pic>
              </a:graphicData>
            </a:graphic>
          </wp:inline>
        </w:drawing>
      </w:r>
    </w:p>
    <w:p>
      <w:pPr>
        <w:spacing w:after="160"/>
        <w:jc w:val="center"/>
      </w:pPr>
      <w:r>
        <w:rPr>
          <w:rFonts w:ascii="Calibri" w:hAnsi="Calibri"/>
          <w:i/>
          <w:color w:val="5A606A"/>
          <w:sz w:val="18"/>
        </w:rPr>
        <w:t>Figure 4: JWT authentication and authorization flow.</w:t>
      </w:r>
    </w:p>
    <w:p>
      <w:pPr>
        <w:pStyle w:val="ListParagraph"/>
        <w:spacing w:after="80"/>
        <w:numPr>
          <w:ilvl w:val="0"/>
          <w:numId w:val="24"/>
        </w:numPr>
      </w:pPr>
      <w:r>
        <w:rPr>
          <w:rFonts w:ascii="Calibri" w:hAnsi="Calibri"/>
        </w:rPr>
        <w:t>Public endpoints include authentication, campaign browsing, public dashboard data, Swagger UI, and donation webhooks.</w:t>
      </w:r>
    </w:p>
    <w:p>
      <w:pPr>
        <w:pStyle w:val="ListParagraph"/>
        <w:spacing w:after="80"/>
        <w:numPr>
          <w:ilvl w:val="0"/>
          <w:numId w:val="24"/>
        </w:numPr>
      </w:pPr>
      <w:r>
        <w:rPr>
          <w:rFonts w:ascii="Calibri" w:hAnsi="Calibri"/>
        </w:rPr>
        <w:t>Protected endpoints require a Bearer token supplied by the frontend Axios interceptor.</w:t>
      </w:r>
    </w:p>
    <w:p>
      <w:pPr>
        <w:pStyle w:val="ListParagraph"/>
        <w:spacing w:after="80"/>
        <w:numPr>
          <w:ilvl w:val="0"/>
          <w:numId w:val="24"/>
        </w:numPr>
      </w:pPr>
      <w:r>
        <w:rPr>
          <w:rFonts w:ascii="Calibri" w:hAnsi="Calibri"/>
        </w:rPr>
        <w:t>Role-based controls use Spring Security method authorization such as hasRole('ADMIN'), hasRole('CREATOR'), and hasRole('DONOR').</w:t>
      </w:r>
    </w:p>
    <w:p>
      <w:pPr>
        <w:pStyle w:val="ListParagraph"/>
        <w:spacing w:after="80"/>
        <w:numPr>
          <w:ilvl w:val="0"/>
          <w:numId w:val="24"/>
        </w:numPr>
      </w:pPr>
      <w:r>
        <w:rPr>
          <w:rFonts w:ascii="Calibri" w:hAnsi="Calibri"/>
        </w:rPr>
        <w:t>Passwords are hashed using BCrypt with strength 12.</w:t>
      </w:r>
    </w:p>
    <w:p>
      <w:pPr>
        <w:pStyle w:val="Heading1"/>
      </w:pPr>
      <w:r>
        <w:t>8. Data Design</w:t>
      </w:r>
    </w:p>
    <w:p>
      <w:r>
        <w:rPr>
          <w:rFonts w:ascii="Calibri" w:hAnsi="Calibri"/>
          <w:b w:val="0"/>
          <w:i w:val="0"/>
        </w:rPr>
        <w:t>TrustFund stores data in PostgreSQL. Flyway migrations define schema creation and incremental table changes. UUID primary keys are used across major tables. Monetary values use DECIMAL(14,2). Enum values are stored as strings for readability and compatibility.</w:t>
      </w:r>
    </w:p>
    <w:p>
      <w:pPr>
        <w:jc w:val="center"/>
      </w:pPr>
      <w:r>
        <w:drawing>
          <wp:inline xmlns:a="http://schemas.openxmlformats.org/drawingml/2006/main" xmlns:pic="http://schemas.openxmlformats.org/drawingml/2006/picture">
            <wp:extent cx="5943600" cy="3647209"/>
            <wp:docPr id="5" name="Picture 5"/>
            <wp:cNvGraphicFramePr>
              <a:graphicFrameLocks noChangeAspect="1"/>
            </wp:cNvGraphicFramePr>
            <a:graphic>
              <a:graphicData uri="http://schemas.openxmlformats.org/drawingml/2006/picture">
                <pic:pic>
                  <pic:nvPicPr>
                    <pic:cNvPr id="0" name="er_diagram.png"/>
                    <pic:cNvPicPr/>
                  </pic:nvPicPr>
                  <pic:blipFill>
                    <a:blip r:embed="rId12"/>
                    <a:stretch>
                      <a:fillRect/>
                    </a:stretch>
                  </pic:blipFill>
                  <pic:spPr>
                    <a:xfrm>
                      <a:off x="0" y="0"/>
                      <a:ext cx="5943600" cy="3647209"/>
                    </a:xfrm>
                    <a:prstGeom prst="rect"/>
                  </pic:spPr>
                </pic:pic>
              </a:graphicData>
            </a:graphic>
          </wp:inline>
        </w:drawing>
      </w:r>
    </w:p>
    <w:p>
      <w:pPr>
        <w:spacing w:after="160"/>
        <w:jc w:val="center"/>
      </w:pPr>
      <w:r>
        <w:rPr>
          <w:rFonts w:ascii="Calibri" w:hAnsi="Calibri"/>
          <w:i/>
          <w:color w:val="5A606A"/>
          <w:sz w:val="18"/>
        </w:rPr>
        <w:t>Figure 5: Database ER diagram.</w:t>
      </w:r>
    </w:p>
    <w:p>
      <w:pPr>
        <w:pStyle w:val="Heading2"/>
      </w:pPr>
      <w:r>
        <w:t>8.1 Database Tables</w:t>
      </w:r>
    </w:p>
    <w:tbl>
      <w:tblPr>
        <w:tblStyle w:val="TableGrid"/>
        <w:tblW w:type="dxa" w:w="9360"/>
        <w:tblLayout w:type="fixed"/>
        <w:tblLook w:firstColumn="1" w:firstRow="1" w:lastColumn="0" w:lastRow="0" w:noHBand="0" w:noVBand="1" w:val="04A0"/>
      </w:tblPr>
      <w:tblGrid>
        <w:gridCol w:w="1700"/>
        <w:gridCol w:w="3900"/>
        <w:gridCol w:w="3760"/>
      </w:tblGrid>
      <w:tr>
        <w:tc>
          <w:tcPr>
            <w:tcW w:type="dxa" w:w="1700"/>
            <w:tcMar>
              <w:top w:w="80" w:type="dxa"/>
              <w:start w:w="120" w:type="dxa"/>
              <w:bottom w:w="80" w:type="dxa"/>
              <w:end w:w="120" w:type="dxa"/>
            </w:tcMar>
            <w:vAlign w:val="center"/>
            <w:shd w:fill="E8EEF5"/>
          </w:tcPr>
          <w:p>
            <w:pPr>
              <w:spacing w:after="0"/>
            </w:pPr>
            <w:r>
              <w:rPr>
                <w:rFonts w:ascii="Calibri" w:hAnsi="Calibri"/>
                <w:b/>
                <w:color w:val="0B2545"/>
              </w:rPr>
              <w:t>Table</w:t>
            </w:r>
          </w:p>
        </w:tc>
        <w:tc>
          <w:tcPr>
            <w:tcW w:type="dxa" w:w="3900"/>
            <w:tcMar>
              <w:top w:w="80" w:type="dxa"/>
              <w:start w:w="120" w:type="dxa"/>
              <w:bottom w:w="80" w:type="dxa"/>
              <w:end w:w="120" w:type="dxa"/>
            </w:tcMar>
            <w:vAlign w:val="center"/>
            <w:shd w:fill="E8EEF5"/>
          </w:tcPr>
          <w:p>
            <w:pPr>
              <w:spacing w:after="0"/>
            </w:pPr>
            <w:r>
              <w:rPr>
                <w:rFonts w:ascii="Calibri" w:hAnsi="Calibri"/>
                <w:b/>
                <w:color w:val="0B2545"/>
              </w:rPr>
              <w:t>Purpose</w:t>
            </w:r>
          </w:p>
        </w:tc>
        <w:tc>
          <w:tcPr>
            <w:tcW w:type="dxa" w:w="3760"/>
            <w:tcMar>
              <w:top w:w="80" w:type="dxa"/>
              <w:start w:w="120" w:type="dxa"/>
              <w:bottom w:w="80" w:type="dxa"/>
              <w:end w:w="120" w:type="dxa"/>
            </w:tcMar>
            <w:vAlign w:val="center"/>
            <w:shd w:fill="E8EEF5"/>
          </w:tcPr>
          <w:p>
            <w:pPr>
              <w:spacing w:after="0"/>
            </w:pPr>
            <w:r>
              <w:rPr>
                <w:rFonts w:ascii="Calibri" w:hAnsi="Calibri"/>
                <w:b/>
                <w:color w:val="0B2545"/>
              </w:rPr>
              <w:t>Key Relationships</w:t>
            </w:r>
          </w:p>
        </w:tc>
      </w:tr>
      <w:tr>
        <w:tc>
          <w:tcPr>
            <w:tcW w:type="dxa" w:w="1700"/>
            <w:tcMar>
              <w:top w:w="80" w:type="dxa"/>
              <w:start w:w="120" w:type="dxa"/>
              <w:bottom w:w="80" w:type="dxa"/>
              <w:end w:w="120" w:type="dxa"/>
            </w:tcMar>
            <w:vAlign w:val="center"/>
          </w:tcPr>
          <w:p>
            <w:pPr>
              <w:spacing w:after="0"/>
            </w:pPr>
            <w:r>
              <w:rPr>
                <w:rFonts w:ascii="Calibri" w:hAnsi="Calibri"/>
                <w:sz w:val="20"/>
              </w:rPr>
              <w:t>users</w:t>
            </w:r>
          </w:p>
        </w:tc>
        <w:tc>
          <w:tcPr>
            <w:tcW w:type="dxa" w:w="3900"/>
            <w:tcMar>
              <w:top w:w="80" w:type="dxa"/>
              <w:start w:w="120" w:type="dxa"/>
              <w:bottom w:w="80" w:type="dxa"/>
              <w:end w:w="120" w:type="dxa"/>
            </w:tcMar>
            <w:vAlign w:val="center"/>
          </w:tcPr>
          <w:p>
            <w:pPr>
              <w:spacing w:after="0"/>
            </w:pPr>
            <w:r>
              <w:rPr>
                <w:rFonts w:ascii="Calibri" w:hAnsi="Calibri"/>
                <w:sz w:val="20"/>
              </w:rPr>
              <w:t>Stores account name, email, hashed password, role, active flag, and created date.</w:t>
            </w:r>
          </w:p>
        </w:tc>
        <w:tc>
          <w:tcPr>
            <w:tcW w:type="dxa" w:w="3760"/>
            <w:tcMar>
              <w:top w:w="80" w:type="dxa"/>
              <w:start w:w="120" w:type="dxa"/>
              <w:bottom w:w="80" w:type="dxa"/>
              <w:end w:w="120" w:type="dxa"/>
            </w:tcMar>
            <w:vAlign w:val="center"/>
          </w:tcPr>
          <w:p>
            <w:pPr>
              <w:spacing w:after="0"/>
            </w:pPr>
            <w:r>
              <w:rPr>
                <w:rFonts w:ascii="Calibri" w:hAnsi="Calibri"/>
                <w:sz w:val="20"/>
              </w:rPr>
              <w:t>Referenced by campaigns, donations, complaints, notifications, refresh_tokens, and audit_logs.</w:t>
            </w:r>
          </w:p>
        </w:tc>
      </w:tr>
      <w:tr>
        <w:tc>
          <w:tcPr>
            <w:tcW w:type="dxa" w:w="1700"/>
            <w:tcMar>
              <w:top w:w="80" w:type="dxa"/>
              <w:start w:w="120" w:type="dxa"/>
              <w:bottom w:w="80" w:type="dxa"/>
              <w:end w:w="120" w:type="dxa"/>
            </w:tcMar>
            <w:vAlign w:val="center"/>
          </w:tcPr>
          <w:p>
            <w:pPr>
              <w:spacing w:after="0"/>
            </w:pPr>
            <w:r>
              <w:rPr>
                <w:rFonts w:ascii="Calibri" w:hAnsi="Calibri"/>
                <w:sz w:val="20"/>
              </w:rPr>
              <w:t>campaigns</w:t>
            </w:r>
          </w:p>
        </w:tc>
        <w:tc>
          <w:tcPr>
            <w:tcW w:type="dxa" w:w="3900"/>
            <w:tcMar>
              <w:top w:w="80" w:type="dxa"/>
              <w:start w:w="120" w:type="dxa"/>
              <w:bottom w:w="80" w:type="dxa"/>
              <w:end w:w="120" w:type="dxa"/>
            </w:tcMar>
            <w:vAlign w:val="center"/>
          </w:tcPr>
          <w:p>
            <w:pPr>
              <w:spacing w:after="0"/>
            </w:pPr>
            <w:r>
              <w:rPr>
                <w:rFonts w:ascii="Calibri" w:hAnsi="Calibri"/>
                <w:sz w:val="20"/>
              </w:rPr>
              <w:t>Stores campaign title, description, images, verification documents, target, raised amount, status, and creator.</w:t>
            </w:r>
          </w:p>
        </w:tc>
        <w:tc>
          <w:tcPr>
            <w:tcW w:type="dxa" w:w="3760"/>
            <w:tcMar>
              <w:top w:w="80" w:type="dxa"/>
              <w:start w:w="120" w:type="dxa"/>
              <w:bottom w:w="80" w:type="dxa"/>
              <w:end w:w="120" w:type="dxa"/>
            </w:tcMar>
            <w:vAlign w:val="center"/>
          </w:tcPr>
          <w:p>
            <w:pPr>
              <w:spacing w:after="0"/>
            </w:pPr>
            <w:r>
              <w:rPr>
                <w:rFonts w:ascii="Calibri" w:hAnsi="Calibri"/>
                <w:sz w:val="20"/>
              </w:rPr>
              <w:t>One creator has many campaigns; campaign has milestones, donations, complaints, escrow wallet, and fraud alerts.</w:t>
            </w:r>
          </w:p>
        </w:tc>
      </w:tr>
      <w:tr>
        <w:tc>
          <w:tcPr>
            <w:tcW w:type="dxa" w:w="1700"/>
            <w:tcMar>
              <w:top w:w="80" w:type="dxa"/>
              <w:start w:w="120" w:type="dxa"/>
              <w:bottom w:w="80" w:type="dxa"/>
              <w:end w:w="120" w:type="dxa"/>
            </w:tcMar>
            <w:vAlign w:val="center"/>
          </w:tcPr>
          <w:p>
            <w:pPr>
              <w:spacing w:after="0"/>
            </w:pPr>
            <w:r>
              <w:rPr>
                <w:rFonts w:ascii="Calibri" w:hAnsi="Calibri"/>
                <w:sz w:val="20"/>
              </w:rPr>
              <w:t>milestones</w:t>
            </w:r>
          </w:p>
        </w:tc>
        <w:tc>
          <w:tcPr>
            <w:tcW w:type="dxa" w:w="3900"/>
            <w:tcMar>
              <w:top w:w="80" w:type="dxa"/>
              <w:start w:w="120" w:type="dxa"/>
              <w:bottom w:w="80" w:type="dxa"/>
              <w:end w:w="120" w:type="dxa"/>
            </w:tcMar>
            <w:vAlign w:val="center"/>
          </w:tcPr>
          <w:p>
            <w:pPr>
              <w:spacing w:after="0"/>
            </w:pPr>
            <w:r>
              <w:rPr>
                <w:rFonts w:ascii="Calibri" w:hAnsi="Calibri"/>
                <w:sz w:val="20"/>
              </w:rPr>
              <w:t>Stores milestone amount, due date, status, proof URL/notes, and ordering.</w:t>
            </w:r>
          </w:p>
        </w:tc>
        <w:tc>
          <w:tcPr>
            <w:tcW w:type="dxa" w:w="3760"/>
            <w:tcMar>
              <w:top w:w="80" w:type="dxa"/>
              <w:start w:w="120" w:type="dxa"/>
              <w:bottom w:w="80" w:type="dxa"/>
              <w:end w:w="120" w:type="dxa"/>
            </w:tcMar>
            <w:vAlign w:val="center"/>
          </w:tcPr>
          <w:p>
            <w:pPr>
              <w:spacing w:after="0"/>
            </w:pPr>
            <w:r>
              <w:rPr>
                <w:rFonts w:ascii="Calibri" w:hAnsi="Calibri"/>
                <w:sz w:val="20"/>
              </w:rPr>
              <w:t>Belongs to campaign; linked to fund_releases.</w:t>
            </w:r>
          </w:p>
        </w:tc>
      </w:tr>
      <w:tr>
        <w:tc>
          <w:tcPr>
            <w:tcW w:type="dxa" w:w="1700"/>
            <w:tcMar>
              <w:top w:w="80" w:type="dxa"/>
              <w:start w:w="120" w:type="dxa"/>
              <w:bottom w:w="80" w:type="dxa"/>
              <w:end w:w="120" w:type="dxa"/>
            </w:tcMar>
            <w:vAlign w:val="center"/>
          </w:tcPr>
          <w:p>
            <w:pPr>
              <w:spacing w:after="0"/>
            </w:pPr>
            <w:r>
              <w:rPr>
                <w:rFonts w:ascii="Calibri" w:hAnsi="Calibri"/>
                <w:sz w:val="20"/>
              </w:rPr>
              <w:t>escrow_wallets</w:t>
            </w:r>
          </w:p>
        </w:tc>
        <w:tc>
          <w:tcPr>
            <w:tcW w:type="dxa" w:w="3900"/>
            <w:tcMar>
              <w:top w:w="80" w:type="dxa"/>
              <w:start w:w="120" w:type="dxa"/>
              <w:bottom w:w="80" w:type="dxa"/>
              <w:end w:w="120" w:type="dxa"/>
            </w:tcMar>
            <w:vAlign w:val="center"/>
          </w:tcPr>
          <w:p>
            <w:pPr>
              <w:spacing w:after="0"/>
            </w:pPr>
            <w:r>
              <w:rPr>
                <w:rFonts w:ascii="Calibri" w:hAnsi="Calibri"/>
                <w:sz w:val="20"/>
              </w:rPr>
              <w:t>Tracks balance, locked amount, released amount, and update timestamp per campaign.</w:t>
            </w:r>
          </w:p>
        </w:tc>
        <w:tc>
          <w:tcPr>
            <w:tcW w:type="dxa" w:w="3760"/>
            <w:tcMar>
              <w:top w:w="80" w:type="dxa"/>
              <w:start w:w="120" w:type="dxa"/>
              <w:bottom w:w="80" w:type="dxa"/>
              <w:end w:w="120" w:type="dxa"/>
            </w:tcMar>
            <w:vAlign w:val="center"/>
          </w:tcPr>
          <w:p>
            <w:pPr>
              <w:spacing w:after="0"/>
            </w:pPr>
            <w:r>
              <w:rPr>
                <w:rFonts w:ascii="Calibri" w:hAnsi="Calibri"/>
                <w:sz w:val="20"/>
              </w:rPr>
              <w:t>One-to-one with campaign.</w:t>
            </w:r>
          </w:p>
        </w:tc>
      </w:tr>
      <w:tr>
        <w:tc>
          <w:tcPr>
            <w:tcW w:type="dxa" w:w="1700"/>
            <w:tcMar>
              <w:top w:w="80" w:type="dxa"/>
              <w:start w:w="120" w:type="dxa"/>
              <w:bottom w:w="80" w:type="dxa"/>
              <w:end w:w="120" w:type="dxa"/>
            </w:tcMar>
            <w:vAlign w:val="center"/>
          </w:tcPr>
          <w:p>
            <w:pPr>
              <w:spacing w:after="0"/>
            </w:pPr>
            <w:r>
              <w:rPr>
                <w:rFonts w:ascii="Calibri" w:hAnsi="Calibri"/>
                <w:sz w:val="20"/>
              </w:rPr>
              <w:t>donations</w:t>
            </w:r>
          </w:p>
        </w:tc>
        <w:tc>
          <w:tcPr>
            <w:tcW w:type="dxa" w:w="3900"/>
            <w:tcMar>
              <w:top w:w="80" w:type="dxa"/>
              <w:start w:w="120" w:type="dxa"/>
              <w:bottom w:w="80" w:type="dxa"/>
              <w:end w:w="120" w:type="dxa"/>
            </w:tcMar>
            <w:vAlign w:val="center"/>
          </w:tcPr>
          <w:p>
            <w:pPr>
              <w:spacing w:after="0"/>
            </w:pPr>
            <w:r>
              <w:rPr>
                <w:rFonts w:ascii="Calibri" w:hAnsi="Calibri"/>
                <w:sz w:val="20"/>
              </w:rPr>
              <w:t>Stores donation amount, payment method/status/reference, donor, campaign, and donation time.</w:t>
            </w:r>
          </w:p>
        </w:tc>
        <w:tc>
          <w:tcPr>
            <w:tcW w:type="dxa" w:w="3760"/>
            <w:tcMar>
              <w:top w:w="80" w:type="dxa"/>
              <w:start w:w="120" w:type="dxa"/>
              <w:bottom w:w="80" w:type="dxa"/>
              <w:end w:w="120" w:type="dxa"/>
            </w:tcMar>
            <w:vAlign w:val="center"/>
          </w:tcPr>
          <w:p>
            <w:pPr>
              <w:spacing w:after="0"/>
            </w:pPr>
            <w:r>
              <w:rPr>
                <w:rFonts w:ascii="Calibri" w:hAnsi="Calibri"/>
                <w:sz w:val="20"/>
              </w:rPr>
              <w:t>Belongs to donor and campaign.</w:t>
            </w:r>
          </w:p>
        </w:tc>
      </w:tr>
      <w:tr>
        <w:tc>
          <w:tcPr>
            <w:tcW w:type="dxa" w:w="1700"/>
            <w:tcMar>
              <w:top w:w="80" w:type="dxa"/>
              <w:start w:w="120" w:type="dxa"/>
              <w:bottom w:w="80" w:type="dxa"/>
              <w:end w:w="120" w:type="dxa"/>
            </w:tcMar>
            <w:vAlign w:val="center"/>
          </w:tcPr>
          <w:p>
            <w:pPr>
              <w:spacing w:after="0"/>
            </w:pPr>
            <w:r>
              <w:rPr>
                <w:rFonts w:ascii="Calibri" w:hAnsi="Calibri"/>
                <w:sz w:val="20"/>
              </w:rPr>
              <w:t>fund_releases</w:t>
            </w:r>
          </w:p>
        </w:tc>
        <w:tc>
          <w:tcPr>
            <w:tcW w:type="dxa" w:w="3900"/>
            <w:tcMar>
              <w:top w:w="80" w:type="dxa"/>
              <w:start w:w="120" w:type="dxa"/>
              <w:bottom w:w="80" w:type="dxa"/>
              <w:end w:w="120" w:type="dxa"/>
            </w:tcMar>
            <w:vAlign w:val="center"/>
          </w:tcPr>
          <w:p>
            <w:pPr>
              <w:spacing w:after="0"/>
            </w:pPr>
            <w:r>
              <w:rPr>
                <w:rFonts w:ascii="Calibri" w:hAnsi="Calibri"/>
                <w:sz w:val="20"/>
              </w:rPr>
              <w:t>Records milestone-level amount release, release status, release time, and releasing admin.</w:t>
            </w:r>
          </w:p>
        </w:tc>
        <w:tc>
          <w:tcPr>
            <w:tcW w:type="dxa" w:w="3760"/>
            <w:tcMar>
              <w:top w:w="80" w:type="dxa"/>
              <w:start w:w="120" w:type="dxa"/>
              <w:bottom w:w="80" w:type="dxa"/>
              <w:end w:w="120" w:type="dxa"/>
            </w:tcMar>
            <w:vAlign w:val="center"/>
          </w:tcPr>
          <w:p>
            <w:pPr>
              <w:spacing w:after="0"/>
            </w:pPr>
            <w:r>
              <w:rPr>
                <w:rFonts w:ascii="Calibri" w:hAnsi="Calibri"/>
                <w:sz w:val="20"/>
              </w:rPr>
              <w:t>Belongs to milestone and released_by user.</w:t>
            </w:r>
          </w:p>
        </w:tc>
      </w:tr>
      <w:tr>
        <w:tc>
          <w:tcPr>
            <w:tcW w:type="dxa" w:w="1700"/>
            <w:tcMar>
              <w:top w:w="80" w:type="dxa"/>
              <w:start w:w="120" w:type="dxa"/>
              <w:bottom w:w="80" w:type="dxa"/>
              <w:end w:w="120" w:type="dxa"/>
            </w:tcMar>
            <w:vAlign w:val="center"/>
          </w:tcPr>
          <w:p>
            <w:pPr>
              <w:spacing w:after="0"/>
            </w:pPr>
            <w:r>
              <w:rPr>
                <w:rFonts w:ascii="Calibri" w:hAnsi="Calibri"/>
                <w:sz w:val="20"/>
              </w:rPr>
              <w:t>fraud_alerts</w:t>
            </w:r>
          </w:p>
        </w:tc>
        <w:tc>
          <w:tcPr>
            <w:tcW w:type="dxa" w:w="3900"/>
            <w:tcMar>
              <w:top w:w="80" w:type="dxa"/>
              <w:start w:w="120" w:type="dxa"/>
              <w:bottom w:w="80" w:type="dxa"/>
              <w:end w:w="120" w:type="dxa"/>
            </w:tcMar>
            <w:vAlign w:val="center"/>
          </w:tcPr>
          <w:p>
            <w:pPr>
              <w:spacing w:after="0"/>
            </w:pPr>
            <w:r>
              <w:rPr>
                <w:rFonts w:ascii="Calibri" w:hAnsi="Calibri"/>
                <w:sz w:val="20"/>
              </w:rPr>
              <w:t>Stores risk score, risk level, reason, and creation time.</w:t>
            </w:r>
          </w:p>
        </w:tc>
        <w:tc>
          <w:tcPr>
            <w:tcW w:type="dxa" w:w="3760"/>
            <w:tcMar>
              <w:top w:w="80" w:type="dxa"/>
              <w:start w:w="120" w:type="dxa"/>
              <w:bottom w:w="80" w:type="dxa"/>
              <w:end w:w="120" w:type="dxa"/>
            </w:tcMar>
            <w:vAlign w:val="center"/>
          </w:tcPr>
          <w:p>
            <w:pPr>
              <w:spacing w:after="0"/>
            </w:pPr>
            <w:r>
              <w:rPr>
                <w:rFonts w:ascii="Calibri" w:hAnsi="Calibri"/>
                <w:sz w:val="20"/>
              </w:rPr>
              <w:t>Belongs to campaign.</w:t>
            </w:r>
          </w:p>
        </w:tc>
      </w:tr>
      <w:tr>
        <w:tc>
          <w:tcPr>
            <w:tcW w:type="dxa" w:w="1700"/>
            <w:tcMar>
              <w:top w:w="80" w:type="dxa"/>
              <w:start w:w="120" w:type="dxa"/>
              <w:bottom w:w="80" w:type="dxa"/>
              <w:end w:w="120" w:type="dxa"/>
            </w:tcMar>
            <w:vAlign w:val="center"/>
          </w:tcPr>
          <w:p>
            <w:pPr>
              <w:spacing w:after="0"/>
            </w:pPr>
            <w:r>
              <w:rPr>
                <w:rFonts w:ascii="Calibri" w:hAnsi="Calibri"/>
                <w:sz w:val="20"/>
              </w:rPr>
              <w:t>complaints</w:t>
            </w:r>
          </w:p>
        </w:tc>
        <w:tc>
          <w:tcPr>
            <w:tcW w:type="dxa" w:w="3900"/>
            <w:tcMar>
              <w:top w:w="80" w:type="dxa"/>
              <w:start w:w="120" w:type="dxa"/>
              <w:bottom w:w="80" w:type="dxa"/>
              <w:end w:w="120" w:type="dxa"/>
            </w:tcMar>
            <w:vAlign w:val="center"/>
          </w:tcPr>
          <w:p>
            <w:pPr>
              <w:spacing w:after="0"/>
            </w:pPr>
            <w:r>
              <w:rPr>
                <w:rFonts w:ascii="Calibri" w:hAnsi="Calibri"/>
                <w:sz w:val="20"/>
              </w:rPr>
              <w:t>Stores user complaint text, campaign, status, and created date.</w:t>
            </w:r>
          </w:p>
        </w:tc>
        <w:tc>
          <w:tcPr>
            <w:tcW w:type="dxa" w:w="3760"/>
            <w:tcMar>
              <w:top w:w="80" w:type="dxa"/>
              <w:start w:w="120" w:type="dxa"/>
              <w:bottom w:w="80" w:type="dxa"/>
              <w:end w:w="120" w:type="dxa"/>
            </w:tcMar>
            <w:vAlign w:val="center"/>
          </w:tcPr>
          <w:p>
            <w:pPr>
              <w:spacing w:after="0"/>
            </w:pPr>
            <w:r>
              <w:rPr>
                <w:rFonts w:ascii="Calibri" w:hAnsi="Calibri"/>
                <w:sz w:val="20"/>
              </w:rPr>
              <w:t>Belongs to campaign and user.</w:t>
            </w:r>
          </w:p>
        </w:tc>
      </w:tr>
      <w:tr>
        <w:tc>
          <w:tcPr>
            <w:tcW w:type="dxa" w:w="1700"/>
            <w:tcMar>
              <w:top w:w="80" w:type="dxa"/>
              <w:start w:w="120" w:type="dxa"/>
              <w:bottom w:w="80" w:type="dxa"/>
              <w:end w:w="120" w:type="dxa"/>
            </w:tcMar>
            <w:vAlign w:val="center"/>
          </w:tcPr>
          <w:p>
            <w:pPr>
              <w:spacing w:after="0"/>
            </w:pPr>
            <w:r>
              <w:rPr>
                <w:rFonts w:ascii="Calibri" w:hAnsi="Calibri"/>
                <w:sz w:val="20"/>
              </w:rPr>
              <w:t>notifications</w:t>
            </w:r>
          </w:p>
        </w:tc>
        <w:tc>
          <w:tcPr>
            <w:tcW w:type="dxa" w:w="3900"/>
            <w:tcMar>
              <w:top w:w="80" w:type="dxa"/>
              <w:start w:w="120" w:type="dxa"/>
              <w:bottom w:w="80" w:type="dxa"/>
              <w:end w:w="120" w:type="dxa"/>
            </w:tcMar>
            <w:vAlign w:val="center"/>
          </w:tcPr>
          <w:p>
            <w:pPr>
              <w:spacing w:after="0"/>
            </w:pPr>
            <w:r>
              <w:rPr>
                <w:rFonts w:ascii="Calibri" w:hAnsi="Calibri"/>
                <w:sz w:val="20"/>
              </w:rPr>
              <w:t>Stores message and read/unread status per user.</w:t>
            </w:r>
          </w:p>
        </w:tc>
        <w:tc>
          <w:tcPr>
            <w:tcW w:type="dxa" w:w="3760"/>
            <w:tcMar>
              <w:top w:w="80" w:type="dxa"/>
              <w:start w:w="120" w:type="dxa"/>
              <w:bottom w:w="80" w:type="dxa"/>
              <w:end w:w="120" w:type="dxa"/>
            </w:tcMar>
            <w:vAlign w:val="center"/>
          </w:tcPr>
          <w:p>
            <w:pPr>
              <w:spacing w:after="0"/>
            </w:pPr>
            <w:r>
              <w:rPr>
                <w:rFonts w:ascii="Calibri" w:hAnsi="Calibri"/>
                <w:sz w:val="20"/>
              </w:rPr>
              <w:t>Belongs to user.</w:t>
            </w:r>
          </w:p>
        </w:tc>
      </w:tr>
      <w:tr>
        <w:tc>
          <w:tcPr>
            <w:tcW w:type="dxa" w:w="1700"/>
            <w:tcMar>
              <w:top w:w="80" w:type="dxa"/>
              <w:start w:w="120" w:type="dxa"/>
              <w:bottom w:w="80" w:type="dxa"/>
              <w:end w:w="120" w:type="dxa"/>
            </w:tcMar>
            <w:vAlign w:val="center"/>
          </w:tcPr>
          <w:p>
            <w:pPr>
              <w:spacing w:after="0"/>
            </w:pPr>
            <w:r>
              <w:rPr>
                <w:rFonts w:ascii="Calibri" w:hAnsi="Calibri"/>
                <w:sz w:val="20"/>
              </w:rPr>
              <w:t>audit_logs</w:t>
            </w:r>
          </w:p>
        </w:tc>
        <w:tc>
          <w:tcPr>
            <w:tcW w:type="dxa" w:w="3900"/>
            <w:tcMar>
              <w:top w:w="80" w:type="dxa"/>
              <w:start w:w="120" w:type="dxa"/>
              <w:bottom w:w="80" w:type="dxa"/>
              <w:end w:w="120" w:type="dxa"/>
            </w:tcMar>
            <w:vAlign w:val="center"/>
          </w:tcPr>
          <w:p>
            <w:pPr>
              <w:spacing w:after="0"/>
            </w:pPr>
            <w:r>
              <w:rPr>
                <w:rFonts w:ascii="Calibri" w:hAnsi="Calibri"/>
                <w:sz w:val="20"/>
              </w:rPr>
              <w:t>Stores action, actor, entity type/id, details, and timestamp.</w:t>
            </w:r>
          </w:p>
        </w:tc>
        <w:tc>
          <w:tcPr>
            <w:tcW w:type="dxa" w:w="3760"/>
            <w:tcMar>
              <w:top w:w="80" w:type="dxa"/>
              <w:start w:w="120" w:type="dxa"/>
              <w:bottom w:w="80" w:type="dxa"/>
              <w:end w:w="120" w:type="dxa"/>
            </w:tcMar>
            <w:vAlign w:val="center"/>
          </w:tcPr>
          <w:p>
            <w:pPr>
              <w:spacing w:after="0"/>
            </w:pPr>
            <w:r>
              <w:rPr>
                <w:rFonts w:ascii="Calibri" w:hAnsi="Calibri"/>
                <w:sz w:val="20"/>
              </w:rPr>
              <w:t>Performed by user; references logical system entities.</w:t>
            </w:r>
          </w:p>
        </w:tc>
      </w:tr>
      <w:tr>
        <w:tc>
          <w:tcPr>
            <w:tcW w:type="dxa" w:w="1700"/>
            <w:tcMar>
              <w:top w:w="80" w:type="dxa"/>
              <w:start w:w="120" w:type="dxa"/>
              <w:bottom w:w="80" w:type="dxa"/>
              <w:end w:w="120" w:type="dxa"/>
            </w:tcMar>
            <w:vAlign w:val="center"/>
          </w:tcPr>
          <w:p>
            <w:pPr>
              <w:spacing w:after="0"/>
            </w:pPr>
            <w:r>
              <w:rPr>
                <w:rFonts w:ascii="Calibri" w:hAnsi="Calibri"/>
                <w:sz w:val="20"/>
              </w:rPr>
              <w:t>refresh_tokens</w:t>
            </w:r>
          </w:p>
        </w:tc>
        <w:tc>
          <w:tcPr>
            <w:tcW w:type="dxa" w:w="3900"/>
            <w:tcMar>
              <w:top w:w="80" w:type="dxa"/>
              <w:start w:w="120" w:type="dxa"/>
              <w:bottom w:w="80" w:type="dxa"/>
              <w:end w:w="120" w:type="dxa"/>
            </w:tcMar>
            <w:vAlign w:val="center"/>
          </w:tcPr>
          <w:p>
            <w:pPr>
              <w:spacing w:after="0"/>
            </w:pPr>
            <w:r>
              <w:rPr>
                <w:rFonts w:ascii="Calibri" w:hAnsi="Calibri"/>
                <w:sz w:val="20"/>
              </w:rPr>
              <w:t>Stores hashed refresh tokens and expiry for session renewal.</w:t>
            </w:r>
          </w:p>
        </w:tc>
        <w:tc>
          <w:tcPr>
            <w:tcW w:type="dxa" w:w="3760"/>
            <w:tcMar>
              <w:top w:w="80" w:type="dxa"/>
              <w:start w:w="120" w:type="dxa"/>
              <w:bottom w:w="80" w:type="dxa"/>
              <w:end w:w="120" w:type="dxa"/>
            </w:tcMar>
            <w:vAlign w:val="center"/>
          </w:tcPr>
          <w:p>
            <w:pPr>
              <w:spacing w:after="0"/>
            </w:pPr>
            <w:r>
              <w:rPr>
                <w:rFonts w:ascii="Calibri" w:hAnsi="Calibri"/>
                <w:sz w:val="20"/>
              </w:rPr>
              <w:t>Belongs to user.</w:t>
            </w:r>
          </w:p>
        </w:tc>
      </w:tr>
    </w:tbl>
    <w:p>
      <w:pPr>
        <w:spacing w:after="100"/>
      </w:pPr>
    </w:p>
    <w:p>
      <w:pPr>
        <w:pStyle w:val="Heading2"/>
      </w:pPr>
      <w:r>
        <w:t>8.2 Entity Status Values</w:t>
      </w:r>
    </w:p>
    <w:tbl>
      <w:tblPr>
        <w:tblStyle w:val="TableGrid"/>
        <w:tblW w:type="dxa" w:w="9360"/>
        <w:tblLayout w:type="fixed"/>
        <w:tblLook w:firstColumn="1" w:firstRow="1" w:lastColumn="0" w:lastRow="0" w:noHBand="0" w:noVBand="1" w:val="04A0"/>
      </w:tblPr>
      <w:tblGrid>
        <w:gridCol w:w="2400"/>
        <w:gridCol w:w="6960"/>
      </w:tblGrid>
      <w:tr>
        <w:tc>
          <w:tcPr>
            <w:tcW w:type="dxa" w:w="2400"/>
            <w:tcMar>
              <w:top w:w="80" w:type="dxa"/>
              <w:start w:w="120" w:type="dxa"/>
              <w:bottom w:w="80" w:type="dxa"/>
              <w:end w:w="120" w:type="dxa"/>
            </w:tcMar>
            <w:vAlign w:val="center"/>
            <w:shd w:fill="E8EEF5"/>
          </w:tcPr>
          <w:p>
            <w:pPr>
              <w:spacing w:after="0"/>
            </w:pPr>
            <w:r>
              <w:rPr>
                <w:rFonts w:ascii="Calibri" w:hAnsi="Calibri"/>
                <w:b/>
                <w:color w:val="0B2545"/>
              </w:rPr>
              <w:t>Entity</w:t>
            </w:r>
          </w:p>
        </w:tc>
        <w:tc>
          <w:tcPr>
            <w:tcW w:type="dxa" w:w="6960"/>
            <w:tcMar>
              <w:top w:w="80" w:type="dxa"/>
              <w:start w:w="120" w:type="dxa"/>
              <w:bottom w:w="80" w:type="dxa"/>
              <w:end w:w="120" w:type="dxa"/>
            </w:tcMar>
            <w:vAlign w:val="center"/>
            <w:shd w:fill="E8EEF5"/>
          </w:tcPr>
          <w:p>
            <w:pPr>
              <w:spacing w:after="0"/>
            </w:pPr>
            <w:r>
              <w:rPr>
                <w:rFonts w:ascii="Calibri" w:hAnsi="Calibri"/>
                <w:b/>
                <w:color w:val="0B2545"/>
              </w:rPr>
              <w:t>Statuses</w:t>
            </w:r>
          </w:p>
        </w:tc>
      </w:tr>
      <w:tr>
        <w:tc>
          <w:tcPr>
            <w:tcW w:type="dxa" w:w="2400"/>
            <w:tcMar>
              <w:top w:w="80" w:type="dxa"/>
              <w:start w:w="120" w:type="dxa"/>
              <w:bottom w:w="80" w:type="dxa"/>
              <w:end w:w="120" w:type="dxa"/>
            </w:tcMar>
            <w:vAlign w:val="center"/>
          </w:tcPr>
          <w:p>
            <w:pPr>
              <w:spacing w:after="0"/>
            </w:pPr>
            <w:r>
              <w:rPr>
                <w:rFonts w:ascii="Calibri" w:hAnsi="Calibri"/>
                <w:sz w:val="20"/>
              </w:rPr>
              <w:t>Campaign</w:t>
            </w:r>
          </w:p>
        </w:tc>
        <w:tc>
          <w:tcPr>
            <w:tcW w:type="dxa" w:w="6960"/>
            <w:tcMar>
              <w:top w:w="80" w:type="dxa"/>
              <w:start w:w="120" w:type="dxa"/>
              <w:bottom w:w="80" w:type="dxa"/>
              <w:end w:w="120" w:type="dxa"/>
            </w:tcMar>
            <w:vAlign w:val="center"/>
          </w:tcPr>
          <w:p>
            <w:pPr>
              <w:spacing w:after="0"/>
            </w:pPr>
            <w:r>
              <w:rPr>
                <w:rFonts w:ascii="Calibri" w:hAnsi="Calibri"/>
                <w:sz w:val="20"/>
              </w:rPr>
              <w:t>PENDING, ACTIVE, DONE, REJECTED, PAUSED</w:t>
            </w:r>
          </w:p>
        </w:tc>
      </w:tr>
      <w:tr>
        <w:tc>
          <w:tcPr>
            <w:tcW w:type="dxa" w:w="2400"/>
            <w:tcMar>
              <w:top w:w="80" w:type="dxa"/>
              <w:start w:w="120" w:type="dxa"/>
              <w:bottom w:w="80" w:type="dxa"/>
              <w:end w:w="120" w:type="dxa"/>
            </w:tcMar>
            <w:vAlign w:val="center"/>
          </w:tcPr>
          <w:p>
            <w:pPr>
              <w:spacing w:after="0"/>
            </w:pPr>
            <w:r>
              <w:rPr>
                <w:rFonts w:ascii="Calibri" w:hAnsi="Calibri"/>
                <w:sz w:val="20"/>
              </w:rPr>
              <w:t>Milestone</w:t>
            </w:r>
          </w:p>
        </w:tc>
        <w:tc>
          <w:tcPr>
            <w:tcW w:type="dxa" w:w="6960"/>
            <w:tcMar>
              <w:top w:w="80" w:type="dxa"/>
              <w:start w:w="120" w:type="dxa"/>
              <w:bottom w:w="80" w:type="dxa"/>
              <w:end w:w="120" w:type="dxa"/>
            </w:tcMar>
            <w:vAlign w:val="center"/>
          </w:tcPr>
          <w:p>
            <w:pPr>
              <w:spacing w:after="0"/>
            </w:pPr>
            <w:r>
              <w:rPr>
                <w:rFonts w:ascii="Calibri" w:hAnsi="Calibri"/>
                <w:sz w:val="20"/>
              </w:rPr>
              <w:t>PENDING, PROOF_SUBMITTED, VERIFIED, RELEASED</w:t>
            </w:r>
          </w:p>
        </w:tc>
      </w:tr>
      <w:tr>
        <w:tc>
          <w:tcPr>
            <w:tcW w:type="dxa" w:w="2400"/>
            <w:tcMar>
              <w:top w:w="80" w:type="dxa"/>
              <w:start w:w="120" w:type="dxa"/>
              <w:bottom w:w="80" w:type="dxa"/>
              <w:end w:w="120" w:type="dxa"/>
            </w:tcMar>
            <w:vAlign w:val="center"/>
          </w:tcPr>
          <w:p>
            <w:pPr>
              <w:spacing w:after="0"/>
            </w:pPr>
            <w:r>
              <w:rPr>
                <w:rFonts w:ascii="Calibri" w:hAnsi="Calibri"/>
                <w:sz w:val="20"/>
              </w:rPr>
              <w:t>Payment</w:t>
            </w:r>
          </w:p>
        </w:tc>
        <w:tc>
          <w:tcPr>
            <w:tcW w:type="dxa" w:w="6960"/>
            <w:tcMar>
              <w:top w:w="80" w:type="dxa"/>
              <w:start w:w="120" w:type="dxa"/>
              <w:bottom w:w="80" w:type="dxa"/>
              <w:end w:w="120" w:type="dxa"/>
            </w:tcMar>
            <w:vAlign w:val="center"/>
          </w:tcPr>
          <w:p>
            <w:pPr>
              <w:spacing w:after="0"/>
            </w:pPr>
            <w:r>
              <w:rPr>
                <w:rFonts w:ascii="Calibri" w:hAnsi="Calibri"/>
                <w:sz w:val="20"/>
              </w:rPr>
              <w:t>PENDING, SUCCESS, FAIL</w:t>
            </w:r>
          </w:p>
        </w:tc>
      </w:tr>
      <w:tr>
        <w:tc>
          <w:tcPr>
            <w:tcW w:type="dxa" w:w="2400"/>
            <w:tcMar>
              <w:top w:w="80" w:type="dxa"/>
              <w:start w:w="120" w:type="dxa"/>
              <w:bottom w:w="80" w:type="dxa"/>
              <w:end w:w="120" w:type="dxa"/>
            </w:tcMar>
            <w:vAlign w:val="center"/>
          </w:tcPr>
          <w:p>
            <w:pPr>
              <w:spacing w:after="0"/>
            </w:pPr>
            <w:r>
              <w:rPr>
                <w:rFonts w:ascii="Calibri" w:hAnsi="Calibri"/>
                <w:sz w:val="20"/>
              </w:rPr>
              <w:t>Complaint</w:t>
            </w:r>
          </w:p>
        </w:tc>
        <w:tc>
          <w:tcPr>
            <w:tcW w:type="dxa" w:w="6960"/>
            <w:tcMar>
              <w:top w:w="80" w:type="dxa"/>
              <w:start w:w="120" w:type="dxa"/>
              <w:bottom w:w="80" w:type="dxa"/>
              <w:end w:w="120" w:type="dxa"/>
            </w:tcMar>
            <w:vAlign w:val="center"/>
          </w:tcPr>
          <w:p>
            <w:pPr>
              <w:spacing w:after="0"/>
            </w:pPr>
            <w:r>
              <w:rPr>
                <w:rFonts w:ascii="Calibri" w:hAnsi="Calibri"/>
                <w:sz w:val="20"/>
              </w:rPr>
              <w:t>OPEN, RESOLVED, DISMISSED</w:t>
            </w:r>
          </w:p>
        </w:tc>
      </w:tr>
      <w:tr>
        <w:tc>
          <w:tcPr>
            <w:tcW w:type="dxa" w:w="2400"/>
            <w:tcMar>
              <w:top w:w="80" w:type="dxa"/>
              <w:start w:w="120" w:type="dxa"/>
              <w:bottom w:w="80" w:type="dxa"/>
              <w:end w:w="120" w:type="dxa"/>
            </w:tcMar>
            <w:vAlign w:val="center"/>
          </w:tcPr>
          <w:p>
            <w:pPr>
              <w:spacing w:after="0"/>
            </w:pPr>
            <w:r>
              <w:rPr>
                <w:rFonts w:ascii="Calibri" w:hAnsi="Calibri"/>
                <w:sz w:val="20"/>
              </w:rPr>
              <w:t>Notification</w:t>
            </w:r>
          </w:p>
        </w:tc>
        <w:tc>
          <w:tcPr>
            <w:tcW w:type="dxa" w:w="6960"/>
            <w:tcMar>
              <w:top w:w="80" w:type="dxa"/>
              <w:start w:w="120" w:type="dxa"/>
              <w:bottom w:w="80" w:type="dxa"/>
              <w:end w:w="120" w:type="dxa"/>
            </w:tcMar>
            <w:vAlign w:val="center"/>
          </w:tcPr>
          <w:p>
            <w:pPr>
              <w:spacing w:after="0"/>
            </w:pPr>
            <w:r>
              <w:rPr>
                <w:rFonts w:ascii="Calibri" w:hAnsi="Calibri"/>
                <w:sz w:val="20"/>
              </w:rPr>
              <w:t>UNREAD, READ</w:t>
            </w:r>
          </w:p>
        </w:tc>
      </w:tr>
      <w:tr>
        <w:tc>
          <w:tcPr>
            <w:tcW w:type="dxa" w:w="2400"/>
            <w:tcMar>
              <w:top w:w="80" w:type="dxa"/>
              <w:start w:w="120" w:type="dxa"/>
              <w:bottom w:w="80" w:type="dxa"/>
              <w:end w:w="120" w:type="dxa"/>
            </w:tcMar>
            <w:vAlign w:val="center"/>
          </w:tcPr>
          <w:p>
            <w:pPr>
              <w:spacing w:after="0"/>
            </w:pPr>
            <w:r>
              <w:rPr>
                <w:rFonts w:ascii="Calibri" w:hAnsi="Calibri"/>
                <w:sz w:val="20"/>
              </w:rPr>
              <w:t>Fund Release</w:t>
            </w:r>
          </w:p>
        </w:tc>
        <w:tc>
          <w:tcPr>
            <w:tcW w:type="dxa" w:w="6960"/>
            <w:tcMar>
              <w:top w:w="80" w:type="dxa"/>
              <w:start w:w="120" w:type="dxa"/>
              <w:bottom w:w="80" w:type="dxa"/>
              <w:end w:w="120" w:type="dxa"/>
            </w:tcMar>
            <w:vAlign w:val="center"/>
          </w:tcPr>
          <w:p>
            <w:pPr>
              <w:spacing w:after="0"/>
            </w:pPr>
            <w:r>
              <w:rPr>
                <w:rFonts w:ascii="Calibri" w:hAnsi="Calibri"/>
                <w:sz w:val="20"/>
              </w:rPr>
              <w:t>PENDING, RELEASED</w:t>
            </w:r>
          </w:p>
        </w:tc>
      </w:tr>
      <w:tr>
        <w:tc>
          <w:tcPr>
            <w:tcW w:type="dxa" w:w="2400"/>
            <w:tcMar>
              <w:top w:w="80" w:type="dxa"/>
              <w:start w:w="120" w:type="dxa"/>
              <w:bottom w:w="80" w:type="dxa"/>
              <w:end w:w="120" w:type="dxa"/>
            </w:tcMar>
            <w:vAlign w:val="center"/>
          </w:tcPr>
          <w:p>
            <w:pPr>
              <w:spacing w:after="0"/>
            </w:pPr>
            <w:r>
              <w:rPr>
                <w:rFonts w:ascii="Calibri" w:hAnsi="Calibri"/>
                <w:sz w:val="20"/>
              </w:rPr>
              <w:t>Risk Level</w:t>
            </w:r>
          </w:p>
        </w:tc>
        <w:tc>
          <w:tcPr>
            <w:tcW w:type="dxa" w:w="6960"/>
            <w:tcMar>
              <w:top w:w="80" w:type="dxa"/>
              <w:start w:w="120" w:type="dxa"/>
              <w:bottom w:w="80" w:type="dxa"/>
              <w:end w:w="120" w:type="dxa"/>
            </w:tcMar>
            <w:vAlign w:val="center"/>
          </w:tcPr>
          <w:p>
            <w:pPr>
              <w:spacing w:after="0"/>
            </w:pPr>
            <w:r>
              <w:rPr>
                <w:rFonts w:ascii="Calibri" w:hAnsi="Calibri"/>
                <w:sz w:val="20"/>
              </w:rPr>
              <w:t>LOW, MEDIUM, HIGH</w:t>
            </w:r>
          </w:p>
        </w:tc>
      </w:tr>
    </w:tbl>
    <w:p>
      <w:pPr>
        <w:spacing w:after="100"/>
      </w:pPr>
    </w:p>
    <w:p>
      <w:r>
        <w:br w:type="page"/>
      </w:r>
    </w:p>
    <w:p>
      <w:pPr>
        <w:pStyle w:val="Heading1"/>
      </w:pPr>
      <w:r>
        <w:t>9. Component Design</w:t>
      </w:r>
    </w:p>
    <w:p>
      <w:r>
        <w:rPr>
          <w:rFonts w:ascii="Calibri" w:hAnsi="Calibri"/>
          <w:b w:val="0"/>
          <w:i w:val="0"/>
        </w:rPr>
        <w:t>Components are grouped by responsibility. Controllers handle HTTP concerns, services enforce business rules, repositories persist data, DTOs define API payloads, and frontend service modules bind screens to backend APIs.</w:t>
      </w:r>
    </w:p>
    <w:p>
      <w:pPr>
        <w:jc w:val="center"/>
      </w:pPr>
      <w:r>
        <w:drawing>
          <wp:inline xmlns:a="http://schemas.openxmlformats.org/drawingml/2006/main" xmlns:pic="http://schemas.openxmlformats.org/drawingml/2006/picture">
            <wp:extent cx="5943600" cy="3647209"/>
            <wp:docPr id="6" name="Picture 6"/>
            <wp:cNvGraphicFramePr>
              <a:graphicFrameLocks noChangeAspect="1"/>
            </wp:cNvGraphicFramePr>
            <a:graphic>
              <a:graphicData uri="http://schemas.openxmlformats.org/drawingml/2006/picture">
                <pic:pic>
                  <pic:nvPicPr>
                    <pic:cNvPr id="0" name="components.png"/>
                    <pic:cNvPicPr/>
                  </pic:nvPicPr>
                  <pic:blipFill>
                    <a:blip r:embed="rId13"/>
                    <a:stretch>
                      <a:fillRect/>
                    </a:stretch>
                  </pic:blipFill>
                  <pic:spPr>
                    <a:xfrm>
                      <a:off x="0" y="0"/>
                      <a:ext cx="5943600" cy="3647209"/>
                    </a:xfrm>
                    <a:prstGeom prst="rect"/>
                  </pic:spPr>
                </pic:pic>
              </a:graphicData>
            </a:graphic>
          </wp:inline>
        </w:drawing>
      </w:r>
    </w:p>
    <w:p>
      <w:pPr>
        <w:spacing w:after="160"/>
        <w:jc w:val="center"/>
      </w:pPr>
      <w:r>
        <w:rPr>
          <w:rFonts w:ascii="Calibri" w:hAnsi="Calibri"/>
          <w:i/>
          <w:color w:val="5A606A"/>
          <w:sz w:val="18"/>
        </w:rPr>
        <w:t>Figure 6: Backend component interaction diagram.</w:t>
      </w:r>
    </w:p>
    <w:p>
      <w:pPr>
        <w:pStyle w:val="Heading2"/>
      </w:pPr>
      <w:r>
        <w:t>9.1 Backend Components</w:t>
      </w:r>
    </w:p>
    <w:tbl>
      <w:tblPr>
        <w:tblStyle w:val="TableGrid"/>
        <w:tblW w:type="dxa" w:w="9360"/>
        <w:tblLayout w:type="fixed"/>
        <w:tblLook w:firstColumn="1" w:firstRow="1" w:lastColumn="0" w:lastRow="0" w:noHBand="0" w:noVBand="1" w:val="04A0"/>
      </w:tblPr>
      <w:tblGrid>
        <w:gridCol w:w="1850"/>
        <w:gridCol w:w="4050"/>
        <w:gridCol w:w="3460"/>
      </w:tblGrid>
      <w:tr>
        <w:tc>
          <w:tcPr>
            <w:tcW w:type="dxa" w:w="1850"/>
            <w:tcMar>
              <w:top w:w="80" w:type="dxa"/>
              <w:start w:w="120" w:type="dxa"/>
              <w:bottom w:w="80" w:type="dxa"/>
              <w:end w:w="120" w:type="dxa"/>
            </w:tcMar>
            <w:vAlign w:val="center"/>
            <w:shd w:fill="E8EEF5"/>
          </w:tcPr>
          <w:p>
            <w:pPr>
              <w:spacing w:after="0"/>
            </w:pPr>
            <w:r>
              <w:rPr>
                <w:rFonts w:ascii="Calibri" w:hAnsi="Calibri"/>
                <w:b/>
                <w:color w:val="0B2545"/>
              </w:rPr>
              <w:t>Component</w:t>
            </w:r>
          </w:p>
        </w:tc>
        <w:tc>
          <w:tcPr>
            <w:tcW w:type="dxa" w:w="4050"/>
            <w:tcMar>
              <w:top w:w="80" w:type="dxa"/>
              <w:start w:w="120" w:type="dxa"/>
              <w:bottom w:w="80" w:type="dxa"/>
              <w:end w:w="120" w:type="dxa"/>
            </w:tcMar>
            <w:vAlign w:val="center"/>
            <w:shd w:fill="E8EEF5"/>
          </w:tcPr>
          <w:p>
            <w:pPr>
              <w:spacing w:after="0"/>
            </w:pPr>
            <w:r>
              <w:rPr>
                <w:rFonts w:ascii="Calibri" w:hAnsi="Calibri"/>
                <w:b/>
                <w:color w:val="0B2545"/>
              </w:rPr>
              <w:t>Responsibilities</w:t>
            </w:r>
          </w:p>
        </w:tc>
        <w:tc>
          <w:tcPr>
            <w:tcW w:type="dxa" w:w="3460"/>
            <w:tcMar>
              <w:top w:w="80" w:type="dxa"/>
              <w:start w:w="120" w:type="dxa"/>
              <w:bottom w:w="80" w:type="dxa"/>
              <w:end w:w="120" w:type="dxa"/>
            </w:tcMar>
            <w:vAlign w:val="center"/>
            <w:shd w:fill="E8EEF5"/>
          </w:tcPr>
          <w:p>
            <w:pPr>
              <w:spacing w:after="0"/>
            </w:pPr>
            <w:r>
              <w:rPr>
                <w:rFonts w:ascii="Calibri" w:hAnsi="Calibri"/>
                <w:b/>
                <w:color w:val="0B2545"/>
              </w:rPr>
              <w:t>Important APIs</w:t>
            </w:r>
          </w:p>
        </w:tc>
      </w:tr>
      <w:tr>
        <w:tc>
          <w:tcPr>
            <w:tcW w:type="dxa" w:w="1850"/>
            <w:tcMar>
              <w:top w:w="80" w:type="dxa"/>
              <w:start w:w="120" w:type="dxa"/>
              <w:bottom w:w="80" w:type="dxa"/>
              <w:end w:w="120" w:type="dxa"/>
            </w:tcMar>
            <w:vAlign w:val="center"/>
          </w:tcPr>
          <w:p>
            <w:pPr>
              <w:spacing w:after="0"/>
            </w:pPr>
            <w:r>
              <w:rPr>
                <w:rFonts w:ascii="Calibri" w:hAnsi="Calibri"/>
                <w:sz w:val="20"/>
              </w:rPr>
              <w:t>Auth</w:t>
            </w:r>
          </w:p>
        </w:tc>
        <w:tc>
          <w:tcPr>
            <w:tcW w:type="dxa" w:w="4050"/>
            <w:tcMar>
              <w:top w:w="80" w:type="dxa"/>
              <w:start w:w="120" w:type="dxa"/>
              <w:bottom w:w="80" w:type="dxa"/>
              <w:end w:w="120" w:type="dxa"/>
            </w:tcMar>
            <w:vAlign w:val="center"/>
          </w:tcPr>
          <w:p>
            <w:pPr>
              <w:spacing w:after="0"/>
            </w:pPr>
            <w:r>
              <w:rPr>
                <w:rFonts w:ascii="Calibri" w:hAnsi="Calibri"/>
                <w:sz w:val="20"/>
              </w:rPr>
              <w:t>Register, login, refresh, forgot password, reset password, token generation and validation.</w:t>
            </w:r>
          </w:p>
        </w:tc>
        <w:tc>
          <w:tcPr>
            <w:tcW w:type="dxa" w:w="3460"/>
            <w:tcMar>
              <w:top w:w="80" w:type="dxa"/>
              <w:start w:w="120" w:type="dxa"/>
              <w:bottom w:w="80" w:type="dxa"/>
              <w:end w:w="120" w:type="dxa"/>
            </w:tcMar>
            <w:vAlign w:val="center"/>
          </w:tcPr>
          <w:p>
            <w:pPr>
              <w:spacing w:after="0"/>
            </w:pPr>
            <w:r>
              <w:rPr>
                <w:rFonts w:ascii="Calibri" w:hAnsi="Calibri"/>
                <w:sz w:val="20"/>
              </w:rPr>
              <w:t>POST /api/auth/register, /login, /refresh, /forgot-password, /reset-password</w:t>
            </w:r>
          </w:p>
        </w:tc>
      </w:tr>
      <w:tr>
        <w:tc>
          <w:tcPr>
            <w:tcW w:type="dxa" w:w="1850"/>
            <w:tcMar>
              <w:top w:w="80" w:type="dxa"/>
              <w:start w:w="120" w:type="dxa"/>
              <w:bottom w:w="80" w:type="dxa"/>
              <w:end w:w="120" w:type="dxa"/>
            </w:tcMar>
            <w:vAlign w:val="center"/>
          </w:tcPr>
          <w:p>
            <w:pPr>
              <w:spacing w:after="0"/>
            </w:pPr>
            <w:r>
              <w:rPr>
                <w:rFonts w:ascii="Calibri" w:hAnsi="Calibri"/>
                <w:sz w:val="20"/>
              </w:rPr>
              <w:t>Campaign</w:t>
            </w:r>
          </w:p>
        </w:tc>
        <w:tc>
          <w:tcPr>
            <w:tcW w:type="dxa" w:w="4050"/>
            <w:tcMar>
              <w:top w:w="80" w:type="dxa"/>
              <w:start w:w="120" w:type="dxa"/>
              <w:bottom w:w="80" w:type="dxa"/>
              <w:end w:w="120" w:type="dxa"/>
            </w:tcMar>
            <w:vAlign w:val="center"/>
          </w:tcPr>
          <w:p>
            <w:pPr>
              <w:spacing w:after="0"/>
            </w:pPr>
            <w:r>
              <w:rPr>
                <w:rFonts w:ascii="Calibri" w:hAnsi="Calibri"/>
                <w:sz w:val="20"/>
              </w:rPr>
              <w:t>Create, list, view, approve, reject, archive, restart, delete campaigns; create escrow wallet and milestones.</w:t>
            </w:r>
          </w:p>
        </w:tc>
        <w:tc>
          <w:tcPr>
            <w:tcW w:type="dxa" w:w="3460"/>
            <w:tcMar>
              <w:top w:w="80" w:type="dxa"/>
              <w:start w:w="120" w:type="dxa"/>
              <w:bottom w:w="80" w:type="dxa"/>
              <w:end w:w="120" w:type="dxa"/>
            </w:tcMar>
            <w:vAlign w:val="center"/>
          </w:tcPr>
          <w:p>
            <w:pPr>
              <w:spacing w:after="0"/>
            </w:pPr>
            <w:r>
              <w:rPr>
                <w:rFonts w:ascii="Calibri" w:hAnsi="Calibri"/>
                <w:sz w:val="20"/>
              </w:rPr>
              <w:t>POST/GET /api/campaigns, GET /my, PUT /{id}/approve, /reject, /archive, /restart, DELETE /{id}</w:t>
            </w:r>
          </w:p>
        </w:tc>
      </w:tr>
      <w:tr>
        <w:tc>
          <w:tcPr>
            <w:tcW w:type="dxa" w:w="1850"/>
            <w:tcMar>
              <w:top w:w="80" w:type="dxa"/>
              <w:start w:w="120" w:type="dxa"/>
              <w:bottom w:w="80" w:type="dxa"/>
              <w:end w:w="120" w:type="dxa"/>
            </w:tcMar>
            <w:vAlign w:val="center"/>
          </w:tcPr>
          <w:p>
            <w:pPr>
              <w:spacing w:after="0"/>
            </w:pPr>
            <w:r>
              <w:rPr>
                <w:rFonts w:ascii="Calibri" w:hAnsi="Calibri"/>
                <w:sz w:val="20"/>
              </w:rPr>
              <w:t>Donation</w:t>
            </w:r>
          </w:p>
        </w:tc>
        <w:tc>
          <w:tcPr>
            <w:tcW w:type="dxa" w:w="4050"/>
            <w:tcMar>
              <w:top w:w="80" w:type="dxa"/>
              <w:start w:w="120" w:type="dxa"/>
              <w:bottom w:w="80" w:type="dxa"/>
              <w:end w:w="120" w:type="dxa"/>
            </w:tcMar>
            <w:vAlign w:val="center"/>
          </w:tcPr>
          <w:p>
            <w:pPr>
              <w:spacing w:after="0"/>
            </w:pPr>
            <w:r>
              <w:rPr>
                <w:rFonts w:ascii="Calibri" w:hAnsi="Calibri"/>
                <w:sz w:val="20"/>
              </w:rPr>
              <w:t>Create donor donation, update payment status, update campaign raised amount, lock funds in escrow.</w:t>
            </w:r>
          </w:p>
        </w:tc>
        <w:tc>
          <w:tcPr>
            <w:tcW w:type="dxa" w:w="3460"/>
            <w:tcMar>
              <w:top w:w="80" w:type="dxa"/>
              <w:start w:w="120" w:type="dxa"/>
              <w:bottom w:w="80" w:type="dxa"/>
              <w:end w:w="120" w:type="dxa"/>
            </w:tcMar>
            <w:vAlign w:val="center"/>
          </w:tcPr>
          <w:p>
            <w:pPr>
              <w:spacing w:after="0"/>
            </w:pPr>
            <w:r>
              <w:rPr>
                <w:rFonts w:ascii="Calibri" w:hAnsi="Calibri"/>
                <w:sz w:val="20"/>
              </w:rPr>
              <w:t>POST /api/donations, GET /my, POST /webhook</w:t>
            </w:r>
          </w:p>
        </w:tc>
      </w:tr>
      <w:tr>
        <w:tc>
          <w:tcPr>
            <w:tcW w:type="dxa" w:w="1850"/>
            <w:tcMar>
              <w:top w:w="80" w:type="dxa"/>
              <w:start w:w="120" w:type="dxa"/>
              <w:bottom w:w="80" w:type="dxa"/>
              <w:end w:w="120" w:type="dxa"/>
            </w:tcMar>
            <w:vAlign w:val="center"/>
          </w:tcPr>
          <w:p>
            <w:pPr>
              <w:spacing w:after="0"/>
            </w:pPr>
            <w:r>
              <w:rPr>
                <w:rFonts w:ascii="Calibri" w:hAnsi="Calibri"/>
                <w:sz w:val="20"/>
              </w:rPr>
              <w:t>Milestone</w:t>
            </w:r>
          </w:p>
        </w:tc>
        <w:tc>
          <w:tcPr>
            <w:tcW w:type="dxa" w:w="4050"/>
            <w:tcMar>
              <w:top w:w="80" w:type="dxa"/>
              <w:start w:w="120" w:type="dxa"/>
              <w:bottom w:w="80" w:type="dxa"/>
              <w:end w:w="120" w:type="dxa"/>
            </w:tcMar>
            <w:vAlign w:val="center"/>
          </w:tcPr>
          <w:p>
            <w:pPr>
              <w:spacing w:after="0"/>
            </w:pPr>
            <w:r>
              <w:rPr>
                <w:rFonts w:ascii="Calibri" w:hAnsi="Calibri"/>
                <w:sz w:val="20"/>
              </w:rPr>
              <w:t>Submit proof, verify milestone, release funds, map milestone responses.</w:t>
            </w:r>
          </w:p>
        </w:tc>
        <w:tc>
          <w:tcPr>
            <w:tcW w:type="dxa" w:w="3460"/>
            <w:tcMar>
              <w:top w:w="80" w:type="dxa"/>
              <w:start w:w="120" w:type="dxa"/>
              <w:bottom w:w="80" w:type="dxa"/>
              <w:end w:w="120" w:type="dxa"/>
            </w:tcMar>
            <w:vAlign w:val="center"/>
          </w:tcPr>
          <w:p>
            <w:pPr>
              <w:spacing w:after="0"/>
            </w:pPr>
            <w:r>
              <w:rPr>
                <w:rFonts w:ascii="Calibri" w:hAnsi="Calibri"/>
                <w:sz w:val="20"/>
              </w:rPr>
              <w:t>POST /api/milestones/{id}/proof, PUT /verify, PUT /release</w:t>
            </w:r>
          </w:p>
        </w:tc>
      </w:tr>
      <w:tr>
        <w:tc>
          <w:tcPr>
            <w:tcW w:type="dxa" w:w="1850"/>
            <w:tcMar>
              <w:top w:w="80" w:type="dxa"/>
              <w:start w:w="120" w:type="dxa"/>
              <w:bottom w:w="80" w:type="dxa"/>
              <w:end w:w="120" w:type="dxa"/>
            </w:tcMar>
            <w:vAlign w:val="center"/>
          </w:tcPr>
          <w:p>
            <w:pPr>
              <w:spacing w:after="0"/>
            </w:pPr>
            <w:r>
              <w:rPr>
                <w:rFonts w:ascii="Calibri" w:hAnsi="Calibri"/>
                <w:sz w:val="20"/>
              </w:rPr>
              <w:t>Complaint</w:t>
            </w:r>
          </w:p>
        </w:tc>
        <w:tc>
          <w:tcPr>
            <w:tcW w:type="dxa" w:w="4050"/>
            <w:tcMar>
              <w:top w:w="80" w:type="dxa"/>
              <w:start w:w="120" w:type="dxa"/>
              <w:bottom w:w="80" w:type="dxa"/>
              <w:end w:w="120" w:type="dxa"/>
            </w:tcMar>
            <w:vAlign w:val="center"/>
          </w:tcPr>
          <w:p>
            <w:pPr>
              <w:spacing w:after="0"/>
            </w:pPr>
            <w:r>
              <w:rPr>
                <w:rFonts w:ascii="Calibri" w:hAnsi="Calibri"/>
                <w:sz w:val="20"/>
              </w:rPr>
              <w:t>Create complaint, list all/my complaints, resolve complaint, notify users.</w:t>
            </w:r>
          </w:p>
        </w:tc>
        <w:tc>
          <w:tcPr>
            <w:tcW w:type="dxa" w:w="3460"/>
            <w:tcMar>
              <w:top w:w="80" w:type="dxa"/>
              <w:start w:w="120" w:type="dxa"/>
              <w:bottom w:w="80" w:type="dxa"/>
              <w:end w:w="120" w:type="dxa"/>
            </w:tcMar>
            <w:vAlign w:val="center"/>
          </w:tcPr>
          <w:p>
            <w:pPr>
              <w:spacing w:after="0"/>
            </w:pPr>
            <w:r>
              <w:rPr>
                <w:rFonts w:ascii="Calibri" w:hAnsi="Calibri"/>
                <w:sz w:val="20"/>
              </w:rPr>
              <w:t>POST /api/complaints, GET /api/complaints, GET /my, PUT /{id}/resolve</w:t>
            </w:r>
          </w:p>
        </w:tc>
      </w:tr>
      <w:tr>
        <w:tc>
          <w:tcPr>
            <w:tcW w:type="dxa" w:w="1850"/>
            <w:tcMar>
              <w:top w:w="80" w:type="dxa"/>
              <w:start w:w="120" w:type="dxa"/>
              <w:bottom w:w="80" w:type="dxa"/>
              <w:end w:w="120" w:type="dxa"/>
            </w:tcMar>
            <w:vAlign w:val="center"/>
          </w:tcPr>
          <w:p>
            <w:pPr>
              <w:spacing w:after="0"/>
            </w:pPr>
            <w:r>
              <w:rPr>
                <w:rFonts w:ascii="Calibri" w:hAnsi="Calibri"/>
                <w:sz w:val="20"/>
              </w:rPr>
              <w:t>Fraud</w:t>
            </w:r>
          </w:p>
        </w:tc>
        <w:tc>
          <w:tcPr>
            <w:tcW w:type="dxa" w:w="4050"/>
            <w:tcMar>
              <w:top w:w="80" w:type="dxa"/>
              <w:start w:w="120" w:type="dxa"/>
              <w:bottom w:w="80" w:type="dxa"/>
              <w:end w:w="120" w:type="dxa"/>
            </w:tcMar>
            <w:vAlign w:val="center"/>
          </w:tcPr>
          <w:p>
            <w:pPr>
              <w:spacing w:after="0"/>
            </w:pPr>
            <w:r>
              <w:rPr>
                <w:rFonts w:ascii="Calibri" w:hAnsi="Calibri"/>
                <w:sz w:val="20"/>
              </w:rPr>
              <w:t>Create and list risk alerts using campaign/donation/complaint signals.</w:t>
            </w:r>
          </w:p>
        </w:tc>
        <w:tc>
          <w:tcPr>
            <w:tcW w:type="dxa" w:w="3460"/>
            <w:tcMar>
              <w:top w:w="80" w:type="dxa"/>
              <w:start w:w="120" w:type="dxa"/>
              <w:bottom w:w="80" w:type="dxa"/>
              <w:end w:w="120" w:type="dxa"/>
            </w:tcMar>
            <w:vAlign w:val="center"/>
          </w:tcPr>
          <w:p>
            <w:pPr>
              <w:spacing w:after="0"/>
            </w:pPr>
            <w:r>
              <w:rPr>
                <w:rFonts w:ascii="Calibri" w:hAnsi="Calibri"/>
                <w:sz w:val="20"/>
              </w:rPr>
              <w:t>GET /api/fraud/alerts</w:t>
            </w:r>
          </w:p>
        </w:tc>
      </w:tr>
      <w:tr>
        <w:tc>
          <w:tcPr>
            <w:tcW w:type="dxa" w:w="1850"/>
            <w:tcMar>
              <w:top w:w="80" w:type="dxa"/>
              <w:start w:w="120" w:type="dxa"/>
              <w:bottom w:w="80" w:type="dxa"/>
              <w:end w:w="120" w:type="dxa"/>
            </w:tcMar>
            <w:vAlign w:val="center"/>
          </w:tcPr>
          <w:p>
            <w:pPr>
              <w:spacing w:after="0"/>
            </w:pPr>
            <w:r>
              <w:rPr>
                <w:rFonts w:ascii="Calibri" w:hAnsi="Calibri"/>
                <w:sz w:val="20"/>
              </w:rPr>
              <w:t>Notification</w:t>
            </w:r>
          </w:p>
        </w:tc>
        <w:tc>
          <w:tcPr>
            <w:tcW w:type="dxa" w:w="4050"/>
            <w:tcMar>
              <w:top w:w="80" w:type="dxa"/>
              <w:start w:w="120" w:type="dxa"/>
              <w:bottom w:w="80" w:type="dxa"/>
              <w:end w:w="120" w:type="dxa"/>
            </w:tcMar>
            <w:vAlign w:val="center"/>
          </w:tcPr>
          <w:p>
            <w:pPr>
              <w:spacing w:after="0"/>
            </w:pPr>
            <w:r>
              <w:rPr>
                <w:rFonts w:ascii="Calibri" w:hAnsi="Calibri"/>
                <w:sz w:val="20"/>
              </w:rPr>
              <w:t>Persist notifications, expose read/unread operations, send email when enabled.</w:t>
            </w:r>
          </w:p>
        </w:tc>
        <w:tc>
          <w:tcPr>
            <w:tcW w:type="dxa" w:w="3460"/>
            <w:tcMar>
              <w:top w:w="80" w:type="dxa"/>
              <w:start w:w="120" w:type="dxa"/>
              <w:bottom w:w="80" w:type="dxa"/>
              <w:end w:w="120" w:type="dxa"/>
            </w:tcMar>
            <w:vAlign w:val="center"/>
          </w:tcPr>
          <w:p>
            <w:pPr>
              <w:spacing w:after="0"/>
            </w:pPr>
            <w:r>
              <w:rPr>
                <w:rFonts w:ascii="Calibri" w:hAnsi="Calibri"/>
                <w:sz w:val="20"/>
              </w:rPr>
              <w:t>GET /api/notifications, PUT /{id}/read, PUT /read-all</w:t>
            </w:r>
          </w:p>
        </w:tc>
      </w:tr>
      <w:tr>
        <w:tc>
          <w:tcPr>
            <w:tcW w:type="dxa" w:w="1850"/>
            <w:tcMar>
              <w:top w:w="80" w:type="dxa"/>
              <w:start w:w="120" w:type="dxa"/>
              <w:bottom w:w="80" w:type="dxa"/>
              <w:end w:w="120" w:type="dxa"/>
            </w:tcMar>
            <w:vAlign w:val="center"/>
          </w:tcPr>
          <w:p>
            <w:pPr>
              <w:spacing w:after="0"/>
            </w:pPr>
            <w:r>
              <w:rPr>
                <w:rFonts w:ascii="Calibri" w:hAnsi="Calibri"/>
                <w:sz w:val="20"/>
              </w:rPr>
              <w:t>Admin Users</w:t>
            </w:r>
          </w:p>
        </w:tc>
        <w:tc>
          <w:tcPr>
            <w:tcW w:type="dxa" w:w="4050"/>
            <w:tcMar>
              <w:top w:w="80" w:type="dxa"/>
              <w:start w:w="120" w:type="dxa"/>
              <w:bottom w:w="80" w:type="dxa"/>
              <w:end w:w="120" w:type="dxa"/>
            </w:tcMar>
            <w:vAlign w:val="center"/>
          </w:tcPr>
          <w:p>
            <w:pPr>
              <w:spacing w:after="0"/>
            </w:pPr>
            <w:r>
              <w:rPr>
                <w:rFonts w:ascii="Calibri" w:hAnsi="Calibri"/>
                <w:sz w:val="20"/>
              </w:rPr>
              <w:t>Create users/admins, activate, deactivate, delete with main-admin restrictions.</w:t>
            </w:r>
          </w:p>
        </w:tc>
        <w:tc>
          <w:tcPr>
            <w:tcW w:type="dxa" w:w="3460"/>
            <w:tcMar>
              <w:top w:w="80" w:type="dxa"/>
              <w:start w:w="120" w:type="dxa"/>
              <w:bottom w:w="80" w:type="dxa"/>
              <w:end w:w="120" w:type="dxa"/>
            </w:tcMar>
            <w:vAlign w:val="center"/>
          </w:tcPr>
          <w:p>
            <w:pPr>
              <w:spacing w:after="0"/>
            </w:pPr>
            <w:r>
              <w:rPr>
                <w:rFonts w:ascii="Calibri" w:hAnsi="Calibri"/>
                <w:sz w:val="20"/>
              </w:rPr>
              <w:t>POST /api/admin/users, PUT /deactivate, PUT /activate, DELETE /{id}</w:t>
            </w:r>
          </w:p>
        </w:tc>
      </w:tr>
      <w:tr>
        <w:tc>
          <w:tcPr>
            <w:tcW w:type="dxa" w:w="1850"/>
            <w:tcMar>
              <w:top w:w="80" w:type="dxa"/>
              <w:start w:w="120" w:type="dxa"/>
              <w:bottom w:w="80" w:type="dxa"/>
              <w:end w:w="120" w:type="dxa"/>
            </w:tcMar>
            <w:vAlign w:val="center"/>
          </w:tcPr>
          <w:p>
            <w:pPr>
              <w:spacing w:after="0"/>
            </w:pPr>
            <w:r>
              <w:rPr>
                <w:rFonts w:ascii="Calibri" w:hAnsi="Calibri"/>
                <w:sz w:val="20"/>
              </w:rPr>
              <w:t>Dashboard</w:t>
            </w:r>
          </w:p>
        </w:tc>
        <w:tc>
          <w:tcPr>
            <w:tcW w:type="dxa" w:w="4050"/>
            <w:tcMar>
              <w:top w:w="80" w:type="dxa"/>
              <w:start w:w="120" w:type="dxa"/>
              <w:bottom w:w="80" w:type="dxa"/>
              <w:end w:w="120" w:type="dxa"/>
            </w:tcMar>
            <w:vAlign w:val="center"/>
          </w:tcPr>
          <w:p>
            <w:pPr>
              <w:spacing w:after="0"/>
            </w:pPr>
            <w:r>
              <w:rPr>
                <w:rFonts w:ascii="Calibri" w:hAnsi="Calibri"/>
                <w:sz w:val="20"/>
              </w:rPr>
              <w:t>Aggregate public, donor, admin, and escrow metrics.</w:t>
            </w:r>
          </w:p>
        </w:tc>
        <w:tc>
          <w:tcPr>
            <w:tcW w:type="dxa" w:w="3460"/>
            <w:tcMar>
              <w:top w:w="80" w:type="dxa"/>
              <w:start w:w="120" w:type="dxa"/>
              <w:bottom w:w="80" w:type="dxa"/>
              <w:end w:w="120" w:type="dxa"/>
            </w:tcMar>
            <w:vAlign w:val="center"/>
          </w:tcPr>
          <w:p>
            <w:pPr>
              <w:spacing w:after="0"/>
            </w:pPr>
            <w:r>
              <w:rPr>
                <w:rFonts w:ascii="Calibri" w:hAnsi="Calibri"/>
                <w:sz w:val="20"/>
              </w:rPr>
              <w:t>GET /api/dashboard/public, /donor, /admin, /escrow</w:t>
            </w:r>
          </w:p>
        </w:tc>
      </w:tr>
    </w:tbl>
    <w:p>
      <w:pPr>
        <w:spacing w:after="100"/>
      </w:pPr>
    </w:p>
    <w:p>
      <w:pPr>
        <w:pStyle w:val="Heading2"/>
      </w:pPr>
      <w:r>
        <w:t>9.2 Frontend Components</w:t>
      </w:r>
    </w:p>
    <w:tbl>
      <w:tblPr>
        <w:tblStyle w:val="TableGrid"/>
        <w:tblW w:type="dxa" w:w="9360"/>
        <w:tblLayout w:type="fixed"/>
        <w:tblLook w:firstColumn="1" w:firstRow="1" w:lastColumn="0" w:lastRow="0" w:noHBand="0" w:noVBand="1" w:val="04A0"/>
      </w:tblPr>
      <w:tblGrid>
        <w:gridCol w:w="3000"/>
        <w:gridCol w:w="6360"/>
      </w:tblGrid>
      <w:tr>
        <w:tc>
          <w:tcPr>
            <w:tcW w:type="dxa" w:w="3000"/>
            <w:tcMar>
              <w:top w:w="80" w:type="dxa"/>
              <w:start w:w="120" w:type="dxa"/>
              <w:bottom w:w="80" w:type="dxa"/>
              <w:end w:w="120" w:type="dxa"/>
            </w:tcMar>
            <w:vAlign w:val="center"/>
            <w:shd w:fill="E8EEF5"/>
          </w:tcPr>
          <w:p>
            <w:pPr>
              <w:spacing w:after="0"/>
            </w:pPr>
            <w:r>
              <w:rPr>
                <w:rFonts w:ascii="Calibri" w:hAnsi="Calibri"/>
                <w:b/>
                <w:color w:val="0B2545"/>
              </w:rPr>
              <w:t>UI Module</w:t>
            </w:r>
          </w:p>
        </w:tc>
        <w:tc>
          <w:tcPr>
            <w:tcW w:type="dxa" w:w="6360"/>
            <w:tcMar>
              <w:top w:w="80" w:type="dxa"/>
              <w:start w:w="120" w:type="dxa"/>
              <w:bottom w:w="80" w:type="dxa"/>
              <w:end w:w="120" w:type="dxa"/>
            </w:tcMar>
            <w:vAlign w:val="center"/>
            <w:shd w:fill="E8EEF5"/>
          </w:tcPr>
          <w:p>
            <w:pPr>
              <w:spacing w:after="0"/>
            </w:pPr>
            <w:r>
              <w:rPr>
                <w:rFonts w:ascii="Calibri" w:hAnsi="Calibri"/>
                <w:b/>
                <w:color w:val="0B2545"/>
              </w:rPr>
              <w:t>Design Role</w:t>
            </w:r>
          </w:p>
        </w:tc>
      </w:tr>
      <w:tr>
        <w:tc>
          <w:tcPr>
            <w:tcW w:type="dxa" w:w="3000"/>
            <w:tcMar>
              <w:top w:w="80" w:type="dxa"/>
              <w:start w:w="120" w:type="dxa"/>
              <w:bottom w:w="80" w:type="dxa"/>
              <w:end w:w="120" w:type="dxa"/>
            </w:tcMar>
            <w:vAlign w:val="center"/>
          </w:tcPr>
          <w:p>
            <w:pPr>
              <w:spacing w:after="0"/>
            </w:pPr>
            <w:r>
              <w:rPr>
                <w:rFonts w:ascii="Calibri" w:hAnsi="Calibri"/>
                <w:sz w:val="20"/>
              </w:rPr>
              <w:t>PublicLayout and LandingPage</w:t>
            </w:r>
          </w:p>
        </w:tc>
        <w:tc>
          <w:tcPr>
            <w:tcW w:type="dxa" w:w="6360"/>
            <w:tcMar>
              <w:top w:w="80" w:type="dxa"/>
              <w:start w:w="120" w:type="dxa"/>
              <w:bottom w:w="80" w:type="dxa"/>
              <w:end w:w="120" w:type="dxa"/>
            </w:tcMar>
            <w:vAlign w:val="center"/>
          </w:tcPr>
          <w:p>
            <w:pPr>
              <w:spacing w:after="0"/>
            </w:pPr>
            <w:r>
              <w:rPr>
                <w:rFonts w:ascii="Calibri" w:hAnsi="Calibri"/>
                <w:sz w:val="20"/>
              </w:rPr>
              <w:t>Public landing experience and entry into login/register/campaign browsing.</w:t>
            </w:r>
          </w:p>
        </w:tc>
      </w:tr>
      <w:tr>
        <w:tc>
          <w:tcPr>
            <w:tcW w:type="dxa" w:w="3000"/>
            <w:tcMar>
              <w:top w:w="80" w:type="dxa"/>
              <w:start w:w="120" w:type="dxa"/>
              <w:bottom w:w="80" w:type="dxa"/>
              <w:end w:w="120" w:type="dxa"/>
            </w:tcMar>
            <w:vAlign w:val="center"/>
          </w:tcPr>
          <w:p>
            <w:pPr>
              <w:spacing w:after="0"/>
            </w:pPr>
            <w:r>
              <w:rPr>
                <w:rFonts w:ascii="Calibri" w:hAnsi="Calibri"/>
                <w:sz w:val="20"/>
              </w:rPr>
              <w:t>DashboardLayout</w:t>
            </w:r>
          </w:p>
        </w:tc>
        <w:tc>
          <w:tcPr>
            <w:tcW w:type="dxa" w:w="6360"/>
            <w:tcMar>
              <w:top w:w="80" w:type="dxa"/>
              <w:start w:w="120" w:type="dxa"/>
              <w:bottom w:w="80" w:type="dxa"/>
              <w:end w:w="120" w:type="dxa"/>
            </w:tcMar>
            <w:vAlign w:val="center"/>
          </w:tcPr>
          <w:p>
            <w:pPr>
              <w:spacing w:after="0"/>
            </w:pPr>
            <w:r>
              <w:rPr>
                <w:rFonts w:ascii="Calibri" w:hAnsi="Calibri"/>
                <w:sz w:val="20"/>
              </w:rPr>
              <w:t>Authenticated shell for role-based navigation and common dashboard pages.</w:t>
            </w:r>
          </w:p>
        </w:tc>
      </w:tr>
      <w:tr>
        <w:tc>
          <w:tcPr>
            <w:tcW w:type="dxa" w:w="3000"/>
            <w:tcMar>
              <w:top w:w="80" w:type="dxa"/>
              <w:start w:w="120" w:type="dxa"/>
              <w:bottom w:w="80" w:type="dxa"/>
              <w:end w:w="120" w:type="dxa"/>
            </w:tcMar>
            <w:vAlign w:val="center"/>
          </w:tcPr>
          <w:p>
            <w:pPr>
              <w:spacing w:after="0"/>
            </w:pPr>
            <w:r>
              <w:rPr>
                <w:rFonts w:ascii="Calibri" w:hAnsi="Calibri"/>
                <w:sz w:val="20"/>
              </w:rPr>
              <w:t>Auth pages</w:t>
            </w:r>
          </w:p>
        </w:tc>
        <w:tc>
          <w:tcPr>
            <w:tcW w:type="dxa" w:w="6360"/>
            <w:tcMar>
              <w:top w:w="80" w:type="dxa"/>
              <w:start w:w="120" w:type="dxa"/>
              <w:bottom w:w="80" w:type="dxa"/>
              <w:end w:w="120" w:type="dxa"/>
            </w:tcMar>
            <w:vAlign w:val="center"/>
          </w:tcPr>
          <w:p>
            <w:pPr>
              <w:spacing w:after="0"/>
            </w:pPr>
            <w:r>
              <w:rPr>
                <w:rFonts w:ascii="Calibri" w:hAnsi="Calibri"/>
                <w:sz w:val="20"/>
              </w:rPr>
              <w:t>Login, register, forgot password, and reset password forms.</w:t>
            </w:r>
          </w:p>
        </w:tc>
      </w:tr>
      <w:tr>
        <w:tc>
          <w:tcPr>
            <w:tcW w:type="dxa" w:w="3000"/>
            <w:tcMar>
              <w:top w:w="80" w:type="dxa"/>
              <w:start w:w="120" w:type="dxa"/>
              <w:bottom w:w="80" w:type="dxa"/>
              <w:end w:w="120" w:type="dxa"/>
            </w:tcMar>
            <w:vAlign w:val="center"/>
          </w:tcPr>
          <w:p>
            <w:pPr>
              <w:spacing w:after="0"/>
            </w:pPr>
            <w:r>
              <w:rPr>
                <w:rFonts w:ascii="Calibri" w:hAnsi="Calibri"/>
                <w:sz w:val="20"/>
              </w:rPr>
              <w:t>Campaign pages</w:t>
            </w:r>
          </w:p>
        </w:tc>
        <w:tc>
          <w:tcPr>
            <w:tcW w:type="dxa" w:w="6360"/>
            <w:tcMar>
              <w:top w:w="80" w:type="dxa"/>
              <w:start w:w="120" w:type="dxa"/>
              <w:bottom w:w="80" w:type="dxa"/>
              <w:end w:w="120" w:type="dxa"/>
            </w:tcMar>
            <w:vAlign w:val="center"/>
          </w:tcPr>
          <w:p>
            <w:pPr>
              <w:spacing w:after="0"/>
            </w:pPr>
            <w:r>
              <w:rPr>
                <w:rFonts w:ascii="Calibri" w:hAnsi="Calibri"/>
                <w:sz w:val="20"/>
              </w:rPr>
              <w:t>Campaign listing, campaign details, creator campaign management.</w:t>
            </w:r>
          </w:p>
        </w:tc>
      </w:tr>
      <w:tr>
        <w:tc>
          <w:tcPr>
            <w:tcW w:type="dxa" w:w="3000"/>
            <w:tcMar>
              <w:top w:w="80" w:type="dxa"/>
              <w:start w:w="120" w:type="dxa"/>
              <w:bottom w:w="80" w:type="dxa"/>
              <w:end w:w="120" w:type="dxa"/>
            </w:tcMar>
            <w:vAlign w:val="center"/>
          </w:tcPr>
          <w:p>
            <w:pPr>
              <w:spacing w:after="0"/>
            </w:pPr>
            <w:r>
              <w:rPr>
                <w:rFonts w:ascii="Calibri" w:hAnsi="Calibri"/>
                <w:sz w:val="20"/>
              </w:rPr>
              <w:t>Dashboard pages</w:t>
            </w:r>
          </w:p>
        </w:tc>
        <w:tc>
          <w:tcPr>
            <w:tcW w:type="dxa" w:w="6360"/>
            <w:tcMar>
              <w:top w:w="80" w:type="dxa"/>
              <w:start w:w="120" w:type="dxa"/>
              <w:bottom w:w="80" w:type="dxa"/>
              <w:end w:w="120" w:type="dxa"/>
            </w:tcMar>
            <w:vAlign w:val="center"/>
          </w:tcPr>
          <w:p>
            <w:pPr>
              <w:spacing w:after="0"/>
            </w:pPr>
            <w:r>
              <w:rPr>
                <w:rFonts w:ascii="Calibri" w:hAnsi="Calibri"/>
                <w:sz w:val="20"/>
              </w:rPr>
              <w:t>Donor, creator, and admin summary views with charts/cards.</w:t>
            </w:r>
          </w:p>
        </w:tc>
      </w:tr>
      <w:tr>
        <w:tc>
          <w:tcPr>
            <w:tcW w:type="dxa" w:w="3000"/>
            <w:tcMar>
              <w:top w:w="80" w:type="dxa"/>
              <w:start w:w="120" w:type="dxa"/>
              <w:bottom w:w="80" w:type="dxa"/>
              <w:end w:w="120" w:type="dxa"/>
            </w:tcMar>
            <w:vAlign w:val="center"/>
          </w:tcPr>
          <w:p>
            <w:pPr>
              <w:spacing w:after="0"/>
            </w:pPr>
            <w:r>
              <w:rPr>
                <w:rFonts w:ascii="Calibri" w:hAnsi="Calibri"/>
                <w:sz w:val="20"/>
              </w:rPr>
              <w:t>Admin pages</w:t>
            </w:r>
          </w:p>
        </w:tc>
        <w:tc>
          <w:tcPr>
            <w:tcW w:type="dxa" w:w="6360"/>
            <w:tcMar>
              <w:top w:w="80" w:type="dxa"/>
              <w:start w:w="120" w:type="dxa"/>
              <w:bottom w:w="80" w:type="dxa"/>
              <w:end w:w="120" w:type="dxa"/>
            </w:tcMar>
            <w:vAlign w:val="center"/>
          </w:tcPr>
          <w:p>
            <w:pPr>
              <w:spacing w:after="0"/>
            </w:pPr>
            <w:r>
              <w:rPr>
                <w:rFonts w:ascii="Calibri" w:hAnsi="Calibri"/>
                <w:sz w:val="20"/>
              </w:rPr>
              <w:t>User management, fraud monitoring, complaints, escrow, milestone review.</w:t>
            </w:r>
          </w:p>
        </w:tc>
      </w:tr>
      <w:tr>
        <w:tc>
          <w:tcPr>
            <w:tcW w:type="dxa" w:w="3000"/>
            <w:tcMar>
              <w:top w:w="80" w:type="dxa"/>
              <w:start w:w="120" w:type="dxa"/>
              <w:bottom w:w="80" w:type="dxa"/>
              <w:end w:w="120" w:type="dxa"/>
            </w:tcMar>
            <w:vAlign w:val="center"/>
          </w:tcPr>
          <w:p>
            <w:pPr>
              <w:spacing w:after="0"/>
            </w:pPr>
            <w:r>
              <w:rPr>
                <w:rFonts w:ascii="Calibri" w:hAnsi="Calibri"/>
                <w:sz w:val="20"/>
              </w:rPr>
              <w:t>Common components</w:t>
            </w:r>
          </w:p>
        </w:tc>
        <w:tc>
          <w:tcPr>
            <w:tcW w:type="dxa" w:w="6360"/>
            <w:tcMar>
              <w:top w:w="80" w:type="dxa"/>
              <w:start w:w="120" w:type="dxa"/>
              <w:bottom w:w="80" w:type="dxa"/>
              <w:end w:w="120" w:type="dxa"/>
            </w:tcMar>
            <w:vAlign w:val="center"/>
          </w:tcPr>
          <w:p>
            <w:pPr>
              <w:spacing w:after="0"/>
            </w:pPr>
            <w:r>
              <w:rPr>
                <w:rFonts w:ascii="Calibri" w:hAnsi="Calibri"/>
                <w:sz w:val="20"/>
              </w:rPr>
              <w:t>Data table, modal, confirmation dialog, stat card, loading states, pagination, toast notifications.</w:t>
            </w:r>
          </w:p>
        </w:tc>
      </w:tr>
      <w:tr>
        <w:tc>
          <w:tcPr>
            <w:tcW w:type="dxa" w:w="3000"/>
            <w:tcMar>
              <w:top w:w="80" w:type="dxa"/>
              <w:start w:w="120" w:type="dxa"/>
              <w:bottom w:w="80" w:type="dxa"/>
              <w:end w:w="120" w:type="dxa"/>
            </w:tcMar>
            <w:vAlign w:val="center"/>
          </w:tcPr>
          <w:p>
            <w:pPr>
              <w:spacing w:after="0"/>
            </w:pPr>
            <w:r>
              <w:rPr>
                <w:rFonts w:ascii="Calibri" w:hAnsi="Calibri"/>
                <w:sz w:val="20"/>
              </w:rPr>
              <w:t>Domain components</w:t>
            </w:r>
          </w:p>
        </w:tc>
        <w:tc>
          <w:tcPr>
            <w:tcW w:type="dxa" w:w="6360"/>
            <w:tcMar>
              <w:top w:w="80" w:type="dxa"/>
              <w:start w:w="120" w:type="dxa"/>
              <w:bottom w:w="80" w:type="dxa"/>
              <w:end w:w="120" w:type="dxa"/>
            </w:tcMar>
            <w:vAlign w:val="center"/>
          </w:tcPr>
          <w:p>
            <w:pPr>
              <w:spacing w:after="0"/>
            </w:pPr>
            <w:r>
              <w:rPr>
                <w:rFonts w:ascii="Calibri" w:hAnsi="Calibri"/>
                <w:sz w:val="20"/>
              </w:rPr>
              <w:t>Campaign card, donation card, milestone card, fund release card, fraud alert card, notification card.</w:t>
            </w:r>
          </w:p>
        </w:tc>
      </w:tr>
    </w:tbl>
    <w:p>
      <w:pPr>
        <w:spacing w:after="100"/>
      </w:pPr>
    </w:p>
    <w:p>
      <w:pPr>
        <w:pStyle w:val="Heading2"/>
      </w:pPr>
      <w:r>
        <w:t>9.3 Key Activity Flow</w:t>
      </w:r>
    </w:p>
    <w:p>
      <w:pPr>
        <w:pStyle w:val="ListParagraph"/>
        <w:spacing w:after="80"/>
        <w:numPr>
          <w:ilvl w:val="0"/>
          <w:numId w:val="25"/>
        </w:numPr>
      </w:pPr>
      <w:r>
        <w:rPr>
          <w:rFonts w:ascii="Calibri" w:hAnsi="Calibri"/>
        </w:rPr>
        <w:t>Creator registers and logs in.</w:t>
      </w:r>
    </w:p>
    <w:p>
      <w:pPr>
        <w:pStyle w:val="ListParagraph"/>
        <w:spacing w:after="80"/>
        <w:numPr>
          <w:ilvl w:val="0"/>
          <w:numId w:val="25"/>
        </w:numPr>
      </w:pPr>
      <w:r>
        <w:rPr>
          <w:rFonts w:ascii="Calibri" w:hAnsi="Calibri"/>
        </w:rPr>
        <w:t>Creator creates a campaign with target amount, description, milestones, image URL, and verification document data.</w:t>
      </w:r>
    </w:p>
    <w:p>
      <w:pPr>
        <w:pStyle w:val="ListParagraph"/>
        <w:spacing w:after="80"/>
        <w:numPr>
          <w:ilvl w:val="0"/>
          <w:numId w:val="25"/>
        </w:numPr>
      </w:pPr>
      <w:r>
        <w:rPr>
          <w:rFonts w:ascii="Calibri" w:hAnsi="Calibri"/>
        </w:rPr>
        <w:t>Admin reviews and approves or rejects the campaign.</w:t>
      </w:r>
    </w:p>
    <w:p>
      <w:pPr>
        <w:pStyle w:val="ListParagraph"/>
        <w:spacing w:after="80"/>
        <w:numPr>
          <w:ilvl w:val="0"/>
          <w:numId w:val="25"/>
        </w:numPr>
      </w:pPr>
      <w:r>
        <w:rPr>
          <w:rFonts w:ascii="Calibri" w:hAnsi="Calibri"/>
        </w:rPr>
        <w:t>Donor browses active campaigns and submits donation.</w:t>
      </w:r>
    </w:p>
    <w:p>
      <w:pPr>
        <w:pStyle w:val="ListParagraph"/>
        <w:spacing w:after="80"/>
        <w:numPr>
          <w:ilvl w:val="0"/>
          <w:numId w:val="25"/>
        </w:numPr>
      </w:pPr>
      <w:r>
        <w:rPr>
          <w:rFonts w:ascii="Calibri" w:hAnsi="Calibri"/>
        </w:rPr>
        <w:t>Payment service marks payment successful in local mock mode.</w:t>
      </w:r>
    </w:p>
    <w:p>
      <w:pPr>
        <w:pStyle w:val="ListParagraph"/>
        <w:spacing w:after="80"/>
        <w:numPr>
          <w:ilvl w:val="0"/>
          <w:numId w:val="25"/>
        </w:numPr>
      </w:pPr>
      <w:r>
        <w:rPr>
          <w:rFonts w:ascii="Calibri" w:hAnsi="Calibri"/>
        </w:rPr>
        <w:t>Escrow service locks donated funds for the campaign.</w:t>
      </w:r>
    </w:p>
    <w:p>
      <w:pPr>
        <w:pStyle w:val="ListParagraph"/>
        <w:spacing w:after="80"/>
        <w:numPr>
          <w:ilvl w:val="0"/>
          <w:numId w:val="25"/>
        </w:numPr>
      </w:pPr>
      <w:r>
        <w:rPr>
          <w:rFonts w:ascii="Calibri" w:hAnsi="Calibri"/>
        </w:rPr>
        <w:t>Creator submits proof for a milestone.</w:t>
      </w:r>
    </w:p>
    <w:p>
      <w:pPr>
        <w:pStyle w:val="ListParagraph"/>
        <w:spacing w:after="80"/>
        <w:numPr>
          <w:ilvl w:val="0"/>
          <w:numId w:val="25"/>
        </w:numPr>
      </w:pPr>
      <w:r>
        <w:rPr>
          <w:rFonts w:ascii="Calibri" w:hAnsi="Calibri"/>
        </w:rPr>
        <w:t>Admin verifies proof and releases funds.</w:t>
      </w:r>
    </w:p>
    <w:p>
      <w:pPr>
        <w:pStyle w:val="ListParagraph"/>
        <w:spacing w:after="80"/>
        <w:numPr>
          <w:ilvl w:val="0"/>
          <w:numId w:val="25"/>
        </w:numPr>
      </w:pPr>
      <w:r>
        <w:rPr>
          <w:rFonts w:ascii="Calibri" w:hAnsi="Calibri"/>
        </w:rPr>
        <w:t>Notification and audit services record important state changes.</w:t>
      </w:r>
    </w:p>
    <w:p>
      <w:pPr>
        <w:pStyle w:val="Heading1"/>
      </w:pPr>
      <w:r>
        <w:t>10. Interface Design</w:t>
      </w:r>
    </w:p>
    <w:p>
      <w:r>
        <w:rPr>
          <w:rFonts w:ascii="Calibri" w:hAnsi="Calibri"/>
          <w:b w:val="0"/>
          <w:i w:val="0"/>
        </w:rPr>
        <w:t>The user interface is a responsive React single-page application. Bootstrap supplies base layout and form styles, while custom theme styles provide dashboard cards, glass effects, charts, hover states, sidebar layout, and responsive refinements.</w:t>
      </w:r>
    </w:p>
    <w:p>
      <w:pPr>
        <w:pStyle w:val="Heading2"/>
      </w:pPr>
      <w:r>
        <w:t>10.1 Route and Screen Map</w:t>
      </w:r>
    </w:p>
    <w:tbl>
      <w:tblPr>
        <w:tblStyle w:val="TableGrid"/>
        <w:tblW w:type="dxa" w:w="9360"/>
        <w:tblLayout w:type="fixed"/>
        <w:tblLook w:firstColumn="1" w:firstRow="1" w:lastColumn="0" w:lastRow="0" w:noHBand="0" w:noVBand="1" w:val="04A0"/>
      </w:tblPr>
      <w:tblGrid>
        <w:gridCol w:w="2600"/>
        <w:gridCol w:w="1900"/>
        <w:gridCol w:w="4860"/>
      </w:tblGrid>
      <w:tr>
        <w:tc>
          <w:tcPr>
            <w:tcW w:type="dxa" w:w="2600"/>
            <w:tcMar>
              <w:top w:w="80" w:type="dxa"/>
              <w:start w:w="120" w:type="dxa"/>
              <w:bottom w:w="80" w:type="dxa"/>
              <w:end w:w="120" w:type="dxa"/>
            </w:tcMar>
            <w:vAlign w:val="center"/>
            <w:shd w:fill="E8EEF5"/>
          </w:tcPr>
          <w:p>
            <w:pPr>
              <w:spacing w:after="0"/>
            </w:pPr>
            <w:r>
              <w:rPr>
                <w:rFonts w:ascii="Calibri" w:hAnsi="Calibri"/>
                <w:b/>
                <w:color w:val="0B2545"/>
              </w:rPr>
              <w:t>Route</w:t>
            </w:r>
          </w:p>
        </w:tc>
        <w:tc>
          <w:tcPr>
            <w:tcW w:type="dxa" w:w="1900"/>
            <w:tcMar>
              <w:top w:w="80" w:type="dxa"/>
              <w:start w:w="120" w:type="dxa"/>
              <w:bottom w:w="80" w:type="dxa"/>
              <w:end w:w="120" w:type="dxa"/>
            </w:tcMar>
            <w:vAlign w:val="center"/>
            <w:shd w:fill="E8EEF5"/>
          </w:tcPr>
          <w:p>
            <w:pPr>
              <w:spacing w:after="0"/>
            </w:pPr>
            <w:r>
              <w:rPr>
                <w:rFonts w:ascii="Calibri" w:hAnsi="Calibri"/>
                <w:b/>
                <w:color w:val="0B2545"/>
              </w:rPr>
              <w:t>Access</w:t>
            </w:r>
          </w:p>
        </w:tc>
        <w:tc>
          <w:tcPr>
            <w:tcW w:type="dxa" w:w="4860"/>
            <w:tcMar>
              <w:top w:w="80" w:type="dxa"/>
              <w:start w:w="120" w:type="dxa"/>
              <w:bottom w:w="80" w:type="dxa"/>
              <w:end w:w="120" w:type="dxa"/>
            </w:tcMar>
            <w:vAlign w:val="center"/>
            <w:shd w:fill="E8EEF5"/>
          </w:tcPr>
          <w:p>
            <w:pPr>
              <w:spacing w:after="0"/>
            </w:pPr>
            <w:r>
              <w:rPr>
                <w:rFonts w:ascii="Calibri" w:hAnsi="Calibri"/>
                <w:b/>
                <w:color w:val="0B2545"/>
              </w:rPr>
              <w:t>Screen Purpose</w:t>
            </w:r>
          </w:p>
        </w:tc>
      </w:tr>
      <w:tr>
        <w:tc>
          <w:tcPr>
            <w:tcW w:type="dxa" w:w="2600"/>
            <w:tcMar>
              <w:top w:w="80" w:type="dxa"/>
              <w:start w:w="120" w:type="dxa"/>
              <w:bottom w:w="80" w:type="dxa"/>
              <w:end w:w="120" w:type="dxa"/>
            </w:tcMar>
            <w:vAlign w:val="center"/>
          </w:tcPr>
          <w:p>
            <w:pPr>
              <w:spacing w:after="0"/>
            </w:pPr>
            <w:r>
              <w:rPr>
                <w:rFonts w:ascii="Calibri" w:hAnsi="Calibri"/>
                <w:sz w:val="20"/>
              </w:rPr>
              <w:t>/</w:t>
            </w:r>
          </w:p>
        </w:tc>
        <w:tc>
          <w:tcPr>
            <w:tcW w:type="dxa" w:w="1900"/>
            <w:tcMar>
              <w:top w:w="80" w:type="dxa"/>
              <w:start w:w="120" w:type="dxa"/>
              <w:bottom w:w="80" w:type="dxa"/>
              <w:end w:w="120" w:type="dxa"/>
            </w:tcMar>
            <w:vAlign w:val="center"/>
          </w:tcPr>
          <w:p>
            <w:pPr>
              <w:spacing w:after="0"/>
            </w:pPr>
            <w:r>
              <w:rPr>
                <w:rFonts w:ascii="Calibri" w:hAnsi="Calibri"/>
                <w:sz w:val="20"/>
              </w:rPr>
              <w:t>Public</w:t>
            </w:r>
          </w:p>
        </w:tc>
        <w:tc>
          <w:tcPr>
            <w:tcW w:type="dxa" w:w="4860"/>
            <w:tcMar>
              <w:top w:w="80" w:type="dxa"/>
              <w:start w:w="120" w:type="dxa"/>
              <w:bottom w:w="80" w:type="dxa"/>
              <w:end w:w="120" w:type="dxa"/>
            </w:tcMar>
            <w:vAlign w:val="center"/>
          </w:tcPr>
          <w:p>
            <w:pPr>
              <w:spacing w:after="0"/>
            </w:pPr>
            <w:r>
              <w:rPr>
                <w:rFonts w:ascii="Calibri" w:hAnsi="Calibri"/>
                <w:sz w:val="20"/>
              </w:rPr>
              <w:t>Landing page and project introduction.</w:t>
            </w:r>
          </w:p>
        </w:tc>
      </w:tr>
      <w:tr>
        <w:tc>
          <w:tcPr>
            <w:tcW w:type="dxa" w:w="2600"/>
            <w:tcMar>
              <w:top w:w="80" w:type="dxa"/>
              <w:start w:w="120" w:type="dxa"/>
              <w:bottom w:w="80" w:type="dxa"/>
              <w:end w:w="120" w:type="dxa"/>
            </w:tcMar>
            <w:vAlign w:val="center"/>
          </w:tcPr>
          <w:p>
            <w:pPr>
              <w:spacing w:after="0"/>
            </w:pPr>
            <w:r>
              <w:rPr>
                <w:rFonts w:ascii="Calibri" w:hAnsi="Calibri"/>
                <w:sz w:val="20"/>
              </w:rPr>
              <w:t>/login</w:t>
            </w:r>
          </w:p>
        </w:tc>
        <w:tc>
          <w:tcPr>
            <w:tcW w:type="dxa" w:w="1900"/>
            <w:tcMar>
              <w:top w:w="80" w:type="dxa"/>
              <w:start w:w="120" w:type="dxa"/>
              <w:bottom w:w="80" w:type="dxa"/>
              <w:end w:w="120" w:type="dxa"/>
            </w:tcMar>
            <w:vAlign w:val="center"/>
          </w:tcPr>
          <w:p>
            <w:pPr>
              <w:spacing w:after="0"/>
            </w:pPr>
            <w:r>
              <w:rPr>
                <w:rFonts w:ascii="Calibri" w:hAnsi="Calibri"/>
                <w:sz w:val="20"/>
              </w:rPr>
              <w:t>Public</w:t>
            </w:r>
          </w:p>
        </w:tc>
        <w:tc>
          <w:tcPr>
            <w:tcW w:type="dxa" w:w="4860"/>
            <w:tcMar>
              <w:top w:w="80" w:type="dxa"/>
              <w:start w:w="120" w:type="dxa"/>
              <w:bottom w:w="80" w:type="dxa"/>
              <w:end w:w="120" w:type="dxa"/>
            </w:tcMar>
            <w:vAlign w:val="center"/>
          </w:tcPr>
          <w:p>
            <w:pPr>
              <w:spacing w:after="0"/>
            </w:pPr>
            <w:r>
              <w:rPr>
                <w:rFonts w:ascii="Calibri" w:hAnsi="Calibri"/>
                <w:sz w:val="20"/>
              </w:rPr>
              <w:t>User login with email/password.</w:t>
            </w:r>
          </w:p>
        </w:tc>
      </w:tr>
      <w:tr>
        <w:tc>
          <w:tcPr>
            <w:tcW w:type="dxa" w:w="2600"/>
            <w:tcMar>
              <w:top w:w="80" w:type="dxa"/>
              <w:start w:w="120" w:type="dxa"/>
              <w:bottom w:w="80" w:type="dxa"/>
              <w:end w:w="120" w:type="dxa"/>
            </w:tcMar>
            <w:vAlign w:val="center"/>
          </w:tcPr>
          <w:p>
            <w:pPr>
              <w:spacing w:after="0"/>
            </w:pPr>
            <w:r>
              <w:rPr>
                <w:rFonts w:ascii="Calibri" w:hAnsi="Calibri"/>
                <w:sz w:val="20"/>
              </w:rPr>
              <w:t>/register</w:t>
            </w:r>
          </w:p>
        </w:tc>
        <w:tc>
          <w:tcPr>
            <w:tcW w:type="dxa" w:w="1900"/>
            <w:tcMar>
              <w:top w:w="80" w:type="dxa"/>
              <w:start w:w="120" w:type="dxa"/>
              <w:bottom w:w="80" w:type="dxa"/>
              <w:end w:w="120" w:type="dxa"/>
            </w:tcMar>
            <w:vAlign w:val="center"/>
          </w:tcPr>
          <w:p>
            <w:pPr>
              <w:spacing w:after="0"/>
            </w:pPr>
            <w:r>
              <w:rPr>
                <w:rFonts w:ascii="Calibri" w:hAnsi="Calibri"/>
                <w:sz w:val="20"/>
              </w:rPr>
              <w:t>Public</w:t>
            </w:r>
          </w:p>
        </w:tc>
        <w:tc>
          <w:tcPr>
            <w:tcW w:type="dxa" w:w="4860"/>
            <w:tcMar>
              <w:top w:w="80" w:type="dxa"/>
              <w:start w:w="120" w:type="dxa"/>
              <w:bottom w:w="80" w:type="dxa"/>
              <w:end w:w="120" w:type="dxa"/>
            </w:tcMar>
            <w:vAlign w:val="center"/>
          </w:tcPr>
          <w:p>
            <w:pPr>
              <w:spacing w:after="0"/>
            </w:pPr>
            <w:r>
              <w:rPr>
                <w:rFonts w:ascii="Calibri" w:hAnsi="Calibri"/>
                <w:sz w:val="20"/>
              </w:rPr>
              <w:t>Create donor or creator account.</w:t>
            </w:r>
          </w:p>
        </w:tc>
      </w:tr>
      <w:tr>
        <w:tc>
          <w:tcPr>
            <w:tcW w:type="dxa" w:w="2600"/>
            <w:tcMar>
              <w:top w:w="80" w:type="dxa"/>
              <w:start w:w="120" w:type="dxa"/>
              <w:bottom w:w="80" w:type="dxa"/>
              <w:end w:w="120" w:type="dxa"/>
            </w:tcMar>
            <w:vAlign w:val="center"/>
          </w:tcPr>
          <w:p>
            <w:pPr>
              <w:spacing w:after="0"/>
            </w:pPr>
            <w:r>
              <w:rPr>
                <w:rFonts w:ascii="Calibri" w:hAnsi="Calibri"/>
                <w:sz w:val="20"/>
              </w:rPr>
              <w:t>/forgot-password, /reset-password</w:t>
            </w:r>
          </w:p>
        </w:tc>
        <w:tc>
          <w:tcPr>
            <w:tcW w:type="dxa" w:w="1900"/>
            <w:tcMar>
              <w:top w:w="80" w:type="dxa"/>
              <w:start w:w="120" w:type="dxa"/>
              <w:bottom w:w="80" w:type="dxa"/>
              <w:end w:w="120" w:type="dxa"/>
            </w:tcMar>
            <w:vAlign w:val="center"/>
          </w:tcPr>
          <w:p>
            <w:pPr>
              <w:spacing w:after="0"/>
            </w:pPr>
            <w:r>
              <w:rPr>
                <w:rFonts w:ascii="Calibri" w:hAnsi="Calibri"/>
                <w:sz w:val="20"/>
              </w:rPr>
              <w:t>Public</w:t>
            </w:r>
          </w:p>
        </w:tc>
        <w:tc>
          <w:tcPr>
            <w:tcW w:type="dxa" w:w="4860"/>
            <w:tcMar>
              <w:top w:w="80" w:type="dxa"/>
              <w:start w:w="120" w:type="dxa"/>
              <w:bottom w:w="80" w:type="dxa"/>
              <w:end w:w="120" w:type="dxa"/>
            </w:tcMar>
            <w:vAlign w:val="center"/>
          </w:tcPr>
          <w:p>
            <w:pPr>
              <w:spacing w:after="0"/>
            </w:pPr>
            <w:r>
              <w:rPr>
                <w:rFonts w:ascii="Calibri" w:hAnsi="Calibri"/>
                <w:sz w:val="20"/>
              </w:rPr>
              <w:t>Password reset flow.</w:t>
            </w:r>
          </w:p>
        </w:tc>
      </w:tr>
      <w:tr>
        <w:tc>
          <w:tcPr>
            <w:tcW w:type="dxa" w:w="2600"/>
            <w:tcMar>
              <w:top w:w="80" w:type="dxa"/>
              <w:start w:w="120" w:type="dxa"/>
              <w:bottom w:w="80" w:type="dxa"/>
              <w:end w:w="120" w:type="dxa"/>
            </w:tcMar>
            <w:vAlign w:val="center"/>
          </w:tcPr>
          <w:p>
            <w:pPr>
              <w:spacing w:after="0"/>
            </w:pPr>
            <w:r>
              <w:rPr>
                <w:rFonts w:ascii="Calibri" w:hAnsi="Calibri"/>
                <w:sz w:val="20"/>
              </w:rPr>
              <w:t>/app/donor</w:t>
            </w:r>
          </w:p>
        </w:tc>
        <w:tc>
          <w:tcPr>
            <w:tcW w:type="dxa" w:w="1900"/>
            <w:tcMar>
              <w:top w:w="80" w:type="dxa"/>
              <w:start w:w="120" w:type="dxa"/>
              <w:bottom w:w="80" w:type="dxa"/>
              <w:end w:w="120" w:type="dxa"/>
            </w:tcMar>
            <w:vAlign w:val="center"/>
          </w:tcPr>
          <w:p>
            <w:pPr>
              <w:spacing w:after="0"/>
            </w:pPr>
            <w:r>
              <w:rPr>
                <w:rFonts w:ascii="Calibri" w:hAnsi="Calibri"/>
                <w:sz w:val="20"/>
              </w:rPr>
              <w:t>DONOR</w:t>
            </w:r>
          </w:p>
        </w:tc>
        <w:tc>
          <w:tcPr>
            <w:tcW w:type="dxa" w:w="4860"/>
            <w:tcMar>
              <w:top w:w="80" w:type="dxa"/>
              <w:start w:w="120" w:type="dxa"/>
              <w:bottom w:w="80" w:type="dxa"/>
              <w:end w:w="120" w:type="dxa"/>
            </w:tcMar>
            <w:vAlign w:val="center"/>
          </w:tcPr>
          <w:p>
            <w:pPr>
              <w:spacing w:after="0"/>
            </w:pPr>
            <w:r>
              <w:rPr>
                <w:rFonts w:ascii="Calibri" w:hAnsi="Calibri"/>
                <w:sz w:val="20"/>
              </w:rPr>
              <w:t>Donor dashboard and contribution overview.</w:t>
            </w:r>
          </w:p>
        </w:tc>
      </w:tr>
      <w:tr>
        <w:tc>
          <w:tcPr>
            <w:tcW w:type="dxa" w:w="2600"/>
            <w:tcMar>
              <w:top w:w="80" w:type="dxa"/>
              <w:start w:w="120" w:type="dxa"/>
              <w:bottom w:w="80" w:type="dxa"/>
              <w:end w:w="120" w:type="dxa"/>
            </w:tcMar>
            <w:vAlign w:val="center"/>
          </w:tcPr>
          <w:p>
            <w:pPr>
              <w:spacing w:after="0"/>
            </w:pPr>
            <w:r>
              <w:rPr>
                <w:rFonts w:ascii="Calibri" w:hAnsi="Calibri"/>
                <w:sz w:val="20"/>
              </w:rPr>
              <w:t>/app/creator</w:t>
            </w:r>
          </w:p>
        </w:tc>
        <w:tc>
          <w:tcPr>
            <w:tcW w:type="dxa" w:w="1900"/>
            <w:tcMar>
              <w:top w:w="80" w:type="dxa"/>
              <w:start w:w="120" w:type="dxa"/>
              <w:bottom w:w="80" w:type="dxa"/>
              <w:end w:w="120" w:type="dxa"/>
            </w:tcMar>
            <w:vAlign w:val="center"/>
          </w:tcPr>
          <w:p>
            <w:pPr>
              <w:spacing w:after="0"/>
            </w:pPr>
            <w:r>
              <w:rPr>
                <w:rFonts w:ascii="Calibri" w:hAnsi="Calibri"/>
                <w:sz w:val="20"/>
              </w:rPr>
              <w:t>CREATOR</w:t>
            </w:r>
          </w:p>
        </w:tc>
        <w:tc>
          <w:tcPr>
            <w:tcW w:type="dxa" w:w="4860"/>
            <w:tcMar>
              <w:top w:w="80" w:type="dxa"/>
              <w:start w:w="120" w:type="dxa"/>
              <w:bottom w:w="80" w:type="dxa"/>
              <w:end w:w="120" w:type="dxa"/>
            </w:tcMar>
            <w:vAlign w:val="center"/>
          </w:tcPr>
          <w:p>
            <w:pPr>
              <w:spacing w:after="0"/>
            </w:pPr>
            <w:r>
              <w:rPr>
                <w:rFonts w:ascii="Calibri" w:hAnsi="Calibri"/>
                <w:sz w:val="20"/>
              </w:rPr>
              <w:t>Creator dashboard.</w:t>
            </w:r>
          </w:p>
        </w:tc>
      </w:tr>
      <w:tr>
        <w:tc>
          <w:tcPr>
            <w:tcW w:type="dxa" w:w="2600"/>
            <w:tcMar>
              <w:top w:w="80" w:type="dxa"/>
              <w:start w:w="120" w:type="dxa"/>
              <w:bottom w:w="80" w:type="dxa"/>
              <w:end w:w="120" w:type="dxa"/>
            </w:tcMar>
            <w:vAlign w:val="center"/>
          </w:tcPr>
          <w:p>
            <w:pPr>
              <w:spacing w:after="0"/>
            </w:pPr>
            <w:r>
              <w:rPr>
                <w:rFonts w:ascii="Calibri" w:hAnsi="Calibri"/>
                <w:sz w:val="20"/>
              </w:rPr>
              <w:t>/app/admin</w:t>
            </w:r>
          </w:p>
        </w:tc>
        <w:tc>
          <w:tcPr>
            <w:tcW w:type="dxa" w:w="1900"/>
            <w:tcMar>
              <w:top w:w="80" w:type="dxa"/>
              <w:start w:w="120" w:type="dxa"/>
              <w:bottom w:w="80" w:type="dxa"/>
              <w:end w:w="120" w:type="dxa"/>
            </w:tcMar>
            <w:vAlign w:val="center"/>
          </w:tcPr>
          <w:p>
            <w:pPr>
              <w:spacing w:after="0"/>
            </w:pPr>
            <w:r>
              <w:rPr>
                <w:rFonts w:ascii="Calibri" w:hAnsi="Calibri"/>
                <w:sz w:val="20"/>
              </w:rPr>
              <w:t>ADMIN</w:t>
            </w:r>
          </w:p>
        </w:tc>
        <w:tc>
          <w:tcPr>
            <w:tcW w:type="dxa" w:w="4860"/>
            <w:tcMar>
              <w:top w:w="80" w:type="dxa"/>
              <w:start w:w="120" w:type="dxa"/>
              <w:bottom w:w="80" w:type="dxa"/>
              <w:end w:w="120" w:type="dxa"/>
            </w:tcMar>
            <w:vAlign w:val="center"/>
          </w:tcPr>
          <w:p>
            <w:pPr>
              <w:spacing w:after="0"/>
            </w:pPr>
            <w:r>
              <w:rPr>
                <w:rFonts w:ascii="Calibri" w:hAnsi="Calibri"/>
                <w:sz w:val="20"/>
              </w:rPr>
              <w:t>Admin dashboard.</w:t>
            </w:r>
          </w:p>
        </w:tc>
      </w:tr>
      <w:tr>
        <w:tc>
          <w:tcPr>
            <w:tcW w:type="dxa" w:w="2600"/>
            <w:tcMar>
              <w:top w:w="80" w:type="dxa"/>
              <w:start w:w="120" w:type="dxa"/>
              <w:bottom w:w="80" w:type="dxa"/>
              <w:end w:w="120" w:type="dxa"/>
            </w:tcMar>
            <w:vAlign w:val="center"/>
          </w:tcPr>
          <w:p>
            <w:pPr>
              <w:spacing w:after="0"/>
            </w:pPr>
            <w:r>
              <w:rPr>
                <w:rFonts w:ascii="Calibri" w:hAnsi="Calibri"/>
                <w:sz w:val="20"/>
              </w:rPr>
              <w:t>/app/campaigns, /app/campaigns/:id</w:t>
            </w:r>
          </w:p>
        </w:tc>
        <w:tc>
          <w:tcPr>
            <w:tcW w:type="dxa" w:w="1900"/>
            <w:tcMar>
              <w:top w:w="80" w:type="dxa"/>
              <w:start w:w="120" w:type="dxa"/>
              <w:bottom w:w="80" w:type="dxa"/>
              <w:end w:w="120" w:type="dxa"/>
            </w:tcMar>
            <w:vAlign w:val="center"/>
          </w:tcPr>
          <w:p>
            <w:pPr>
              <w:spacing w:after="0"/>
            </w:pPr>
            <w:r>
              <w:rPr>
                <w:rFonts w:ascii="Calibri" w:hAnsi="Calibri"/>
                <w:sz w:val="20"/>
              </w:rPr>
              <w:t>Authenticated</w:t>
            </w:r>
          </w:p>
        </w:tc>
        <w:tc>
          <w:tcPr>
            <w:tcW w:type="dxa" w:w="4860"/>
            <w:tcMar>
              <w:top w:w="80" w:type="dxa"/>
              <w:start w:w="120" w:type="dxa"/>
              <w:bottom w:w="80" w:type="dxa"/>
              <w:end w:w="120" w:type="dxa"/>
            </w:tcMar>
            <w:vAlign w:val="center"/>
          </w:tcPr>
          <w:p>
            <w:pPr>
              <w:spacing w:after="0"/>
            </w:pPr>
            <w:r>
              <w:rPr>
                <w:rFonts w:ascii="Calibri" w:hAnsi="Calibri"/>
                <w:sz w:val="20"/>
              </w:rPr>
              <w:t>Campaign browsing and campaign detail view.</w:t>
            </w:r>
          </w:p>
        </w:tc>
      </w:tr>
      <w:tr>
        <w:tc>
          <w:tcPr>
            <w:tcW w:type="dxa" w:w="2600"/>
            <w:tcMar>
              <w:top w:w="80" w:type="dxa"/>
              <w:start w:w="120" w:type="dxa"/>
              <w:bottom w:w="80" w:type="dxa"/>
              <w:end w:w="120" w:type="dxa"/>
            </w:tcMar>
            <w:vAlign w:val="center"/>
          </w:tcPr>
          <w:p>
            <w:pPr>
              <w:spacing w:after="0"/>
            </w:pPr>
            <w:r>
              <w:rPr>
                <w:rFonts w:ascii="Calibri" w:hAnsi="Calibri"/>
                <w:sz w:val="20"/>
              </w:rPr>
              <w:t>/app/my-campaigns</w:t>
            </w:r>
          </w:p>
        </w:tc>
        <w:tc>
          <w:tcPr>
            <w:tcW w:type="dxa" w:w="1900"/>
            <w:tcMar>
              <w:top w:w="80" w:type="dxa"/>
              <w:start w:w="120" w:type="dxa"/>
              <w:bottom w:w="80" w:type="dxa"/>
              <w:end w:w="120" w:type="dxa"/>
            </w:tcMar>
            <w:vAlign w:val="center"/>
          </w:tcPr>
          <w:p>
            <w:pPr>
              <w:spacing w:after="0"/>
            </w:pPr>
            <w:r>
              <w:rPr>
                <w:rFonts w:ascii="Calibri" w:hAnsi="Calibri"/>
                <w:sz w:val="20"/>
              </w:rPr>
              <w:t>CREATOR</w:t>
            </w:r>
          </w:p>
        </w:tc>
        <w:tc>
          <w:tcPr>
            <w:tcW w:type="dxa" w:w="4860"/>
            <w:tcMar>
              <w:top w:w="80" w:type="dxa"/>
              <w:start w:w="120" w:type="dxa"/>
              <w:bottom w:w="80" w:type="dxa"/>
              <w:end w:w="120" w:type="dxa"/>
            </w:tcMar>
            <w:vAlign w:val="center"/>
          </w:tcPr>
          <w:p>
            <w:pPr>
              <w:spacing w:after="0"/>
            </w:pPr>
            <w:r>
              <w:rPr>
                <w:rFonts w:ascii="Calibri" w:hAnsi="Calibri"/>
                <w:sz w:val="20"/>
              </w:rPr>
              <w:t>Creator campaign management.</w:t>
            </w:r>
          </w:p>
        </w:tc>
      </w:tr>
      <w:tr>
        <w:tc>
          <w:tcPr>
            <w:tcW w:type="dxa" w:w="2600"/>
            <w:tcMar>
              <w:top w:w="80" w:type="dxa"/>
              <w:start w:w="120" w:type="dxa"/>
              <w:bottom w:w="80" w:type="dxa"/>
              <w:end w:w="120" w:type="dxa"/>
            </w:tcMar>
            <w:vAlign w:val="center"/>
          </w:tcPr>
          <w:p>
            <w:pPr>
              <w:spacing w:after="0"/>
            </w:pPr>
            <w:r>
              <w:rPr>
                <w:rFonts w:ascii="Calibri" w:hAnsi="Calibri"/>
                <w:sz w:val="20"/>
              </w:rPr>
              <w:t>/app/my-donations</w:t>
            </w:r>
          </w:p>
        </w:tc>
        <w:tc>
          <w:tcPr>
            <w:tcW w:type="dxa" w:w="1900"/>
            <w:tcMar>
              <w:top w:w="80" w:type="dxa"/>
              <w:start w:w="120" w:type="dxa"/>
              <w:bottom w:w="80" w:type="dxa"/>
              <w:end w:w="120" w:type="dxa"/>
            </w:tcMar>
            <w:vAlign w:val="center"/>
          </w:tcPr>
          <w:p>
            <w:pPr>
              <w:spacing w:after="0"/>
            </w:pPr>
            <w:r>
              <w:rPr>
                <w:rFonts w:ascii="Calibri" w:hAnsi="Calibri"/>
                <w:sz w:val="20"/>
              </w:rPr>
              <w:t>DONOR</w:t>
            </w:r>
          </w:p>
        </w:tc>
        <w:tc>
          <w:tcPr>
            <w:tcW w:type="dxa" w:w="4860"/>
            <w:tcMar>
              <w:top w:w="80" w:type="dxa"/>
              <w:start w:w="120" w:type="dxa"/>
              <w:bottom w:w="80" w:type="dxa"/>
              <w:end w:w="120" w:type="dxa"/>
            </w:tcMar>
            <w:vAlign w:val="center"/>
          </w:tcPr>
          <w:p>
            <w:pPr>
              <w:spacing w:after="0"/>
            </w:pPr>
            <w:r>
              <w:rPr>
                <w:rFonts w:ascii="Calibri" w:hAnsi="Calibri"/>
                <w:sz w:val="20"/>
              </w:rPr>
              <w:t>Donor donation history.</w:t>
            </w:r>
          </w:p>
        </w:tc>
      </w:tr>
      <w:tr>
        <w:tc>
          <w:tcPr>
            <w:tcW w:type="dxa" w:w="2600"/>
            <w:tcMar>
              <w:top w:w="80" w:type="dxa"/>
              <w:start w:w="120" w:type="dxa"/>
              <w:bottom w:w="80" w:type="dxa"/>
              <w:end w:w="120" w:type="dxa"/>
            </w:tcMar>
            <w:vAlign w:val="center"/>
          </w:tcPr>
          <w:p>
            <w:pPr>
              <w:spacing w:after="0"/>
            </w:pPr>
            <w:r>
              <w:rPr>
                <w:rFonts w:ascii="Calibri" w:hAnsi="Calibri"/>
                <w:sz w:val="20"/>
              </w:rPr>
              <w:t>/app/users</w:t>
            </w:r>
          </w:p>
        </w:tc>
        <w:tc>
          <w:tcPr>
            <w:tcW w:type="dxa" w:w="1900"/>
            <w:tcMar>
              <w:top w:w="80" w:type="dxa"/>
              <w:start w:w="120" w:type="dxa"/>
              <w:bottom w:w="80" w:type="dxa"/>
              <w:end w:w="120" w:type="dxa"/>
            </w:tcMar>
            <w:vAlign w:val="center"/>
          </w:tcPr>
          <w:p>
            <w:pPr>
              <w:spacing w:after="0"/>
            </w:pPr>
            <w:r>
              <w:rPr>
                <w:rFonts w:ascii="Calibri" w:hAnsi="Calibri"/>
                <w:sz w:val="20"/>
              </w:rPr>
              <w:t>ADMIN</w:t>
            </w:r>
          </w:p>
        </w:tc>
        <w:tc>
          <w:tcPr>
            <w:tcW w:type="dxa" w:w="4860"/>
            <w:tcMar>
              <w:top w:w="80" w:type="dxa"/>
              <w:start w:w="120" w:type="dxa"/>
              <w:bottom w:w="80" w:type="dxa"/>
              <w:end w:w="120" w:type="dxa"/>
            </w:tcMar>
            <w:vAlign w:val="center"/>
          </w:tcPr>
          <w:p>
            <w:pPr>
              <w:spacing w:after="0"/>
            </w:pPr>
            <w:r>
              <w:rPr>
                <w:rFonts w:ascii="Calibri" w:hAnsi="Calibri"/>
                <w:sz w:val="20"/>
              </w:rPr>
              <w:t>Admin user management.</w:t>
            </w:r>
          </w:p>
        </w:tc>
      </w:tr>
      <w:tr>
        <w:tc>
          <w:tcPr>
            <w:tcW w:type="dxa" w:w="2600"/>
            <w:tcMar>
              <w:top w:w="80" w:type="dxa"/>
              <w:start w:w="120" w:type="dxa"/>
              <w:bottom w:w="80" w:type="dxa"/>
              <w:end w:w="120" w:type="dxa"/>
            </w:tcMar>
            <w:vAlign w:val="center"/>
          </w:tcPr>
          <w:p>
            <w:pPr>
              <w:spacing w:after="0"/>
            </w:pPr>
            <w:r>
              <w:rPr>
                <w:rFonts w:ascii="Calibri" w:hAnsi="Calibri"/>
                <w:sz w:val="20"/>
              </w:rPr>
              <w:t>/app/escrow</w:t>
            </w:r>
          </w:p>
        </w:tc>
        <w:tc>
          <w:tcPr>
            <w:tcW w:type="dxa" w:w="1900"/>
            <w:tcMar>
              <w:top w:w="80" w:type="dxa"/>
              <w:start w:w="120" w:type="dxa"/>
              <w:bottom w:w="80" w:type="dxa"/>
              <w:end w:w="120" w:type="dxa"/>
            </w:tcMar>
            <w:vAlign w:val="center"/>
          </w:tcPr>
          <w:p>
            <w:pPr>
              <w:spacing w:after="0"/>
            </w:pPr>
            <w:r>
              <w:rPr>
                <w:rFonts w:ascii="Calibri" w:hAnsi="Calibri"/>
                <w:sz w:val="20"/>
              </w:rPr>
              <w:t>Authenticated</w:t>
            </w:r>
          </w:p>
        </w:tc>
        <w:tc>
          <w:tcPr>
            <w:tcW w:type="dxa" w:w="4860"/>
            <w:tcMar>
              <w:top w:w="80" w:type="dxa"/>
              <w:start w:w="120" w:type="dxa"/>
              <w:bottom w:w="80" w:type="dxa"/>
              <w:end w:w="120" w:type="dxa"/>
            </w:tcMar>
            <w:vAlign w:val="center"/>
          </w:tcPr>
          <w:p>
            <w:pPr>
              <w:spacing w:after="0"/>
            </w:pPr>
            <w:r>
              <w:rPr>
                <w:rFonts w:ascii="Calibri" w:hAnsi="Calibri"/>
                <w:sz w:val="20"/>
              </w:rPr>
              <w:t>Escrow wallet tracking.</w:t>
            </w:r>
          </w:p>
        </w:tc>
      </w:tr>
      <w:tr>
        <w:tc>
          <w:tcPr>
            <w:tcW w:type="dxa" w:w="2600"/>
            <w:tcMar>
              <w:top w:w="80" w:type="dxa"/>
              <w:start w:w="120" w:type="dxa"/>
              <w:bottom w:w="80" w:type="dxa"/>
              <w:end w:w="120" w:type="dxa"/>
            </w:tcMar>
            <w:vAlign w:val="center"/>
          </w:tcPr>
          <w:p>
            <w:pPr>
              <w:spacing w:after="0"/>
            </w:pPr>
            <w:r>
              <w:rPr>
                <w:rFonts w:ascii="Calibri" w:hAnsi="Calibri"/>
                <w:sz w:val="20"/>
              </w:rPr>
              <w:t>/app/milestones</w:t>
            </w:r>
          </w:p>
        </w:tc>
        <w:tc>
          <w:tcPr>
            <w:tcW w:type="dxa" w:w="1900"/>
            <w:tcMar>
              <w:top w:w="80" w:type="dxa"/>
              <w:start w:w="120" w:type="dxa"/>
              <w:bottom w:w="80" w:type="dxa"/>
              <w:end w:w="120" w:type="dxa"/>
            </w:tcMar>
            <w:vAlign w:val="center"/>
          </w:tcPr>
          <w:p>
            <w:pPr>
              <w:spacing w:after="0"/>
            </w:pPr>
            <w:r>
              <w:rPr>
                <w:rFonts w:ascii="Calibri" w:hAnsi="Calibri"/>
                <w:sz w:val="20"/>
              </w:rPr>
              <w:t>CREATOR, ADMIN</w:t>
            </w:r>
          </w:p>
        </w:tc>
        <w:tc>
          <w:tcPr>
            <w:tcW w:type="dxa" w:w="4860"/>
            <w:tcMar>
              <w:top w:w="80" w:type="dxa"/>
              <w:start w:w="120" w:type="dxa"/>
              <w:bottom w:w="80" w:type="dxa"/>
              <w:end w:w="120" w:type="dxa"/>
            </w:tcMar>
            <w:vAlign w:val="center"/>
          </w:tcPr>
          <w:p>
            <w:pPr>
              <w:spacing w:after="0"/>
            </w:pPr>
            <w:r>
              <w:rPr>
                <w:rFonts w:ascii="Calibri" w:hAnsi="Calibri"/>
                <w:sz w:val="20"/>
              </w:rPr>
              <w:t>Milestone proof and review workflow.</w:t>
            </w:r>
          </w:p>
        </w:tc>
      </w:tr>
      <w:tr>
        <w:tc>
          <w:tcPr>
            <w:tcW w:type="dxa" w:w="2600"/>
            <w:tcMar>
              <w:top w:w="80" w:type="dxa"/>
              <w:start w:w="120" w:type="dxa"/>
              <w:bottom w:w="80" w:type="dxa"/>
              <w:end w:w="120" w:type="dxa"/>
            </w:tcMar>
            <w:vAlign w:val="center"/>
          </w:tcPr>
          <w:p>
            <w:pPr>
              <w:spacing w:after="0"/>
            </w:pPr>
            <w:r>
              <w:rPr>
                <w:rFonts w:ascii="Calibri" w:hAnsi="Calibri"/>
                <w:sz w:val="20"/>
              </w:rPr>
              <w:t>/app/fraud</w:t>
            </w:r>
          </w:p>
        </w:tc>
        <w:tc>
          <w:tcPr>
            <w:tcW w:type="dxa" w:w="1900"/>
            <w:tcMar>
              <w:top w:w="80" w:type="dxa"/>
              <w:start w:w="120" w:type="dxa"/>
              <w:bottom w:w="80" w:type="dxa"/>
              <w:end w:w="120" w:type="dxa"/>
            </w:tcMar>
            <w:vAlign w:val="center"/>
          </w:tcPr>
          <w:p>
            <w:pPr>
              <w:spacing w:after="0"/>
            </w:pPr>
            <w:r>
              <w:rPr>
                <w:rFonts w:ascii="Calibri" w:hAnsi="Calibri"/>
                <w:sz w:val="20"/>
              </w:rPr>
              <w:t>ADMIN</w:t>
            </w:r>
          </w:p>
        </w:tc>
        <w:tc>
          <w:tcPr>
            <w:tcW w:type="dxa" w:w="4860"/>
            <w:tcMar>
              <w:top w:w="80" w:type="dxa"/>
              <w:start w:w="120" w:type="dxa"/>
              <w:bottom w:w="80" w:type="dxa"/>
              <w:end w:w="120" w:type="dxa"/>
            </w:tcMar>
            <w:vAlign w:val="center"/>
          </w:tcPr>
          <w:p>
            <w:pPr>
              <w:spacing w:after="0"/>
            </w:pPr>
            <w:r>
              <w:rPr>
                <w:rFonts w:ascii="Calibri" w:hAnsi="Calibri"/>
                <w:sz w:val="20"/>
              </w:rPr>
              <w:t>Fraud alert monitoring.</w:t>
            </w:r>
          </w:p>
        </w:tc>
      </w:tr>
      <w:tr>
        <w:tc>
          <w:tcPr>
            <w:tcW w:type="dxa" w:w="2600"/>
            <w:tcMar>
              <w:top w:w="80" w:type="dxa"/>
              <w:start w:w="120" w:type="dxa"/>
              <w:bottom w:w="80" w:type="dxa"/>
              <w:end w:w="120" w:type="dxa"/>
            </w:tcMar>
            <w:vAlign w:val="center"/>
          </w:tcPr>
          <w:p>
            <w:pPr>
              <w:spacing w:after="0"/>
            </w:pPr>
            <w:r>
              <w:rPr>
                <w:rFonts w:ascii="Calibri" w:hAnsi="Calibri"/>
                <w:sz w:val="20"/>
              </w:rPr>
              <w:t>/app/notifications</w:t>
            </w:r>
          </w:p>
        </w:tc>
        <w:tc>
          <w:tcPr>
            <w:tcW w:type="dxa" w:w="1900"/>
            <w:tcMar>
              <w:top w:w="80" w:type="dxa"/>
              <w:start w:w="120" w:type="dxa"/>
              <w:bottom w:w="80" w:type="dxa"/>
              <w:end w:w="120" w:type="dxa"/>
            </w:tcMar>
            <w:vAlign w:val="center"/>
          </w:tcPr>
          <w:p>
            <w:pPr>
              <w:spacing w:after="0"/>
            </w:pPr>
            <w:r>
              <w:rPr>
                <w:rFonts w:ascii="Calibri" w:hAnsi="Calibri"/>
                <w:sz w:val="20"/>
              </w:rPr>
              <w:t>Authenticated</w:t>
            </w:r>
          </w:p>
        </w:tc>
        <w:tc>
          <w:tcPr>
            <w:tcW w:type="dxa" w:w="4860"/>
            <w:tcMar>
              <w:top w:w="80" w:type="dxa"/>
              <w:start w:w="120" w:type="dxa"/>
              <w:bottom w:w="80" w:type="dxa"/>
              <w:end w:w="120" w:type="dxa"/>
            </w:tcMar>
            <w:vAlign w:val="center"/>
          </w:tcPr>
          <w:p>
            <w:pPr>
              <w:spacing w:after="0"/>
            </w:pPr>
            <w:r>
              <w:rPr>
                <w:rFonts w:ascii="Calibri" w:hAnsi="Calibri"/>
                <w:sz w:val="20"/>
              </w:rPr>
              <w:t>Notification inbox.</w:t>
            </w:r>
          </w:p>
        </w:tc>
      </w:tr>
      <w:tr>
        <w:tc>
          <w:tcPr>
            <w:tcW w:type="dxa" w:w="2600"/>
            <w:tcMar>
              <w:top w:w="80" w:type="dxa"/>
              <w:start w:w="120" w:type="dxa"/>
              <w:bottom w:w="80" w:type="dxa"/>
              <w:end w:w="120" w:type="dxa"/>
            </w:tcMar>
            <w:vAlign w:val="center"/>
          </w:tcPr>
          <w:p>
            <w:pPr>
              <w:spacing w:after="0"/>
            </w:pPr>
            <w:r>
              <w:rPr>
                <w:rFonts w:ascii="Calibri" w:hAnsi="Calibri"/>
                <w:sz w:val="20"/>
              </w:rPr>
              <w:t>/app/complaints</w:t>
            </w:r>
          </w:p>
        </w:tc>
        <w:tc>
          <w:tcPr>
            <w:tcW w:type="dxa" w:w="1900"/>
            <w:tcMar>
              <w:top w:w="80" w:type="dxa"/>
              <w:start w:w="120" w:type="dxa"/>
              <w:bottom w:w="80" w:type="dxa"/>
              <w:end w:w="120" w:type="dxa"/>
            </w:tcMar>
            <w:vAlign w:val="center"/>
          </w:tcPr>
          <w:p>
            <w:pPr>
              <w:spacing w:after="0"/>
            </w:pPr>
            <w:r>
              <w:rPr>
                <w:rFonts w:ascii="Calibri" w:hAnsi="Calibri"/>
                <w:sz w:val="20"/>
              </w:rPr>
              <w:t>Authenticated</w:t>
            </w:r>
          </w:p>
        </w:tc>
        <w:tc>
          <w:tcPr>
            <w:tcW w:type="dxa" w:w="4860"/>
            <w:tcMar>
              <w:top w:w="80" w:type="dxa"/>
              <w:start w:w="120" w:type="dxa"/>
              <w:bottom w:w="80" w:type="dxa"/>
              <w:end w:w="120" w:type="dxa"/>
            </w:tcMar>
            <w:vAlign w:val="center"/>
          </w:tcPr>
          <w:p>
            <w:pPr>
              <w:spacing w:after="0"/>
            </w:pPr>
            <w:r>
              <w:rPr>
                <w:rFonts w:ascii="Calibri" w:hAnsi="Calibri"/>
                <w:sz w:val="20"/>
              </w:rPr>
              <w:t>Complaint submission and admin resolution.</w:t>
            </w:r>
          </w:p>
        </w:tc>
      </w:tr>
    </w:tbl>
    <w:p>
      <w:pPr>
        <w:spacing w:after="100"/>
      </w:pPr>
    </w:p>
    <w:p>
      <w:pPr>
        <w:pStyle w:val="Heading2"/>
      </w:pPr>
      <w:r>
        <w:t>10.2 API Interface Summary</w:t>
      </w:r>
    </w:p>
    <w:tbl>
      <w:tblPr>
        <w:tblStyle w:val="TableGrid"/>
        <w:tblW w:type="dxa" w:w="9360"/>
        <w:tblLayout w:type="fixed"/>
        <w:tblLook w:firstColumn="1" w:firstRow="1" w:lastColumn="0" w:lastRow="0" w:noHBand="0" w:noVBand="1" w:val="04A0"/>
      </w:tblPr>
      <w:tblGrid>
        <w:gridCol w:w="1700"/>
        <w:gridCol w:w="5050"/>
        <w:gridCol w:w="2610"/>
      </w:tblGrid>
      <w:tr>
        <w:tc>
          <w:tcPr>
            <w:tcW w:type="dxa" w:w="1700"/>
            <w:tcMar>
              <w:top w:w="80" w:type="dxa"/>
              <w:start w:w="120" w:type="dxa"/>
              <w:bottom w:w="80" w:type="dxa"/>
              <w:end w:w="120" w:type="dxa"/>
            </w:tcMar>
            <w:vAlign w:val="center"/>
            <w:shd w:fill="E8EEF5"/>
          </w:tcPr>
          <w:p>
            <w:pPr>
              <w:spacing w:after="0"/>
            </w:pPr>
            <w:r>
              <w:rPr>
                <w:rFonts w:ascii="Calibri" w:hAnsi="Calibri"/>
                <w:b/>
                <w:color w:val="0B2545"/>
              </w:rPr>
              <w:t>Module</w:t>
            </w:r>
          </w:p>
        </w:tc>
        <w:tc>
          <w:tcPr>
            <w:tcW w:type="dxa" w:w="5050"/>
            <w:tcMar>
              <w:top w:w="80" w:type="dxa"/>
              <w:start w:w="120" w:type="dxa"/>
              <w:bottom w:w="80" w:type="dxa"/>
              <w:end w:w="120" w:type="dxa"/>
            </w:tcMar>
            <w:vAlign w:val="center"/>
            <w:shd w:fill="E8EEF5"/>
          </w:tcPr>
          <w:p>
            <w:pPr>
              <w:spacing w:after="0"/>
            </w:pPr>
            <w:r>
              <w:rPr>
                <w:rFonts w:ascii="Calibri" w:hAnsi="Calibri"/>
                <w:b/>
                <w:color w:val="0B2545"/>
              </w:rPr>
              <w:t>Endpoints</w:t>
            </w:r>
          </w:p>
        </w:tc>
        <w:tc>
          <w:tcPr>
            <w:tcW w:type="dxa" w:w="2610"/>
            <w:tcMar>
              <w:top w:w="80" w:type="dxa"/>
              <w:start w:w="120" w:type="dxa"/>
              <w:bottom w:w="80" w:type="dxa"/>
              <w:end w:w="120" w:type="dxa"/>
            </w:tcMar>
            <w:vAlign w:val="center"/>
            <w:shd w:fill="E8EEF5"/>
          </w:tcPr>
          <w:p>
            <w:pPr>
              <w:spacing w:after="0"/>
            </w:pPr>
            <w:r>
              <w:rPr>
                <w:rFonts w:ascii="Calibri" w:hAnsi="Calibri"/>
                <w:b/>
                <w:color w:val="0B2545"/>
              </w:rPr>
              <w:t>Access Control</w:t>
            </w:r>
          </w:p>
        </w:tc>
      </w:tr>
      <w:tr>
        <w:tc>
          <w:tcPr>
            <w:tcW w:type="dxa" w:w="1700"/>
            <w:tcMar>
              <w:top w:w="80" w:type="dxa"/>
              <w:start w:w="120" w:type="dxa"/>
              <w:bottom w:w="80" w:type="dxa"/>
              <w:end w:w="120" w:type="dxa"/>
            </w:tcMar>
            <w:vAlign w:val="center"/>
          </w:tcPr>
          <w:p>
            <w:pPr>
              <w:spacing w:after="0"/>
            </w:pPr>
            <w:r>
              <w:rPr>
                <w:rFonts w:ascii="Calibri" w:hAnsi="Calibri"/>
                <w:sz w:val="20"/>
              </w:rPr>
              <w:t>Auth</w:t>
            </w:r>
          </w:p>
        </w:tc>
        <w:tc>
          <w:tcPr>
            <w:tcW w:type="dxa" w:w="5050"/>
            <w:tcMar>
              <w:top w:w="80" w:type="dxa"/>
              <w:start w:w="120" w:type="dxa"/>
              <w:bottom w:w="80" w:type="dxa"/>
              <w:end w:w="120" w:type="dxa"/>
            </w:tcMar>
            <w:vAlign w:val="center"/>
          </w:tcPr>
          <w:p>
            <w:pPr>
              <w:spacing w:after="0"/>
            </w:pPr>
            <w:r>
              <w:rPr>
                <w:rFonts w:ascii="Calibri" w:hAnsi="Calibri"/>
                <w:sz w:val="20"/>
              </w:rPr>
              <w:t>POST /api/auth/register, /login, /refresh, /forgot-password, /reset-password</w:t>
            </w:r>
          </w:p>
        </w:tc>
        <w:tc>
          <w:tcPr>
            <w:tcW w:type="dxa" w:w="2610"/>
            <w:tcMar>
              <w:top w:w="80" w:type="dxa"/>
              <w:start w:w="120" w:type="dxa"/>
              <w:bottom w:w="80" w:type="dxa"/>
              <w:end w:w="120" w:type="dxa"/>
            </w:tcMar>
            <w:vAlign w:val="center"/>
          </w:tcPr>
          <w:p>
            <w:pPr>
              <w:spacing w:after="0"/>
            </w:pPr>
            <w:r>
              <w:rPr>
                <w:rFonts w:ascii="Calibri" w:hAnsi="Calibri"/>
                <w:sz w:val="20"/>
              </w:rPr>
              <w:t>Public</w:t>
            </w:r>
          </w:p>
        </w:tc>
      </w:tr>
      <w:tr>
        <w:tc>
          <w:tcPr>
            <w:tcW w:type="dxa" w:w="1700"/>
            <w:tcMar>
              <w:top w:w="80" w:type="dxa"/>
              <w:start w:w="120" w:type="dxa"/>
              <w:bottom w:w="80" w:type="dxa"/>
              <w:end w:w="120" w:type="dxa"/>
            </w:tcMar>
            <w:vAlign w:val="center"/>
          </w:tcPr>
          <w:p>
            <w:pPr>
              <w:spacing w:after="0"/>
            </w:pPr>
            <w:r>
              <w:rPr>
                <w:rFonts w:ascii="Calibri" w:hAnsi="Calibri"/>
                <w:sz w:val="20"/>
              </w:rPr>
              <w:t>Campaigns</w:t>
            </w:r>
          </w:p>
        </w:tc>
        <w:tc>
          <w:tcPr>
            <w:tcW w:type="dxa" w:w="5050"/>
            <w:tcMar>
              <w:top w:w="80" w:type="dxa"/>
              <w:start w:w="120" w:type="dxa"/>
              <w:bottom w:w="80" w:type="dxa"/>
              <w:end w:w="120" w:type="dxa"/>
            </w:tcMar>
            <w:vAlign w:val="center"/>
          </w:tcPr>
          <w:p>
            <w:pPr>
              <w:spacing w:after="0"/>
            </w:pPr>
            <w:r>
              <w:rPr>
                <w:rFonts w:ascii="Calibri" w:hAnsi="Calibri"/>
                <w:sz w:val="20"/>
              </w:rPr>
              <w:t>POST/GET /api/campaigns; GET /my; GET /{id}; PUT /approve|reject|archive|restart; DELETE /{id}</w:t>
            </w:r>
          </w:p>
        </w:tc>
        <w:tc>
          <w:tcPr>
            <w:tcW w:type="dxa" w:w="2610"/>
            <w:tcMar>
              <w:top w:w="80" w:type="dxa"/>
              <w:start w:w="120" w:type="dxa"/>
              <w:bottom w:w="80" w:type="dxa"/>
              <w:end w:w="120" w:type="dxa"/>
            </w:tcMar>
            <w:vAlign w:val="center"/>
          </w:tcPr>
          <w:p>
            <w:pPr>
              <w:spacing w:after="0"/>
            </w:pPr>
            <w:r>
              <w:rPr>
                <w:rFonts w:ascii="Calibri" w:hAnsi="Calibri"/>
                <w:sz w:val="20"/>
              </w:rPr>
              <w:t>Public listing/detail; creator/admin protected mutations</w:t>
            </w:r>
          </w:p>
        </w:tc>
      </w:tr>
      <w:tr>
        <w:tc>
          <w:tcPr>
            <w:tcW w:type="dxa" w:w="1700"/>
            <w:tcMar>
              <w:top w:w="80" w:type="dxa"/>
              <w:start w:w="120" w:type="dxa"/>
              <w:bottom w:w="80" w:type="dxa"/>
              <w:end w:w="120" w:type="dxa"/>
            </w:tcMar>
            <w:vAlign w:val="center"/>
          </w:tcPr>
          <w:p>
            <w:pPr>
              <w:spacing w:after="0"/>
            </w:pPr>
            <w:r>
              <w:rPr>
                <w:rFonts w:ascii="Calibri" w:hAnsi="Calibri"/>
                <w:sz w:val="20"/>
              </w:rPr>
              <w:t>Donations</w:t>
            </w:r>
          </w:p>
        </w:tc>
        <w:tc>
          <w:tcPr>
            <w:tcW w:type="dxa" w:w="5050"/>
            <w:tcMar>
              <w:top w:w="80" w:type="dxa"/>
              <w:start w:w="120" w:type="dxa"/>
              <w:bottom w:w="80" w:type="dxa"/>
              <w:end w:w="120" w:type="dxa"/>
            </w:tcMar>
            <w:vAlign w:val="center"/>
          </w:tcPr>
          <w:p>
            <w:pPr>
              <w:spacing w:after="0"/>
            </w:pPr>
            <w:r>
              <w:rPr>
                <w:rFonts w:ascii="Calibri" w:hAnsi="Calibri"/>
                <w:sz w:val="20"/>
              </w:rPr>
              <w:t>POST /api/donations; GET /my; POST /webhook</w:t>
            </w:r>
          </w:p>
        </w:tc>
        <w:tc>
          <w:tcPr>
            <w:tcW w:type="dxa" w:w="2610"/>
            <w:tcMar>
              <w:top w:w="80" w:type="dxa"/>
              <w:start w:w="120" w:type="dxa"/>
              <w:bottom w:w="80" w:type="dxa"/>
              <w:end w:w="120" w:type="dxa"/>
            </w:tcMar>
            <w:vAlign w:val="center"/>
          </w:tcPr>
          <w:p>
            <w:pPr>
              <w:spacing w:after="0"/>
            </w:pPr>
            <w:r>
              <w:rPr>
                <w:rFonts w:ascii="Calibri" w:hAnsi="Calibri"/>
                <w:sz w:val="20"/>
              </w:rPr>
              <w:t>Donor protected except webhook</w:t>
            </w:r>
          </w:p>
        </w:tc>
      </w:tr>
      <w:tr>
        <w:tc>
          <w:tcPr>
            <w:tcW w:type="dxa" w:w="1700"/>
            <w:tcMar>
              <w:top w:w="80" w:type="dxa"/>
              <w:start w:w="120" w:type="dxa"/>
              <w:bottom w:w="80" w:type="dxa"/>
              <w:end w:w="120" w:type="dxa"/>
            </w:tcMar>
            <w:vAlign w:val="center"/>
          </w:tcPr>
          <w:p>
            <w:pPr>
              <w:spacing w:after="0"/>
            </w:pPr>
            <w:r>
              <w:rPr>
                <w:rFonts w:ascii="Calibri" w:hAnsi="Calibri"/>
                <w:sz w:val="20"/>
              </w:rPr>
              <w:t>Milestones</w:t>
            </w:r>
          </w:p>
        </w:tc>
        <w:tc>
          <w:tcPr>
            <w:tcW w:type="dxa" w:w="5050"/>
            <w:tcMar>
              <w:top w:w="80" w:type="dxa"/>
              <w:start w:w="120" w:type="dxa"/>
              <w:bottom w:w="80" w:type="dxa"/>
              <w:end w:w="120" w:type="dxa"/>
            </w:tcMar>
            <w:vAlign w:val="center"/>
          </w:tcPr>
          <w:p>
            <w:pPr>
              <w:spacing w:after="0"/>
            </w:pPr>
            <w:r>
              <w:rPr>
                <w:rFonts w:ascii="Calibri" w:hAnsi="Calibri"/>
                <w:sz w:val="20"/>
              </w:rPr>
              <w:t>POST /{id}/proof; PUT /verify; PUT /release</w:t>
            </w:r>
          </w:p>
        </w:tc>
        <w:tc>
          <w:tcPr>
            <w:tcW w:type="dxa" w:w="2610"/>
            <w:tcMar>
              <w:top w:w="80" w:type="dxa"/>
              <w:start w:w="120" w:type="dxa"/>
              <w:bottom w:w="80" w:type="dxa"/>
              <w:end w:w="120" w:type="dxa"/>
            </w:tcMar>
            <w:vAlign w:val="center"/>
          </w:tcPr>
          <w:p>
            <w:pPr>
              <w:spacing w:after="0"/>
            </w:pPr>
            <w:r>
              <w:rPr>
                <w:rFonts w:ascii="Calibri" w:hAnsi="Calibri"/>
                <w:sz w:val="20"/>
              </w:rPr>
              <w:t>Creator proof; admin verify/release</w:t>
            </w:r>
          </w:p>
        </w:tc>
      </w:tr>
      <w:tr>
        <w:tc>
          <w:tcPr>
            <w:tcW w:type="dxa" w:w="1700"/>
            <w:tcMar>
              <w:top w:w="80" w:type="dxa"/>
              <w:start w:w="120" w:type="dxa"/>
              <w:bottom w:w="80" w:type="dxa"/>
              <w:end w:w="120" w:type="dxa"/>
            </w:tcMar>
            <w:vAlign w:val="center"/>
          </w:tcPr>
          <w:p>
            <w:pPr>
              <w:spacing w:after="0"/>
            </w:pPr>
            <w:r>
              <w:rPr>
                <w:rFonts w:ascii="Calibri" w:hAnsi="Calibri"/>
                <w:sz w:val="20"/>
              </w:rPr>
              <w:t>Complaints</w:t>
            </w:r>
          </w:p>
        </w:tc>
        <w:tc>
          <w:tcPr>
            <w:tcW w:type="dxa" w:w="5050"/>
            <w:tcMar>
              <w:top w:w="80" w:type="dxa"/>
              <w:start w:w="120" w:type="dxa"/>
              <w:bottom w:w="80" w:type="dxa"/>
              <w:end w:w="120" w:type="dxa"/>
            </w:tcMar>
            <w:vAlign w:val="center"/>
          </w:tcPr>
          <w:p>
            <w:pPr>
              <w:spacing w:after="0"/>
            </w:pPr>
            <w:r>
              <w:rPr>
                <w:rFonts w:ascii="Calibri" w:hAnsi="Calibri"/>
                <w:sz w:val="20"/>
              </w:rPr>
              <w:t>POST /api/complaints; GET; GET /my; PUT /{id}/resolve</w:t>
            </w:r>
          </w:p>
        </w:tc>
        <w:tc>
          <w:tcPr>
            <w:tcW w:type="dxa" w:w="2610"/>
            <w:tcMar>
              <w:top w:w="80" w:type="dxa"/>
              <w:start w:w="120" w:type="dxa"/>
              <w:bottom w:w="80" w:type="dxa"/>
              <w:end w:w="120" w:type="dxa"/>
            </w:tcMar>
            <w:vAlign w:val="center"/>
          </w:tcPr>
          <w:p>
            <w:pPr>
              <w:spacing w:after="0"/>
            </w:pPr>
            <w:r>
              <w:rPr>
                <w:rFonts w:ascii="Calibri" w:hAnsi="Calibri"/>
                <w:sz w:val="20"/>
              </w:rPr>
              <w:t>Authenticated create/my; admin list/resolve</w:t>
            </w:r>
          </w:p>
        </w:tc>
      </w:tr>
      <w:tr>
        <w:tc>
          <w:tcPr>
            <w:tcW w:type="dxa" w:w="1700"/>
            <w:tcMar>
              <w:top w:w="80" w:type="dxa"/>
              <w:start w:w="120" w:type="dxa"/>
              <w:bottom w:w="80" w:type="dxa"/>
              <w:end w:w="120" w:type="dxa"/>
            </w:tcMar>
            <w:vAlign w:val="center"/>
          </w:tcPr>
          <w:p>
            <w:pPr>
              <w:spacing w:after="0"/>
            </w:pPr>
            <w:r>
              <w:rPr>
                <w:rFonts w:ascii="Calibri" w:hAnsi="Calibri"/>
                <w:sz w:val="20"/>
              </w:rPr>
              <w:t>Notifications</w:t>
            </w:r>
          </w:p>
        </w:tc>
        <w:tc>
          <w:tcPr>
            <w:tcW w:type="dxa" w:w="5050"/>
            <w:tcMar>
              <w:top w:w="80" w:type="dxa"/>
              <w:start w:w="120" w:type="dxa"/>
              <w:bottom w:w="80" w:type="dxa"/>
              <w:end w:w="120" w:type="dxa"/>
            </w:tcMar>
            <w:vAlign w:val="center"/>
          </w:tcPr>
          <w:p>
            <w:pPr>
              <w:spacing w:after="0"/>
            </w:pPr>
            <w:r>
              <w:rPr>
                <w:rFonts w:ascii="Calibri" w:hAnsi="Calibri"/>
                <w:sz w:val="20"/>
              </w:rPr>
              <w:t>GET /api/notifications; PUT /{id}/read; PUT /read-all</w:t>
            </w:r>
          </w:p>
        </w:tc>
        <w:tc>
          <w:tcPr>
            <w:tcW w:type="dxa" w:w="2610"/>
            <w:tcMar>
              <w:top w:w="80" w:type="dxa"/>
              <w:start w:w="120" w:type="dxa"/>
              <w:bottom w:w="80" w:type="dxa"/>
              <w:end w:w="120" w:type="dxa"/>
            </w:tcMar>
            <w:vAlign w:val="center"/>
          </w:tcPr>
          <w:p>
            <w:pPr>
              <w:spacing w:after="0"/>
            </w:pPr>
            <w:r>
              <w:rPr>
                <w:rFonts w:ascii="Calibri" w:hAnsi="Calibri"/>
                <w:sz w:val="20"/>
              </w:rPr>
              <w:t>Authenticated</w:t>
            </w:r>
          </w:p>
        </w:tc>
      </w:tr>
      <w:tr>
        <w:tc>
          <w:tcPr>
            <w:tcW w:type="dxa" w:w="1700"/>
            <w:tcMar>
              <w:top w:w="80" w:type="dxa"/>
              <w:start w:w="120" w:type="dxa"/>
              <w:bottom w:w="80" w:type="dxa"/>
              <w:end w:w="120" w:type="dxa"/>
            </w:tcMar>
            <w:vAlign w:val="center"/>
          </w:tcPr>
          <w:p>
            <w:pPr>
              <w:spacing w:after="0"/>
            </w:pPr>
            <w:r>
              <w:rPr>
                <w:rFonts w:ascii="Calibri" w:hAnsi="Calibri"/>
                <w:sz w:val="20"/>
              </w:rPr>
              <w:t>Dashboards</w:t>
            </w:r>
          </w:p>
        </w:tc>
        <w:tc>
          <w:tcPr>
            <w:tcW w:type="dxa" w:w="5050"/>
            <w:tcMar>
              <w:top w:w="80" w:type="dxa"/>
              <w:start w:w="120" w:type="dxa"/>
              <w:bottom w:w="80" w:type="dxa"/>
              <w:end w:w="120" w:type="dxa"/>
            </w:tcMar>
            <w:vAlign w:val="center"/>
          </w:tcPr>
          <w:p>
            <w:pPr>
              <w:spacing w:after="0"/>
            </w:pPr>
            <w:r>
              <w:rPr>
                <w:rFonts w:ascii="Calibri" w:hAnsi="Calibri"/>
                <w:sz w:val="20"/>
              </w:rPr>
              <w:t>GET /public, /donor, /admin, /escrow</w:t>
            </w:r>
          </w:p>
        </w:tc>
        <w:tc>
          <w:tcPr>
            <w:tcW w:type="dxa" w:w="2610"/>
            <w:tcMar>
              <w:top w:w="80" w:type="dxa"/>
              <w:start w:w="120" w:type="dxa"/>
              <w:bottom w:w="80" w:type="dxa"/>
              <w:end w:w="120" w:type="dxa"/>
            </w:tcMar>
            <w:vAlign w:val="center"/>
          </w:tcPr>
          <w:p>
            <w:pPr>
              <w:spacing w:after="0"/>
            </w:pPr>
            <w:r>
              <w:rPr>
                <w:rFonts w:ascii="Calibri" w:hAnsi="Calibri"/>
                <w:sz w:val="20"/>
              </w:rPr>
              <w:t>Public, donor, admin, authenticated/operational</w:t>
            </w:r>
          </w:p>
        </w:tc>
      </w:tr>
      <w:tr>
        <w:tc>
          <w:tcPr>
            <w:tcW w:type="dxa" w:w="1700"/>
            <w:tcMar>
              <w:top w:w="80" w:type="dxa"/>
              <w:start w:w="120" w:type="dxa"/>
              <w:bottom w:w="80" w:type="dxa"/>
              <w:end w:w="120" w:type="dxa"/>
            </w:tcMar>
            <w:vAlign w:val="center"/>
          </w:tcPr>
          <w:p>
            <w:pPr>
              <w:spacing w:after="0"/>
            </w:pPr>
            <w:r>
              <w:rPr>
                <w:rFonts w:ascii="Calibri" w:hAnsi="Calibri"/>
                <w:sz w:val="20"/>
              </w:rPr>
              <w:t>Fraud</w:t>
            </w:r>
          </w:p>
        </w:tc>
        <w:tc>
          <w:tcPr>
            <w:tcW w:type="dxa" w:w="5050"/>
            <w:tcMar>
              <w:top w:w="80" w:type="dxa"/>
              <w:start w:w="120" w:type="dxa"/>
              <w:bottom w:w="80" w:type="dxa"/>
              <w:end w:w="120" w:type="dxa"/>
            </w:tcMar>
            <w:vAlign w:val="center"/>
          </w:tcPr>
          <w:p>
            <w:pPr>
              <w:spacing w:after="0"/>
            </w:pPr>
            <w:r>
              <w:rPr>
                <w:rFonts w:ascii="Calibri" w:hAnsi="Calibri"/>
                <w:sz w:val="20"/>
              </w:rPr>
              <w:t>GET /api/fraud/alerts</w:t>
            </w:r>
          </w:p>
        </w:tc>
        <w:tc>
          <w:tcPr>
            <w:tcW w:type="dxa" w:w="2610"/>
            <w:tcMar>
              <w:top w:w="80" w:type="dxa"/>
              <w:start w:w="120" w:type="dxa"/>
              <w:bottom w:w="80" w:type="dxa"/>
              <w:end w:w="120" w:type="dxa"/>
            </w:tcMar>
            <w:vAlign w:val="center"/>
          </w:tcPr>
          <w:p>
            <w:pPr>
              <w:spacing w:after="0"/>
            </w:pPr>
            <w:r>
              <w:rPr>
                <w:rFonts w:ascii="Calibri" w:hAnsi="Calibri"/>
                <w:sz w:val="20"/>
              </w:rPr>
              <w:t>Admin</w:t>
            </w:r>
          </w:p>
        </w:tc>
      </w:tr>
      <w:tr>
        <w:tc>
          <w:tcPr>
            <w:tcW w:type="dxa" w:w="1700"/>
            <w:tcMar>
              <w:top w:w="80" w:type="dxa"/>
              <w:start w:w="120" w:type="dxa"/>
              <w:bottom w:w="80" w:type="dxa"/>
              <w:end w:w="120" w:type="dxa"/>
            </w:tcMar>
            <w:vAlign w:val="center"/>
          </w:tcPr>
          <w:p>
            <w:pPr>
              <w:spacing w:after="0"/>
            </w:pPr>
            <w:r>
              <w:rPr>
                <w:rFonts w:ascii="Calibri" w:hAnsi="Calibri"/>
                <w:sz w:val="20"/>
              </w:rPr>
              <w:t>Admin Users</w:t>
            </w:r>
          </w:p>
        </w:tc>
        <w:tc>
          <w:tcPr>
            <w:tcW w:type="dxa" w:w="5050"/>
            <w:tcMar>
              <w:top w:w="80" w:type="dxa"/>
              <w:start w:w="120" w:type="dxa"/>
              <w:bottom w:w="80" w:type="dxa"/>
              <w:end w:w="120" w:type="dxa"/>
            </w:tcMar>
            <w:vAlign w:val="center"/>
          </w:tcPr>
          <w:p>
            <w:pPr>
              <w:spacing w:after="0"/>
            </w:pPr>
            <w:r>
              <w:rPr>
                <w:rFonts w:ascii="Calibri" w:hAnsi="Calibri"/>
                <w:sz w:val="20"/>
              </w:rPr>
              <w:t>POST, PUT deactivate/activate, DELETE</w:t>
            </w:r>
          </w:p>
        </w:tc>
        <w:tc>
          <w:tcPr>
            <w:tcW w:type="dxa" w:w="2610"/>
            <w:tcMar>
              <w:top w:w="80" w:type="dxa"/>
              <w:start w:w="120" w:type="dxa"/>
              <w:bottom w:w="80" w:type="dxa"/>
              <w:end w:w="120" w:type="dxa"/>
            </w:tcMar>
            <w:vAlign w:val="center"/>
          </w:tcPr>
          <w:p>
            <w:pPr>
              <w:spacing w:after="0"/>
            </w:pPr>
            <w:r>
              <w:rPr>
                <w:rFonts w:ascii="Calibri" w:hAnsi="Calibri"/>
                <w:sz w:val="20"/>
              </w:rPr>
              <w:t>Admin with main-admin restrictions for admin management</w:t>
            </w:r>
          </w:p>
        </w:tc>
      </w:tr>
    </w:tbl>
    <w:p>
      <w:pPr>
        <w:spacing w:after="100"/>
      </w:pPr>
    </w:p>
    <w:p>
      <w:pPr>
        <w:pStyle w:val="Heading1"/>
      </w:pPr>
      <w:r>
        <w:t>11. Any Specific Design Considerations</w:t>
      </w:r>
    </w:p>
    <w:p>
      <w:pPr>
        <w:pStyle w:val="ListParagraph"/>
        <w:spacing w:after="80"/>
        <w:numPr>
          <w:ilvl w:val="0"/>
          <w:numId w:val="24"/>
        </w:numPr>
      </w:pPr>
      <w:r>
        <w:rPr>
          <w:rFonts w:ascii="Calibri" w:hAnsi="Calibri"/>
        </w:rPr>
        <w:t>The API is stateless and uses JWT tokens rather than server sessions.</w:t>
      </w:r>
    </w:p>
    <w:p>
      <w:pPr>
        <w:pStyle w:val="ListParagraph"/>
        <w:spacing w:after="80"/>
        <w:numPr>
          <w:ilvl w:val="0"/>
          <w:numId w:val="24"/>
        </w:numPr>
      </w:pPr>
      <w:r>
        <w:rPr>
          <w:rFonts w:ascii="Calibri" w:hAnsi="Calibri"/>
        </w:rPr>
        <w:t>Frontend route guards redirect users away from screens outside their roles.</w:t>
      </w:r>
    </w:p>
    <w:p>
      <w:pPr>
        <w:pStyle w:val="ListParagraph"/>
        <w:spacing w:after="80"/>
        <w:numPr>
          <w:ilvl w:val="0"/>
          <w:numId w:val="24"/>
        </w:numPr>
      </w:pPr>
      <w:r>
        <w:rPr>
          <w:rFonts w:ascii="Calibri" w:hAnsi="Calibri"/>
        </w:rPr>
        <w:t>CORS allows configured origins and exposes the Authorization header.</w:t>
      </w:r>
    </w:p>
    <w:p>
      <w:pPr>
        <w:pStyle w:val="ListParagraph"/>
        <w:spacing w:after="80"/>
        <w:numPr>
          <w:ilvl w:val="0"/>
          <w:numId w:val="24"/>
        </w:numPr>
      </w:pPr>
      <w:r>
        <w:rPr>
          <w:rFonts w:ascii="Calibri" w:hAnsi="Calibri"/>
        </w:rPr>
        <w:t>Database migrations make schema setup repeatable.</w:t>
      </w:r>
    </w:p>
    <w:p>
      <w:pPr>
        <w:pStyle w:val="ListParagraph"/>
        <w:spacing w:after="80"/>
        <w:numPr>
          <w:ilvl w:val="0"/>
          <w:numId w:val="24"/>
        </w:numPr>
      </w:pPr>
      <w:r>
        <w:rPr>
          <w:rFonts w:ascii="Calibri" w:hAnsi="Calibri"/>
        </w:rPr>
        <w:t>The payment component is intentionally isolated so a real gateway can replace local mock payment behavior.</w:t>
      </w:r>
    </w:p>
    <w:p>
      <w:pPr>
        <w:pStyle w:val="ListParagraph"/>
        <w:spacing w:after="80"/>
        <w:numPr>
          <w:ilvl w:val="0"/>
          <w:numId w:val="24"/>
        </w:numPr>
      </w:pPr>
      <w:r>
        <w:rPr>
          <w:rFonts w:ascii="Calibri" w:hAnsi="Calibri"/>
        </w:rPr>
        <w:t>Sensitive configuration such as JWT secret and SMTP credentials must be environment-based.</w:t>
      </w:r>
    </w:p>
    <w:p>
      <w:pPr>
        <w:pStyle w:val="ListParagraph"/>
        <w:spacing w:after="80"/>
        <w:numPr>
          <w:ilvl w:val="0"/>
          <w:numId w:val="24"/>
        </w:numPr>
      </w:pPr>
      <w:r>
        <w:rPr>
          <w:rFonts w:ascii="Calibri" w:hAnsi="Calibri"/>
        </w:rPr>
        <w:t>Main admin account rules prevent accidental deletion or deactivation of the primary administrator.</w:t>
      </w:r>
    </w:p>
    <w:p>
      <w:pPr>
        <w:pStyle w:val="ListParagraph"/>
        <w:spacing w:after="80"/>
        <w:numPr>
          <w:ilvl w:val="0"/>
          <w:numId w:val="24"/>
        </w:numPr>
      </w:pPr>
      <w:r>
        <w:rPr>
          <w:rFonts w:ascii="Calibri" w:hAnsi="Calibri"/>
        </w:rPr>
        <w:t>Users with business history such as campaigns, donations, or complaints are deactivated instead of deleted when appropriate.</w:t>
      </w:r>
    </w:p>
    <w:tbl>
      <w:tblPr>
        <w:tblStyle w:val="TableGrid"/>
        <w:tblW w:type="dxa" w:w="9360"/>
        <w:tblLayout w:type="fixed"/>
        <w:tblLook w:firstColumn="1" w:firstRow="1" w:lastColumn="0" w:lastRow="0" w:noHBand="0" w:noVBand="1" w:val="04A0"/>
      </w:tblPr>
      <w:tblGrid>
        <w:gridCol w:w="9360"/>
      </w:tblGrid>
      <w:tr>
        <w:tc>
          <w:tcPr>
            <w:tcW w:type="dxa" w:w="9360"/>
            <w:tcMar>
              <w:top w:w="80" w:type="dxa"/>
              <w:start w:w="120" w:type="dxa"/>
              <w:bottom w:w="80" w:type="dxa"/>
              <w:end w:w="120" w:type="dxa"/>
            </w:tcMar>
            <w:vAlign w:val="center"/>
            <w:shd w:fill="FFF2CC"/>
          </w:tcPr>
          <w:p>
            <w:pPr>
              <w:spacing w:after="60"/>
            </w:pPr>
            <w:r>
              <w:rPr>
                <w:rFonts w:ascii="Calibri" w:hAnsi="Calibri"/>
                <w:b/>
                <w:color w:val="0B2545"/>
              </w:rPr>
              <w:t>Production Readiness Note</w:t>
            </w:r>
          </w:p>
          <w:p>
            <w:pPr>
              <w:spacing w:after="0"/>
            </w:pPr>
            <w:r>
              <w:rPr>
                <w:rFonts w:ascii="Calibri" w:hAnsi="Calibri"/>
                <w:sz w:val="21"/>
              </w:rPr>
              <w:t>Before production use, the project should add a real payment gateway, stronger operational monitoring, rate limiting, secret management, backup/restore procedures, HTTPS enforcement, email deliverability checks, and load testing.</w:t>
            </w:r>
          </w:p>
        </w:tc>
      </w:tr>
    </w:tbl>
    <w:p>
      <w:pPr>
        <w:spacing w:after="80"/>
      </w:pPr>
    </w:p>
    <w:p>
      <w:pPr>
        <w:pStyle w:val="Heading1"/>
      </w:pPr>
      <w:r>
        <w:t>12. Design Test</w:t>
      </w:r>
    </w:p>
    <w:p>
      <w:r>
        <w:rPr>
          <w:rFonts w:ascii="Calibri" w:hAnsi="Calibri"/>
          <w:b w:val="0"/>
          <w:i w:val="0"/>
        </w:rPr>
        <w:t>The design test strategy validates module-level behavior, API contracts, role security, data persistence, and key workflow integration. Existing backend smoke tests provide a baseline; additional tests should be added around business rules and negative cases.</w:t>
      </w:r>
    </w:p>
    <w:tbl>
      <w:tblPr>
        <w:tblStyle w:val="TableGrid"/>
        <w:tblW w:type="dxa" w:w="9360"/>
        <w:tblLayout w:type="fixed"/>
        <w:tblLook w:firstColumn="1" w:firstRow="1" w:lastColumn="0" w:lastRow="0" w:noHBand="0" w:noVBand="1" w:val="04A0"/>
      </w:tblPr>
      <w:tblGrid>
        <w:gridCol w:w="2500"/>
        <w:gridCol w:w="6860"/>
      </w:tblGrid>
      <w:tr>
        <w:tc>
          <w:tcPr>
            <w:tcW w:type="dxa" w:w="2500"/>
            <w:tcMar>
              <w:top w:w="80" w:type="dxa"/>
              <w:start w:w="120" w:type="dxa"/>
              <w:bottom w:w="80" w:type="dxa"/>
              <w:end w:w="120" w:type="dxa"/>
            </w:tcMar>
            <w:vAlign w:val="center"/>
            <w:shd w:fill="E8EEF5"/>
          </w:tcPr>
          <w:p>
            <w:pPr>
              <w:spacing w:after="0"/>
            </w:pPr>
            <w:r>
              <w:rPr>
                <w:rFonts w:ascii="Calibri" w:hAnsi="Calibri"/>
                <w:b/>
                <w:color w:val="0B2545"/>
              </w:rPr>
              <w:t>Test Area</w:t>
            </w:r>
          </w:p>
        </w:tc>
        <w:tc>
          <w:tcPr>
            <w:tcW w:type="dxa" w:w="6860"/>
            <w:tcMar>
              <w:top w:w="80" w:type="dxa"/>
              <w:start w:w="120" w:type="dxa"/>
              <w:bottom w:w="80" w:type="dxa"/>
              <w:end w:w="120" w:type="dxa"/>
            </w:tcMar>
            <w:vAlign w:val="center"/>
            <w:shd w:fill="E8EEF5"/>
          </w:tcPr>
          <w:p>
            <w:pPr>
              <w:spacing w:after="0"/>
            </w:pPr>
            <w:r>
              <w:rPr>
                <w:rFonts w:ascii="Calibri" w:hAnsi="Calibri"/>
                <w:b/>
                <w:color w:val="0B2545"/>
              </w:rPr>
              <w:t>Design Verification</w:t>
            </w:r>
          </w:p>
        </w:tc>
      </w:tr>
      <w:tr>
        <w:tc>
          <w:tcPr>
            <w:tcW w:type="dxa" w:w="2500"/>
            <w:tcMar>
              <w:top w:w="80" w:type="dxa"/>
              <w:start w:w="120" w:type="dxa"/>
              <w:bottom w:w="80" w:type="dxa"/>
              <w:end w:w="120" w:type="dxa"/>
            </w:tcMar>
            <w:vAlign w:val="center"/>
          </w:tcPr>
          <w:p>
            <w:pPr>
              <w:spacing w:after="0"/>
            </w:pPr>
            <w:r>
              <w:rPr>
                <w:rFonts w:ascii="Calibri" w:hAnsi="Calibri"/>
                <w:sz w:val="20"/>
              </w:rPr>
              <w:t>Authentication</w:t>
            </w:r>
          </w:p>
        </w:tc>
        <w:tc>
          <w:tcPr>
            <w:tcW w:type="dxa" w:w="6860"/>
            <w:tcMar>
              <w:top w:w="80" w:type="dxa"/>
              <w:start w:w="120" w:type="dxa"/>
              <w:bottom w:w="80" w:type="dxa"/>
              <w:end w:w="120" w:type="dxa"/>
            </w:tcMar>
            <w:vAlign w:val="center"/>
          </w:tcPr>
          <w:p>
            <w:pPr>
              <w:spacing w:after="0"/>
            </w:pPr>
            <w:r>
              <w:rPr>
                <w:rFonts w:ascii="Calibri" w:hAnsi="Calibri"/>
                <w:sz w:val="20"/>
              </w:rPr>
              <w:t>Register/login/refresh/reset flows, BCrypt password validation, invalid token behavior, deactivated-user rejection.</w:t>
            </w:r>
          </w:p>
        </w:tc>
      </w:tr>
      <w:tr>
        <w:tc>
          <w:tcPr>
            <w:tcW w:type="dxa" w:w="2500"/>
            <w:tcMar>
              <w:top w:w="80" w:type="dxa"/>
              <w:start w:w="120" w:type="dxa"/>
              <w:bottom w:w="80" w:type="dxa"/>
              <w:end w:w="120" w:type="dxa"/>
            </w:tcMar>
            <w:vAlign w:val="center"/>
          </w:tcPr>
          <w:p>
            <w:pPr>
              <w:spacing w:after="0"/>
            </w:pPr>
            <w:r>
              <w:rPr>
                <w:rFonts w:ascii="Calibri" w:hAnsi="Calibri"/>
                <w:sz w:val="20"/>
              </w:rPr>
              <w:t>Authorization</w:t>
            </w:r>
          </w:p>
        </w:tc>
        <w:tc>
          <w:tcPr>
            <w:tcW w:type="dxa" w:w="6860"/>
            <w:tcMar>
              <w:top w:w="80" w:type="dxa"/>
              <w:start w:w="120" w:type="dxa"/>
              <w:bottom w:w="80" w:type="dxa"/>
              <w:end w:w="120" w:type="dxa"/>
            </w:tcMar>
            <w:vAlign w:val="center"/>
          </w:tcPr>
          <w:p>
            <w:pPr>
              <w:spacing w:after="0"/>
            </w:pPr>
            <w:r>
              <w:rPr>
                <w:rFonts w:ascii="Calibri" w:hAnsi="Calibri"/>
                <w:sz w:val="20"/>
              </w:rPr>
              <w:t>Role checks for donor, creator, admin, main-admin-only actions, and route-guard behavior.</w:t>
            </w:r>
          </w:p>
        </w:tc>
      </w:tr>
      <w:tr>
        <w:tc>
          <w:tcPr>
            <w:tcW w:type="dxa" w:w="2500"/>
            <w:tcMar>
              <w:top w:w="80" w:type="dxa"/>
              <w:start w:w="120" w:type="dxa"/>
              <w:bottom w:w="80" w:type="dxa"/>
              <w:end w:w="120" w:type="dxa"/>
            </w:tcMar>
            <w:vAlign w:val="center"/>
          </w:tcPr>
          <w:p>
            <w:pPr>
              <w:spacing w:after="0"/>
            </w:pPr>
            <w:r>
              <w:rPr>
                <w:rFonts w:ascii="Calibri" w:hAnsi="Calibri"/>
                <w:sz w:val="20"/>
              </w:rPr>
              <w:t>Campaign workflow</w:t>
            </w:r>
          </w:p>
        </w:tc>
        <w:tc>
          <w:tcPr>
            <w:tcW w:type="dxa" w:w="6860"/>
            <w:tcMar>
              <w:top w:w="80" w:type="dxa"/>
              <w:start w:w="120" w:type="dxa"/>
              <w:bottom w:w="80" w:type="dxa"/>
              <w:end w:w="120" w:type="dxa"/>
            </w:tcMar>
            <w:vAlign w:val="center"/>
          </w:tcPr>
          <w:p>
            <w:pPr>
              <w:spacing w:after="0"/>
            </w:pPr>
            <w:r>
              <w:rPr>
                <w:rFonts w:ascii="Calibri" w:hAnsi="Calibri"/>
                <w:sz w:val="20"/>
              </w:rPr>
              <w:t>Create campaign, approval/rejection, archive/restart/delete, creator ownership rules, public listing filters.</w:t>
            </w:r>
          </w:p>
        </w:tc>
      </w:tr>
      <w:tr>
        <w:tc>
          <w:tcPr>
            <w:tcW w:type="dxa" w:w="2500"/>
            <w:tcMar>
              <w:top w:w="80" w:type="dxa"/>
              <w:start w:w="120" w:type="dxa"/>
              <w:bottom w:w="80" w:type="dxa"/>
              <w:end w:w="120" w:type="dxa"/>
            </w:tcMar>
            <w:vAlign w:val="center"/>
          </w:tcPr>
          <w:p>
            <w:pPr>
              <w:spacing w:after="0"/>
            </w:pPr>
            <w:r>
              <w:rPr>
                <w:rFonts w:ascii="Calibri" w:hAnsi="Calibri"/>
                <w:sz w:val="20"/>
              </w:rPr>
              <w:t>Donation and escrow</w:t>
            </w:r>
          </w:p>
        </w:tc>
        <w:tc>
          <w:tcPr>
            <w:tcW w:type="dxa" w:w="6860"/>
            <w:tcMar>
              <w:top w:w="80" w:type="dxa"/>
              <w:start w:w="120" w:type="dxa"/>
              <w:bottom w:w="80" w:type="dxa"/>
              <w:end w:w="120" w:type="dxa"/>
            </w:tcMar>
            <w:vAlign w:val="center"/>
          </w:tcPr>
          <w:p>
            <w:pPr>
              <w:spacing w:after="0"/>
            </w:pPr>
            <w:r>
              <w:rPr>
                <w:rFonts w:ascii="Calibri" w:hAnsi="Calibri"/>
                <w:sz w:val="20"/>
              </w:rPr>
              <w:t>Successful donation updates donation, campaign raised amount, and escrow locked balance consistently.</w:t>
            </w:r>
          </w:p>
        </w:tc>
      </w:tr>
      <w:tr>
        <w:tc>
          <w:tcPr>
            <w:tcW w:type="dxa" w:w="2500"/>
            <w:tcMar>
              <w:top w:w="80" w:type="dxa"/>
              <w:start w:w="120" w:type="dxa"/>
              <w:bottom w:w="80" w:type="dxa"/>
              <w:end w:w="120" w:type="dxa"/>
            </w:tcMar>
            <w:vAlign w:val="center"/>
          </w:tcPr>
          <w:p>
            <w:pPr>
              <w:spacing w:after="0"/>
            </w:pPr>
            <w:r>
              <w:rPr>
                <w:rFonts w:ascii="Calibri" w:hAnsi="Calibri"/>
                <w:sz w:val="20"/>
              </w:rPr>
              <w:t>Milestone release</w:t>
            </w:r>
          </w:p>
        </w:tc>
        <w:tc>
          <w:tcPr>
            <w:tcW w:type="dxa" w:w="6860"/>
            <w:tcMar>
              <w:top w:w="80" w:type="dxa"/>
              <w:start w:w="120" w:type="dxa"/>
              <w:bottom w:w="80" w:type="dxa"/>
              <w:end w:w="120" w:type="dxa"/>
            </w:tcMar>
            <w:vAlign w:val="center"/>
          </w:tcPr>
          <w:p>
            <w:pPr>
              <w:spacing w:after="0"/>
            </w:pPr>
            <w:r>
              <w:rPr>
                <w:rFonts w:ascii="Calibri" w:hAnsi="Calibri"/>
                <w:sz w:val="20"/>
              </w:rPr>
              <w:t>Proof submission, admin verification, fund release, fund release record, escrow released amount, notifications.</w:t>
            </w:r>
          </w:p>
        </w:tc>
      </w:tr>
      <w:tr>
        <w:tc>
          <w:tcPr>
            <w:tcW w:type="dxa" w:w="2500"/>
            <w:tcMar>
              <w:top w:w="80" w:type="dxa"/>
              <w:start w:w="120" w:type="dxa"/>
              <w:bottom w:w="80" w:type="dxa"/>
              <w:end w:w="120" w:type="dxa"/>
            </w:tcMar>
            <w:vAlign w:val="center"/>
          </w:tcPr>
          <w:p>
            <w:pPr>
              <w:spacing w:after="0"/>
            </w:pPr>
            <w:r>
              <w:rPr>
                <w:rFonts w:ascii="Calibri" w:hAnsi="Calibri"/>
                <w:sz w:val="20"/>
              </w:rPr>
              <w:t>Complaints and fraud</w:t>
            </w:r>
          </w:p>
        </w:tc>
        <w:tc>
          <w:tcPr>
            <w:tcW w:type="dxa" w:w="6860"/>
            <w:tcMar>
              <w:top w:w="80" w:type="dxa"/>
              <w:start w:w="120" w:type="dxa"/>
              <w:bottom w:w="80" w:type="dxa"/>
              <w:end w:w="120" w:type="dxa"/>
            </w:tcMar>
            <w:vAlign w:val="center"/>
          </w:tcPr>
          <w:p>
            <w:pPr>
              <w:spacing w:after="0"/>
            </w:pPr>
            <w:r>
              <w:rPr>
                <w:rFonts w:ascii="Calibri" w:hAnsi="Calibri"/>
                <w:sz w:val="20"/>
              </w:rPr>
              <w:t>Complaint creation/resolution, admin visibility, risk alert creation/listing.</w:t>
            </w:r>
          </w:p>
        </w:tc>
      </w:tr>
      <w:tr>
        <w:tc>
          <w:tcPr>
            <w:tcW w:type="dxa" w:w="2500"/>
            <w:tcMar>
              <w:top w:w="80" w:type="dxa"/>
              <w:start w:w="120" w:type="dxa"/>
              <w:bottom w:w="80" w:type="dxa"/>
              <w:end w:w="120" w:type="dxa"/>
            </w:tcMar>
            <w:vAlign w:val="center"/>
          </w:tcPr>
          <w:p>
            <w:pPr>
              <w:spacing w:after="0"/>
            </w:pPr>
            <w:r>
              <w:rPr>
                <w:rFonts w:ascii="Calibri" w:hAnsi="Calibri"/>
                <w:sz w:val="20"/>
              </w:rPr>
              <w:t>Database</w:t>
            </w:r>
          </w:p>
        </w:tc>
        <w:tc>
          <w:tcPr>
            <w:tcW w:type="dxa" w:w="6860"/>
            <w:tcMar>
              <w:top w:w="80" w:type="dxa"/>
              <w:start w:w="120" w:type="dxa"/>
              <w:bottom w:w="80" w:type="dxa"/>
              <w:end w:w="120" w:type="dxa"/>
            </w:tcMar>
            <w:vAlign w:val="center"/>
          </w:tcPr>
          <w:p>
            <w:pPr>
              <w:spacing w:after="0"/>
            </w:pPr>
            <w:r>
              <w:rPr>
                <w:rFonts w:ascii="Calibri" w:hAnsi="Calibri"/>
                <w:sz w:val="20"/>
              </w:rPr>
              <w:t>Flyway migration success, table constraints, enum values, indexes, cascade behavior for campaign milestones.</w:t>
            </w:r>
          </w:p>
        </w:tc>
      </w:tr>
      <w:tr>
        <w:tc>
          <w:tcPr>
            <w:tcW w:type="dxa" w:w="2500"/>
            <w:tcMar>
              <w:top w:w="80" w:type="dxa"/>
              <w:start w:w="120" w:type="dxa"/>
              <w:bottom w:w="80" w:type="dxa"/>
              <w:end w:w="120" w:type="dxa"/>
            </w:tcMar>
            <w:vAlign w:val="center"/>
          </w:tcPr>
          <w:p>
            <w:pPr>
              <w:spacing w:after="0"/>
            </w:pPr>
            <w:r>
              <w:rPr>
                <w:rFonts w:ascii="Calibri" w:hAnsi="Calibri"/>
                <w:sz w:val="20"/>
              </w:rPr>
              <w:t>Frontend</w:t>
            </w:r>
          </w:p>
        </w:tc>
        <w:tc>
          <w:tcPr>
            <w:tcW w:type="dxa" w:w="6860"/>
            <w:tcMar>
              <w:top w:w="80" w:type="dxa"/>
              <w:start w:w="120" w:type="dxa"/>
              <w:bottom w:w="80" w:type="dxa"/>
              <w:end w:w="120" w:type="dxa"/>
            </w:tcMar>
            <w:vAlign w:val="center"/>
          </w:tcPr>
          <w:p>
            <w:pPr>
              <w:spacing w:after="0"/>
            </w:pPr>
            <w:r>
              <w:rPr>
                <w:rFonts w:ascii="Calibri" w:hAnsi="Calibri"/>
                <w:sz w:val="20"/>
              </w:rPr>
              <w:t>Role dashboards, form validation, API errors, loading states, pagination, responsive layouts.</w:t>
            </w:r>
          </w:p>
        </w:tc>
      </w:tr>
    </w:tbl>
    <w:p>
      <w:pPr>
        <w:spacing w:after="100"/>
      </w:pPr>
    </w:p>
    <w:p>
      <w:r>
        <w:br w:type="page"/>
      </w:r>
    </w:p>
    <w:p>
      <w:pPr>
        <w:pStyle w:val="Heading1"/>
      </w:pPr>
      <w:r>
        <w:t>13. Cross Reference with System Requirement Specification</w:t>
      </w:r>
    </w:p>
    <w:tbl>
      <w:tblPr>
        <w:tblStyle w:val="TableGrid"/>
        <w:tblW w:type="dxa" w:w="9360"/>
        <w:tblLayout w:type="fixed"/>
        <w:tblLook w:firstColumn="1" w:firstRow="1" w:lastColumn="0" w:lastRow="0" w:noHBand="0" w:noVBand="1" w:val="04A0"/>
      </w:tblPr>
      <w:tblGrid>
        <w:gridCol w:w="2850"/>
        <w:gridCol w:w="3550"/>
        <w:gridCol w:w="2960"/>
      </w:tblGrid>
      <w:tr>
        <w:tc>
          <w:tcPr>
            <w:tcW w:type="dxa" w:w="2850"/>
            <w:tcMar>
              <w:top w:w="80" w:type="dxa"/>
              <w:start w:w="120" w:type="dxa"/>
              <w:bottom w:w="80" w:type="dxa"/>
              <w:end w:w="120" w:type="dxa"/>
            </w:tcMar>
            <w:vAlign w:val="center"/>
            <w:shd w:fill="E8EEF5"/>
          </w:tcPr>
          <w:p>
            <w:pPr>
              <w:spacing w:after="0"/>
            </w:pPr>
            <w:r>
              <w:rPr>
                <w:rFonts w:ascii="Calibri" w:hAnsi="Calibri"/>
                <w:b/>
                <w:color w:val="0B2545"/>
              </w:rPr>
              <w:t>SRS Feature</w:t>
            </w:r>
          </w:p>
        </w:tc>
        <w:tc>
          <w:tcPr>
            <w:tcW w:type="dxa" w:w="3550"/>
            <w:tcMar>
              <w:top w:w="80" w:type="dxa"/>
              <w:start w:w="120" w:type="dxa"/>
              <w:bottom w:w="80" w:type="dxa"/>
              <w:end w:w="120" w:type="dxa"/>
            </w:tcMar>
            <w:vAlign w:val="center"/>
            <w:shd w:fill="E8EEF5"/>
          </w:tcPr>
          <w:p>
            <w:pPr>
              <w:spacing w:after="0"/>
            </w:pPr>
            <w:r>
              <w:rPr>
                <w:rFonts w:ascii="Calibri" w:hAnsi="Calibri"/>
                <w:b/>
                <w:color w:val="0B2545"/>
              </w:rPr>
              <w:t>APIs / Components Developed</w:t>
            </w:r>
          </w:p>
        </w:tc>
        <w:tc>
          <w:tcPr>
            <w:tcW w:type="dxa" w:w="2960"/>
            <w:tcMar>
              <w:top w:w="80" w:type="dxa"/>
              <w:start w:w="120" w:type="dxa"/>
              <w:bottom w:w="80" w:type="dxa"/>
              <w:end w:w="120" w:type="dxa"/>
            </w:tcMar>
            <w:vAlign w:val="center"/>
            <w:shd w:fill="E8EEF5"/>
          </w:tcPr>
          <w:p>
            <w:pPr>
              <w:spacing w:after="0"/>
            </w:pPr>
            <w:r>
              <w:rPr>
                <w:rFonts w:ascii="Calibri" w:hAnsi="Calibri"/>
                <w:b/>
                <w:color w:val="0B2545"/>
              </w:rPr>
              <w:t>Adherence / Limitations</w:t>
            </w:r>
          </w:p>
        </w:tc>
      </w:tr>
      <w:tr>
        <w:tc>
          <w:tcPr>
            <w:tcW w:type="dxa" w:w="2850"/>
            <w:tcMar>
              <w:top w:w="80" w:type="dxa"/>
              <w:start w:w="120" w:type="dxa"/>
              <w:bottom w:w="80" w:type="dxa"/>
              <w:end w:w="120" w:type="dxa"/>
            </w:tcMar>
            <w:vAlign w:val="center"/>
          </w:tcPr>
          <w:p>
            <w:pPr>
              <w:spacing w:after="0"/>
            </w:pPr>
            <w:r>
              <w:rPr>
                <w:rFonts w:ascii="Calibri" w:hAnsi="Calibri"/>
                <w:sz w:val="20"/>
              </w:rPr>
              <w:t>User registration and login</w:t>
            </w:r>
          </w:p>
        </w:tc>
        <w:tc>
          <w:tcPr>
            <w:tcW w:type="dxa" w:w="3550"/>
            <w:tcMar>
              <w:top w:w="80" w:type="dxa"/>
              <w:start w:w="120" w:type="dxa"/>
              <w:bottom w:w="80" w:type="dxa"/>
              <w:end w:w="120" w:type="dxa"/>
            </w:tcMar>
            <w:vAlign w:val="center"/>
          </w:tcPr>
          <w:p>
            <w:pPr>
              <w:spacing w:after="0"/>
            </w:pPr>
            <w:r>
              <w:rPr>
                <w:rFonts w:ascii="Calibri" w:hAnsi="Calibri"/>
                <w:sz w:val="20"/>
              </w:rPr>
              <w:t>AuthController, AuthService, Login/Register pages</w:t>
            </w:r>
          </w:p>
        </w:tc>
        <w:tc>
          <w:tcPr>
            <w:tcW w:type="dxa" w:w="2960"/>
            <w:tcMar>
              <w:top w:w="80" w:type="dxa"/>
              <w:start w:w="120" w:type="dxa"/>
              <w:bottom w:w="80" w:type="dxa"/>
              <w:end w:w="120" w:type="dxa"/>
            </w:tcMar>
            <w:vAlign w:val="center"/>
          </w:tcPr>
          <w:p>
            <w:pPr>
              <w:spacing w:after="0"/>
            </w:pPr>
            <w:r>
              <w:rPr>
                <w:rFonts w:ascii="Calibri" w:hAnsi="Calibri"/>
                <w:sz w:val="20"/>
              </w:rPr>
              <w:t>Meets requirement with JWT and refresh tokens.</w:t>
            </w:r>
          </w:p>
        </w:tc>
      </w:tr>
      <w:tr>
        <w:tc>
          <w:tcPr>
            <w:tcW w:type="dxa" w:w="2850"/>
            <w:tcMar>
              <w:top w:w="80" w:type="dxa"/>
              <w:start w:w="120" w:type="dxa"/>
              <w:bottom w:w="80" w:type="dxa"/>
              <w:end w:w="120" w:type="dxa"/>
            </w:tcMar>
            <w:vAlign w:val="center"/>
          </w:tcPr>
          <w:p>
            <w:pPr>
              <w:spacing w:after="0"/>
            </w:pPr>
            <w:r>
              <w:rPr>
                <w:rFonts w:ascii="Calibri" w:hAnsi="Calibri"/>
                <w:sz w:val="20"/>
              </w:rPr>
              <w:t>Role-based dashboards</w:t>
            </w:r>
          </w:p>
        </w:tc>
        <w:tc>
          <w:tcPr>
            <w:tcW w:type="dxa" w:w="3550"/>
            <w:tcMar>
              <w:top w:w="80" w:type="dxa"/>
              <w:start w:w="120" w:type="dxa"/>
              <w:bottom w:w="80" w:type="dxa"/>
              <w:end w:w="120" w:type="dxa"/>
            </w:tcMar>
            <w:vAlign w:val="center"/>
          </w:tcPr>
          <w:p>
            <w:pPr>
              <w:spacing w:after="0"/>
            </w:pPr>
            <w:r>
              <w:rPr>
                <w:rFonts w:ascii="Calibri" w:hAnsi="Calibri"/>
                <w:sz w:val="20"/>
              </w:rPr>
              <w:t>DashboardController, DonorDashboard, CreatorDashboard, AdminDashboard</w:t>
            </w:r>
          </w:p>
        </w:tc>
        <w:tc>
          <w:tcPr>
            <w:tcW w:type="dxa" w:w="2960"/>
            <w:tcMar>
              <w:top w:w="80" w:type="dxa"/>
              <w:start w:w="120" w:type="dxa"/>
              <w:bottom w:w="80" w:type="dxa"/>
              <w:end w:w="120" w:type="dxa"/>
            </w:tcMar>
            <w:vAlign w:val="center"/>
          </w:tcPr>
          <w:p>
            <w:pPr>
              <w:spacing w:after="0"/>
            </w:pPr>
            <w:r>
              <w:rPr>
                <w:rFonts w:ascii="Calibri" w:hAnsi="Calibri"/>
                <w:sz w:val="20"/>
              </w:rPr>
              <w:t>Meets requirement for role-specific views.</w:t>
            </w:r>
          </w:p>
        </w:tc>
      </w:tr>
      <w:tr>
        <w:tc>
          <w:tcPr>
            <w:tcW w:type="dxa" w:w="2850"/>
            <w:tcMar>
              <w:top w:w="80" w:type="dxa"/>
              <w:start w:w="120" w:type="dxa"/>
              <w:bottom w:w="80" w:type="dxa"/>
              <w:end w:w="120" w:type="dxa"/>
            </w:tcMar>
            <w:vAlign w:val="center"/>
          </w:tcPr>
          <w:p>
            <w:pPr>
              <w:spacing w:after="0"/>
            </w:pPr>
            <w:r>
              <w:rPr>
                <w:rFonts w:ascii="Calibri" w:hAnsi="Calibri"/>
                <w:sz w:val="20"/>
              </w:rPr>
              <w:t>Campaign creation and approval</w:t>
            </w:r>
          </w:p>
        </w:tc>
        <w:tc>
          <w:tcPr>
            <w:tcW w:type="dxa" w:w="3550"/>
            <w:tcMar>
              <w:top w:w="80" w:type="dxa"/>
              <w:start w:w="120" w:type="dxa"/>
              <w:bottom w:w="80" w:type="dxa"/>
              <w:end w:w="120" w:type="dxa"/>
            </w:tcMar>
            <w:vAlign w:val="center"/>
          </w:tcPr>
          <w:p>
            <w:pPr>
              <w:spacing w:after="0"/>
            </w:pPr>
            <w:r>
              <w:rPr>
                <w:rFonts w:ascii="Calibri" w:hAnsi="Calibri"/>
                <w:sz w:val="20"/>
              </w:rPr>
              <w:t>CampaignController, CampaignService, MyCampaignsPage, AdminDashboard</w:t>
            </w:r>
          </w:p>
        </w:tc>
        <w:tc>
          <w:tcPr>
            <w:tcW w:type="dxa" w:w="2960"/>
            <w:tcMar>
              <w:top w:w="80" w:type="dxa"/>
              <w:start w:w="120" w:type="dxa"/>
              <w:bottom w:w="80" w:type="dxa"/>
              <w:end w:w="120" w:type="dxa"/>
            </w:tcMar>
            <w:vAlign w:val="center"/>
          </w:tcPr>
          <w:p>
            <w:pPr>
              <w:spacing w:after="0"/>
            </w:pPr>
            <w:r>
              <w:rPr>
                <w:rFonts w:ascii="Calibri" w:hAnsi="Calibri"/>
                <w:sz w:val="20"/>
              </w:rPr>
              <w:t>Meets requirement; admin review required before active campaign.</w:t>
            </w:r>
          </w:p>
        </w:tc>
      </w:tr>
      <w:tr>
        <w:tc>
          <w:tcPr>
            <w:tcW w:type="dxa" w:w="2850"/>
            <w:tcMar>
              <w:top w:w="80" w:type="dxa"/>
              <w:start w:w="120" w:type="dxa"/>
              <w:bottom w:w="80" w:type="dxa"/>
              <w:end w:w="120" w:type="dxa"/>
            </w:tcMar>
            <w:vAlign w:val="center"/>
          </w:tcPr>
          <w:p>
            <w:pPr>
              <w:spacing w:after="0"/>
            </w:pPr>
            <w:r>
              <w:rPr>
                <w:rFonts w:ascii="Calibri" w:hAnsi="Calibri"/>
                <w:sz w:val="20"/>
              </w:rPr>
              <w:t>Donation processing</w:t>
            </w:r>
          </w:p>
        </w:tc>
        <w:tc>
          <w:tcPr>
            <w:tcW w:type="dxa" w:w="3550"/>
            <w:tcMar>
              <w:top w:w="80" w:type="dxa"/>
              <w:start w:w="120" w:type="dxa"/>
              <w:bottom w:w="80" w:type="dxa"/>
              <w:end w:w="120" w:type="dxa"/>
            </w:tcMar>
            <w:vAlign w:val="center"/>
          </w:tcPr>
          <w:p>
            <w:pPr>
              <w:spacing w:after="0"/>
            </w:pPr>
            <w:r>
              <w:rPr>
                <w:rFonts w:ascii="Calibri" w:hAnsi="Calibri"/>
                <w:sz w:val="20"/>
              </w:rPr>
              <w:t>DonationController, DonationService, PaymentService</w:t>
            </w:r>
          </w:p>
        </w:tc>
        <w:tc>
          <w:tcPr>
            <w:tcW w:type="dxa" w:w="2960"/>
            <w:tcMar>
              <w:top w:w="80" w:type="dxa"/>
              <w:start w:w="120" w:type="dxa"/>
              <w:bottom w:w="80" w:type="dxa"/>
              <w:end w:w="120" w:type="dxa"/>
            </w:tcMar>
            <w:vAlign w:val="center"/>
          </w:tcPr>
          <w:p>
            <w:pPr>
              <w:spacing w:after="0"/>
            </w:pPr>
            <w:r>
              <w:rPr>
                <w:rFonts w:ascii="Calibri" w:hAnsi="Calibri"/>
                <w:sz w:val="20"/>
              </w:rPr>
              <w:t>Meets local/demo requirement with mock payment; external gateway integration pending.</w:t>
            </w:r>
          </w:p>
        </w:tc>
      </w:tr>
      <w:tr>
        <w:tc>
          <w:tcPr>
            <w:tcW w:type="dxa" w:w="2850"/>
            <w:tcMar>
              <w:top w:w="80" w:type="dxa"/>
              <w:start w:w="120" w:type="dxa"/>
              <w:bottom w:w="80" w:type="dxa"/>
              <w:end w:w="120" w:type="dxa"/>
            </w:tcMar>
            <w:vAlign w:val="center"/>
          </w:tcPr>
          <w:p>
            <w:pPr>
              <w:spacing w:after="0"/>
            </w:pPr>
            <w:r>
              <w:rPr>
                <w:rFonts w:ascii="Calibri" w:hAnsi="Calibri"/>
                <w:sz w:val="20"/>
              </w:rPr>
              <w:t>Escrow fund holding</w:t>
            </w:r>
          </w:p>
        </w:tc>
        <w:tc>
          <w:tcPr>
            <w:tcW w:type="dxa" w:w="3550"/>
            <w:tcMar>
              <w:top w:w="80" w:type="dxa"/>
              <w:start w:w="120" w:type="dxa"/>
              <w:bottom w:w="80" w:type="dxa"/>
              <w:end w:w="120" w:type="dxa"/>
            </w:tcMar>
            <w:vAlign w:val="center"/>
          </w:tcPr>
          <w:p>
            <w:pPr>
              <w:spacing w:after="0"/>
            </w:pPr>
            <w:r>
              <w:rPr>
                <w:rFonts w:ascii="Calibri" w:hAnsi="Calibri"/>
                <w:sz w:val="20"/>
              </w:rPr>
              <w:t>EscrowService, EscrowWallet entity, EscrowWalletPage</w:t>
            </w:r>
          </w:p>
        </w:tc>
        <w:tc>
          <w:tcPr>
            <w:tcW w:type="dxa" w:w="2960"/>
            <w:tcMar>
              <w:top w:w="80" w:type="dxa"/>
              <w:start w:w="120" w:type="dxa"/>
              <w:bottom w:w="80" w:type="dxa"/>
              <w:end w:w="120" w:type="dxa"/>
            </w:tcMar>
            <w:vAlign w:val="center"/>
          </w:tcPr>
          <w:p>
            <w:pPr>
              <w:spacing w:after="0"/>
            </w:pPr>
            <w:r>
              <w:rPr>
                <w:rFonts w:ascii="Calibri" w:hAnsi="Calibri"/>
                <w:sz w:val="20"/>
              </w:rPr>
              <w:t>Meets requirement for locked and released amount tracking.</w:t>
            </w:r>
          </w:p>
        </w:tc>
      </w:tr>
      <w:tr>
        <w:tc>
          <w:tcPr>
            <w:tcW w:type="dxa" w:w="2850"/>
            <w:tcMar>
              <w:top w:w="80" w:type="dxa"/>
              <w:start w:w="120" w:type="dxa"/>
              <w:bottom w:w="80" w:type="dxa"/>
              <w:end w:w="120" w:type="dxa"/>
            </w:tcMar>
            <w:vAlign w:val="center"/>
          </w:tcPr>
          <w:p>
            <w:pPr>
              <w:spacing w:after="0"/>
            </w:pPr>
            <w:r>
              <w:rPr>
                <w:rFonts w:ascii="Calibri" w:hAnsi="Calibri"/>
                <w:sz w:val="20"/>
              </w:rPr>
              <w:t>Milestone proof and release</w:t>
            </w:r>
          </w:p>
        </w:tc>
        <w:tc>
          <w:tcPr>
            <w:tcW w:type="dxa" w:w="3550"/>
            <w:tcMar>
              <w:top w:w="80" w:type="dxa"/>
              <w:start w:w="120" w:type="dxa"/>
              <w:bottom w:w="80" w:type="dxa"/>
              <w:end w:w="120" w:type="dxa"/>
            </w:tcMar>
            <w:vAlign w:val="center"/>
          </w:tcPr>
          <w:p>
            <w:pPr>
              <w:spacing w:after="0"/>
            </w:pPr>
            <w:r>
              <w:rPr>
                <w:rFonts w:ascii="Calibri" w:hAnsi="Calibri"/>
                <w:sz w:val="20"/>
              </w:rPr>
              <w:t>MilestoneController, MilestoneService, FundRelease entity</w:t>
            </w:r>
          </w:p>
        </w:tc>
        <w:tc>
          <w:tcPr>
            <w:tcW w:type="dxa" w:w="2960"/>
            <w:tcMar>
              <w:top w:w="80" w:type="dxa"/>
              <w:start w:w="120" w:type="dxa"/>
              <w:bottom w:w="80" w:type="dxa"/>
              <w:end w:w="120" w:type="dxa"/>
            </w:tcMar>
            <w:vAlign w:val="center"/>
          </w:tcPr>
          <w:p>
            <w:pPr>
              <w:spacing w:after="0"/>
            </w:pPr>
            <w:r>
              <w:rPr>
                <w:rFonts w:ascii="Calibri" w:hAnsi="Calibri"/>
                <w:sz w:val="20"/>
              </w:rPr>
              <w:t>Meets requirement with creator proof and admin release.</w:t>
            </w:r>
          </w:p>
        </w:tc>
      </w:tr>
      <w:tr>
        <w:tc>
          <w:tcPr>
            <w:tcW w:type="dxa" w:w="2850"/>
            <w:tcMar>
              <w:top w:w="80" w:type="dxa"/>
              <w:start w:w="120" w:type="dxa"/>
              <w:bottom w:w="80" w:type="dxa"/>
              <w:end w:w="120" w:type="dxa"/>
            </w:tcMar>
            <w:vAlign w:val="center"/>
          </w:tcPr>
          <w:p>
            <w:pPr>
              <w:spacing w:after="0"/>
            </w:pPr>
            <w:r>
              <w:rPr>
                <w:rFonts w:ascii="Calibri" w:hAnsi="Calibri"/>
                <w:sz w:val="20"/>
              </w:rPr>
              <w:t>Fraud monitoring</w:t>
            </w:r>
          </w:p>
        </w:tc>
        <w:tc>
          <w:tcPr>
            <w:tcW w:type="dxa" w:w="3550"/>
            <w:tcMar>
              <w:top w:w="80" w:type="dxa"/>
              <w:start w:w="120" w:type="dxa"/>
              <w:bottom w:w="80" w:type="dxa"/>
              <w:end w:w="120" w:type="dxa"/>
            </w:tcMar>
            <w:vAlign w:val="center"/>
          </w:tcPr>
          <w:p>
            <w:pPr>
              <w:spacing w:after="0"/>
            </w:pPr>
            <w:r>
              <w:rPr>
                <w:rFonts w:ascii="Calibri" w:hAnsi="Calibri"/>
                <w:sz w:val="20"/>
              </w:rPr>
              <w:t>FraudController, FraudService, FraudAlert entity, FraudMonitoringPage</w:t>
            </w:r>
          </w:p>
        </w:tc>
        <w:tc>
          <w:tcPr>
            <w:tcW w:type="dxa" w:w="2960"/>
            <w:tcMar>
              <w:top w:w="80" w:type="dxa"/>
              <w:start w:w="120" w:type="dxa"/>
              <w:bottom w:w="80" w:type="dxa"/>
              <w:end w:w="120" w:type="dxa"/>
            </w:tcMar>
            <w:vAlign w:val="center"/>
          </w:tcPr>
          <w:p>
            <w:pPr>
              <w:spacing w:after="0"/>
            </w:pPr>
            <w:r>
              <w:rPr>
                <w:rFonts w:ascii="Calibri" w:hAnsi="Calibri"/>
                <w:sz w:val="20"/>
              </w:rPr>
              <w:t>Meets baseline requirement; advanced risk scoring can be extended.</w:t>
            </w:r>
          </w:p>
        </w:tc>
      </w:tr>
      <w:tr>
        <w:tc>
          <w:tcPr>
            <w:tcW w:type="dxa" w:w="2850"/>
            <w:tcMar>
              <w:top w:w="80" w:type="dxa"/>
              <w:start w:w="120" w:type="dxa"/>
              <w:bottom w:w="80" w:type="dxa"/>
              <w:end w:w="120" w:type="dxa"/>
            </w:tcMar>
            <w:vAlign w:val="center"/>
          </w:tcPr>
          <w:p>
            <w:pPr>
              <w:spacing w:after="0"/>
            </w:pPr>
            <w:r>
              <w:rPr>
                <w:rFonts w:ascii="Calibri" w:hAnsi="Calibri"/>
                <w:sz w:val="20"/>
              </w:rPr>
              <w:t>Complaint management</w:t>
            </w:r>
          </w:p>
        </w:tc>
        <w:tc>
          <w:tcPr>
            <w:tcW w:type="dxa" w:w="3550"/>
            <w:tcMar>
              <w:top w:w="80" w:type="dxa"/>
              <w:start w:w="120" w:type="dxa"/>
              <w:bottom w:w="80" w:type="dxa"/>
              <w:end w:w="120" w:type="dxa"/>
            </w:tcMar>
            <w:vAlign w:val="center"/>
          </w:tcPr>
          <w:p>
            <w:pPr>
              <w:spacing w:after="0"/>
            </w:pPr>
            <w:r>
              <w:rPr>
                <w:rFonts w:ascii="Calibri" w:hAnsi="Calibri"/>
                <w:sz w:val="20"/>
              </w:rPr>
              <w:t>ComplaintController, ComplaintService, ComplaintsPage</w:t>
            </w:r>
          </w:p>
        </w:tc>
        <w:tc>
          <w:tcPr>
            <w:tcW w:type="dxa" w:w="2960"/>
            <w:tcMar>
              <w:top w:w="80" w:type="dxa"/>
              <w:start w:w="120" w:type="dxa"/>
              <w:bottom w:w="80" w:type="dxa"/>
              <w:end w:w="120" w:type="dxa"/>
            </w:tcMar>
            <w:vAlign w:val="center"/>
          </w:tcPr>
          <w:p>
            <w:pPr>
              <w:spacing w:after="0"/>
            </w:pPr>
            <w:r>
              <w:rPr>
                <w:rFonts w:ascii="Calibri" w:hAnsi="Calibri"/>
                <w:sz w:val="20"/>
              </w:rPr>
              <w:t>Meets requirement for submission, listing, and resolution.</w:t>
            </w:r>
          </w:p>
        </w:tc>
      </w:tr>
      <w:tr>
        <w:tc>
          <w:tcPr>
            <w:tcW w:type="dxa" w:w="2850"/>
            <w:tcMar>
              <w:top w:w="80" w:type="dxa"/>
              <w:start w:w="120" w:type="dxa"/>
              <w:bottom w:w="80" w:type="dxa"/>
              <w:end w:w="120" w:type="dxa"/>
            </w:tcMar>
            <w:vAlign w:val="center"/>
          </w:tcPr>
          <w:p>
            <w:pPr>
              <w:spacing w:after="0"/>
            </w:pPr>
            <w:r>
              <w:rPr>
                <w:rFonts w:ascii="Calibri" w:hAnsi="Calibri"/>
                <w:sz w:val="20"/>
              </w:rPr>
              <w:t>Notifications</w:t>
            </w:r>
          </w:p>
        </w:tc>
        <w:tc>
          <w:tcPr>
            <w:tcW w:type="dxa" w:w="3550"/>
            <w:tcMar>
              <w:top w:w="80" w:type="dxa"/>
              <w:start w:w="120" w:type="dxa"/>
              <w:bottom w:w="80" w:type="dxa"/>
              <w:end w:w="120" w:type="dxa"/>
            </w:tcMar>
            <w:vAlign w:val="center"/>
          </w:tcPr>
          <w:p>
            <w:pPr>
              <w:spacing w:after="0"/>
            </w:pPr>
            <w:r>
              <w:rPr>
                <w:rFonts w:ascii="Calibri" w:hAnsi="Calibri"/>
                <w:sz w:val="20"/>
              </w:rPr>
              <w:t>NotificationController, NotificationService, EmailService</w:t>
            </w:r>
          </w:p>
        </w:tc>
        <w:tc>
          <w:tcPr>
            <w:tcW w:type="dxa" w:w="2960"/>
            <w:tcMar>
              <w:top w:w="80" w:type="dxa"/>
              <w:start w:w="120" w:type="dxa"/>
              <w:bottom w:w="80" w:type="dxa"/>
              <w:end w:w="120" w:type="dxa"/>
            </w:tcMar>
            <w:vAlign w:val="center"/>
          </w:tcPr>
          <w:p>
            <w:pPr>
              <w:spacing w:after="0"/>
            </w:pPr>
            <w:r>
              <w:rPr>
                <w:rFonts w:ascii="Calibri" w:hAnsi="Calibri"/>
                <w:sz w:val="20"/>
              </w:rPr>
              <w:t>Meets in-app notifications; email depends on SMTP settings.</w:t>
            </w:r>
          </w:p>
        </w:tc>
      </w:tr>
      <w:tr>
        <w:tc>
          <w:tcPr>
            <w:tcW w:type="dxa" w:w="2850"/>
            <w:tcMar>
              <w:top w:w="80" w:type="dxa"/>
              <w:start w:w="120" w:type="dxa"/>
              <w:bottom w:w="80" w:type="dxa"/>
              <w:end w:w="120" w:type="dxa"/>
            </w:tcMar>
            <w:vAlign w:val="center"/>
          </w:tcPr>
          <w:p>
            <w:pPr>
              <w:spacing w:after="0"/>
            </w:pPr>
            <w:r>
              <w:rPr>
                <w:rFonts w:ascii="Calibri" w:hAnsi="Calibri"/>
                <w:sz w:val="20"/>
              </w:rPr>
              <w:t>Admin user management</w:t>
            </w:r>
          </w:p>
        </w:tc>
        <w:tc>
          <w:tcPr>
            <w:tcW w:type="dxa" w:w="3550"/>
            <w:tcMar>
              <w:top w:w="80" w:type="dxa"/>
              <w:start w:w="120" w:type="dxa"/>
              <w:bottom w:w="80" w:type="dxa"/>
              <w:end w:w="120" w:type="dxa"/>
            </w:tcMar>
            <w:vAlign w:val="center"/>
          </w:tcPr>
          <w:p>
            <w:pPr>
              <w:spacing w:after="0"/>
            </w:pPr>
            <w:r>
              <w:rPr>
                <w:rFonts w:ascii="Calibri" w:hAnsi="Calibri"/>
                <w:sz w:val="20"/>
              </w:rPr>
              <w:t>AdminUserController, AdminUsersPage</w:t>
            </w:r>
          </w:p>
        </w:tc>
        <w:tc>
          <w:tcPr>
            <w:tcW w:type="dxa" w:w="2960"/>
            <w:tcMar>
              <w:top w:w="80" w:type="dxa"/>
              <w:start w:w="120" w:type="dxa"/>
              <w:bottom w:w="80" w:type="dxa"/>
              <w:end w:w="120" w:type="dxa"/>
            </w:tcMar>
            <w:vAlign w:val="center"/>
          </w:tcPr>
          <w:p>
            <w:pPr>
              <w:spacing w:after="0"/>
            </w:pPr>
            <w:r>
              <w:rPr>
                <w:rFonts w:ascii="Calibri" w:hAnsi="Calibri"/>
                <w:sz w:val="20"/>
              </w:rPr>
              <w:t>Meets requirement with main-admin safeguards.</w:t>
            </w:r>
          </w:p>
        </w:tc>
      </w:tr>
    </w:tbl>
    <w:p>
      <w:pPr>
        <w:spacing w:after="100"/>
      </w:pPr>
    </w:p>
    <w:p>
      <w:r>
        <w:br w:type="page"/>
      </w:r>
    </w:p>
    <w:p>
      <w:pPr>
        <w:pStyle w:val="Heading1"/>
      </w:pPr>
      <w:r>
        <w:t>Appendix A. API Catalogue</w:t>
      </w:r>
    </w:p>
    <w:tbl>
      <w:tblPr>
        <w:tblStyle w:val="TableGrid"/>
        <w:tblW w:type="dxa" w:w="9360"/>
        <w:tblLayout w:type="fixed"/>
        <w:tblLook w:firstColumn="1" w:firstRow="1" w:lastColumn="0" w:lastRow="0" w:noHBand="0" w:noVBand="1" w:val="04A0"/>
      </w:tblPr>
      <w:tblGrid>
        <w:gridCol w:w="2300"/>
        <w:gridCol w:w="2600"/>
        <w:gridCol w:w="4460"/>
      </w:tblGrid>
      <w:tr>
        <w:tc>
          <w:tcPr>
            <w:tcW w:type="dxa" w:w="2300"/>
            <w:tcMar>
              <w:top w:w="80" w:type="dxa"/>
              <w:start w:w="120" w:type="dxa"/>
              <w:bottom w:w="80" w:type="dxa"/>
              <w:end w:w="120" w:type="dxa"/>
            </w:tcMar>
            <w:vAlign w:val="center"/>
            <w:shd w:fill="E8EEF5"/>
          </w:tcPr>
          <w:p>
            <w:pPr>
              <w:spacing w:after="0"/>
            </w:pPr>
            <w:r>
              <w:rPr>
                <w:rFonts w:ascii="Calibri" w:hAnsi="Calibri"/>
                <w:b/>
                <w:color w:val="0B2545"/>
              </w:rPr>
              <w:t>Controller</w:t>
            </w:r>
          </w:p>
        </w:tc>
        <w:tc>
          <w:tcPr>
            <w:tcW w:type="dxa" w:w="2600"/>
            <w:tcMar>
              <w:top w:w="80" w:type="dxa"/>
              <w:start w:w="120" w:type="dxa"/>
              <w:bottom w:w="80" w:type="dxa"/>
              <w:end w:w="120" w:type="dxa"/>
            </w:tcMar>
            <w:vAlign w:val="center"/>
            <w:shd w:fill="E8EEF5"/>
          </w:tcPr>
          <w:p>
            <w:pPr>
              <w:spacing w:after="0"/>
            </w:pPr>
            <w:r>
              <w:rPr>
                <w:rFonts w:ascii="Calibri" w:hAnsi="Calibri"/>
                <w:b/>
                <w:color w:val="0B2545"/>
              </w:rPr>
              <w:t>Base Route</w:t>
            </w:r>
          </w:p>
        </w:tc>
        <w:tc>
          <w:tcPr>
            <w:tcW w:type="dxa" w:w="4460"/>
            <w:tcMar>
              <w:top w:w="80" w:type="dxa"/>
              <w:start w:w="120" w:type="dxa"/>
              <w:bottom w:w="80" w:type="dxa"/>
              <w:end w:w="120" w:type="dxa"/>
            </w:tcMar>
            <w:vAlign w:val="center"/>
            <w:shd w:fill="E8EEF5"/>
          </w:tcPr>
          <w:p>
            <w:pPr>
              <w:spacing w:after="0"/>
            </w:pPr>
            <w:r>
              <w:rPr>
                <w:rFonts w:ascii="Calibri" w:hAnsi="Calibri"/>
                <w:b/>
                <w:color w:val="0B2545"/>
              </w:rPr>
              <w:t>Primary Operations</w:t>
            </w:r>
          </w:p>
        </w:tc>
      </w:tr>
      <w:tr>
        <w:tc>
          <w:tcPr>
            <w:tcW w:type="dxa" w:w="2300"/>
            <w:tcMar>
              <w:top w:w="80" w:type="dxa"/>
              <w:start w:w="120" w:type="dxa"/>
              <w:bottom w:w="80" w:type="dxa"/>
              <w:end w:w="120" w:type="dxa"/>
            </w:tcMar>
            <w:vAlign w:val="center"/>
          </w:tcPr>
          <w:p>
            <w:pPr>
              <w:spacing w:after="0"/>
            </w:pPr>
            <w:r>
              <w:rPr>
                <w:rFonts w:ascii="Calibri" w:hAnsi="Calibri"/>
                <w:sz w:val="20"/>
              </w:rPr>
              <w:t>AuthController</w:t>
            </w:r>
          </w:p>
        </w:tc>
        <w:tc>
          <w:tcPr>
            <w:tcW w:type="dxa" w:w="2600"/>
            <w:tcMar>
              <w:top w:w="80" w:type="dxa"/>
              <w:start w:w="120" w:type="dxa"/>
              <w:bottom w:w="80" w:type="dxa"/>
              <w:end w:w="120" w:type="dxa"/>
            </w:tcMar>
            <w:vAlign w:val="center"/>
          </w:tcPr>
          <w:p>
            <w:pPr>
              <w:spacing w:after="0"/>
            </w:pPr>
            <w:r>
              <w:rPr>
                <w:rFonts w:ascii="Calibri" w:hAnsi="Calibri"/>
                <w:sz w:val="20"/>
              </w:rPr>
              <w:t>/api/auth</w:t>
            </w:r>
          </w:p>
        </w:tc>
        <w:tc>
          <w:tcPr>
            <w:tcW w:type="dxa" w:w="4460"/>
            <w:tcMar>
              <w:top w:w="80" w:type="dxa"/>
              <w:start w:w="120" w:type="dxa"/>
              <w:bottom w:w="80" w:type="dxa"/>
              <w:end w:w="120" w:type="dxa"/>
            </w:tcMar>
            <w:vAlign w:val="center"/>
          </w:tcPr>
          <w:p>
            <w:pPr>
              <w:spacing w:after="0"/>
            </w:pPr>
            <w:r>
              <w:rPr>
                <w:rFonts w:ascii="Calibri" w:hAnsi="Calibri"/>
                <w:sz w:val="20"/>
              </w:rPr>
              <w:t>register, login, refresh, forgot-password, reset-password</w:t>
            </w:r>
          </w:p>
        </w:tc>
      </w:tr>
      <w:tr>
        <w:tc>
          <w:tcPr>
            <w:tcW w:type="dxa" w:w="2300"/>
            <w:tcMar>
              <w:top w:w="80" w:type="dxa"/>
              <w:start w:w="120" w:type="dxa"/>
              <w:bottom w:w="80" w:type="dxa"/>
              <w:end w:w="120" w:type="dxa"/>
            </w:tcMar>
            <w:vAlign w:val="center"/>
          </w:tcPr>
          <w:p>
            <w:pPr>
              <w:spacing w:after="0"/>
            </w:pPr>
            <w:r>
              <w:rPr>
                <w:rFonts w:ascii="Calibri" w:hAnsi="Calibri"/>
                <w:sz w:val="20"/>
              </w:rPr>
              <w:t>CampaignController</w:t>
            </w:r>
          </w:p>
        </w:tc>
        <w:tc>
          <w:tcPr>
            <w:tcW w:type="dxa" w:w="2600"/>
            <w:tcMar>
              <w:top w:w="80" w:type="dxa"/>
              <w:start w:w="120" w:type="dxa"/>
              <w:bottom w:w="80" w:type="dxa"/>
              <w:end w:w="120" w:type="dxa"/>
            </w:tcMar>
            <w:vAlign w:val="center"/>
          </w:tcPr>
          <w:p>
            <w:pPr>
              <w:spacing w:after="0"/>
            </w:pPr>
            <w:r>
              <w:rPr>
                <w:rFonts w:ascii="Calibri" w:hAnsi="Calibri"/>
                <w:sz w:val="20"/>
              </w:rPr>
              <w:t>/api/campaigns</w:t>
            </w:r>
          </w:p>
        </w:tc>
        <w:tc>
          <w:tcPr>
            <w:tcW w:type="dxa" w:w="4460"/>
            <w:tcMar>
              <w:top w:w="80" w:type="dxa"/>
              <w:start w:w="120" w:type="dxa"/>
              <w:bottom w:w="80" w:type="dxa"/>
              <w:end w:w="120" w:type="dxa"/>
            </w:tcMar>
            <w:vAlign w:val="center"/>
          </w:tcPr>
          <w:p>
            <w:pPr>
              <w:spacing w:after="0"/>
            </w:pPr>
            <w:r>
              <w:rPr>
                <w:rFonts w:ascii="Calibri" w:hAnsi="Calibri"/>
                <w:sz w:val="20"/>
              </w:rPr>
              <w:t>create, list, my, detail, approve, reject, archive, restart, delete</w:t>
            </w:r>
          </w:p>
        </w:tc>
      </w:tr>
      <w:tr>
        <w:tc>
          <w:tcPr>
            <w:tcW w:type="dxa" w:w="2300"/>
            <w:tcMar>
              <w:top w:w="80" w:type="dxa"/>
              <w:start w:w="120" w:type="dxa"/>
              <w:bottom w:w="80" w:type="dxa"/>
              <w:end w:w="120" w:type="dxa"/>
            </w:tcMar>
            <w:vAlign w:val="center"/>
          </w:tcPr>
          <w:p>
            <w:pPr>
              <w:spacing w:after="0"/>
            </w:pPr>
            <w:r>
              <w:rPr>
                <w:rFonts w:ascii="Calibri" w:hAnsi="Calibri"/>
                <w:sz w:val="20"/>
              </w:rPr>
              <w:t>DonationController</w:t>
            </w:r>
          </w:p>
        </w:tc>
        <w:tc>
          <w:tcPr>
            <w:tcW w:type="dxa" w:w="2600"/>
            <w:tcMar>
              <w:top w:w="80" w:type="dxa"/>
              <w:start w:w="120" w:type="dxa"/>
              <w:bottom w:w="80" w:type="dxa"/>
              <w:end w:w="120" w:type="dxa"/>
            </w:tcMar>
            <w:vAlign w:val="center"/>
          </w:tcPr>
          <w:p>
            <w:pPr>
              <w:spacing w:after="0"/>
            </w:pPr>
            <w:r>
              <w:rPr>
                <w:rFonts w:ascii="Calibri" w:hAnsi="Calibri"/>
                <w:sz w:val="20"/>
              </w:rPr>
              <w:t>/api/donations</w:t>
            </w:r>
          </w:p>
        </w:tc>
        <w:tc>
          <w:tcPr>
            <w:tcW w:type="dxa" w:w="4460"/>
            <w:tcMar>
              <w:top w:w="80" w:type="dxa"/>
              <w:start w:w="120" w:type="dxa"/>
              <w:bottom w:w="80" w:type="dxa"/>
              <w:end w:w="120" w:type="dxa"/>
            </w:tcMar>
            <w:vAlign w:val="center"/>
          </w:tcPr>
          <w:p>
            <w:pPr>
              <w:spacing w:after="0"/>
            </w:pPr>
            <w:r>
              <w:rPr>
                <w:rFonts w:ascii="Calibri" w:hAnsi="Calibri"/>
                <w:sz w:val="20"/>
              </w:rPr>
              <w:t>create, my donations, webhook</w:t>
            </w:r>
          </w:p>
        </w:tc>
      </w:tr>
      <w:tr>
        <w:tc>
          <w:tcPr>
            <w:tcW w:type="dxa" w:w="2300"/>
            <w:tcMar>
              <w:top w:w="80" w:type="dxa"/>
              <w:start w:w="120" w:type="dxa"/>
              <w:bottom w:w="80" w:type="dxa"/>
              <w:end w:w="120" w:type="dxa"/>
            </w:tcMar>
            <w:vAlign w:val="center"/>
          </w:tcPr>
          <w:p>
            <w:pPr>
              <w:spacing w:after="0"/>
            </w:pPr>
            <w:r>
              <w:rPr>
                <w:rFonts w:ascii="Calibri" w:hAnsi="Calibri"/>
                <w:sz w:val="20"/>
              </w:rPr>
              <w:t>MilestoneController</w:t>
            </w:r>
          </w:p>
        </w:tc>
        <w:tc>
          <w:tcPr>
            <w:tcW w:type="dxa" w:w="2600"/>
            <w:tcMar>
              <w:top w:w="80" w:type="dxa"/>
              <w:start w:w="120" w:type="dxa"/>
              <w:bottom w:w="80" w:type="dxa"/>
              <w:end w:w="120" w:type="dxa"/>
            </w:tcMar>
            <w:vAlign w:val="center"/>
          </w:tcPr>
          <w:p>
            <w:pPr>
              <w:spacing w:after="0"/>
            </w:pPr>
            <w:r>
              <w:rPr>
                <w:rFonts w:ascii="Calibri" w:hAnsi="Calibri"/>
                <w:sz w:val="20"/>
              </w:rPr>
              <w:t>/api/milestones</w:t>
            </w:r>
          </w:p>
        </w:tc>
        <w:tc>
          <w:tcPr>
            <w:tcW w:type="dxa" w:w="4460"/>
            <w:tcMar>
              <w:top w:w="80" w:type="dxa"/>
              <w:start w:w="120" w:type="dxa"/>
              <w:bottom w:w="80" w:type="dxa"/>
              <w:end w:w="120" w:type="dxa"/>
            </w:tcMar>
            <w:vAlign w:val="center"/>
          </w:tcPr>
          <w:p>
            <w:pPr>
              <w:spacing w:after="0"/>
            </w:pPr>
            <w:r>
              <w:rPr>
                <w:rFonts w:ascii="Calibri" w:hAnsi="Calibri"/>
                <w:sz w:val="20"/>
              </w:rPr>
              <w:t>proof, verify, release</w:t>
            </w:r>
          </w:p>
        </w:tc>
      </w:tr>
      <w:tr>
        <w:tc>
          <w:tcPr>
            <w:tcW w:type="dxa" w:w="2300"/>
            <w:tcMar>
              <w:top w:w="80" w:type="dxa"/>
              <w:start w:w="120" w:type="dxa"/>
              <w:bottom w:w="80" w:type="dxa"/>
              <w:end w:w="120" w:type="dxa"/>
            </w:tcMar>
            <w:vAlign w:val="center"/>
          </w:tcPr>
          <w:p>
            <w:pPr>
              <w:spacing w:after="0"/>
            </w:pPr>
            <w:r>
              <w:rPr>
                <w:rFonts w:ascii="Calibri" w:hAnsi="Calibri"/>
                <w:sz w:val="20"/>
              </w:rPr>
              <w:t>ComplaintController</w:t>
            </w:r>
          </w:p>
        </w:tc>
        <w:tc>
          <w:tcPr>
            <w:tcW w:type="dxa" w:w="2600"/>
            <w:tcMar>
              <w:top w:w="80" w:type="dxa"/>
              <w:start w:w="120" w:type="dxa"/>
              <w:bottom w:w="80" w:type="dxa"/>
              <w:end w:w="120" w:type="dxa"/>
            </w:tcMar>
            <w:vAlign w:val="center"/>
          </w:tcPr>
          <w:p>
            <w:pPr>
              <w:spacing w:after="0"/>
            </w:pPr>
            <w:r>
              <w:rPr>
                <w:rFonts w:ascii="Calibri" w:hAnsi="Calibri"/>
                <w:sz w:val="20"/>
              </w:rPr>
              <w:t>/api/complaints</w:t>
            </w:r>
          </w:p>
        </w:tc>
        <w:tc>
          <w:tcPr>
            <w:tcW w:type="dxa" w:w="4460"/>
            <w:tcMar>
              <w:top w:w="80" w:type="dxa"/>
              <w:start w:w="120" w:type="dxa"/>
              <w:bottom w:w="80" w:type="dxa"/>
              <w:end w:w="120" w:type="dxa"/>
            </w:tcMar>
            <w:vAlign w:val="center"/>
          </w:tcPr>
          <w:p>
            <w:pPr>
              <w:spacing w:after="0"/>
            </w:pPr>
            <w:r>
              <w:rPr>
                <w:rFonts w:ascii="Calibri" w:hAnsi="Calibri"/>
                <w:sz w:val="20"/>
              </w:rPr>
              <w:t>create, list, my, resolve</w:t>
            </w:r>
          </w:p>
        </w:tc>
      </w:tr>
      <w:tr>
        <w:tc>
          <w:tcPr>
            <w:tcW w:type="dxa" w:w="2300"/>
            <w:tcMar>
              <w:top w:w="80" w:type="dxa"/>
              <w:start w:w="120" w:type="dxa"/>
              <w:bottom w:w="80" w:type="dxa"/>
              <w:end w:w="120" w:type="dxa"/>
            </w:tcMar>
            <w:vAlign w:val="center"/>
          </w:tcPr>
          <w:p>
            <w:pPr>
              <w:spacing w:after="0"/>
            </w:pPr>
            <w:r>
              <w:rPr>
                <w:rFonts w:ascii="Calibri" w:hAnsi="Calibri"/>
                <w:sz w:val="20"/>
              </w:rPr>
              <w:t>NotificationController</w:t>
            </w:r>
          </w:p>
        </w:tc>
        <w:tc>
          <w:tcPr>
            <w:tcW w:type="dxa" w:w="2600"/>
            <w:tcMar>
              <w:top w:w="80" w:type="dxa"/>
              <w:start w:w="120" w:type="dxa"/>
              <w:bottom w:w="80" w:type="dxa"/>
              <w:end w:w="120" w:type="dxa"/>
            </w:tcMar>
            <w:vAlign w:val="center"/>
          </w:tcPr>
          <w:p>
            <w:pPr>
              <w:spacing w:after="0"/>
            </w:pPr>
            <w:r>
              <w:rPr>
                <w:rFonts w:ascii="Calibri" w:hAnsi="Calibri"/>
                <w:sz w:val="20"/>
              </w:rPr>
              <w:t>/api/notifications</w:t>
            </w:r>
          </w:p>
        </w:tc>
        <w:tc>
          <w:tcPr>
            <w:tcW w:type="dxa" w:w="4460"/>
            <w:tcMar>
              <w:top w:w="80" w:type="dxa"/>
              <w:start w:w="120" w:type="dxa"/>
              <w:bottom w:w="80" w:type="dxa"/>
              <w:end w:w="120" w:type="dxa"/>
            </w:tcMar>
            <w:vAlign w:val="center"/>
          </w:tcPr>
          <w:p>
            <w:pPr>
              <w:spacing w:after="0"/>
            </w:pPr>
            <w:r>
              <w:rPr>
                <w:rFonts w:ascii="Calibri" w:hAnsi="Calibri"/>
                <w:sz w:val="20"/>
              </w:rPr>
              <w:t>list, mark read, mark all read</w:t>
            </w:r>
          </w:p>
        </w:tc>
      </w:tr>
      <w:tr>
        <w:tc>
          <w:tcPr>
            <w:tcW w:type="dxa" w:w="2300"/>
            <w:tcMar>
              <w:top w:w="80" w:type="dxa"/>
              <w:start w:w="120" w:type="dxa"/>
              <w:bottom w:w="80" w:type="dxa"/>
              <w:end w:w="120" w:type="dxa"/>
            </w:tcMar>
            <w:vAlign w:val="center"/>
          </w:tcPr>
          <w:p>
            <w:pPr>
              <w:spacing w:after="0"/>
            </w:pPr>
            <w:r>
              <w:rPr>
                <w:rFonts w:ascii="Calibri" w:hAnsi="Calibri"/>
                <w:sz w:val="20"/>
              </w:rPr>
              <w:t>DashboardController</w:t>
            </w:r>
          </w:p>
        </w:tc>
        <w:tc>
          <w:tcPr>
            <w:tcW w:type="dxa" w:w="2600"/>
            <w:tcMar>
              <w:top w:w="80" w:type="dxa"/>
              <w:start w:w="120" w:type="dxa"/>
              <w:bottom w:w="80" w:type="dxa"/>
              <w:end w:w="120" w:type="dxa"/>
            </w:tcMar>
            <w:vAlign w:val="center"/>
          </w:tcPr>
          <w:p>
            <w:pPr>
              <w:spacing w:after="0"/>
            </w:pPr>
            <w:r>
              <w:rPr>
                <w:rFonts w:ascii="Calibri" w:hAnsi="Calibri"/>
                <w:sz w:val="20"/>
              </w:rPr>
              <w:t>/api/dashboard</w:t>
            </w:r>
          </w:p>
        </w:tc>
        <w:tc>
          <w:tcPr>
            <w:tcW w:type="dxa" w:w="4460"/>
            <w:tcMar>
              <w:top w:w="80" w:type="dxa"/>
              <w:start w:w="120" w:type="dxa"/>
              <w:bottom w:w="80" w:type="dxa"/>
              <w:end w:w="120" w:type="dxa"/>
            </w:tcMar>
            <w:vAlign w:val="center"/>
          </w:tcPr>
          <w:p>
            <w:pPr>
              <w:spacing w:after="0"/>
            </w:pPr>
            <w:r>
              <w:rPr>
                <w:rFonts w:ascii="Calibri" w:hAnsi="Calibri"/>
                <w:sz w:val="20"/>
              </w:rPr>
              <w:t>public, donor, admin, escrow</w:t>
            </w:r>
          </w:p>
        </w:tc>
      </w:tr>
      <w:tr>
        <w:tc>
          <w:tcPr>
            <w:tcW w:type="dxa" w:w="2300"/>
            <w:tcMar>
              <w:top w:w="80" w:type="dxa"/>
              <w:start w:w="120" w:type="dxa"/>
              <w:bottom w:w="80" w:type="dxa"/>
              <w:end w:w="120" w:type="dxa"/>
            </w:tcMar>
            <w:vAlign w:val="center"/>
          </w:tcPr>
          <w:p>
            <w:pPr>
              <w:spacing w:after="0"/>
            </w:pPr>
            <w:r>
              <w:rPr>
                <w:rFonts w:ascii="Calibri" w:hAnsi="Calibri"/>
                <w:sz w:val="20"/>
              </w:rPr>
              <w:t>FraudController</w:t>
            </w:r>
          </w:p>
        </w:tc>
        <w:tc>
          <w:tcPr>
            <w:tcW w:type="dxa" w:w="2600"/>
            <w:tcMar>
              <w:top w:w="80" w:type="dxa"/>
              <w:start w:w="120" w:type="dxa"/>
              <w:bottom w:w="80" w:type="dxa"/>
              <w:end w:w="120" w:type="dxa"/>
            </w:tcMar>
            <w:vAlign w:val="center"/>
          </w:tcPr>
          <w:p>
            <w:pPr>
              <w:spacing w:after="0"/>
            </w:pPr>
            <w:r>
              <w:rPr>
                <w:rFonts w:ascii="Calibri" w:hAnsi="Calibri"/>
                <w:sz w:val="20"/>
              </w:rPr>
              <w:t>/api/fraud</w:t>
            </w:r>
          </w:p>
        </w:tc>
        <w:tc>
          <w:tcPr>
            <w:tcW w:type="dxa" w:w="4460"/>
            <w:tcMar>
              <w:top w:w="80" w:type="dxa"/>
              <w:start w:w="120" w:type="dxa"/>
              <w:bottom w:w="80" w:type="dxa"/>
              <w:end w:w="120" w:type="dxa"/>
            </w:tcMar>
            <w:vAlign w:val="center"/>
          </w:tcPr>
          <w:p>
            <w:pPr>
              <w:spacing w:after="0"/>
            </w:pPr>
            <w:r>
              <w:rPr>
                <w:rFonts w:ascii="Calibri" w:hAnsi="Calibri"/>
                <w:sz w:val="20"/>
              </w:rPr>
              <w:t>alerts</w:t>
            </w:r>
          </w:p>
        </w:tc>
      </w:tr>
      <w:tr>
        <w:tc>
          <w:tcPr>
            <w:tcW w:type="dxa" w:w="2300"/>
            <w:tcMar>
              <w:top w:w="80" w:type="dxa"/>
              <w:start w:w="120" w:type="dxa"/>
              <w:bottom w:w="80" w:type="dxa"/>
              <w:end w:w="120" w:type="dxa"/>
            </w:tcMar>
            <w:vAlign w:val="center"/>
          </w:tcPr>
          <w:p>
            <w:pPr>
              <w:spacing w:after="0"/>
            </w:pPr>
            <w:r>
              <w:rPr>
                <w:rFonts w:ascii="Calibri" w:hAnsi="Calibri"/>
                <w:sz w:val="20"/>
              </w:rPr>
              <w:t>AdminUserController</w:t>
            </w:r>
          </w:p>
        </w:tc>
        <w:tc>
          <w:tcPr>
            <w:tcW w:type="dxa" w:w="2600"/>
            <w:tcMar>
              <w:top w:w="80" w:type="dxa"/>
              <w:start w:w="120" w:type="dxa"/>
              <w:bottom w:w="80" w:type="dxa"/>
              <w:end w:w="120" w:type="dxa"/>
            </w:tcMar>
            <w:vAlign w:val="center"/>
          </w:tcPr>
          <w:p>
            <w:pPr>
              <w:spacing w:after="0"/>
            </w:pPr>
            <w:r>
              <w:rPr>
                <w:rFonts w:ascii="Calibri" w:hAnsi="Calibri"/>
                <w:sz w:val="20"/>
              </w:rPr>
              <w:t>/api/admin/users</w:t>
            </w:r>
          </w:p>
        </w:tc>
        <w:tc>
          <w:tcPr>
            <w:tcW w:type="dxa" w:w="4460"/>
            <w:tcMar>
              <w:top w:w="80" w:type="dxa"/>
              <w:start w:w="120" w:type="dxa"/>
              <w:bottom w:w="80" w:type="dxa"/>
              <w:end w:w="120" w:type="dxa"/>
            </w:tcMar>
            <w:vAlign w:val="center"/>
          </w:tcPr>
          <w:p>
            <w:pPr>
              <w:spacing w:after="0"/>
            </w:pPr>
            <w:r>
              <w:rPr>
                <w:rFonts w:ascii="Calibri" w:hAnsi="Calibri"/>
                <w:sz w:val="20"/>
              </w:rPr>
              <w:t>create, deactivate, activate, delete</w:t>
            </w:r>
          </w:p>
        </w:tc>
      </w:tr>
    </w:tbl>
    <w:p>
      <w:pPr>
        <w:spacing w:after="100"/>
      </w:pPr>
    </w:p>
    <w:p>
      <w:pPr>
        <w:pStyle w:val="Heading1"/>
      </w:pPr>
      <w:r>
        <w:t>Appendix B. Deployment and Configuration</w:t>
      </w:r>
    </w:p>
    <w:tbl>
      <w:tblPr>
        <w:tblStyle w:val="TableGrid"/>
        <w:tblW w:type="dxa" w:w="9360"/>
        <w:tblLayout w:type="fixed"/>
        <w:tblLook w:firstColumn="1" w:firstRow="1" w:lastColumn="0" w:lastRow="0" w:noHBand="0" w:noVBand="1" w:val="04A0"/>
      </w:tblPr>
      <w:tblGrid>
        <w:gridCol w:w="2400"/>
        <w:gridCol w:w="6960"/>
      </w:tblGrid>
      <w:tr>
        <w:tc>
          <w:tcPr>
            <w:tcW w:type="dxa" w:w="2400"/>
            <w:tcMar>
              <w:top w:w="80" w:type="dxa"/>
              <w:start w:w="120" w:type="dxa"/>
              <w:bottom w:w="80" w:type="dxa"/>
              <w:end w:w="120" w:type="dxa"/>
            </w:tcMar>
            <w:vAlign w:val="center"/>
            <w:shd w:fill="E8EEF5"/>
          </w:tcPr>
          <w:p>
            <w:pPr>
              <w:spacing w:after="0"/>
            </w:pPr>
            <w:r>
              <w:rPr>
                <w:rFonts w:ascii="Calibri" w:hAnsi="Calibri"/>
                <w:b/>
                <w:color w:val="0B2545"/>
              </w:rPr>
              <w:t>Item</w:t>
            </w:r>
          </w:p>
        </w:tc>
        <w:tc>
          <w:tcPr>
            <w:tcW w:type="dxa" w:w="6960"/>
            <w:tcMar>
              <w:top w:w="80" w:type="dxa"/>
              <w:start w:w="120" w:type="dxa"/>
              <w:bottom w:w="80" w:type="dxa"/>
              <w:end w:w="120" w:type="dxa"/>
            </w:tcMar>
            <w:vAlign w:val="center"/>
            <w:shd w:fill="E8EEF5"/>
          </w:tcPr>
          <w:p>
            <w:pPr>
              <w:spacing w:after="0"/>
            </w:pPr>
            <w:r>
              <w:rPr>
                <w:rFonts w:ascii="Calibri" w:hAnsi="Calibri"/>
                <w:b/>
                <w:color w:val="0B2545"/>
              </w:rPr>
              <w:t>Local Value / Design Note</w:t>
            </w:r>
          </w:p>
        </w:tc>
      </w:tr>
      <w:tr>
        <w:tc>
          <w:tcPr>
            <w:tcW w:type="dxa" w:w="2400"/>
            <w:tcMar>
              <w:top w:w="80" w:type="dxa"/>
              <w:start w:w="120" w:type="dxa"/>
              <w:bottom w:w="80" w:type="dxa"/>
              <w:end w:w="120" w:type="dxa"/>
            </w:tcMar>
            <w:vAlign w:val="center"/>
          </w:tcPr>
          <w:p>
            <w:pPr>
              <w:spacing w:after="0"/>
            </w:pPr>
            <w:r>
              <w:rPr>
                <w:rFonts w:ascii="Calibri" w:hAnsi="Calibri"/>
                <w:sz w:val="20"/>
              </w:rPr>
              <w:t>Frontend</w:t>
            </w:r>
          </w:p>
        </w:tc>
        <w:tc>
          <w:tcPr>
            <w:tcW w:type="dxa" w:w="6960"/>
            <w:tcMar>
              <w:top w:w="80" w:type="dxa"/>
              <w:start w:w="120" w:type="dxa"/>
              <w:bottom w:w="80" w:type="dxa"/>
              <w:end w:w="120" w:type="dxa"/>
            </w:tcMar>
            <w:vAlign w:val="center"/>
          </w:tcPr>
          <w:p>
            <w:pPr>
              <w:spacing w:after="0"/>
            </w:pPr>
            <w:r>
              <w:rPr>
                <w:rFonts w:ascii="Calibri" w:hAnsi="Calibri"/>
                <w:sz w:val="20"/>
              </w:rPr>
              <w:t>Vite development server at http://localhost:5173</w:t>
            </w:r>
          </w:p>
        </w:tc>
      </w:tr>
      <w:tr>
        <w:tc>
          <w:tcPr>
            <w:tcW w:type="dxa" w:w="2400"/>
            <w:tcMar>
              <w:top w:w="80" w:type="dxa"/>
              <w:start w:w="120" w:type="dxa"/>
              <w:bottom w:w="80" w:type="dxa"/>
              <w:end w:w="120" w:type="dxa"/>
            </w:tcMar>
            <w:vAlign w:val="center"/>
          </w:tcPr>
          <w:p>
            <w:pPr>
              <w:spacing w:after="0"/>
            </w:pPr>
            <w:r>
              <w:rPr>
                <w:rFonts w:ascii="Calibri" w:hAnsi="Calibri"/>
                <w:sz w:val="20"/>
              </w:rPr>
              <w:t>Backend</w:t>
            </w:r>
          </w:p>
        </w:tc>
        <w:tc>
          <w:tcPr>
            <w:tcW w:type="dxa" w:w="6960"/>
            <w:tcMar>
              <w:top w:w="80" w:type="dxa"/>
              <w:start w:w="120" w:type="dxa"/>
              <w:bottom w:w="80" w:type="dxa"/>
              <w:end w:w="120" w:type="dxa"/>
            </w:tcMar>
            <w:vAlign w:val="center"/>
          </w:tcPr>
          <w:p>
            <w:pPr>
              <w:spacing w:after="0"/>
            </w:pPr>
            <w:r>
              <w:rPr>
                <w:rFonts w:ascii="Calibri" w:hAnsi="Calibri"/>
                <w:sz w:val="20"/>
              </w:rPr>
              <w:t>Spring Boot server at http://localhost:8080</w:t>
            </w:r>
          </w:p>
        </w:tc>
      </w:tr>
      <w:tr>
        <w:tc>
          <w:tcPr>
            <w:tcW w:type="dxa" w:w="2400"/>
            <w:tcMar>
              <w:top w:w="80" w:type="dxa"/>
              <w:start w:w="120" w:type="dxa"/>
              <w:bottom w:w="80" w:type="dxa"/>
              <w:end w:w="120" w:type="dxa"/>
            </w:tcMar>
            <w:vAlign w:val="center"/>
          </w:tcPr>
          <w:p>
            <w:pPr>
              <w:spacing w:after="0"/>
            </w:pPr>
            <w:r>
              <w:rPr>
                <w:rFonts w:ascii="Calibri" w:hAnsi="Calibri"/>
                <w:sz w:val="20"/>
              </w:rPr>
              <w:t>Swagger UI</w:t>
            </w:r>
          </w:p>
        </w:tc>
        <w:tc>
          <w:tcPr>
            <w:tcW w:type="dxa" w:w="6960"/>
            <w:tcMar>
              <w:top w:w="80" w:type="dxa"/>
              <w:start w:w="120" w:type="dxa"/>
              <w:bottom w:w="80" w:type="dxa"/>
              <w:end w:w="120" w:type="dxa"/>
            </w:tcMar>
            <w:vAlign w:val="center"/>
          </w:tcPr>
          <w:p>
            <w:pPr>
              <w:spacing w:after="0"/>
            </w:pPr>
            <w:r>
              <w:rPr>
                <w:rFonts w:ascii="Calibri" w:hAnsi="Calibri"/>
                <w:sz w:val="20"/>
              </w:rPr>
              <w:t>http://localhost:8080/swagger-ui.html</w:t>
            </w:r>
          </w:p>
        </w:tc>
      </w:tr>
      <w:tr>
        <w:tc>
          <w:tcPr>
            <w:tcW w:type="dxa" w:w="2400"/>
            <w:tcMar>
              <w:top w:w="80" w:type="dxa"/>
              <w:start w:w="120" w:type="dxa"/>
              <w:bottom w:w="80" w:type="dxa"/>
              <w:end w:w="120" w:type="dxa"/>
            </w:tcMar>
            <w:vAlign w:val="center"/>
          </w:tcPr>
          <w:p>
            <w:pPr>
              <w:spacing w:after="0"/>
            </w:pPr>
            <w:r>
              <w:rPr>
                <w:rFonts w:ascii="Calibri" w:hAnsi="Calibri"/>
                <w:sz w:val="20"/>
              </w:rPr>
              <w:t>Database</w:t>
            </w:r>
          </w:p>
        </w:tc>
        <w:tc>
          <w:tcPr>
            <w:tcW w:type="dxa" w:w="6960"/>
            <w:tcMar>
              <w:top w:w="80" w:type="dxa"/>
              <w:start w:w="120" w:type="dxa"/>
              <w:bottom w:w="80" w:type="dxa"/>
              <w:end w:w="120" w:type="dxa"/>
            </w:tcMar>
            <w:vAlign w:val="center"/>
          </w:tcPr>
          <w:p>
            <w:pPr>
              <w:spacing w:after="0"/>
            </w:pPr>
            <w:r>
              <w:t>Local PostgreSQL service at localhost:5432, database trustfund</w:t>
            </w:r>
          </w:p>
        </w:tc>
      </w:tr>
      <w:tr>
        <w:tc>
          <w:tcPr>
            <w:tcW w:type="dxa" w:w="2400"/>
            <w:tcMar>
              <w:top w:w="80" w:type="dxa"/>
              <w:start w:w="120" w:type="dxa"/>
              <w:bottom w:w="80" w:type="dxa"/>
              <w:end w:w="120" w:type="dxa"/>
            </w:tcMar>
            <w:vAlign w:val="center"/>
          </w:tcPr>
          <w:p>
            <w:pPr>
              <w:spacing w:after="0"/>
            </w:pPr>
            <w:r>
              <w:rPr>
                <w:rFonts w:ascii="Calibri" w:hAnsi="Calibri"/>
                <w:sz w:val="20"/>
              </w:rPr>
              <w:t>Default Admin</w:t>
            </w:r>
          </w:p>
        </w:tc>
        <w:tc>
          <w:tcPr>
            <w:tcW w:type="dxa" w:w="6960"/>
            <w:tcMar>
              <w:top w:w="80" w:type="dxa"/>
              <w:start w:w="120" w:type="dxa"/>
              <w:bottom w:w="80" w:type="dxa"/>
              <w:end w:w="120" w:type="dxa"/>
            </w:tcMar>
            <w:vAlign w:val="center"/>
          </w:tcPr>
          <w:p>
            <w:pPr>
              <w:spacing w:after="0"/>
            </w:pPr>
            <w:r>
              <w:rPr>
                <w:rFonts w:ascii="Calibri" w:hAnsi="Calibri"/>
                <w:sz w:val="20"/>
              </w:rPr>
              <w:t>trustfund.notification@gmail.com / Admin@123456</w:t>
            </w:r>
          </w:p>
        </w:tc>
      </w:tr>
      <w:tr>
        <w:tc>
          <w:tcPr>
            <w:tcW w:type="dxa" w:w="2400"/>
            <w:tcMar>
              <w:top w:w="80" w:type="dxa"/>
              <w:start w:w="120" w:type="dxa"/>
              <w:bottom w:w="80" w:type="dxa"/>
              <w:end w:w="120" w:type="dxa"/>
            </w:tcMar>
            <w:vAlign w:val="center"/>
          </w:tcPr>
          <w:p>
            <w:pPr>
              <w:spacing w:after="0"/>
            </w:pPr>
            <w:r>
              <w:rPr>
                <w:rFonts w:ascii="Calibri" w:hAnsi="Calibri"/>
                <w:sz w:val="20"/>
              </w:rPr>
              <w:t>JWT Secret</w:t>
            </w:r>
          </w:p>
        </w:tc>
        <w:tc>
          <w:tcPr>
            <w:tcW w:type="dxa" w:w="6960"/>
            <w:tcMar>
              <w:top w:w="80" w:type="dxa"/>
              <w:start w:w="120" w:type="dxa"/>
              <w:bottom w:w="80" w:type="dxa"/>
              <w:end w:w="120" w:type="dxa"/>
            </w:tcMar>
            <w:vAlign w:val="center"/>
          </w:tcPr>
          <w:p>
            <w:pPr>
              <w:spacing w:after="0"/>
            </w:pPr>
            <w:r>
              <w:rPr>
                <w:rFonts w:ascii="Calibri" w:hAnsi="Calibri"/>
                <w:sz w:val="20"/>
              </w:rPr>
              <w:t>Configured through JWT_SECRET or trustfund.jwt.secret; not hard-coded for production.</w:t>
            </w:r>
          </w:p>
        </w:tc>
      </w:tr>
      <w:tr>
        <w:tc>
          <w:tcPr>
            <w:tcW w:type="dxa" w:w="2400"/>
            <w:tcMar>
              <w:top w:w="80" w:type="dxa"/>
              <w:start w:w="120" w:type="dxa"/>
              <w:bottom w:w="80" w:type="dxa"/>
              <w:end w:w="120" w:type="dxa"/>
            </w:tcMar>
            <w:vAlign w:val="center"/>
          </w:tcPr>
          <w:p>
            <w:pPr>
              <w:spacing w:after="0"/>
            </w:pPr>
            <w:r>
              <w:rPr>
                <w:rFonts w:ascii="Calibri" w:hAnsi="Calibri"/>
                <w:sz w:val="20"/>
              </w:rPr>
              <w:t>SMTP</w:t>
            </w:r>
          </w:p>
        </w:tc>
        <w:tc>
          <w:tcPr>
            <w:tcW w:type="dxa" w:w="6960"/>
            <w:tcMar>
              <w:top w:w="80" w:type="dxa"/>
              <w:start w:w="120" w:type="dxa"/>
              <w:bottom w:w="80" w:type="dxa"/>
              <w:end w:w="120" w:type="dxa"/>
            </w:tcMar>
            <w:vAlign w:val="center"/>
          </w:tcPr>
          <w:p>
            <w:pPr>
              <w:spacing w:after="0"/>
            </w:pPr>
            <w:r>
              <w:rPr>
                <w:rFonts w:ascii="Calibri" w:hAnsi="Calibri"/>
                <w:sz w:val="20"/>
              </w:rPr>
              <w:t>Configured through SMTP_HOST, SMTP_PORT, SMTP_USERNAME, SMTP_PASSWORD, MAIL_SENDER_NAME, MAIL_ENABLED.</w:t>
            </w:r>
          </w:p>
        </w:tc>
      </w:tr>
      <w:tr>
        <w:tc>
          <w:tcPr>
            <w:tcW w:type="dxa" w:w="2400"/>
            <w:tcMar>
              <w:top w:w="80" w:type="dxa"/>
              <w:start w:w="120" w:type="dxa"/>
              <w:bottom w:w="80" w:type="dxa"/>
              <w:end w:w="120" w:type="dxa"/>
            </w:tcMar>
            <w:vAlign w:val="center"/>
          </w:tcPr>
          <w:p>
            <w:pPr>
              <w:spacing w:after="0"/>
            </w:pPr>
            <w:r>
              <w:rPr>
                <w:rFonts w:ascii="Calibri" w:hAnsi="Calibri"/>
                <w:sz w:val="20"/>
              </w:rPr>
              <w:t>Payment</w:t>
            </w:r>
          </w:p>
        </w:tc>
        <w:tc>
          <w:tcPr>
            <w:tcW w:type="dxa" w:w="6960"/>
            <w:tcMar>
              <w:top w:w="80" w:type="dxa"/>
              <w:start w:w="120" w:type="dxa"/>
              <w:bottom w:w="80" w:type="dxa"/>
              <w:end w:w="120" w:type="dxa"/>
            </w:tcMar>
            <w:vAlign w:val="center"/>
          </w:tcPr>
          <w:p>
            <w:pPr>
              <w:spacing w:after="0"/>
            </w:pPr>
            <w:r>
              <w:rPr>
                <w:rFonts w:ascii="Calibri" w:hAnsi="Calibri"/>
                <w:sz w:val="20"/>
              </w:rPr>
              <w:t>trustfund.payment.mock-enabled=true for local development; disable when real gateway is integrated.</w:t>
            </w:r>
          </w:p>
        </w:tc>
      </w:tr>
    </w:tbl>
    <w:p>
      <w:pPr>
        <w:spacing w:after="100"/>
      </w:pPr>
    </w:p>
    <w:sectPr w:rsidR="004C765B" w:rsidRPr="00E4727D">
      <w:footerReference w:type="default" r:id="rId7"/>
      <w:pgSz w:w="11906" w:h="16838"/>
      <w:pgMar w:top="1440" w:right="1440" w:bottom="1440" w:left="1440" w:header="706" w:footer="706"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embedRegular r:id="rId1" w:fontKey="{1C204C3C-C805-4B9A-BCBE-0DAADA3696FB}"/>
  </w:font>
  <w:font w:name="Courier New">
    <w:panose1 w:val="02070309020205020404"/>
    <w:charset w:val="00"/>
    <w:family w:val="modern"/>
    <w:pitch w:val="fixed"/>
    <w:sig w:usb0="E0002EFF" w:usb1="C0007843" w:usb2="00000009" w:usb3="00000000" w:csb0="000001FF" w:csb1="00000000"/>
  </w:font>
  <w:font w:name="Roboto">
    <w:charset w:val="00"/>
    <w:family w:val="auto"/>
    <w:pitch w:val="variable"/>
    <w:sig w:usb0="E00002FF" w:usb1="5000205B" w:usb2="00000020" w:usb3="00000000" w:csb0="0000019F" w:csb1="00000000"/>
    <w:embedRegular r:id="rId2" w:fontKey="{5FD1B6D6-8C9D-4A91-A0A4-39CBA1FF37C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91ACFCA9-5BC8-45AC-95B3-2E472EB6A1A6}"/>
    <w:embedBold r:id="rId4" w:fontKey="{23CAB973-5C4D-4F96-9854-0A93755F4382}"/>
    <w:embedBoldItalic r:id="rId5" w:fontKey="{80377F2F-980B-4B87-8BBE-0C07AEFC347E}"/>
  </w:font>
  <w:font w:name="Cambria">
    <w:panose1 w:val="02040503050406030204"/>
    <w:charset w:val="00"/>
    <w:family w:val="roman"/>
    <w:pitch w:val="variable"/>
    <w:sig w:usb0="E00006FF" w:usb1="420024FF" w:usb2="02000000" w:usb3="00000000" w:csb0="0000019F" w:csb1="00000000"/>
    <w:embedRegular r:id="rId6" w:fontKey="{78850C2A-CB6F-47C6-91FC-F6B8F930A9A2}"/>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A606A"/>
        <w:sz w:val="18"/>
      </w:rPr>
      <w:t>TrustFund Design Document</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00FD1"/>
    <w:multiLevelType w:val="multilevel"/>
    <w:tmpl w:val="DC08D30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749251B"/>
    <w:multiLevelType w:val="multilevel"/>
    <w:tmpl w:val="875A2E06"/>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2" w15:restartNumberingAfterBreak="0">
    <w:nsid w:val="085009AE"/>
    <w:multiLevelType w:val="multilevel"/>
    <w:tmpl w:val="EECE18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B3D42FC"/>
    <w:multiLevelType w:val="multilevel"/>
    <w:tmpl w:val="072ECD1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14D7260E"/>
    <w:multiLevelType w:val="multilevel"/>
    <w:tmpl w:val="656A0B5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15:restartNumberingAfterBreak="0">
    <w:nsid w:val="153D6B96"/>
    <w:multiLevelType w:val="multilevel"/>
    <w:tmpl w:val="35E4F17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6" w15:restartNumberingAfterBreak="0">
    <w:nsid w:val="18CC7792"/>
    <w:multiLevelType w:val="multilevel"/>
    <w:tmpl w:val="D9509514"/>
    <w:lvl w:ilvl="0">
      <w:start w:val="1"/>
      <w:numFmt w:val="bullet"/>
      <w:lvlText w:val="●"/>
      <w:lvlJc w:val="left"/>
      <w:pPr>
        <w:ind w:left="720" w:hanging="359"/>
      </w:pPr>
      <w:rPr>
        <w:rFonts w:ascii="Noto Sans Symbols" w:eastAsia="Noto Sans Symbols" w:hAnsi="Noto Sans Symbols" w:cs="Noto Sans Symbols"/>
      </w:rPr>
    </w:lvl>
    <w:lvl w:ilvl="1">
      <w:start w:val="1"/>
      <w:numFmt w:val="bullet"/>
      <w:lvlText w:val="o"/>
      <w:lvlJc w:val="left"/>
      <w:pPr>
        <w:ind w:left="1440" w:hanging="359"/>
      </w:pPr>
      <w:rPr>
        <w:rFonts w:ascii="Courier New" w:eastAsia="Courier New" w:hAnsi="Courier New" w:cs="Courier New"/>
      </w:rPr>
    </w:lvl>
    <w:lvl w:ilvl="2">
      <w:start w:val="1"/>
      <w:numFmt w:val="bullet"/>
      <w:lvlText w:val="▪"/>
      <w:lvlJc w:val="left"/>
      <w:pPr>
        <w:ind w:left="2160" w:hanging="359"/>
      </w:pPr>
      <w:rPr>
        <w:rFonts w:ascii="Noto Sans Symbols" w:eastAsia="Noto Sans Symbols" w:hAnsi="Noto Sans Symbols" w:cs="Noto Sans Symbols"/>
      </w:rPr>
    </w:lvl>
    <w:lvl w:ilvl="3">
      <w:start w:val="1"/>
      <w:numFmt w:val="bullet"/>
      <w:lvlText w:val="●"/>
      <w:lvlJc w:val="left"/>
      <w:pPr>
        <w:ind w:left="2880" w:hanging="359"/>
      </w:pPr>
      <w:rPr>
        <w:rFonts w:ascii="Noto Sans Symbols" w:eastAsia="Noto Sans Symbols" w:hAnsi="Noto Sans Symbols" w:cs="Noto Sans Symbols"/>
      </w:rPr>
    </w:lvl>
    <w:lvl w:ilvl="4">
      <w:start w:val="1"/>
      <w:numFmt w:val="bullet"/>
      <w:lvlText w:val="o"/>
      <w:lvlJc w:val="left"/>
      <w:pPr>
        <w:ind w:left="3600" w:hanging="359"/>
      </w:pPr>
      <w:rPr>
        <w:rFonts w:ascii="Courier New" w:eastAsia="Courier New" w:hAnsi="Courier New" w:cs="Courier New"/>
      </w:rPr>
    </w:lvl>
    <w:lvl w:ilvl="5">
      <w:start w:val="1"/>
      <w:numFmt w:val="bullet"/>
      <w:lvlText w:val="▪"/>
      <w:lvlJc w:val="left"/>
      <w:pPr>
        <w:ind w:left="4320" w:hanging="359"/>
      </w:pPr>
      <w:rPr>
        <w:rFonts w:ascii="Noto Sans Symbols" w:eastAsia="Noto Sans Symbols" w:hAnsi="Noto Sans Symbols" w:cs="Noto Sans Symbols"/>
      </w:rPr>
    </w:lvl>
    <w:lvl w:ilvl="6">
      <w:start w:val="1"/>
      <w:numFmt w:val="bullet"/>
      <w:lvlText w:val="●"/>
      <w:lvlJc w:val="left"/>
      <w:pPr>
        <w:ind w:left="5040" w:hanging="359"/>
      </w:pPr>
      <w:rPr>
        <w:rFonts w:ascii="Noto Sans Symbols" w:eastAsia="Noto Sans Symbols" w:hAnsi="Noto Sans Symbols" w:cs="Noto Sans Symbols"/>
      </w:rPr>
    </w:lvl>
    <w:lvl w:ilvl="7">
      <w:start w:val="1"/>
      <w:numFmt w:val="bullet"/>
      <w:lvlText w:val="o"/>
      <w:lvlJc w:val="left"/>
      <w:pPr>
        <w:ind w:left="5760" w:hanging="359"/>
      </w:pPr>
      <w:rPr>
        <w:rFonts w:ascii="Courier New" w:eastAsia="Courier New" w:hAnsi="Courier New" w:cs="Courier New"/>
      </w:rPr>
    </w:lvl>
    <w:lvl w:ilvl="8">
      <w:start w:val="1"/>
      <w:numFmt w:val="bullet"/>
      <w:lvlText w:val="▪"/>
      <w:lvlJc w:val="left"/>
      <w:pPr>
        <w:ind w:left="6480" w:hanging="359"/>
      </w:pPr>
      <w:rPr>
        <w:rFonts w:ascii="Noto Sans Symbols" w:eastAsia="Noto Sans Symbols" w:hAnsi="Noto Sans Symbols" w:cs="Noto Sans Symbols"/>
      </w:rPr>
    </w:lvl>
  </w:abstractNum>
  <w:abstractNum w:abstractNumId="7" w15:restartNumberingAfterBreak="0">
    <w:nsid w:val="2A647487"/>
    <w:multiLevelType w:val="multilevel"/>
    <w:tmpl w:val="7214F4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2EF80D58"/>
    <w:multiLevelType w:val="multilevel"/>
    <w:tmpl w:val="362CBB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2FDF37C3"/>
    <w:multiLevelType w:val="multilevel"/>
    <w:tmpl w:val="C310CD3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15:restartNumberingAfterBreak="0">
    <w:nsid w:val="33FE5D85"/>
    <w:multiLevelType w:val="multilevel"/>
    <w:tmpl w:val="0974E9F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381A08F7"/>
    <w:multiLevelType w:val="multilevel"/>
    <w:tmpl w:val="1826C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8E7350C"/>
    <w:multiLevelType w:val="multilevel"/>
    <w:tmpl w:val="97BA4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372C32"/>
    <w:multiLevelType w:val="multilevel"/>
    <w:tmpl w:val="452AD5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398853AE"/>
    <w:multiLevelType w:val="multilevel"/>
    <w:tmpl w:val="EAC4E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AF75427"/>
    <w:multiLevelType w:val="multilevel"/>
    <w:tmpl w:val="3DA0A1A2"/>
    <w:lvl w:ilvl="0">
      <w:start w:val="1"/>
      <w:numFmt w:val="bullet"/>
      <w:lvlText w:val="●"/>
      <w:lvlJc w:val="left"/>
      <w:pPr>
        <w:ind w:left="720" w:hanging="360"/>
      </w:pPr>
      <w:rPr>
        <w:rFonts w:ascii="Roboto" w:eastAsia="Roboto" w:hAnsi="Roboto" w:cs="Roboto"/>
        <w:color w:val="21252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6975D60"/>
    <w:multiLevelType w:val="multilevel"/>
    <w:tmpl w:val="00980C14"/>
    <w:lvl w:ilvl="0">
      <w:start w:val="1"/>
      <w:numFmt w:val="bullet"/>
      <w:lvlText w:val="●"/>
      <w:lvlJc w:val="left"/>
      <w:pPr>
        <w:ind w:left="1008" w:hanging="345"/>
      </w:pPr>
      <w:rPr>
        <w:rFonts w:ascii="Noto Sans Symbols" w:eastAsia="Noto Sans Symbols" w:hAnsi="Noto Sans Symbols" w:cs="Noto Sans Symbols"/>
      </w:rPr>
    </w:lvl>
    <w:lvl w:ilvl="1">
      <w:start w:val="1"/>
      <w:numFmt w:val="bullet"/>
      <w:lvlText w:val="o"/>
      <w:lvlJc w:val="left"/>
      <w:pPr>
        <w:ind w:left="1440" w:hanging="345"/>
      </w:pPr>
      <w:rPr>
        <w:rFonts w:ascii="Courier New" w:eastAsia="Courier New" w:hAnsi="Courier New" w:cs="Courier New"/>
      </w:rPr>
    </w:lvl>
    <w:lvl w:ilvl="2">
      <w:start w:val="1"/>
      <w:numFmt w:val="bullet"/>
      <w:lvlText w:val="▪"/>
      <w:lvlJc w:val="left"/>
      <w:pPr>
        <w:ind w:left="2160" w:hanging="345"/>
      </w:pPr>
      <w:rPr>
        <w:rFonts w:ascii="Noto Sans Symbols" w:eastAsia="Noto Sans Symbols" w:hAnsi="Noto Sans Symbols" w:cs="Noto Sans Symbols"/>
      </w:rPr>
    </w:lvl>
    <w:lvl w:ilvl="3">
      <w:start w:val="1"/>
      <w:numFmt w:val="bullet"/>
      <w:lvlText w:val="●"/>
      <w:lvlJc w:val="left"/>
      <w:pPr>
        <w:ind w:left="2880" w:hanging="345"/>
      </w:pPr>
      <w:rPr>
        <w:rFonts w:ascii="Noto Sans Symbols" w:eastAsia="Noto Sans Symbols" w:hAnsi="Noto Sans Symbols" w:cs="Noto Sans Symbols"/>
      </w:rPr>
    </w:lvl>
    <w:lvl w:ilvl="4">
      <w:start w:val="1"/>
      <w:numFmt w:val="bullet"/>
      <w:lvlText w:val="o"/>
      <w:lvlJc w:val="left"/>
      <w:pPr>
        <w:ind w:left="3600" w:hanging="345"/>
      </w:pPr>
      <w:rPr>
        <w:rFonts w:ascii="Courier New" w:eastAsia="Courier New" w:hAnsi="Courier New" w:cs="Courier New"/>
      </w:rPr>
    </w:lvl>
    <w:lvl w:ilvl="5">
      <w:start w:val="1"/>
      <w:numFmt w:val="bullet"/>
      <w:lvlText w:val="▪"/>
      <w:lvlJc w:val="left"/>
      <w:pPr>
        <w:ind w:left="4320" w:hanging="345"/>
      </w:pPr>
      <w:rPr>
        <w:rFonts w:ascii="Noto Sans Symbols" w:eastAsia="Noto Sans Symbols" w:hAnsi="Noto Sans Symbols" w:cs="Noto Sans Symbols"/>
      </w:rPr>
    </w:lvl>
    <w:lvl w:ilvl="6">
      <w:start w:val="1"/>
      <w:numFmt w:val="bullet"/>
      <w:lvlText w:val="●"/>
      <w:lvlJc w:val="left"/>
      <w:pPr>
        <w:ind w:left="5040" w:hanging="345"/>
      </w:pPr>
      <w:rPr>
        <w:rFonts w:ascii="Noto Sans Symbols" w:eastAsia="Noto Sans Symbols" w:hAnsi="Noto Sans Symbols" w:cs="Noto Sans Symbols"/>
      </w:rPr>
    </w:lvl>
    <w:lvl w:ilvl="7">
      <w:start w:val="1"/>
      <w:numFmt w:val="bullet"/>
      <w:lvlText w:val="o"/>
      <w:lvlJc w:val="left"/>
      <w:pPr>
        <w:ind w:left="5760" w:hanging="345"/>
      </w:pPr>
      <w:rPr>
        <w:rFonts w:ascii="Courier New" w:eastAsia="Courier New" w:hAnsi="Courier New" w:cs="Courier New"/>
      </w:rPr>
    </w:lvl>
    <w:lvl w:ilvl="8">
      <w:start w:val="1"/>
      <w:numFmt w:val="bullet"/>
      <w:lvlText w:val="▪"/>
      <w:lvlJc w:val="left"/>
      <w:pPr>
        <w:ind w:left="6480" w:hanging="345"/>
      </w:pPr>
      <w:rPr>
        <w:rFonts w:ascii="Noto Sans Symbols" w:eastAsia="Noto Sans Symbols" w:hAnsi="Noto Sans Symbols" w:cs="Noto Sans Symbols"/>
      </w:rPr>
    </w:lvl>
  </w:abstractNum>
  <w:abstractNum w:abstractNumId="17" w15:restartNumberingAfterBreak="0">
    <w:nsid w:val="58045E68"/>
    <w:multiLevelType w:val="multilevel"/>
    <w:tmpl w:val="09660DBA"/>
    <w:lvl w:ilvl="0">
      <w:start w:val="1"/>
      <w:numFmt w:val="decimal"/>
      <w:lvlText w:val="%1.0"/>
      <w:lvlJc w:val="left"/>
      <w:pPr>
        <w:ind w:left="720" w:hanging="705"/>
      </w:pPr>
    </w:lvl>
    <w:lvl w:ilvl="1">
      <w:start w:val="1"/>
      <w:numFmt w:val="decimal"/>
      <w:lvlText w:val="%1.%2"/>
      <w:lvlJc w:val="left"/>
      <w:pPr>
        <w:ind w:left="1133" w:hanging="704"/>
      </w:pPr>
    </w:lvl>
    <w:lvl w:ilvl="2">
      <w:start w:val="1"/>
      <w:numFmt w:val="decimal"/>
      <w:lvlText w:val="%1.%2.%3"/>
      <w:lvlJc w:val="left"/>
      <w:pPr>
        <w:ind w:left="1559" w:hanging="705"/>
      </w:pPr>
    </w:lvl>
    <w:lvl w:ilvl="3">
      <w:start w:val="1"/>
      <w:numFmt w:val="decimal"/>
      <w:lvlText w:val="%1.%2.%3.%4"/>
      <w:lvlJc w:val="left"/>
      <w:pPr>
        <w:ind w:left="1700" w:hanging="570"/>
      </w:pPr>
      <w:rPr>
        <w:color w:val="000000"/>
      </w:rPr>
    </w:lvl>
    <w:lvl w:ilvl="4">
      <w:start w:val="1"/>
      <w:numFmt w:val="decimal"/>
      <w:lvlText w:val="%1.%2.%3.%4.%5"/>
      <w:lvlJc w:val="left"/>
      <w:pPr>
        <w:ind w:left="1984" w:hanging="630"/>
      </w:pPr>
      <w:rPr>
        <w:color w:val="000000"/>
      </w:rPr>
    </w:lvl>
    <w:lvl w:ilvl="5">
      <w:start w:val="1"/>
      <w:numFmt w:val="decimal"/>
      <w:lvlText w:val="%1.%2.%3.%4.%5.%6"/>
      <w:lvlJc w:val="left"/>
      <w:pPr>
        <w:ind w:left="2125" w:hanging="569"/>
      </w:pPr>
    </w:lvl>
    <w:lvl w:ilvl="6">
      <w:start w:val="1"/>
      <w:numFmt w:val="decimal"/>
      <w:lvlText w:val="%1.%2.%3.%4.%5.%6.%7"/>
      <w:lvlJc w:val="left"/>
      <w:pPr>
        <w:ind w:left="6120" w:hanging="1785"/>
      </w:pPr>
    </w:lvl>
    <w:lvl w:ilvl="7">
      <w:start w:val="1"/>
      <w:numFmt w:val="decimal"/>
      <w:lvlText w:val="%1.%2.%3.%4.%5.%6.%7.%8"/>
      <w:lvlJc w:val="left"/>
      <w:pPr>
        <w:ind w:left="7200" w:hanging="2145"/>
      </w:pPr>
    </w:lvl>
    <w:lvl w:ilvl="8">
      <w:start w:val="1"/>
      <w:numFmt w:val="decimal"/>
      <w:lvlText w:val="%1.%2.%3.%4.%5.%6.%7.%8.%9"/>
      <w:lvlJc w:val="left"/>
      <w:pPr>
        <w:ind w:left="7920" w:hanging="2145"/>
      </w:pPr>
    </w:lvl>
  </w:abstractNum>
  <w:abstractNum w:abstractNumId="18" w15:restartNumberingAfterBreak="0">
    <w:nsid w:val="620761DA"/>
    <w:multiLevelType w:val="multilevel"/>
    <w:tmpl w:val="69C40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64E9086F"/>
    <w:multiLevelType w:val="multilevel"/>
    <w:tmpl w:val="60C8750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0" w15:restartNumberingAfterBreak="0">
    <w:nsid w:val="67F156B1"/>
    <w:multiLevelType w:val="multilevel"/>
    <w:tmpl w:val="FEDE33F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1" w15:restartNumberingAfterBreak="0">
    <w:nsid w:val="68734AEF"/>
    <w:multiLevelType w:val="multilevel"/>
    <w:tmpl w:val="C9C8893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793709E1"/>
    <w:multiLevelType w:val="multilevel"/>
    <w:tmpl w:val="3CA8831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7"/>
  </w:num>
  <w:num w:numId="2">
    <w:abstractNumId w:val="11"/>
  </w:num>
  <w:num w:numId="3">
    <w:abstractNumId w:val="12"/>
  </w:num>
  <w:num w:numId="4">
    <w:abstractNumId w:val="19"/>
  </w:num>
  <w:num w:numId="5">
    <w:abstractNumId w:val="15"/>
  </w:num>
  <w:num w:numId="6">
    <w:abstractNumId w:val="6"/>
  </w:num>
  <w:num w:numId="7">
    <w:abstractNumId w:val="0"/>
  </w:num>
  <w:num w:numId="8">
    <w:abstractNumId w:val="8"/>
  </w:num>
  <w:num w:numId="9">
    <w:abstractNumId w:val="13"/>
  </w:num>
  <w:num w:numId="10">
    <w:abstractNumId w:val="1"/>
  </w:num>
  <w:num w:numId="11">
    <w:abstractNumId w:val="16"/>
  </w:num>
  <w:num w:numId="12">
    <w:abstractNumId w:val="21"/>
  </w:num>
  <w:num w:numId="13">
    <w:abstractNumId w:val="18"/>
  </w:num>
  <w:num w:numId="14">
    <w:abstractNumId w:val="5"/>
  </w:num>
  <w:num w:numId="15">
    <w:abstractNumId w:val="9"/>
  </w:num>
  <w:num w:numId="16">
    <w:abstractNumId w:val="14"/>
  </w:num>
  <w:num w:numId="17">
    <w:abstractNumId w:val="22"/>
  </w:num>
  <w:num w:numId="18">
    <w:abstractNumId w:val="2"/>
  </w:num>
  <w:num w:numId="19">
    <w:abstractNumId w:val="4"/>
  </w:num>
  <w:num w:numId="20">
    <w:abstractNumId w:val="20"/>
  </w:num>
  <w:num w:numId="21">
    <w:abstractNumId w:val="10"/>
  </w:num>
  <w:num w:numId="22">
    <w:abstractNumId w:val="3"/>
  </w:num>
  <w:num w:numId="23">
    <w:abstractNumId w:val="7"/>
  </w:num>
  <w:abstractNum w:abstractNumId="23">
    <w:lvl w:ilvl="0">
      <w:start w:val="1"/>
      <w:numFmt w:val="bullet"/>
      <w:lvlText w:val="•"/>
      <w:lvlJc w:val="left"/>
      <w:pPr>
        <w:tabs>
          <w:tab w:val="num" w:pos="720"/>
        </w:tabs>
        <w:ind w:left="720" w:hanging="360"/>
      </w:pPr>
    </w:lvl>
  </w:abstractNum>
  <w:num w:numId="24">
    <w:abstractNumId w:val="23"/>
  </w:num>
  <w:abstractNum w:abstractNumId="24">
    <w:lvl w:ilvl="0">
      <w:start w:val="1"/>
      <w:numFmt w:val="decimal"/>
      <w:lvlText w:val="%1."/>
      <w:lvlJc w:val="left"/>
      <w:pPr>
        <w:tabs>
          <w:tab w:val="num" w:pos="720"/>
        </w:tabs>
        <w:ind w:left="720" w:hanging="360"/>
      </w:pPr>
    </w:lvl>
  </w:abstract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65B"/>
    <w:rsid w:val="00045BF1"/>
    <w:rsid w:val="002D0ED1"/>
    <w:rsid w:val="004C765B"/>
    <w:rsid w:val="004F1752"/>
    <w:rsid w:val="00736419"/>
    <w:rsid w:val="008370CA"/>
    <w:rsid w:val="00916725"/>
    <w:rsid w:val="00965B1A"/>
    <w:rsid w:val="00E4727D"/>
    <w:rsid w:val="00FF64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0C9CF"/>
  <w15:docId w15:val="{6DF921C9-F64D-4EF3-AE14-6AC30087E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IN" w:bidi="ar-SA"/>
      </w:rPr>
    </w:rPrDefault>
    <w:pPrDefault>
      <w:pPr>
        <w:pBdr>
          <w:top w:val="none" w:sz="0" w:space="0" w:color="000000"/>
          <w:left w:val="none" w:sz="0" w:space="0" w:color="000000"/>
          <w:bottom w:val="none" w:sz="0" w:space="0" w:color="000000"/>
          <w:right w:val="none" w:sz="0" w:space="0" w:color="000000"/>
          <w:between w:val="none" w:sz="0" w:space="0" w:color="000000"/>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64" w:lineRule="auto"/>
    </w:pPr>
    <w:rPr>
      <w:rFonts w:ascii="Calibri" w:hAnsi="Calibri"/>
      <w:color w:val="000000"/>
      <w:sz w:val="22"/>
    </w:rPr>
  </w:style>
  <w:style w:type="paragraph" w:styleId="Heading1">
    <w:name w:val="heading 1"/>
    <w:basedOn w:val="Normal"/>
    <w:next w:val="Normal"/>
    <w:uiPriority w:val="9"/>
    <w:qFormat/>
    <w:pPr>
      <w:keepNext/>
      <w:keepLines/>
      <w:spacing w:after="160" w:line="240" w:lineRule="auto" w:before="320"/>
      <w:ind w:left="720"/>
      <w:jc w:val="center"/>
      <w:outlineLvl w:val="0"/>
    </w:pPr>
    <w:rPr>
      <w:rFonts w:ascii="Calibri" w:eastAsia="Times New Roman" w:hAnsi="Calibri" w:cs="Times New Roman"/>
      <w:b/>
      <w:color w:val="2E74B5"/>
      <w:sz w:val="32"/>
      <w:szCs w:val="34"/>
    </w:rPr>
  </w:style>
  <w:style w:type="paragraph" w:styleId="Heading2">
    <w:name w:val="heading 2"/>
    <w:basedOn w:val="Normal"/>
    <w:next w:val="Normal"/>
    <w:uiPriority w:val="9"/>
    <w:unhideWhenUsed/>
    <w:qFormat/>
    <w:pPr>
      <w:keepNext/>
      <w:keepLines/>
      <w:tabs>
        <w:tab w:val="left" w:pos="720"/>
      </w:tabs>
      <w:spacing w:after="120" w:line="240" w:lineRule="auto" w:before="240"/>
      <w:ind w:left="720" w:hanging="705"/>
      <w:outlineLvl w:val="1"/>
    </w:pPr>
    <w:rPr>
      <w:rFonts w:ascii="Calibri" w:eastAsia="Times New Roman" w:hAnsi="Calibri" w:cs="Times New Roman"/>
      <w:b/>
      <w:color w:val="2E74B5"/>
      <w:sz w:val="26"/>
      <w:szCs w:val="32"/>
    </w:rPr>
  </w:style>
  <w:style w:type="paragraph" w:styleId="Heading3">
    <w:name w:val="heading 3"/>
    <w:basedOn w:val="Normal"/>
    <w:next w:val="Normal"/>
    <w:uiPriority w:val="9"/>
    <w:unhideWhenUsed/>
    <w:qFormat/>
    <w:pPr>
      <w:keepNext/>
      <w:keepLines/>
      <w:tabs>
        <w:tab w:val="left" w:pos="720"/>
      </w:tabs>
      <w:spacing w:after="80" w:line="240" w:lineRule="auto" w:before="160"/>
      <w:ind w:left="1133" w:hanging="566"/>
      <w:outlineLvl w:val="2"/>
    </w:pPr>
    <w:rPr>
      <w:rFonts w:ascii="Calibri" w:eastAsia="Times New Roman" w:hAnsi="Calibri" w:cs="Times New Roman"/>
      <w:b/>
      <w:color w:val="1F4D78"/>
      <w:sz w:val="24"/>
      <w:szCs w:val="28"/>
    </w:rPr>
  </w:style>
  <w:style w:type="paragraph" w:styleId="Heading4">
    <w:name w:val="heading 4"/>
    <w:basedOn w:val="Normal"/>
    <w:next w:val="Normal"/>
    <w:uiPriority w:val="9"/>
    <w:unhideWhenUsed/>
    <w:qFormat/>
    <w:pPr>
      <w:keepNext/>
      <w:keepLines/>
      <w:tabs>
        <w:tab w:val="left" w:pos="720"/>
      </w:tabs>
      <w:ind w:left="2160" w:hanging="705"/>
      <w:outlineLvl w:val="3"/>
    </w:pPr>
    <w:rPr>
      <w:rFonts w:ascii="Times New Roman" w:eastAsia="Times New Roman" w:hAnsi="Times New Roman" w:cs="Times New Roman"/>
      <w:sz w:val="26"/>
      <w:szCs w:val="26"/>
    </w:rPr>
  </w:style>
  <w:style w:type="paragraph" w:styleId="Heading5">
    <w:name w:val="heading 5"/>
    <w:basedOn w:val="Normal"/>
    <w:next w:val="Normal"/>
    <w:uiPriority w:val="9"/>
    <w:unhideWhenUsed/>
    <w:qFormat/>
    <w:pPr>
      <w:keepNext/>
      <w:keepLines/>
      <w:tabs>
        <w:tab w:val="left" w:pos="720"/>
      </w:tabs>
      <w:ind w:left="1700" w:hanging="570"/>
      <w:outlineLvl w:val="4"/>
    </w:pPr>
    <w:rPr>
      <w:rFonts w:ascii="Times New Roman" w:eastAsia="Times New Roman" w:hAnsi="Times New Roman" w:cs="Times New Roman"/>
      <w:sz w:val="24"/>
      <w:szCs w:val="24"/>
    </w:rPr>
  </w:style>
  <w:style w:type="paragraph" w:styleId="Heading6">
    <w:name w:val="heading 6"/>
    <w:basedOn w:val="Normal"/>
    <w:next w:val="Normal"/>
    <w:uiPriority w:val="9"/>
    <w:unhideWhenUsed/>
    <w:qFormat/>
    <w:pPr>
      <w:keepNext/>
      <w:keepLines/>
      <w:spacing w:after="0"/>
      <w:ind w:left="4110" w:hanging="1275"/>
      <w:outlineLvl w:val="5"/>
    </w:pPr>
    <w:rPr>
      <w:color w:val="7030A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pBdr>
        <w:bottom w:val="single" w:sz="24" w:space="0" w:color="000000"/>
      </w:pBdr>
      <w:spacing w:before="300" w:after="80" w:line="240" w:lineRule="auto"/>
    </w:pPr>
    <w:rPr>
      <w:b/>
      <w:color w:val="000000"/>
      <w:sz w:val="72"/>
      <w:szCs w:val="72"/>
    </w:rPr>
  </w:style>
  <w:style w:type="paragraph" w:styleId="Subtitle">
    <w:name w:val="Subtitle"/>
    <w:basedOn w:val="Normal"/>
    <w:next w:val="Normal"/>
    <w:uiPriority w:val="11"/>
    <w:qFormat/>
    <w:pPr>
      <w:spacing w:line="240" w:lineRule="auto"/>
    </w:pPr>
    <w:rPr>
      <w:i/>
      <w:color w:val="444444"/>
      <w:sz w:val="52"/>
      <w:szCs w:val="52"/>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tcPr>
      <w:shd w:val="clear" w:color="auto" w:fill="FFFFFF"/>
    </w:tc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tblPr>
      <w:tblStyleRowBandSize w:val="1"/>
      <w:tblStyleColBandSize w:val="1"/>
      <w:tblCellMar>
        <w:top w:w="100" w:type="dxa"/>
        <w:left w:w="100" w:type="dxa"/>
        <w:bottom w:w="100" w:type="dxa"/>
        <w:right w:w="100" w:type="dxa"/>
      </w:tblCellMar>
    </w:tblPr>
  </w:style>
  <w:style w:type="table" w:customStyle="1" w:styleId="af">
    <w:basedOn w:val="TableNormal"/>
    <w:tblPr>
      <w:tblStyleRowBandSize w:val="1"/>
      <w:tblStyleColBandSize w:val="1"/>
      <w:tblCellMar>
        <w:top w:w="100" w:type="dxa"/>
        <w:left w:w="100" w:type="dxa"/>
        <w:bottom w:w="100" w:type="dxa"/>
        <w:right w:w="100" w:type="dxa"/>
      </w:tblCellMar>
    </w:tbl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tblPr>
      <w:tblStyleRowBandSize w:val="1"/>
      <w:tblStyleColBandSize w:val="1"/>
      <w:tblCellMar>
        <w:top w:w="100" w:type="dxa"/>
        <w:left w:w="100" w:type="dxa"/>
        <w:bottom w:w="100" w:type="dxa"/>
        <w:right w:w="100" w:type="dxa"/>
      </w:tblCellMar>
    </w:tblPr>
  </w:style>
  <w:style w:type="table" w:customStyle="1" w:styleId="af2">
    <w:basedOn w:val="TableNormal"/>
    <w:tblPr>
      <w:tblStyleRowBandSize w:val="1"/>
      <w:tblStyleColBandSize w:val="1"/>
      <w:tblCellMar>
        <w:top w:w="100" w:type="dxa"/>
        <w:left w:w="100" w:type="dxa"/>
        <w:bottom w:w="100" w:type="dxa"/>
        <w:right w:w="100" w:type="dxa"/>
      </w:tblCellMar>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table" w:customStyle="1" w:styleId="af5">
    <w:basedOn w:val="TableNormal"/>
    <w:tblPr>
      <w:tblStyleRowBandSize w:val="1"/>
      <w:tblStyleColBandSize w:val="1"/>
      <w:tblCellMar>
        <w:top w:w="100" w:type="dxa"/>
        <w:left w:w="100" w:type="dxa"/>
        <w:bottom w:w="100" w:type="dxa"/>
        <w:right w:w="100" w:type="dxa"/>
      </w:tblCellMar>
    </w:tbl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tblPr>
      <w:tblStyleRowBandSize w:val="1"/>
      <w:tblStyleColBandSize w:val="1"/>
      <w:tblCellMar>
        <w:top w:w="100" w:type="dxa"/>
        <w:left w:w="100" w:type="dxa"/>
        <w:bottom w:w="100" w:type="dxa"/>
        <w:right w:w="100" w:type="dxa"/>
      </w:tblCellMar>
    </w:tblPr>
  </w:style>
  <w:style w:type="table" w:customStyle="1" w:styleId="af8">
    <w:basedOn w:val="TableNormal"/>
    <w:tblPr>
      <w:tblStyleRowBandSize w:val="1"/>
      <w:tblStyleColBandSize w:val="1"/>
      <w:tblCellMar>
        <w:top w:w="100" w:type="dxa"/>
        <w:left w:w="100" w:type="dxa"/>
        <w:bottom w:w="100" w:type="dxa"/>
        <w:right w:w="100" w:type="dxa"/>
      </w:tblCellMar>
    </w:tblPr>
  </w:style>
  <w:style w:type="table" w:customStyle="1" w:styleId="af9">
    <w:basedOn w:val="TableNormal"/>
    <w:tblPr>
      <w:tblStyleRowBandSize w:val="1"/>
      <w:tblStyleColBandSize w:val="1"/>
      <w:tblCellMar>
        <w:top w:w="100" w:type="dxa"/>
        <w:left w:w="100" w:type="dxa"/>
        <w:bottom w:w="100" w:type="dxa"/>
        <w:right w:w="100" w:type="dxa"/>
      </w:tblCellMar>
    </w:tblPr>
  </w:style>
  <w:style w:type="table" w:customStyle="1" w:styleId="afa">
    <w:basedOn w:val="TableNormal"/>
    <w:tblPr>
      <w:tblStyleRowBandSize w:val="1"/>
      <w:tblStyleColBandSize w:val="1"/>
      <w:tblCellMar>
        <w:top w:w="100" w:type="dxa"/>
        <w:left w:w="100" w:type="dxa"/>
        <w:bottom w:w="100" w:type="dxa"/>
        <w:right w:w="100" w:type="dxa"/>
      </w:tblCellMar>
    </w:tblPr>
  </w:style>
  <w:style w:type="table" w:customStyle="1" w:styleId="afb">
    <w:basedOn w:val="TableNormal"/>
    <w:tblPr>
      <w:tblStyleRowBandSize w:val="1"/>
      <w:tblStyleColBandSize w:val="1"/>
      <w:tblCellMar>
        <w:top w:w="100" w:type="dxa"/>
        <w:left w:w="100" w:type="dxa"/>
        <w:bottom w:w="100" w:type="dxa"/>
        <w:right w:w="100" w:type="dxa"/>
      </w:tblCellMar>
    </w:tbl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tblPr>
      <w:tblStyleRowBandSize w:val="1"/>
      <w:tblStyleColBandSize w:val="1"/>
      <w:tblCellMar>
        <w:top w:w="100" w:type="dxa"/>
        <w:left w:w="100" w:type="dxa"/>
        <w:bottom w:w="100" w:type="dxa"/>
        <w:right w:w="100" w:type="dxa"/>
      </w:tblCellMar>
    </w:tblPr>
  </w:style>
  <w:style w:type="table" w:customStyle="1" w:styleId="afe">
    <w:basedOn w:val="TableNormal"/>
    <w:tblPr>
      <w:tblStyleRowBandSize w:val="1"/>
      <w:tblStyleColBandSize w:val="1"/>
      <w:tblCellMar>
        <w:top w:w="100" w:type="dxa"/>
        <w:left w:w="100" w:type="dxa"/>
        <w:bottom w:w="100" w:type="dxa"/>
        <w:right w:w="100" w:type="dxa"/>
      </w:tblCellMar>
    </w:tblPr>
  </w:style>
  <w:style w:type="table" w:customStyle="1" w:styleId="aff">
    <w:basedOn w:val="TableNormal"/>
    <w:tblPr>
      <w:tblStyleRowBandSize w:val="1"/>
      <w:tblStyleColBandSize w:val="1"/>
      <w:tblCellMar>
        <w:top w:w="100" w:type="dxa"/>
        <w:left w:w="100" w:type="dxa"/>
        <w:bottom w:w="100" w:type="dxa"/>
        <w:right w:w="100" w:type="dxa"/>
      </w:tblCellMar>
    </w:tblPr>
  </w:style>
  <w:style w:type="table" w:customStyle="1" w:styleId="aff0">
    <w:basedOn w:val="TableNormal"/>
    <w:tblPr>
      <w:tblStyleRowBandSize w:val="1"/>
      <w:tblStyleColBandSize w:val="1"/>
      <w:tblCellMar>
        <w:top w:w="100" w:type="dxa"/>
        <w:left w:w="100" w:type="dxa"/>
        <w:bottom w:w="100" w:type="dxa"/>
        <w:right w:w="100" w:type="dxa"/>
      </w:tblCellMar>
    </w:tblPr>
  </w:style>
  <w:style w:type="table" w:customStyle="1" w:styleId="aff1">
    <w:basedOn w:val="TableNormal"/>
    <w:tblPr>
      <w:tblStyleRowBandSize w:val="1"/>
      <w:tblStyleColBandSize w:val="1"/>
      <w:tblCellMar>
        <w:top w:w="100" w:type="dxa"/>
        <w:left w:w="100" w:type="dxa"/>
        <w:bottom w:w="100" w:type="dxa"/>
        <w:right w:w="100" w:type="dxa"/>
      </w:tblCellMar>
    </w:tbl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tblPr>
      <w:tblStyleRowBandSize w:val="1"/>
      <w:tblStyleColBandSize w:val="1"/>
      <w:tblCellMar>
        <w:top w:w="100" w:type="dxa"/>
        <w:left w:w="100" w:type="dxa"/>
        <w:bottom w:w="100" w:type="dxa"/>
        <w:right w:w="100" w:type="dxa"/>
      </w:tblCellMar>
    </w:tblPr>
  </w:style>
  <w:style w:type="table" w:customStyle="1" w:styleId="aff4">
    <w:basedOn w:val="TableNormal"/>
    <w:tblPr>
      <w:tblStyleRowBandSize w:val="1"/>
      <w:tblStyleColBandSize w:val="1"/>
      <w:tblCellMar>
        <w:top w:w="100" w:type="dxa"/>
        <w:left w:w="100" w:type="dxa"/>
        <w:bottom w:w="100" w:type="dxa"/>
        <w:right w:w="100" w:type="dxa"/>
      </w:tblCellMar>
    </w:tblPr>
  </w:style>
  <w:style w:type="table" w:customStyle="1" w:styleId="aff5">
    <w:basedOn w:val="TableNormal"/>
    <w:tblPr>
      <w:tblStyleRowBandSize w:val="1"/>
      <w:tblStyleColBandSize w:val="1"/>
      <w:tblCellMar>
        <w:top w:w="100" w:type="dxa"/>
        <w:left w:w="100" w:type="dxa"/>
        <w:bottom w:w="100" w:type="dxa"/>
        <w:right w:w="100" w:type="dxa"/>
      </w:tblCellMar>
    </w:tblPr>
  </w:style>
  <w:style w:type="table" w:customStyle="1" w:styleId="aff6">
    <w:basedOn w:val="TableNormal"/>
    <w:tblPr>
      <w:tblStyleRowBandSize w:val="1"/>
      <w:tblStyleColBandSize w:val="1"/>
      <w:tblCellMar>
        <w:top w:w="100" w:type="dxa"/>
        <w:left w:w="100" w:type="dxa"/>
        <w:bottom w:w="100" w:type="dxa"/>
        <w:right w:w="100" w:type="dxa"/>
      </w:tblCellMar>
    </w:tblPr>
  </w:style>
  <w:style w:type="table" w:customStyle="1" w:styleId="aff7">
    <w:basedOn w:val="TableNormal"/>
    <w:tblPr>
      <w:tblStyleRowBandSize w:val="1"/>
      <w:tblStyleColBandSize w:val="1"/>
      <w:tblCellMar>
        <w:top w:w="100" w:type="dxa"/>
        <w:left w:w="100" w:type="dxa"/>
        <w:bottom w:w="100" w:type="dxa"/>
        <w:right w:w="100" w:type="dxa"/>
      </w:tblCellMar>
    </w:tbl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pPr>
      <w:spacing w:after="0" w:line="240" w:lineRule="auto"/>
    </w:pPr>
    <w:tblPr>
      <w:tblStyleRowBandSize w:val="1"/>
      <w:tblStyleColBandSize w:val="1"/>
    </w:tblPr>
  </w:style>
  <w:style w:type="paragraph" w:styleId="ListParagraph">
    <w:name w:val="List Paragraph"/>
    <w:basedOn w:val="Normal"/>
    <w:uiPriority w:val="34"/>
    <w:qFormat/>
    <w:rsid w:val="00965B1A"/>
    <w:pPr>
      <w:ind w:left="720"/>
      <w:contextualSpacing/>
    </w:pPr>
  </w:style>
  <w:style w:type="table" w:styleId="TableGrid">
    <w:name w:val="Table Grid"/>
    <w:basedOn w:val="TableNormal"/>
    <w:uiPriority w:val="39"/>
    <w:rsid w:val="00E472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footer" Target="footer1.xm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1062</Words>
  <Characters>6056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Indrani-Hande</cp:lastModifiedBy>
  <cp:revision>2</cp:revision>
  <dcterms:created xsi:type="dcterms:W3CDTF">2025-03-13T07:57:00Z</dcterms:created>
  <dcterms:modified xsi:type="dcterms:W3CDTF">2025-03-13T07:57:00Z</dcterms:modified>
</cp:coreProperties>
</file>