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45" w:rsidRDefault="00A027B2">
      <w:pPr>
        <w:pStyle w:val="Title"/>
      </w:pPr>
      <w:proofErr w:type="spellStart"/>
      <w:r>
        <w:rPr>
          <w:color w:val="1C033B"/>
        </w:rPr>
        <w:t>Nisha</w:t>
      </w:r>
      <w:proofErr w:type="spellEnd"/>
      <w:r>
        <w:rPr>
          <w:color w:val="1C033B"/>
          <w:spacing w:val="-2"/>
        </w:rPr>
        <w:t xml:space="preserve"> </w:t>
      </w:r>
      <w:proofErr w:type="spellStart"/>
      <w:r>
        <w:rPr>
          <w:color w:val="1C033B"/>
        </w:rPr>
        <w:t>Jagannath</w:t>
      </w:r>
      <w:proofErr w:type="spellEnd"/>
      <w:r>
        <w:rPr>
          <w:color w:val="1C033B"/>
          <w:spacing w:val="-2"/>
        </w:rPr>
        <w:t xml:space="preserve"> </w:t>
      </w:r>
      <w:proofErr w:type="spellStart"/>
      <w:r>
        <w:rPr>
          <w:color w:val="1C033B"/>
        </w:rPr>
        <w:t>Gosai</w:t>
      </w:r>
      <w:proofErr w:type="spellEnd"/>
    </w:p>
    <w:p w:rsidR="00915A45" w:rsidRDefault="00A027B2">
      <w:pPr>
        <w:pStyle w:val="Heading1"/>
        <w:spacing w:before="97"/>
        <w:ind w:left="112"/>
      </w:pPr>
      <w:r>
        <w:rPr>
          <w:color w:val="110122"/>
        </w:rPr>
        <w:t>Key</w:t>
      </w:r>
      <w:r>
        <w:rPr>
          <w:color w:val="110122"/>
          <w:spacing w:val="-3"/>
        </w:rPr>
        <w:t xml:space="preserve"> </w:t>
      </w:r>
      <w:r>
        <w:rPr>
          <w:color w:val="110122"/>
        </w:rPr>
        <w:t>Competencies</w:t>
      </w:r>
    </w:p>
    <w:p w:rsidR="00915A45" w:rsidRDefault="00A027B2">
      <w:pPr>
        <w:pStyle w:val="BodyText"/>
        <w:spacing w:before="5"/>
        <w:ind w:left="0"/>
        <w:rPr>
          <w:sz w:val="11"/>
        </w:rPr>
      </w:pPr>
      <w:r>
        <w:pict>
          <v:group id="_x0000_s1054" style="position:absolute;margin-left:36.6pt;margin-top:8.55pt;width:522.85pt;height:1.6pt;z-index:-15728640;mso-wrap-distance-left:0;mso-wrap-distance-right:0;mso-position-horizontal-relative:page" coordorigin="732,171" coordsize="10457,32">
            <v:shape id="_x0000_s1060" style="position:absolute;left:732;top:171;width:10454;height:31" coordorigin="732,171" coordsize="10454,31" path="m11186,171r-2,l737,171r-5,l732,176r,26l11186,202r,-31xe" fillcolor="#9f9f9f" stroked="f">
              <v:path arrowok="t"/>
            </v:shape>
            <v:rect id="_x0000_s1059" style="position:absolute;left:11183;top:171;width:5;height:5" fillcolor="#e2e2e2" stroked="f"/>
            <v:shape id="_x0000_s1058" style="position:absolute;left:732;top:171;width:10457;height:27" coordorigin="732,171" coordsize="10457,27" o:spt="100" adj="0,,0" path="m737,176r-5,l732,197r5,l737,176xm11188,171r-4,l11184,176r4,l11188,171xe" fillcolor="#9f9f9f" stroked="f">
              <v:stroke joinstyle="round"/>
              <v:formulas/>
              <v:path arrowok="t" o:connecttype="segments"/>
            </v:shape>
            <v:rect id="_x0000_s1057" style="position:absolute;left:11183;top:175;width:5;height:22" fillcolor="#e2e2e2" stroked="f"/>
            <v:rect id="_x0000_s1056" style="position:absolute;left:732;top:197;width:5;height:5" fillcolor="#9f9f9f" stroked="f"/>
            <v:shape id="_x0000_s1055" style="position:absolute;left:732;top:197;width:10457;height:5" coordorigin="732,197" coordsize="10457,5" path="m11188,197r-4,l737,197r-5,l732,202r5,l11184,202r4,l11188,197xe" fillcolor="#e2e2e2" stroked="f">
              <v:path arrowok="t"/>
            </v:shape>
            <w10:wrap type="topAndBottom" anchorx="page"/>
          </v:group>
        </w:pict>
      </w:r>
    </w:p>
    <w:p w:rsidR="00915A45" w:rsidRDefault="00A027B2">
      <w:pPr>
        <w:pStyle w:val="BodyText"/>
        <w:spacing w:before="85"/>
        <w:ind w:left="112" w:right="217" w:hanging="8"/>
      </w:pPr>
      <w:r>
        <w:rPr>
          <w:rFonts w:ascii="Arial"/>
          <w:b/>
          <w:color w:val="1C033B"/>
        </w:rPr>
        <w:t xml:space="preserve">Technologies &amp; Tools: </w:t>
      </w:r>
      <w:r>
        <w:rPr>
          <w:color w:val="1C033B"/>
        </w:rPr>
        <w:t>Data Studio, Google Sheets, Google Workspace, FMS, Automation, Google Sites, Advance Excel,</w:t>
      </w:r>
      <w:r>
        <w:rPr>
          <w:color w:val="1C033B"/>
          <w:spacing w:val="-50"/>
        </w:rPr>
        <w:t xml:space="preserve"> </w:t>
      </w:r>
      <w:proofErr w:type="spellStart"/>
      <w:r>
        <w:rPr>
          <w:color w:val="1C033B"/>
        </w:rPr>
        <w:t>ChatBots</w:t>
      </w:r>
      <w:proofErr w:type="spellEnd"/>
      <w:r>
        <w:rPr>
          <w:color w:val="1C033B"/>
        </w:rPr>
        <w:t xml:space="preserve"> Development,</w:t>
      </w:r>
      <w:r>
        <w:rPr>
          <w:color w:val="1C033B"/>
          <w:spacing w:val="1"/>
        </w:rPr>
        <w:t xml:space="preserve"> </w:t>
      </w:r>
      <w:r>
        <w:rPr>
          <w:color w:val="1C033B"/>
        </w:rPr>
        <w:t>Power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BI, Tableau,</w:t>
      </w:r>
      <w:r>
        <w:rPr>
          <w:color w:val="1C033B"/>
          <w:spacing w:val="1"/>
        </w:rPr>
        <w:t xml:space="preserve"> </w:t>
      </w:r>
      <w:proofErr w:type="spellStart"/>
      <w:r>
        <w:rPr>
          <w:color w:val="1C033B"/>
        </w:rPr>
        <w:t>pgAdmin</w:t>
      </w:r>
      <w:proofErr w:type="spellEnd"/>
      <w:r>
        <w:rPr>
          <w:color w:val="1C033B"/>
        </w:rPr>
        <w:t>.</w:t>
      </w:r>
    </w:p>
    <w:p w:rsidR="00915A45" w:rsidRDefault="00A027B2">
      <w:pPr>
        <w:pStyle w:val="BodyText"/>
        <w:spacing w:before="65"/>
        <w:ind w:left="104"/>
      </w:pPr>
      <w:r>
        <w:rPr>
          <w:rFonts w:ascii="Arial"/>
          <w:b/>
          <w:color w:val="1C033B"/>
        </w:rPr>
        <w:t>Languages:</w:t>
      </w:r>
      <w:r>
        <w:rPr>
          <w:rFonts w:ascii="Arial"/>
          <w:b/>
          <w:color w:val="1C033B"/>
          <w:spacing w:val="-3"/>
        </w:rPr>
        <w:t xml:space="preserve"> </w:t>
      </w:r>
      <w:r>
        <w:rPr>
          <w:color w:val="1C033B"/>
        </w:rPr>
        <w:t>PostgreSQL</w:t>
      </w:r>
      <w:r>
        <w:rPr>
          <w:rFonts w:ascii="Arial"/>
          <w:b/>
          <w:color w:val="1C033B"/>
        </w:rPr>
        <w:t>,</w:t>
      </w:r>
      <w:r>
        <w:rPr>
          <w:rFonts w:ascii="Arial"/>
          <w:b/>
          <w:color w:val="1C033B"/>
          <w:spacing w:val="-2"/>
        </w:rPr>
        <w:t xml:space="preserve"> </w:t>
      </w:r>
      <w:r>
        <w:rPr>
          <w:color w:val="1C033B"/>
        </w:rPr>
        <w:t>Query</w:t>
      </w:r>
      <w:r>
        <w:rPr>
          <w:color w:val="1C033B"/>
          <w:spacing w:val="-2"/>
        </w:rPr>
        <w:t xml:space="preserve"> </w:t>
      </w:r>
      <w:r>
        <w:rPr>
          <w:color w:val="1C033B"/>
        </w:rPr>
        <w:t>Language in</w:t>
      </w:r>
      <w:r>
        <w:rPr>
          <w:color w:val="1C033B"/>
          <w:spacing w:val="-3"/>
        </w:rPr>
        <w:t xml:space="preserve"> </w:t>
      </w:r>
      <w:r>
        <w:rPr>
          <w:color w:val="1C033B"/>
        </w:rPr>
        <w:t>Google</w:t>
      </w:r>
      <w:r>
        <w:rPr>
          <w:color w:val="1C033B"/>
          <w:spacing w:val="-3"/>
        </w:rPr>
        <w:t xml:space="preserve"> </w:t>
      </w:r>
      <w:r>
        <w:rPr>
          <w:color w:val="1C033B"/>
        </w:rPr>
        <w:t>Sheets,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SQL,</w:t>
      </w:r>
      <w:r>
        <w:rPr>
          <w:color w:val="1C033B"/>
          <w:spacing w:val="-2"/>
        </w:rPr>
        <w:t xml:space="preserve"> </w:t>
      </w:r>
      <w:r>
        <w:rPr>
          <w:color w:val="1C033B"/>
        </w:rPr>
        <w:t>NoSQL,</w:t>
      </w:r>
      <w:r>
        <w:rPr>
          <w:color w:val="1C033B"/>
          <w:spacing w:val="-3"/>
        </w:rPr>
        <w:t xml:space="preserve"> </w:t>
      </w:r>
      <w:r>
        <w:rPr>
          <w:color w:val="1C033B"/>
        </w:rPr>
        <w:t>App</w:t>
      </w:r>
      <w:r>
        <w:rPr>
          <w:color w:val="1C033B"/>
          <w:spacing w:val="-2"/>
        </w:rPr>
        <w:t xml:space="preserve"> </w:t>
      </w:r>
      <w:r>
        <w:rPr>
          <w:color w:val="1C033B"/>
        </w:rPr>
        <w:t>Script,</w:t>
      </w:r>
      <w:r>
        <w:rPr>
          <w:color w:val="1C033B"/>
          <w:spacing w:val="-3"/>
        </w:rPr>
        <w:t xml:space="preserve"> </w:t>
      </w:r>
      <w:r>
        <w:rPr>
          <w:color w:val="1C033B"/>
        </w:rPr>
        <w:t>Python.</w:t>
      </w:r>
    </w:p>
    <w:p w:rsidR="00915A45" w:rsidRDefault="00915A45">
      <w:pPr>
        <w:pStyle w:val="BodyText"/>
        <w:ind w:left="0"/>
        <w:rPr>
          <w:sz w:val="20"/>
        </w:rPr>
      </w:pPr>
    </w:p>
    <w:p w:rsidR="00915A45" w:rsidRDefault="00A027B2">
      <w:pPr>
        <w:pStyle w:val="Heading1"/>
        <w:spacing w:before="146"/>
        <w:ind w:left="102"/>
      </w:pPr>
      <w:r>
        <w:rPr>
          <w:color w:val="1C033B"/>
        </w:rPr>
        <w:t>Work</w:t>
      </w:r>
      <w:r>
        <w:rPr>
          <w:color w:val="1C033B"/>
          <w:spacing w:val="-3"/>
        </w:rPr>
        <w:t xml:space="preserve"> </w:t>
      </w:r>
      <w:r>
        <w:rPr>
          <w:color w:val="1C033B"/>
        </w:rPr>
        <w:t>Experience</w:t>
      </w:r>
    </w:p>
    <w:p w:rsidR="00915A45" w:rsidRDefault="00A027B2">
      <w:pPr>
        <w:pStyle w:val="BodyText"/>
        <w:spacing w:before="5"/>
        <w:ind w:left="0"/>
        <w:rPr>
          <w:sz w:val="11"/>
        </w:rPr>
      </w:pPr>
      <w:r>
        <w:pict>
          <v:group id="_x0000_s1047" style="position:absolute;margin-left:36.1pt;margin-top:8.55pt;width:523.35pt;height:1.6pt;z-index:-15728128;mso-wrap-distance-left:0;mso-wrap-distance-right:0;mso-position-horizontal-relative:page" coordorigin="722,171" coordsize="10467,32">
            <v:rect id="_x0000_s1053" style="position:absolute;left:722;top:171;width:10464;height:31" fillcolor="#9f9f9f" stroked="f"/>
            <v:rect id="_x0000_s1052" style="position:absolute;left:11183;top:171;width:5;height:5" fillcolor="#e2e2e2" stroked="f"/>
            <v:shape id="_x0000_s1051" style="position:absolute;left:722;top:171;width:10466;height:27" coordorigin="722,172" coordsize="10466,27" o:spt="100" adj="0,,0" path="m727,176r-5,l722,198r5,l727,176xm11188,172r-4,l11184,176r4,l11188,172xe" fillcolor="#9f9f9f" stroked="f">
              <v:stroke joinstyle="round"/>
              <v:formulas/>
              <v:path arrowok="t" o:connecttype="segments"/>
            </v:shape>
            <v:rect id="_x0000_s1050" style="position:absolute;left:11183;top:176;width:5;height:22" fillcolor="#e2e2e2" stroked="f"/>
            <v:rect id="_x0000_s1049" style="position:absolute;left:722;top:198;width:5;height:5" fillcolor="#9f9f9f" stroked="f"/>
            <v:shape id="_x0000_s1048" style="position:absolute;left:722;top:198;width:10466;height:5" coordorigin="722,198" coordsize="10466,5" path="m11188,198r-4,l727,198r-5,l722,203r5,l11184,203r4,l11188,198xe" fillcolor="#e2e2e2" stroked="f">
              <v:path arrowok="t"/>
            </v:shape>
            <w10:wrap type="topAndBottom" anchorx="page"/>
          </v:group>
        </w:pict>
      </w:r>
    </w:p>
    <w:p w:rsidR="00915A45" w:rsidRDefault="00A027B2">
      <w:pPr>
        <w:tabs>
          <w:tab w:val="left" w:pos="8761"/>
        </w:tabs>
        <w:spacing w:before="97"/>
        <w:ind w:left="100"/>
        <w:rPr>
          <w:sz w:val="19"/>
        </w:rPr>
      </w:pPr>
      <w:proofErr w:type="spellStart"/>
      <w:r>
        <w:rPr>
          <w:rFonts w:ascii="Arial"/>
          <w:b/>
          <w:color w:val="1C033B"/>
          <w:sz w:val="19"/>
        </w:rPr>
        <w:t>Accurex</w:t>
      </w:r>
      <w:proofErr w:type="spellEnd"/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Biomedical,</w:t>
      </w:r>
      <w:r>
        <w:rPr>
          <w:rFonts w:ascii="Arial"/>
          <w:b/>
          <w:color w:val="1C033B"/>
          <w:spacing w:val="-1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Mumbai.</w:t>
      </w:r>
      <w:r>
        <w:rPr>
          <w:rFonts w:ascii="Arial"/>
          <w:b/>
          <w:color w:val="1C033B"/>
          <w:sz w:val="19"/>
        </w:rPr>
        <w:tab/>
      </w:r>
      <w:r>
        <w:rPr>
          <w:color w:val="371E77"/>
          <w:sz w:val="19"/>
        </w:rPr>
        <w:t>Apr</w:t>
      </w:r>
      <w:r>
        <w:rPr>
          <w:color w:val="371E77"/>
          <w:spacing w:val="-1"/>
          <w:sz w:val="19"/>
        </w:rPr>
        <w:t xml:space="preserve"> </w:t>
      </w:r>
      <w:r>
        <w:rPr>
          <w:color w:val="371E77"/>
          <w:sz w:val="19"/>
        </w:rPr>
        <w:t>2023</w:t>
      </w:r>
      <w:r>
        <w:rPr>
          <w:color w:val="371E77"/>
          <w:spacing w:val="-1"/>
          <w:sz w:val="19"/>
        </w:rPr>
        <w:t xml:space="preserve"> </w:t>
      </w:r>
      <w:r>
        <w:rPr>
          <w:color w:val="371E77"/>
          <w:sz w:val="19"/>
        </w:rPr>
        <w:t>-</w:t>
      </w:r>
      <w:r>
        <w:rPr>
          <w:color w:val="371E77"/>
          <w:spacing w:val="-2"/>
          <w:sz w:val="19"/>
        </w:rPr>
        <w:t xml:space="preserve"> </w:t>
      </w:r>
      <w:r>
        <w:rPr>
          <w:color w:val="371E77"/>
          <w:sz w:val="19"/>
        </w:rPr>
        <w:t>Present</w:t>
      </w:r>
    </w:p>
    <w:p w:rsidR="00915A45" w:rsidRDefault="00A027B2">
      <w:pPr>
        <w:pStyle w:val="Heading2"/>
        <w:spacing w:before="73"/>
        <w:ind w:left="116"/>
      </w:pPr>
      <w:r>
        <w:rPr>
          <w:color w:val="371E77"/>
        </w:rPr>
        <w:t>MIS</w:t>
      </w:r>
      <w:r>
        <w:rPr>
          <w:color w:val="371E77"/>
          <w:spacing w:val="-1"/>
        </w:rPr>
        <w:t xml:space="preserve"> </w:t>
      </w:r>
      <w:r>
        <w:rPr>
          <w:color w:val="371E77"/>
        </w:rPr>
        <w:t>Executive</w:t>
      </w:r>
      <w:r>
        <w:rPr>
          <w:color w:val="371E77"/>
          <w:spacing w:val="-1"/>
        </w:rPr>
        <w:t xml:space="preserve"> </w:t>
      </w:r>
      <w:r>
        <w:rPr>
          <w:color w:val="371E77"/>
        </w:rPr>
        <w:t>(Trained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under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BCI)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110"/>
        <w:ind w:right="691" w:hanging="166"/>
        <w:rPr>
          <w:sz w:val="19"/>
        </w:rPr>
      </w:pPr>
      <w:r>
        <w:rPr>
          <w:color w:val="1C033B"/>
          <w:sz w:val="19"/>
        </w:rPr>
        <w:t>Assisted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in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developing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frameworks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strategic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approaches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to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address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supply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chain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challenges,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ensuring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robust</w:t>
      </w:r>
      <w:r>
        <w:rPr>
          <w:color w:val="1C033B"/>
          <w:spacing w:val="-50"/>
          <w:sz w:val="19"/>
        </w:rPr>
        <w:t xml:space="preserve"> </w:t>
      </w:r>
      <w:r>
        <w:rPr>
          <w:color w:val="1C033B"/>
          <w:sz w:val="19"/>
        </w:rPr>
        <w:t>diagnostic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rigor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in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decision-making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processes.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Identified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opportunities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to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leverage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insights,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datasets,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code,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models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across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various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organizational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functions.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36"/>
        <w:ind w:right="208" w:hanging="166"/>
        <w:rPr>
          <w:sz w:val="19"/>
        </w:rPr>
      </w:pPr>
      <w:r>
        <w:rPr>
          <w:color w:val="1C033B"/>
          <w:sz w:val="19"/>
        </w:rPr>
        <w:t>Designed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implemented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models,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ETL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processes,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visualization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solutions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using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Studio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Power</w:t>
      </w:r>
      <w:r>
        <w:rPr>
          <w:color w:val="1C033B"/>
          <w:spacing w:val="-50"/>
          <w:sz w:val="19"/>
        </w:rPr>
        <w:t xml:space="preserve"> </w:t>
      </w:r>
      <w:r>
        <w:rPr>
          <w:color w:val="1C033B"/>
          <w:sz w:val="19"/>
        </w:rPr>
        <w:t>BI.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39"/>
        <w:ind w:left="460"/>
        <w:rPr>
          <w:sz w:val="19"/>
        </w:rPr>
      </w:pPr>
      <w:r>
        <w:rPr>
          <w:color w:val="1C033B"/>
          <w:sz w:val="19"/>
        </w:rPr>
        <w:t>Provided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to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Business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Intelligence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tools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such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Tableau,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Power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BI,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Looker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Studio.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Standardized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management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using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Google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Sheets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for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task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delegation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process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documentation.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Optimized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production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processes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by</w:t>
      </w:r>
      <w:r>
        <w:rPr>
          <w:color w:val="1C033B"/>
          <w:spacing w:val="2"/>
          <w:sz w:val="19"/>
        </w:rPr>
        <w:t xml:space="preserve"> </w:t>
      </w:r>
      <w:r>
        <w:rPr>
          <w:color w:val="1C033B"/>
          <w:sz w:val="19"/>
        </w:rPr>
        <w:t>implementing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data-driven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workflows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(Production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Management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System).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Improved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workflow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efficiency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through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visual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flowchart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management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systems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(FMS).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39"/>
        <w:ind w:left="460"/>
        <w:rPr>
          <w:sz w:val="19"/>
        </w:rPr>
      </w:pPr>
      <w:r>
        <w:rPr>
          <w:color w:val="1C033B"/>
          <w:sz w:val="19"/>
        </w:rPr>
        <w:t>Automated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tasks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collection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using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Google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Apps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Script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WhatsApp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API.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Created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visualizations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dashboards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using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Looker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Studio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for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analysis.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36"/>
        <w:ind w:left="460"/>
        <w:rPr>
          <w:sz w:val="19"/>
        </w:rPr>
      </w:pPr>
      <w:r>
        <w:rPr>
          <w:color w:val="1C033B"/>
          <w:sz w:val="19"/>
        </w:rPr>
        <w:t>Ensured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quality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security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through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governance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practices.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39"/>
        <w:ind w:left="460"/>
        <w:rPr>
          <w:sz w:val="19"/>
        </w:rPr>
      </w:pPr>
      <w:r>
        <w:rPr>
          <w:color w:val="1C033B"/>
          <w:sz w:val="19"/>
        </w:rPr>
        <w:t>Maintained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knowledge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of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management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trends and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technologies.</w:t>
      </w:r>
    </w:p>
    <w:p w:rsidR="00915A45" w:rsidRDefault="00915A45">
      <w:pPr>
        <w:pStyle w:val="BodyText"/>
        <w:ind w:left="0"/>
        <w:rPr>
          <w:sz w:val="20"/>
        </w:rPr>
      </w:pPr>
    </w:p>
    <w:p w:rsidR="00915A45" w:rsidRDefault="00915A45">
      <w:pPr>
        <w:pStyle w:val="BodyText"/>
        <w:spacing w:before="10"/>
        <w:ind w:left="0"/>
        <w:rPr>
          <w:sz w:val="15"/>
        </w:rPr>
      </w:pPr>
    </w:p>
    <w:p w:rsidR="00915A45" w:rsidRDefault="00A027B2">
      <w:pPr>
        <w:tabs>
          <w:tab w:val="left" w:pos="7987"/>
        </w:tabs>
        <w:ind w:left="100"/>
        <w:rPr>
          <w:sz w:val="19"/>
        </w:rPr>
      </w:pPr>
      <w:r>
        <w:rPr>
          <w:rFonts w:ascii="Arial"/>
          <w:b/>
          <w:color w:val="1C033B"/>
          <w:sz w:val="19"/>
        </w:rPr>
        <w:t>Ryan</w:t>
      </w:r>
      <w:r>
        <w:rPr>
          <w:rFonts w:ascii="Arial"/>
          <w:b/>
          <w:color w:val="1C033B"/>
          <w:spacing w:val="-3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International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Group Of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Institutions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(CO</w:t>
      </w:r>
      <w:proofErr w:type="gramStart"/>
      <w:r>
        <w:rPr>
          <w:rFonts w:ascii="Arial"/>
          <w:b/>
          <w:color w:val="1C033B"/>
          <w:sz w:val="19"/>
        </w:rPr>
        <w:t>)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,</w:t>
      </w:r>
      <w:proofErr w:type="gramEnd"/>
      <w:r>
        <w:rPr>
          <w:rFonts w:ascii="Arial"/>
          <w:b/>
          <w:color w:val="1C033B"/>
          <w:spacing w:val="-1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Mumbai</w:t>
      </w:r>
      <w:r>
        <w:rPr>
          <w:rFonts w:ascii="Arial"/>
          <w:b/>
          <w:color w:val="1C033B"/>
          <w:sz w:val="19"/>
        </w:rPr>
        <w:tab/>
      </w:r>
      <w:r>
        <w:rPr>
          <w:color w:val="371E77"/>
          <w:sz w:val="19"/>
        </w:rPr>
        <w:t>May</w:t>
      </w:r>
      <w:r>
        <w:rPr>
          <w:color w:val="371E77"/>
          <w:spacing w:val="-1"/>
          <w:sz w:val="19"/>
        </w:rPr>
        <w:t xml:space="preserve"> </w:t>
      </w:r>
      <w:r>
        <w:rPr>
          <w:color w:val="371E77"/>
          <w:sz w:val="19"/>
        </w:rPr>
        <w:t>2021 -</w:t>
      </w:r>
      <w:r>
        <w:rPr>
          <w:color w:val="371E77"/>
          <w:spacing w:val="-1"/>
          <w:sz w:val="19"/>
        </w:rPr>
        <w:t xml:space="preserve"> </w:t>
      </w:r>
      <w:r>
        <w:rPr>
          <w:color w:val="371E77"/>
          <w:sz w:val="19"/>
        </w:rPr>
        <w:t>Dec 2022</w:t>
      </w:r>
    </w:p>
    <w:p w:rsidR="00915A45" w:rsidRDefault="00A027B2">
      <w:pPr>
        <w:pStyle w:val="Heading2"/>
        <w:spacing w:before="96"/>
        <w:ind w:left="100"/>
      </w:pPr>
      <w:r>
        <w:rPr>
          <w:color w:val="371E77"/>
        </w:rPr>
        <w:t>Technical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Support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&amp;</w:t>
      </w:r>
      <w:r>
        <w:rPr>
          <w:color w:val="371E77"/>
          <w:spacing w:val="-3"/>
        </w:rPr>
        <w:t xml:space="preserve"> </w:t>
      </w:r>
      <w:r>
        <w:rPr>
          <w:color w:val="371E77"/>
        </w:rPr>
        <w:t>Academic Assistant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139"/>
        <w:ind w:left="460"/>
        <w:rPr>
          <w:sz w:val="19"/>
        </w:rPr>
      </w:pPr>
      <w:r>
        <w:rPr>
          <w:color w:val="1C033B"/>
          <w:sz w:val="19"/>
        </w:rPr>
        <w:t>Manages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Analyzes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student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performance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(Excel,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Macros,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Looker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Studio).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Creates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reports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dashboards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(PivotTables,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charts)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for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branch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management.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39"/>
        <w:ind w:left="460"/>
        <w:rPr>
          <w:sz w:val="19"/>
        </w:rPr>
      </w:pPr>
      <w:r>
        <w:rPr>
          <w:color w:val="1C033B"/>
          <w:sz w:val="19"/>
        </w:rPr>
        <w:t>Assists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in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performance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landscape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analysis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identifies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trends.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36"/>
        <w:ind w:left="460"/>
        <w:rPr>
          <w:sz w:val="19"/>
        </w:rPr>
      </w:pPr>
      <w:r>
        <w:rPr>
          <w:color w:val="1C033B"/>
          <w:sz w:val="19"/>
        </w:rPr>
        <w:t>Generates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reports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for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newsletters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(boards)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helps interpret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Automates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cleaning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provides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technical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troubleshooting.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19"/>
        </w:rPr>
      </w:pPr>
      <w:r>
        <w:rPr>
          <w:color w:val="1C033B"/>
          <w:sz w:val="19"/>
        </w:rPr>
        <w:t>Prepares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presentations for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teachers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on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&amp; technology.</w:t>
      </w:r>
    </w:p>
    <w:p w:rsidR="00915A45" w:rsidRDefault="00915A45">
      <w:pPr>
        <w:pStyle w:val="BodyText"/>
        <w:ind w:left="0"/>
        <w:rPr>
          <w:sz w:val="20"/>
        </w:rPr>
      </w:pPr>
    </w:p>
    <w:p w:rsidR="00915A45" w:rsidRDefault="00915A45">
      <w:pPr>
        <w:pStyle w:val="BodyText"/>
        <w:spacing w:before="8"/>
        <w:ind w:left="0"/>
        <w:rPr>
          <w:sz w:val="28"/>
        </w:rPr>
      </w:pPr>
    </w:p>
    <w:p w:rsidR="00915A45" w:rsidRDefault="00A027B2">
      <w:pPr>
        <w:tabs>
          <w:tab w:val="left" w:pos="8708"/>
        </w:tabs>
        <w:ind w:left="114"/>
        <w:rPr>
          <w:sz w:val="19"/>
        </w:rPr>
      </w:pPr>
      <w:r>
        <w:rPr>
          <w:rFonts w:ascii="Arial"/>
          <w:b/>
          <w:color w:val="1C033B"/>
          <w:sz w:val="19"/>
        </w:rPr>
        <w:t>HEALTH</w:t>
      </w:r>
      <w:r>
        <w:rPr>
          <w:rFonts w:ascii="Arial"/>
          <w:b/>
          <w:color w:val="1C033B"/>
          <w:spacing w:val="-3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METER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SERVICES,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Mumbai</w:t>
      </w:r>
      <w:r>
        <w:rPr>
          <w:rFonts w:ascii="Arial"/>
          <w:b/>
          <w:color w:val="1C033B"/>
          <w:sz w:val="19"/>
        </w:rPr>
        <w:tab/>
      </w:r>
      <w:r>
        <w:rPr>
          <w:color w:val="371E77"/>
          <w:sz w:val="19"/>
        </w:rPr>
        <w:t>Dec 2019 -</w:t>
      </w:r>
      <w:r>
        <w:rPr>
          <w:color w:val="371E77"/>
          <w:spacing w:val="-2"/>
          <w:sz w:val="19"/>
        </w:rPr>
        <w:t xml:space="preserve"> </w:t>
      </w:r>
      <w:r>
        <w:rPr>
          <w:color w:val="371E77"/>
          <w:sz w:val="19"/>
        </w:rPr>
        <w:t>May 2021</w:t>
      </w:r>
    </w:p>
    <w:p w:rsidR="00915A45" w:rsidRDefault="00A027B2">
      <w:pPr>
        <w:pStyle w:val="Heading2"/>
        <w:ind w:left="124"/>
      </w:pPr>
      <w:r>
        <w:rPr>
          <w:color w:val="371E77"/>
        </w:rPr>
        <w:t>Operation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Executive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111"/>
        <w:ind w:left="460"/>
        <w:rPr>
          <w:sz w:val="19"/>
        </w:rPr>
      </w:pP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Management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Reporting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(Docs,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Reports,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Dashboards)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45"/>
        <w:ind w:left="460"/>
        <w:rPr>
          <w:sz w:val="19"/>
        </w:rPr>
      </w:pP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Analysis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(CT/RT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Sheets,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Insights,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Comparisons)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46"/>
        <w:ind w:left="459"/>
        <w:rPr>
          <w:sz w:val="19"/>
        </w:rPr>
      </w:pPr>
      <w:r>
        <w:rPr>
          <w:color w:val="1C033B"/>
          <w:sz w:val="19"/>
        </w:rPr>
        <w:t>Reporting</w:t>
      </w:r>
      <w:r>
        <w:rPr>
          <w:color w:val="1C033B"/>
          <w:spacing w:val="-6"/>
          <w:sz w:val="19"/>
        </w:rPr>
        <w:t xml:space="preserve"> </w:t>
      </w:r>
      <w:r>
        <w:rPr>
          <w:color w:val="1C033B"/>
          <w:sz w:val="19"/>
        </w:rPr>
        <w:t>(Program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Compliance,</w:t>
      </w:r>
      <w:r>
        <w:rPr>
          <w:color w:val="1C033B"/>
          <w:spacing w:val="-6"/>
          <w:sz w:val="19"/>
        </w:rPr>
        <w:t xml:space="preserve"> </w:t>
      </w:r>
      <w:r>
        <w:rPr>
          <w:color w:val="1C033B"/>
          <w:sz w:val="19"/>
        </w:rPr>
        <w:t>Deliverables)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45"/>
        <w:ind w:left="459"/>
        <w:rPr>
          <w:sz w:val="19"/>
        </w:rPr>
      </w:pPr>
      <w:r>
        <w:rPr>
          <w:color w:val="1C033B"/>
          <w:sz w:val="19"/>
        </w:rPr>
        <w:t>Client</w:t>
      </w:r>
      <w:r>
        <w:rPr>
          <w:color w:val="1C033B"/>
          <w:spacing w:val="-8"/>
          <w:sz w:val="19"/>
        </w:rPr>
        <w:t xml:space="preserve"> </w:t>
      </w:r>
      <w:r>
        <w:rPr>
          <w:color w:val="1C033B"/>
          <w:sz w:val="19"/>
        </w:rPr>
        <w:t>Management</w:t>
      </w:r>
      <w:r>
        <w:rPr>
          <w:color w:val="1C033B"/>
          <w:spacing w:val="-8"/>
          <w:sz w:val="19"/>
        </w:rPr>
        <w:t xml:space="preserve"> </w:t>
      </w:r>
      <w:r>
        <w:rPr>
          <w:color w:val="1C033B"/>
          <w:sz w:val="19"/>
        </w:rPr>
        <w:t>(Scheduling,</w:t>
      </w:r>
      <w:r>
        <w:rPr>
          <w:color w:val="1C033B"/>
          <w:spacing w:val="-7"/>
          <w:sz w:val="19"/>
        </w:rPr>
        <w:t xml:space="preserve"> </w:t>
      </w:r>
      <w:r>
        <w:rPr>
          <w:color w:val="1C033B"/>
          <w:sz w:val="19"/>
        </w:rPr>
        <w:t>Communication</w:t>
      </w:r>
      <w:r>
        <w:rPr>
          <w:color w:val="1C033B"/>
          <w:spacing w:val="-8"/>
          <w:sz w:val="19"/>
        </w:rPr>
        <w:t xml:space="preserve"> </w:t>
      </w:r>
      <w:r>
        <w:rPr>
          <w:color w:val="1C033B"/>
          <w:sz w:val="19"/>
        </w:rPr>
        <w:t>Campaigns,</w:t>
      </w:r>
      <w:r>
        <w:rPr>
          <w:color w:val="1C033B"/>
          <w:spacing w:val="-7"/>
          <w:sz w:val="19"/>
        </w:rPr>
        <w:t xml:space="preserve"> </w:t>
      </w:r>
      <w:r>
        <w:rPr>
          <w:color w:val="1C033B"/>
          <w:sz w:val="19"/>
        </w:rPr>
        <w:t>Emails)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46"/>
        <w:ind w:left="459"/>
        <w:rPr>
          <w:sz w:val="19"/>
        </w:rPr>
      </w:pPr>
      <w:r>
        <w:rPr>
          <w:color w:val="1C033B"/>
          <w:sz w:val="19"/>
        </w:rPr>
        <w:t>Target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Setting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&amp;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Client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Support</w:t>
      </w:r>
      <w:r>
        <w:rPr>
          <w:color w:val="1C033B"/>
          <w:spacing w:val="-5"/>
          <w:sz w:val="19"/>
        </w:rPr>
        <w:t xml:space="preserve"> </w:t>
      </w:r>
      <w:r>
        <w:rPr>
          <w:color w:val="1C033B"/>
          <w:sz w:val="19"/>
        </w:rPr>
        <w:t>(Queries)</w:t>
      </w:r>
    </w:p>
    <w:p w:rsidR="00915A45" w:rsidRDefault="00915A45">
      <w:pPr>
        <w:pStyle w:val="BodyText"/>
        <w:spacing w:before="11"/>
        <w:ind w:left="0"/>
      </w:pPr>
    </w:p>
    <w:p w:rsidR="00915A45" w:rsidRDefault="00A027B2">
      <w:pPr>
        <w:pStyle w:val="Heading1"/>
        <w:ind w:left="121"/>
      </w:pPr>
      <w:r>
        <w:rPr>
          <w:color w:val="1C033B"/>
        </w:rPr>
        <w:t>Education</w:t>
      </w:r>
    </w:p>
    <w:p w:rsidR="00915A45" w:rsidRDefault="00A027B2">
      <w:pPr>
        <w:pStyle w:val="BodyText"/>
        <w:spacing w:before="3"/>
        <w:ind w:left="0"/>
        <w:rPr>
          <w:sz w:val="11"/>
        </w:rPr>
      </w:pPr>
      <w:r>
        <w:pict>
          <v:group id="_x0000_s1040" style="position:absolute;margin-left:37.1pt;margin-top:8.45pt;width:522.35pt;height:1.7pt;z-index:-15727616;mso-wrap-distance-left:0;mso-wrap-distance-right:0;mso-position-horizontal-relative:page" coordorigin="742,169" coordsize="10447,34">
            <v:shape id="_x0000_s1046" style="position:absolute;left:741;top:169;width:10445;height:31" coordorigin="742,169" coordsize="10445,31" path="m11186,169l742,169r,3l742,172r,4l742,176r,24l11186,200r,-31xe" fillcolor="#9f9f9f" stroked="f">
              <v:path arrowok="t"/>
            </v:shape>
            <v:rect id="_x0000_s1045" style="position:absolute;left:11183;top:171;width:5;height:5" fillcolor="#e2e2e2" stroked="f"/>
            <v:shape id="_x0000_s1044" style="position:absolute;left:741;top:171;width:10447;height:27" coordorigin="742,172" coordsize="10447,27" o:spt="100" adj="0,,0" path="m746,176r-4,l742,198r4,l746,176xm11188,172r-4,l11184,176r4,l11188,172xe" fillcolor="#9f9f9f" stroked="f">
              <v:stroke joinstyle="round"/>
              <v:formulas/>
              <v:path arrowok="t" o:connecttype="segments"/>
            </v:shape>
            <v:rect id="_x0000_s1043" style="position:absolute;left:11183;top:176;width:5;height:23" fillcolor="#e2e2e2" stroked="f"/>
            <v:rect id="_x0000_s1042" style="position:absolute;left:741;top:198;width:5;height:5" fillcolor="#9f9f9f" stroked="f"/>
            <v:shape id="_x0000_s1041" style="position:absolute;left:741;top:198;width:10447;height:5" coordorigin="742,198" coordsize="10447,5" path="m11188,198r-4,l746,198r-4,l742,203r4,l11184,203r4,l11188,198xe" fillcolor="#e2e2e2" stroked="f">
              <v:path arrowok="t"/>
            </v:shape>
            <w10:wrap type="topAndBottom" anchorx="page"/>
          </v:group>
        </w:pict>
      </w:r>
    </w:p>
    <w:p w:rsidR="00915A45" w:rsidRDefault="00A027B2">
      <w:pPr>
        <w:tabs>
          <w:tab w:val="left" w:pos="8953"/>
        </w:tabs>
        <w:spacing w:before="95"/>
        <w:ind w:left="114"/>
        <w:rPr>
          <w:sz w:val="19"/>
        </w:rPr>
      </w:pPr>
      <w:r>
        <w:rPr>
          <w:rFonts w:ascii="Arial"/>
          <w:b/>
          <w:color w:val="1C033B"/>
          <w:sz w:val="19"/>
        </w:rPr>
        <w:t>Amity</w:t>
      </w:r>
      <w:r>
        <w:rPr>
          <w:rFonts w:ascii="Arial"/>
          <w:b/>
          <w:color w:val="1C033B"/>
          <w:spacing w:val="-3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University</w:t>
      </w:r>
      <w:r>
        <w:rPr>
          <w:rFonts w:ascii="Arial"/>
          <w:b/>
          <w:color w:val="1C033B"/>
          <w:sz w:val="19"/>
        </w:rPr>
        <w:tab/>
      </w:r>
      <w:r>
        <w:rPr>
          <w:color w:val="371E77"/>
          <w:sz w:val="19"/>
        </w:rPr>
        <w:t>Aug</w:t>
      </w:r>
      <w:r>
        <w:rPr>
          <w:color w:val="371E77"/>
          <w:spacing w:val="-6"/>
          <w:sz w:val="19"/>
        </w:rPr>
        <w:t xml:space="preserve"> </w:t>
      </w:r>
      <w:r>
        <w:rPr>
          <w:color w:val="371E77"/>
          <w:sz w:val="19"/>
        </w:rPr>
        <w:t>2023</w:t>
      </w:r>
      <w:r>
        <w:rPr>
          <w:color w:val="371E77"/>
          <w:spacing w:val="-4"/>
          <w:sz w:val="19"/>
        </w:rPr>
        <w:t xml:space="preserve"> </w:t>
      </w:r>
      <w:r>
        <w:rPr>
          <w:color w:val="371E77"/>
          <w:sz w:val="19"/>
        </w:rPr>
        <w:t>-</w:t>
      </w:r>
      <w:r>
        <w:rPr>
          <w:color w:val="371E77"/>
          <w:spacing w:val="-7"/>
          <w:sz w:val="19"/>
        </w:rPr>
        <w:t xml:space="preserve"> </w:t>
      </w:r>
      <w:r>
        <w:rPr>
          <w:color w:val="371E77"/>
          <w:sz w:val="19"/>
        </w:rPr>
        <w:t>Present</w:t>
      </w:r>
    </w:p>
    <w:p w:rsidR="00915A45" w:rsidRDefault="00A027B2">
      <w:pPr>
        <w:pStyle w:val="Heading2"/>
      </w:pPr>
      <w:r>
        <w:rPr>
          <w:color w:val="371E77"/>
        </w:rPr>
        <w:t>Masters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in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Data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Science</w:t>
      </w:r>
      <w:r>
        <w:rPr>
          <w:color w:val="371E77"/>
          <w:spacing w:val="-1"/>
        </w:rPr>
        <w:t xml:space="preserve"> </w:t>
      </w:r>
      <w:r>
        <w:rPr>
          <w:rFonts w:ascii="Arial MT"/>
          <w:b w:val="0"/>
          <w:i w:val="0"/>
          <w:color w:val="371E77"/>
        </w:rPr>
        <w:t xml:space="preserve">- </w:t>
      </w:r>
      <w:r>
        <w:rPr>
          <w:color w:val="4A28A3"/>
        </w:rPr>
        <w:t>Pursuing</w:t>
      </w:r>
    </w:p>
    <w:p w:rsidR="00915A45" w:rsidRDefault="00915A45">
      <w:pPr>
        <w:pStyle w:val="BodyText"/>
        <w:ind w:left="0"/>
        <w:rPr>
          <w:rFonts w:ascii="Arial"/>
          <w:b/>
          <w:i/>
          <w:sz w:val="20"/>
        </w:rPr>
      </w:pPr>
    </w:p>
    <w:p w:rsidR="00915A45" w:rsidRDefault="00A027B2">
      <w:pPr>
        <w:spacing w:before="137"/>
        <w:ind w:left="114"/>
        <w:rPr>
          <w:rFonts w:ascii="Arial"/>
          <w:b/>
          <w:sz w:val="19"/>
        </w:rPr>
      </w:pPr>
      <w:r>
        <w:rPr>
          <w:rFonts w:ascii="Arial"/>
          <w:b/>
          <w:color w:val="1C033B"/>
          <w:sz w:val="19"/>
        </w:rPr>
        <w:t>Thakur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College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of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Science</w:t>
      </w:r>
      <w:r>
        <w:rPr>
          <w:rFonts w:ascii="Arial"/>
          <w:b/>
          <w:color w:val="1C033B"/>
          <w:spacing w:val="1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&amp;</w:t>
      </w:r>
      <w:r>
        <w:rPr>
          <w:rFonts w:ascii="Arial"/>
          <w:b/>
          <w:color w:val="1C033B"/>
          <w:spacing w:val="-2"/>
          <w:sz w:val="19"/>
        </w:rPr>
        <w:t xml:space="preserve"> </w:t>
      </w:r>
      <w:r>
        <w:rPr>
          <w:rFonts w:ascii="Arial"/>
          <w:b/>
          <w:color w:val="1C033B"/>
          <w:sz w:val="19"/>
        </w:rPr>
        <w:t>Commerce</w:t>
      </w:r>
    </w:p>
    <w:p w:rsidR="00915A45" w:rsidRDefault="00A027B2">
      <w:pPr>
        <w:pStyle w:val="Heading2"/>
        <w:spacing w:before="75"/>
      </w:pPr>
      <w:r>
        <w:rPr>
          <w:color w:val="371E77"/>
        </w:rPr>
        <w:t>Bachelors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in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Commerce +</w:t>
      </w:r>
      <w:r>
        <w:rPr>
          <w:color w:val="371E77"/>
          <w:spacing w:val="-2"/>
        </w:rPr>
        <w:t xml:space="preserve"> </w:t>
      </w:r>
      <w:r>
        <w:rPr>
          <w:color w:val="371E77"/>
        </w:rPr>
        <w:t>IT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460"/>
        </w:tabs>
        <w:spacing w:before="74"/>
        <w:ind w:left="460"/>
        <w:rPr>
          <w:sz w:val="19"/>
        </w:rPr>
      </w:pPr>
      <w:r>
        <w:rPr>
          <w:color w:val="1C033B"/>
          <w:sz w:val="19"/>
        </w:rPr>
        <w:t>Advanced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Diploma</w:t>
      </w:r>
      <w:r>
        <w:rPr>
          <w:color w:val="1C033B"/>
          <w:spacing w:val="-2"/>
          <w:sz w:val="19"/>
        </w:rPr>
        <w:t xml:space="preserve"> </w:t>
      </w:r>
      <w:proofErr w:type="gramStart"/>
      <w:r>
        <w:rPr>
          <w:color w:val="1C033B"/>
          <w:sz w:val="19"/>
        </w:rPr>
        <w:t>In</w:t>
      </w:r>
      <w:proofErr w:type="gramEnd"/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Information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Technology</w:t>
      </w:r>
    </w:p>
    <w:p w:rsidR="00915A45" w:rsidRDefault="00915A45">
      <w:pPr>
        <w:rPr>
          <w:sz w:val="19"/>
        </w:rPr>
        <w:sectPr w:rsidR="00915A45">
          <w:headerReference w:type="default" r:id="rId7"/>
          <w:type w:val="continuous"/>
          <w:pgSz w:w="11910" w:h="16850"/>
          <w:pgMar w:top="660" w:right="600" w:bottom="280" w:left="620" w:header="720" w:footer="720" w:gutter="0"/>
          <w:cols w:space="720"/>
        </w:sectPr>
      </w:pPr>
    </w:p>
    <w:p w:rsidR="00915A45" w:rsidRDefault="00A027B2">
      <w:pPr>
        <w:pStyle w:val="Heading1"/>
        <w:spacing w:before="78"/>
        <w:ind w:left="220"/>
      </w:pPr>
      <w:r>
        <w:rPr>
          <w:color w:val="1C033B"/>
        </w:rPr>
        <w:lastRenderedPageBreak/>
        <w:t>Awards</w:t>
      </w:r>
      <w:r>
        <w:rPr>
          <w:color w:val="1C033B"/>
          <w:spacing w:val="-4"/>
        </w:rPr>
        <w:t xml:space="preserve"> </w:t>
      </w:r>
      <w:r>
        <w:rPr>
          <w:color w:val="1C033B"/>
        </w:rPr>
        <w:t>and</w:t>
      </w:r>
      <w:r>
        <w:rPr>
          <w:color w:val="1C033B"/>
          <w:spacing w:val="-4"/>
        </w:rPr>
        <w:t xml:space="preserve"> </w:t>
      </w:r>
      <w:r>
        <w:rPr>
          <w:color w:val="1C033B"/>
        </w:rPr>
        <w:t>Certificates</w:t>
      </w:r>
    </w:p>
    <w:p w:rsidR="00915A45" w:rsidRDefault="00A027B2">
      <w:pPr>
        <w:pStyle w:val="BodyText"/>
        <w:spacing w:before="5"/>
        <w:ind w:left="0"/>
        <w:rPr>
          <w:sz w:val="11"/>
        </w:rPr>
      </w:pPr>
      <w:r>
        <w:pict>
          <v:group id="_x0000_s1033" style="position:absolute;margin-left:36pt;margin-top:8.55pt;width:523.45pt;height:1.6pt;z-index:-15727104;mso-wrap-distance-left:0;mso-wrap-distance-right:0;mso-position-horizontal-relative:page" coordorigin="720,171" coordsize="10469,32">
            <v:shape id="_x0000_s1039" style="position:absolute;left:720;top:171;width:10466;height:31" coordorigin="720,171" coordsize="10466,31" path="m11186,171r-2,l725,171r-5,l720,176r,26l11186,202r,-31xe" fillcolor="#9f9f9f" stroked="f">
              <v:path arrowok="t"/>
            </v:shape>
            <v:rect id="_x0000_s1038" style="position:absolute;left:11183;top:171;width:5;height:5" fillcolor="#e2e2e2" stroked="f"/>
            <v:shape id="_x0000_s1037" style="position:absolute;left:720;top:171;width:10469;height:27" coordorigin="720,171" coordsize="10469,27" o:spt="100" adj="0,,0" path="m725,176r-5,l720,198r5,l725,176xm11188,171r-4,l11184,176r4,l11188,171xe" fillcolor="#9f9f9f" stroked="f">
              <v:stroke joinstyle="round"/>
              <v:formulas/>
              <v:path arrowok="t" o:connecttype="segments"/>
            </v:shape>
            <v:rect id="_x0000_s1036" style="position:absolute;left:11183;top:176;width:5;height:22" fillcolor="#e2e2e2" stroked="f"/>
            <v:rect id="_x0000_s1035" style="position:absolute;left:720;top:197;width:5;height:5" fillcolor="#9f9f9f" stroked="f"/>
            <v:shape id="_x0000_s1034" style="position:absolute;left:720;top:197;width:10469;height:5" coordorigin="720,198" coordsize="10469,5" path="m11188,198r-4,l725,198r-5,l720,202r5,l11184,202r4,l11188,198xe" fillcolor="#e2e2e2" stroked="f">
              <v:path arrowok="t"/>
            </v:shape>
            <w10:wrap type="topAndBottom" anchorx="page"/>
          </v:group>
        </w:pic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95"/>
        <w:ind w:left="700" w:hanging="361"/>
        <w:rPr>
          <w:sz w:val="19"/>
        </w:rPr>
      </w:pPr>
      <w:r>
        <w:rPr>
          <w:color w:val="1C033B"/>
          <w:sz w:val="19"/>
        </w:rPr>
        <w:t>Statistics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for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Science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Business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Analysis</w:t>
      </w:r>
      <w:r>
        <w:rPr>
          <w:color w:val="1C033B"/>
          <w:spacing w:val="2"/>
          <w:sz w:val="19"/>
        </w:rPr>
        <w:t xml:space="preserve"> </w:t>
      </w:r>
      <w:r>
        <w:rPr>
          <w:color w:val="1C033B"/>
          <w:sz w:val="19"/>
        </w:rPr>
        <w:t>-</w:t>
      </w:r>
      <w:r>
        <w:rPr>
          <w:color w:val="1C033B"/>
          <w:spacing w:val="-2"/>
          <w:sz w:val="19"/>
        </w:rPr>
        <w:t xml:space="preserve"> </w:t>
      </w:r>
      <w:proofErr w:type="spellStart"/>
      <w:r>
        <w:rPr>
          <w:color w:val="1C033B"/>
          <w:sz w:val="19"/>
        </w:rPr>
        <w:t>Udemy</w:t>
      </w:r>
      <w:proofErr w:type="spellEnd"/>
    </w:p>
    <w:p w:rsidR="00915A45" w:rsidRDefault="00A027B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0" w:line="217" w:lineRule="exact"/>
        <w:ind w:left="700" w:hanging="361"/>
        <w:rPr>
          <w:sz w:val="19"/>
        </w:rPr>
      </w:pPr>
      <w:r>
        <w:rPr>
          <w:color w:val="1C033B"/>
          <w:sz w:val="19"/>
        </w:rPr>
        <w:t>Data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Analyst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Course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from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-IBM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0" w:line="217" w:lineRule="exact"/>
        <w:ind w:left="700" w:hanging="361"/>
        <w:rPr>
          <w:sz w:val="19"/>
        </w:rPr>
      </w:pPr>
      <w:r>
        <w:rPr>
          <w:color w:val="1C033B"/>
          <w:sz w:val="19"/>
        </w:rPr>
        <w:t>Google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Sheets: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Advanced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Formulas and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Functions.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0"/>
        <w:ind w:left="700" w:hanging="361"/>
        <w:rPr>
          <w:sz w:val="19"/>
        </w:rPr>
      </w:pPr>
      <w:r>
        <w:rPr>
          <w:color w:val="1C033B"/>
          <w:sz w:val="19"/>
        </w:rPr>
        <w:t>Data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visualization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Dashboards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with Excel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 xml:space="preserve"> </w:t>
      </w:r>
      <w:proofErr w:type="spellStart"/>
      <w:r>
        <w:rPr>
          <w:color w:val="1C033B"/>
          <w:sz w:val="19"/>
        </w:rPr>
        <w:t>Cognos</w:t>
      </w:r>
      <w:proofErr w:type="spellEnd"/>
      <w:r>
        <w:rPr>
          <w:color w:val="1C033B"/>
          <w:sz w:val="19"/>
        </w:rPr>
        <w:t xml:space="preserve"> –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IBM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0" w:line="217" w:lineRule="exact"/>
        <w:ind w:left="700" w:hanging="361"/>
        <w:rPr>
          <w:sz w:val="19"/>
        </w:rPr>
      </w:pPr>
      <w:r>
        <w:rPr>
          <w:color w:val="1C033B"/>
          <w:sz w:val="19"/>
        </w:rPr>
        <w:t>Python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for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Data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Science,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AI</w:t>
      </w:r>
      <w:r>
        <w:rPr>
          <w:color w:val="1C033B"/>
          <w:spacing w:val="-4"/>
          <w:sz w:val="19"/>
        </w:rPr>
        <w:t xml:space="preserve"> </w:t>
      </w:r>
      <w:r>
        <w:rPr>
          <w:color w:val="1C033B"/>
          <w:sz w:val="19"/>
        </w:rPr>
        <w:t>&amp; development</w:t>
      </w:r>
      <w:r>
        <w:rPr>
          <w:color w:val="1C033B"/>
          <w:spacing w:val="1"/>
          <w:sz w:val="19"/>
        </w:rPr>
        <w:t xml:space="preserve"> </w:t>
      </w:r>
      <w:r>
        <w:rPr>
          <w:color w:val="1C033B"/>
          <w:sz w:val="19"/>
        </w:rPr>
        <w:t>– IBM</w:t>
      </w:r>
    </w:p>
    <w:p w:rsidR="00915A45" w:rsidRDefault="00A027B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0" w:line="217" w:lineRule="exact"/>
        <w:ind w:left="700" w:hanging="361"/>
        <w:rPr>
          <w:sz w:val="19"/>
        </w:rPr>
      </w:pPr>
      <w:r>
        <w:rPr>
          <w:color w:val="1C033B"/>
          <w:sz w:val="19"/>
        </w:rPr>
        <w:t>Certificate</w:t>
      </w:r>
      <w:r>
        <w:rPr>
          <w:color w:val="1C033B"/>
          <w:spacing w:val="-3"/>
          <w:sz w:val="19"/>
        </w:rPr>
        <w:t xml:space="preserve"> </w:t>
      </w:r>
      <w:r>
        <w:rPr>
          <w:color w:val="1C033B"/>
          <w:sz w:val="19"/>
        </w:rPr>
        <w:t>in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Professional</w:t>
      </w:r>
      <w:r>
        <w:rPr>
          <w:color w:val="1C033B"/>
          <w:spacing w:val="-1"/>
          <w:sz w:val="19"/>
        </w:rPr>
        <w:t xml:space="preserve"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Life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Skills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–</w:t>
      </w:r>
      <w:r>
        <w:rPr>
          <w:color w:val="1C033B"/>
          <w:spacing w:val="-2"/>
          <w:sz w:val="19"/>
        </w:rPr>
        <w:t xml:space="preserve"> </w:t>
      </w:r>
      <w:r>
        <w:rPr>
          <w:color w:val="1C033B"/>
          <w:sz w:val="19"/>
        </w:rPr>
        <w:t>AMITY</w:t>
      </w:r>
    </w:p>
    <w:p w:rsidR="00915A45" w:rsidRDefault="00915A45">
      <w:pPr>
        <w:pStyle w:val="BodyText"/>
        <w:ind w:left="0"/>
        <w:rPr>
          <w:sz w:val="20"/>
        </w:rPr>
      </w:pPr>
    </w:p>
    <w:p w:rsidR="00915A45" w:rsidRDefault="00A027B2">
      <w:pPr>
        <w:pStyle w:val="Heading1"/>
        <w:spacing w:before="137"/>
      </w:pPr>
      <w:r>
        <w:rPr>
          <w:color w:val="1C033B"/>
        </w:rPr>
        <w:t>Declaration</w:t>
      </w:r>
    </w:p>
    <w:p w:rsidR="00915A45" w:rsidRDefault="00A027B2">
      <w:pPr>
        <w:pStyle w:val="BodyText"/>
        <w:spacing w:before="10"/>
        <w:ind w:left="0"/>
        <w:rPr>
          <w:sz w:val="17"/>
        </w:rPr>
      </w:pPr>
      <w:r>
        <w:pict>
          <v:group id="_x0000_s1026" style="position:absolute;margin-left:36pt;margin-top:12.25pt;width:523.7pt;height:1.6pt;z-index:-15726592;mso-wrap-distance-left:0;mso-wrap-distance-right:0;mso-position-horizontal-relative:page" coordorigin="720,245" coordsize="10474,32">
            <v:shape id="_x0000_s1032" style="position:absolute;left:720;top:245;width:10471;height:31" coordorigin="720,245" coordsize="10471,31" path="m11191,245l720,245r,1l720,251r,25l11191,276r,-31xe" fillcolor="#9f9f9f" stroked="f">
              <v:path arrowok="t"/>
            </v:shape>
            <v:rect id="_x0000_s1031" style="position:absolute;left:11188;top:245;width:5;height:5" fillcolor="#e2e2e2" stroked="f"/>
            <v:shape id="_x0000_s1030" style="position:absolute;left:720;top:245;width:10474;height:27" coordorigin="720,246" coordsize="10474,27" o:spt="100" adj="0,,0" path="m725,251r-5,l720,272r5,l725,251xm11193,246r-5,l11188,251r5,l11193,246xe" fillcolor="#9f9f9f" stroked="f">
              <v:stroke joinstyle="round"/>
              <v:formulas/>
              <v:path arrowok="t" o:connecttype="segments"/>
            </v:shape>
            <v:rect id="_x0000_s1029" style="position:absolute;left:11188;top:250;width:5;height:22" fillcolor="#e2e2e2" stroked="f"/>
            <v:rect id="_x0000_s1028" style="position:absolute;left:720;top:272;width:5;height:5" fillcolor="#9f9f9f" stroked="f"/>
            <v:shape id="_x0000_s1027" style="position:absolute;left:720;top:272;width:10474;height:5" coordorigin="720,272" coordsize="10474,5" path="m11193,272r-5,l725,272r-5,l720,277r5,l11188,277r5,l11193,272xe" fillcolor="#e2e2e2" stroked="f">
              <v:path arrowok="t"/>
            </v:shape>
            <w10:wrap type="topAndBottom" anchorx="page"/>
          </v:group>
        </w:pict>
      </w:r>
    </w:p>
    <w:p w:rsidR="00915A45" w:rsidRDefault="00A027B2">
      <w:pPr>
        <w:pStyle w:val="BodyText"/>
        <w:spacing w:before="95"/>
        <w:ind w:left="100"/>
      </w:pPr>
      <w:r>
        <w:rPr>
          <w:color w:val="1C033B"/>
        </w:rPr>
        <w:t>I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hereby declare</w:t>
      </w:r>
      <w:r>
        <w:rPr>
          <w:color w:val="1C033B"/>
          <w:spacing w:val="-2"/>
        </w:rPr>
        <w:t xml:space="preserve"> </w:t>
      </w:r>
      <w:r>
        <w:rPr>
          <w:color w:val="1C033B"/>
        </w:rPr>
        <w:t>that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the</w:t>
      </w:r>
      <w:r>
        <w:rPr>
          <w:color w:val="1C033B"/>
          <w:spacing w:val="-2"/>
        </w:rPr>
        <w:t xml:space="preserve"> </w:t>
      </w:r>
      <w:r>
        <w:rPr>
          <w:color w:val="1C033B"/>
        </w:rPr>
        <w:t>above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information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is true</w:t>
      </w:r>
      <w:r>
        <w:rPr>
          <w:color w:val="1C033B"/>
          <w:spacing w:val="-2"/>
        </w:rPr>
        <w:t xml:space="preserve"> </w:t>
      </w:r>
      <w:r>
        <w:rPr>
          <w:color w:val="1C033B"/>
        </w:rPr>
        <w:t>to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the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best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of my</w:t>
      </w:r>
      <w:r>
        <w:rPr>
          <w:color w:val="1C033B"/>
          <w:spacing w:val="1"/>
        </w:rPr>
        <w:t xml:space="preserve"> </w:t>
      </w:r>
      <w:r>
        <w:rPr>
          <w:color w:val="1C033B"/>
        </w:rPr>
        <w:t>knowledge.</w:t>
      </w:r>
    </w:p>
    <w:p w:rsidR="00915A45" w:rsidRDefault="00915A45">
      <w:pPr>
        <w:pStyle w:val="BodyText"/>
        <w:ind w:left="0"/>
        <w:rPr>
          <w:sz w:val="20"/>
        </w:rPr>
      </w:pPr>
    </w:p>
    <w:p w:rsidR="00915A45" w:rsidRDefault="00915A45">
      <w:pPr>
        <w:pStyle w:val="BodyText"/>
        <w:ind w:left="0"/>
        <w:rPr>
          <w:sz w:val="20"/>
        </w:rPr>
      </w:pPr>
    </w:p>
    <w:p w:rsidR="00915A45" w:rsidRDefault="00915A45">
      <w:pPr>
        <w:pStyle w:val="BodyText"/>
        <w:ind w:left="0"/>
        <w:rPr>
          <w:sz w:val="20"/>
        </w:rPr>
      </w:pPr>
    </w:p>
    <w:p w:rsidR="00915A45" w:rsidRDefault="00915A45">
      <w:pPr>
        <w:pStyle w:val="BodyText"/>
        <w:spacing w:before="10"/>
        <w:ind w:left="0"/>
        <w:rPr>
          <w:sz w:val="22"/>
        </w:rPr>
      </w:pPr>
    </w:p>
    <w:p w:rsidR="00915A45" w:rsidRDefault="00A027B2">
      <w:pPr>
        <w:pStyle w:val="BodyText"/>
        <w:tabs>
          <w:tab w:val="left" w:pos="8645"/>
        </w:tabs>
        <w:ind w:left="100"/>
      </w:pPr>
      <w:proofErr w:type="gramStart"/>
      <w:r>
        <w:rPr>
          <w:color w:val="1C033B"/>
        </w:rPr>
        <w:t>Place</w:t>
      </w:r>
      <w:r>
        <w:rPr>
          <w:color w:val="1C033B"/>
          <w:spacing w:val="-2"/>
        </w:rPr>
        <w:t xml:space="preserve"> </w:t>
      </w:r>
      <w:r>
        <w:rPr>
          <w:color w:val="1C033B"/>
        </w:rPr>
        <w:t>:</w:t>
      </w:r>
      <w:proofErr w:type="gramEnd"/>
      <w:r>
        <w:rPr>
          <w:color w:val="1C033B"/>
          <w:spacing w:val="-2"/>
        </w:rPr>
        <w:t xml:space="preserve"> </w:t>
      </w:r>
      <w:r>
        <w:rPr>
          <w:color w:val="1C033B"/>
        </w:rPr>
        <w:t>Mumbai</w:t>
      </w:r>
      <w:r>
        <w:rPr>
          <w:color w:val="1C033B"/>
        </w:rPr>
        <w:tab/>
        <w:t>NISHA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GOSAI</w:t>
      </w:r>
    </w:p>
    <w:p w:rsidR="00915A45" w:rsidRDefault="00A027B2">
      <w:pPr>
        <w:pStyle w:val="BodyText"/>
        <w:tabs>
          <w:tab w:val="left" w:pos="8633"/>
        </w:tabs>
        <w:spacing w:before="75"/>
        <w:ind w:left="100"/>
      </w:pPr>
      <w:proofErr w:type="gramStart"/>
      <w:r>
        <w:rPr>
          <w:color w:val="1C033B"/>
        </w:rPr>
        <w:t>Date</w:t>
      </w:r>
      <w:r>
        <w:rPr>
          <w:color w:val="1C033B"/>
          <w:spacing w:val="-1"/>
        </w:rPr>
        <w:t xml:space="preserve"> </w:t>
      </w:r>
      <w:r>
        <w:rPr>
          <w:color w:val="1C033B"/>
        </w:rPr>
        <w:t>:</w:t>
      </w:r>
      <w:proofErr w:type="gramEnd"/>
      <w:r>
        <w:rPr>
          <w:color w:val="1C033B"/>
        </w:rPr>
        <w:tab/>
      </w:r>
      <w:bookmarkStart w:id="0" w:name="_GoBack"/>
      <w:bookmarkEnd w:id="0"/>
      <w:r>
        <w:rPr>
          <w:color w:val="1C033B"/>
        </w:rPr>
        <w:t>(7400313288)</w:t>
      </w:r>
    </w:p>
    <w:sectPr w:rsidR="00915A45">
      <w:pgSz w:w="11910" w:h="16850"/>
      <w:pgMar w:top="6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7B2" w:rsidRDefault="00A027B2" w:rsidP="00B44A92">
      <w:r>
        <w:separator/>
      </w:r>
    </w:p>
  </w:endnote>
  <w:endnote w:type="continuationSeparator" w:id="0">
    <w:p w:rsidR="00A027B2" w:rsidRDefault="00A027B2" w:rsidP="00B4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7B2" w:rsidRDefault="00A027B2" w:rsidP="00B44A92">
      <w:r>
        <w:separator/>
      </w:r>
    </w:p>
  </w:footnote>
  <w:footnote w:type="continuationSeparator" w:id="0">
    <w:p w:rsidR="00A027B2" w:rsidRDefault="00A027B2" w:rsidP="00B44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A92" w:rsidRPr="00B44A92" w:rsidRDefault="00B44A92" w:rsidP="00B44A9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F315B" wp14:editId="35A55A9C">
              <wp:simplePos x="0" y="0"/>
              <wp:positionH relativeFrom="column">
                <wp:posOffset>6950075</wp:posOffset>
              </wp:positionH>
              <wp:positionV relativeFrom="paragraph">
                <wp:posOffset>-428625</wp:posOffset>
              </wp:positionV>
              <wp:extent cx="215900" cy="7021830"/>
              <wp:effectExtent l="0" t="0" r="0" b="762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70218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0" h="11058">
                            <a:moveTo>
                              <a:pt x="340" y="0"/>
                            </a:moveTo>
                            <a:lnTo>
                              <a:pt x="0" y="0"/>
                            </a:lnTo>
                            <a:lnTo>
                              <a:pt x="0" y="10709"/>
                            </a:lnTo>
                            <a:lnTo>
                              <a:pt x="340" y="11058"/>
                            </a:lnTo>
                            <a:lnTo>
                              <a:pt x="340" y="0"/>
                            </a:lnTo>
                            <a:close/>
                          </a:path>
                        </a:pathLst>
                      </a:custGeom>
                      <a:solidFill>
                        <a:srgbClr val="1C3264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EC2D1E2" id="Freeform: Shape 1" o:spid="_x0000_s1026" style="position:absolute;margin-left:547.25pt;margin-top:-33.75pt;width:17pt;height:55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0,1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" path="m340,l,,,10709r340,349l340,xe" fillcolor="#1c3264" stroked="f">
              <v:path arrowok="t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5349875</wp:posOffset>
          </wp:positionH>
          <wp:positionV relativeFrom="paragraph">
            <wp:posOffset>-38100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2577"/>
    <w:multiLevelType w:val="hybridMultilevel"/>
    <w:tmpl w:val="EE723AE6"/>
    <w:lvl w:ilvl="0" w:tplc="136674BC">
      <w:numFmt w:val="bullet"/>
      <w:lvlText w:val="•"/>
      <w:lvlJc w:val="left"/>
      <w:pPr>
        <w:ind w:left="505" w:hanging="120"/>
      </w:pPr>
      <w:rPr>
        <w:rFonts w:ascii="Arial MT" w:eastAsia="Arial MT" w:hAnsi="Arial MT" w:cs="Arial MT" w:hint="default"/>
        <w:color w:val="1C033B"/>
        <w:w w:val="99"/>
        <w:sz w:val="19"/>
        <w:szCs w:val="19"/>
        <w:lang w:val="en-US" w:eastAsia="en-US" w:bidi="ar-SA"/>
      </w:rPr>
    </w:lvl>
    <w:lvl w:ilvl="1" w:tplc="DA186C0C">
      <w:numFmt w:val="bullet"/>
      <w:lvlText w:val="•"/>
      <w:lvlJc w:val="left"/>
      <w:pPr>
        <w:ind w:left="1518" w:hanging="120"/>
      </w:pPr>
      <w:rPr>
        <w:rFonts w:hint="default"/>
        <w:lang w:val="en-US" w:eastAsia="en-US" w:bidi="ar-SA"/>
      </w:rPr>
    </w:lvl>
    <w:lvl w:ilvl="2" w:tplc="93D4D7AA">
      <w:numFmt w:val="bullet"/>
      <w:lvlText w:val="•"/>
      <w:lvlJc w:val="left"/>
      <w:pPr>
        <w:ind w:left="2537" w:hanging="120"/>
      </w:pPr>
      <w:rPr>
        <w:rFonts w:hint="default"/>
        <w:lang w:val="en-US" w:eastAsia="en-US" w:bidi="ar-SA"/>
      </w:rPr>
    </w:lvl>
    <w:lvl w:ilvl="3" w:tplc="18F0F13E">
      <w:numFmt w:val="bullet"/>
      <w:lvlText w:val="•"/>
      <w:lvlJc w:val="left"/>
      <w:pPr>
        <w:ind w:left="3555" w:hanging="120"/>
      </w:pPr>
      <w:rPr>
        <w:rFonts w:hint="default"/>
        <w:lang w:val="en-US" w:eastAsia="en-US" w:bidi="ar-SA"/>
      </w:rPr>
    </w:lvl>
    <w:lvl w:ilvl="4" w:tplc="8078D88C">
      <w:numFmt w:val="bullet"/>
      <w:lvlText w:val="•"/>
      <w:lvlJc w:val="left"/>
      <w:pPr>
        <w:ind w:left="4574" w:hanging="120"/>
      </w:pPr>
      <w:rPr>
        <w:rFonts w:hint="default"/>
        <w:lang w:val="en-US" w:eastAsia="en-US" w:bidi="ar-SA"/>
      </w:rPr>
    </w:lvl>
    <w:lvl w:ilvl="5" w:tplc="1AB4D59C">
      <w:numFmt w:val="bullet"/>
      <w:lvlText w:val="•"/>
      <w:lvlJc w:val="left"/>
      <w:pPr>
        <w:ind w:left="5593" w:hanging="120"/>
      </w:pPr>
      <w:rPr>
        <w:rFonts w:hint="default"/>
        <w:lang w:val="en-US" w:eastAsia="en-US" w:bidi="ar-SA"/>
      </w:rPr>
    </w:lvl>
    <w:lvl w:ilvl="6" w:tplc="5B8446EC">
      <w:numFmt w:val="bullet"/>
      <w:lvlText w:val="•"/>
      <w:lvlJc w:val="left"/>
      <w:pPr>
        <w:ind w:left="6611" w:hanging="120"/>
      </w:pPr>
      <w:rPr>
        <w:rFonts w:hint="default"/>
        <w:lang w:val="en-US" w:eastAsia="en-US" w:bidi="ar-SA"/>
      </w:rPr>
    </w:lvl>
    <w:lvl w:ilvl="7" w:tplc="340AE938">
      <w:numFmt w:val="bullet"/>
      <w:lvlText w:val="•"/>
      <w:lvlJc w:val="left"/>
      <w:pPr>
        <w:ind w:left="7630" w:hanging="120"/>
      </w:pPr>
      <w:rPr>
        <w:rFonts w:hint="default"/>
        <w:lang w:val="en-US" w:eastAsia="en-US" w:bidi="ar-SA"/>
      </w:rPr>
    </w:lvl>
    <w:lvl w:ilvl="8" w:tplc="9BCC649C">
      <w:numFmt w:val="bullet"/>
      <w:lvlText w:val="•"/>
      <w:lvlJc w:val="left"/>
      <w:pPr>
        <w:ind w:left="8649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5A45"/>
    <w:rsid w:val="00915A45"/>
    <w:rsid w:val="00A027B2"/>
    <w:rsid w:val="00B44A92"/>
    <w:rsid w:val="00F0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ADB75D5"/>
  <w15:docId w15:val="{E548B0B6-C36C-47EA-B024-A2FDCFBD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14"/>
      <w:outlineLvl w:val="1"/>
    </w:pPr>
    <w:rPr>
      <w:rFonts w:ascii="Arial" w:eastAsia="Arial" w:hAnsi="Arial" w:cs="Arial"/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60" w:line="563" w:lineRule="exact"/>
      <w:ind w:left="2157" w:right="21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8"/>
      <w:ind w:left="460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4A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A9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44A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A9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2024-06-19T11:11:00Z</cp:lastPrinted>
  <dcterms:created xsi:type="dcterms:W3CDTF">2024-06-19T11:01:00Z</dcterms:created>
  <dcterms:modified xsi:type="dcterms:W3CDTF">2024-06-19T13:57:00Z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2024-06-19T00:00:00Z</vt:filetime>
  </property>
</Properties>
</file>