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F05C3" w14:paraId="0C7636E7" w14:textId="185A0CD5">
      <w:pPr>
        <w:pStyle w:val="Heading1"/>
        <w:spacing w:after="122"/>
        <w:ind w:left="9"/>
      </w:pPr>
      <w:r>
        <w:rPr>
          <w:b w:val="0"/>
          <w:sz w:val="22"/>
          <w:u w:val="none"/>
        </w:rPr>
        <w:t xml:space="preserve"> </w:t>
      </w:r>
      <w:r>
        <w:rPr>
          <w:sz w:val="22"/>
        </w:rPr>
        <w:t>MR. VINAY KATARIYA</w:t>
      </w:r>
      <w:r>
        <w:rPr>
          <w:color w:val="5A5A5A"/>
          <w:sz w:val="22"/>
          <w:u w:val="none"/>
        </w:rPr>
        <w:t xml:space="preserve"> </w:t>
      </w:r>
    </w:p>
    <w:p w:rsidR="00CF05C3" w:rsidP="0028161B" w14:paraId="2E24E85A" w14:textId="32E9D39C">
      <w:pPr>
        <w:tabs>
          <w:tab w:val="center" w:pos="1279"/>
          <w:tab w:val="left" w:pos="1843"/>
          <w:tab w:val="left" w:pos="2268"/>
          <w:tab w:val="center" w:pos="5644"/>
        </w:tabs>
        <w:spacing w:after="0" w:line="240" w:lineRule="auto"/>
        <w:ind w:left="0" w:firstLine="0"/>
      </w:pPr>
      <w:r>
        <w:rPr>
          <w:b/>
        </w:rPr>
        <w:t>Add</w:t>
      </w:r>
      <w:r>
        <w:t xml:space="preserve"> </w:t>
      </w:r>
      <w:r>
        <w:tab/>
      </w:r>
      <w:r>
        <w:rPr>
          <w:b/>
        </w:rPr>
        <w:t>:</w:t>
      </w:r>
      <w:r>
        <w:t xml:space="preserve"> </w:t>
      </w:r>
      <w:r>
        <w:tab/>
      </w:r>
      <w:r w:rsidR="00BB504C">
        <w:t>Mumbai</w:t>
      </w:r>
      <w:r w:rsidR="00FF6CD4">
        <w:t>-</w:t>
      </w:r>
      <w:r w:rsidR="005F46C3">
        <w:t>421306 Rahul Nagar</w:t>
      </w:r>
      <w:r w:rsidRPr="005F46C3" w:rsidR="005F46C3">
        <w:t xml:space="preserve"> </w:t>
      </w:r>
      <w:r w:rsidR="005F46C3">
        <w:t>Kalyan East</w:t>
      </w:r>
      <w:r>
        <w:t xml:space="preserve">, Mob </w:t>
      </w:r>
      <w:r w:rsidR="0028161B">
        <w:t>9987309598</w:t>
      </w:r>
      <w:r w:rsidR="00D178B1">
        <w:t>/8097640433</w:t>
      </w:r>
      <w:r w:rsidR="0028161B">
        <w:br/>
        <w:t>Email Id</w:t>
      </w:r>
      <w:r w:rsidR="0028161B">
        <w:tab/>
        <w:t>:</w:t>
      </w:r>
      <w:r w:rsidR="0028161B">
        <w:tab/>
      </w:r>
      <w:hyperlink r:id="rId4" w:history="1">
        <w:r w:rsidRPr="00A16283" w:rsidR="0028161B">
          <w:rPr>
            <w:rStyle w:val="Hyperlink"/>
          </w:rPr>
          <w:t>vinaykatariya95@gmail.com</w:t>
        </w:r>
      </w:hyperlink>
    </w:p>
    <w:p w:rsidR="00CF05C3" w:rsidP="00906BED" w14:paraId="6D123273" w14:textId="619CAEC8">
      <w:pPr>
        <w:tabs>
          <w:tab w:val="center" w:pos="1279"/>
          <w:tab w:val="left" w:pos="1843"/>
          <w:tab w:val="center" w:pos="4420"/>
        </w:tabs>
        <w:spacing w:after="0" w:line="240" w:lineRule="auto"/>
        <w:ind w:left="0" w:firstLine="0"/>
      </w:pPr>
      <w:r>
        <w:rPr>
          <w:b/>
        </w:rPr>
        <w:t>LinkedIn</w:t>
      </w:r>
      <w:r>
        <w:t xml:space="preserve"> </w:t>
      </w:r>
      <w:r>
        <w:tab/>
      </w:r>
      <w:r>
        <w:rPr>
          <w:b/>
        </w:rPr>
        <w:t>:</w:t>
      </w:r>
      <w:r>
        <w:t xml:space="preserve"> </w:t>
      </w:r>
      <w:r w:rsidR="00906BED">
        <w:tab/>
      </w:r>
      <w:hyperlink r:id="rId5" w:history="1">
        <w:r w:rsidRPr="00A16283" w:rsidR="00906BED">
          <w:rPr>
            <w:rStyle w:val="Hyperlink"/>
          </w:rPr>
          <w:t>https://www.linkedin.com/in/v</w:t>
        </w:r>
      </w:hyperlink>
      <w:hyperlink r:id="rId6" w:history="1">
        <w:r>
          <w:rPr>
            <w:color w:val="0563C1"/>
            <w:u w:val="single" w:color="0563C1"/>
          </w:rPr>
          <w:t>i</w:t>
        </w:r>
      </w:hyperlink>
      <w:hyperlink r:id="rId6" w:history="1">
        <w:r>
          <w:rPr>
            <w:color w:val="0563C1"/>
            <w:u w:val="single" w:color="0563C1"/>
          </w:rPr>
          <w:t>n</w:t>
        </w:r>
      </w:hyperlink>
      <w:hyperlink r:id="rId6" w:history="1">
        <w:r>
          <w:rPr>
            <w:color w:val="0563C1"/>
            <w:u w:val="single" w:color="0563C1"/>
          </w:rPr>
          <w:t>a</w:t>
        </w:r>
      </w:hyperlink>
      <w:hyperlink r:id="rId6" w:history="1">
        <w:r>
          <w:rPr>
            <w:color w:val="0563C1"/>
            <w:u w:val="single" w:color="0563C1"/>
          </w:rPr>
          <w:t>y</w:t>
        </w:r>
      </w:hyperlink>
      <w:hyperlink r:id="rId6" w:history="1">
        <w:r>
          <w:rPr>
            <w:color w:val="0563C1"/>
            <w:u w:val="single" w:color="0563C1"/>
          </w:rPr>
          <w:t>-</w:t>
        </w:r>
      </w:hyperlink>
      <w:hyperlink r:id="rId6" w:history="1">
        <w:r>
          <w:rPr>
            <w:color w:val="0563C1"/>
            <w:u w:val="single" w:color="0563C1"/>
          </w:rPr>
          <w:t>ishwarc</w:t>
        </w:r>
      </w:hyperlink>
      <w:hyperlink r:id="rId6" w:history="1">
        <w:r>
          <w:rPr>
            <w:color w:val="0563C1"/>
            <w:u w:val="single" w:color="0563C1"/>
          </w:rPr>
          <w:t>h</w:t>
        </w:r>
      </w:hyperlink>
      <w:hyperlink r:id="rId6" w:history="1">
        <w:r>
          <w:rPr>
            <w:color w:val="0563C1"/>
            <w:u w:val="single" w:color="0563C1"/>
          </w:rPr>
          <w:t>a</w:t>
        </w:r>
      </w:hyperlink>
      <w:hyperlink r:id="rId6" w:history="1">
        <w:r>
          <w:rPr>
            <w:color w:val="0563C1"/>
            <w:u w:val="single" w:color="0563C1"/>
          </w:rPr>
          <w:t>n</w:t>
        </w:r>
      </w:hyperlink>
      <w:hyperlink r:id="rId6" w:history="1">
        <w:r>
          <w:rPr>
            <w:color w:val="0563C1"/>
            <w:u w:val="single" w:color="0563C1"/>
          </w:rPr>
          <w:t>d</w:t>
        </w:r>
      </w:hyperlink>
      <w:hyperlink r:id="rId6" w:history="1">
        <w:r>
          <w:rPr>
            <w:color w:val="0563C1"/>
            <w:u w:val="single" w:color="0563C1"/>
          </w:rPr>
          <w:t>-</w:t>
        </w:r>
      </w:hyperlink>
      <w:hyperlink r:id="rId6" w:history="1">
        <w:r>
          <w:rPr>
            <w:color w:val="0563C1"/>
            <w:u w:val="single" w:color="0563C1"/>
          </w:rPr>
          <w:t>617b6</w:t>
        </w:r>
      </w:hyperlink>
      <w:hyperlink r:id="rId6" w:history="1">
        <w:r>
          <w:rPr>
            <w:color w:val="0563C1"/>
            <w:u w:val="single" w:color="0563C1"/>
          </w:rPr>
          <w:t>a</w:t>
        </w:r>
      </w:hyperlink>
      <w:hyperlink r:id="rId6" w:history="1">
        <w:r>
          <w:rPr>
            <w:color w:val="0563C1"/>
            <w:u w:val="single" w:color="0563C1"/>
          </w:rPr>
          <w:t>1</w:t>
        </w:r>
      </w:hyperlink>
      <w:hyperlink r:id="rId6" w:history="1">
        <w:r>
          <w:rPr>
            <w:color w:val="0563C1"/>
            <w:u w:val="single" w:color="0563C1"/>
          </w:rPr>
          <w:t>8</w:t>
        </w:r>
      </w:hyperlink>
      <w:hyperlink r:id="rId6" w:history="1">
        <w:r>
          <w:rPr>
            <w:color w:val="0563C1"/>
            <w:u w:val="single" w:color="0563C1"/>
          </w:rPr>
          <w:t>8</w:t>
        </w:r>
      </w:hyperlink>
      <w:hyperlink r:id="rId6" w:history="1">
        <w:r>
          <w:t xml:space="preserve"> </w:t>
        </w:r>
      </w:hyperlink>
      <w:hyperlink r:id="rId6" w:history="1">
        <w:r>
          <w:t xml:space="preserve"> </w:t>
        </w:r>
      </w:hyperlink>
      <w:r>
        <w:rPr>
          <w:rFonts w:ascii="Arial" w:eastAsia="Arial" w:hAnsi="Arial" w:cs="Arial"/>
          <w:b/>
        </w:rPr>
        <w:t xml:space="preserve"> </w:t>
      </w:r>
    </w:p>
    <w:p w:rsidR="00906BED" w14:paraId="6E0A4EEA" w14:textId="77777777">
      <w:pPr>
        <w:spacing w:after="1" w:line="259" w:lineRule="auto"/>
        <w:ind w:left="0" w:firstLine="0"/>
        <w:rPr>
          <w:rFonts w:ascii="Arial" w:eastAsia="Arial" w:hAnsi="Arial" w:cs="Arial"/>
          <w:b/>
        </w:rPr>
      </w:pPr>
    </w:p>
    <w:p w:rsidR="00CF05C3" w14:paraId="6E265D83" w14:textId="75E50554">
      <w:pPr>
        <w:spacing w:after="1" w:line="259" w:lineRule="auto"/>
        <w:ind w:left="0" w:firstLine="0"/>
      </w:pPr>
      <w:r>
        <w:rPr>
          <w:rFonts w:ascii="Arial" w:eastAsia="Arial" w:hAnsi="Arial" w:cs="Arial"/>
          <w:b/>
          <w:noProof/>
        </w:rPr>
        <mc:AlternateContent>
          <mc:Choice Requires="wps">
            <w:drawing>
              <wp:anchor distT="0" distB="0" distL="114300" distR="114300" simplePos="0" relativeHeight="251661312" behindDoc="0" locked="0" layoutInCell="1" allowOverlap="1">
                <wp:simplePos x="0" y="0"/>
                <wp:positionH relativeFrom="column">
                  <wp:posOffset>-407035</wp:posOffset>
                </wp:positionH>
                <wp:positionV relativeFrom="paragraph">
                  <wp:posOffset>160020</wp:posOffset>
                </wp:positionV>
                <wp:extent cx="7530465" cy="0"/>
                <wp:effectExtent l="0" t="0" r="0" b="0"/>
                <wp:wrapNone/>
                <wp:docPr id="1003546324"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75304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5" style="mso-wrap-distance-bottom:0;mso-wrap-distance-left:9pt;mso-wrap-distance-right:9pt;mso-wrap-distance-top:0;mso-wrap-style:square;position:absolute;visibility:visible;z-index:251662336" from="-32.05pt,12.6pt" to="560.9pt,12.6pt" strokecolor="black" strokeweight="0.5pt">
                <v:stroke joinstyle="miter"/>
              </v:line>
            </w:pict>
          </mc:Fallback>
        </mc:AlternateContent>
      </w:r>
      <w:r>
        <w:rPr>
          <w:rFonts w:ascii="Arial" w:eastAsia="Arial" w:hAnsi="Arial" w:cs="Arial"/>
          <w:b/>
        </w:rPr>
        <w:t xml:space="preserve">Professional Summary </w:t>
      </w:r>
      <w:r>
        <w:t xml:space="preserve">    </w:t>
      </w:r>
    </w:p>
    <w:p w:rsidR="00CF05C3" w:rsidP="008C1E49" w14:paraId="76FCF72A" w14:textId="644738D5">
      <w:pPr>
        <w:spacing w:after="0" w:line="240" w:lineRule="auto"/>
        <w:ind w:left="482"/>
      </w:pPr>
      <w:r>
        <w:t>A focused &amp; goal-oriented professional with</w:t>
      </w:r>
      <w:r w:rsidR="00C3173B">
        <w:t xml:space="preserve"> </w:t>
      </w:r>
      <w:r w:rsidR="00234E45">
        <w:t>3</w:t>
      </w:r>
      <w:r w:rsidR="00025C0A">
        <w:rPr>
          <w:b/>
        </w:rPr>
        <w:t>+</w:t>
      </w:r>
      <w:r>
        <w:rPr>
          <w:b/>
        </w:rPr>
        <w:t xml:space="preserve"> years of experience</w:t>
      </w:r>
      <w:r>
        <w:t xml:space="preserve">. Knowledge and experience in </w:t>
      </w:r>
      <w:r w:rsidR="00E94C8B">
        <w:br/>
      </w:r>
      <w:r>
        <w:rPr>
          <w:b/>
        </w:rPr>
        <w:t xml:space="preserve">Report generation &amp; analysis. </w:t>
      </w:r>
      <w:r>
        <w:t>Skills in analysing &amp; interpreting unique problems, logical and analytical thinking to find the right solution. Excellent managerial and interpersonal faculties invaluable to ensuring task and projects are conducted in timely and successful manners at all times.</w:t>
      </w:r>
      <w:r w:rsidR="008C1E49">
        <w:br/>
      </w:r>
    </w:p>
    <w:p w:rsidR="005D5646" w:rsidP="008C5FD8" w14:paraId="5983243A" w14:textId="45A8AD91">
      <w:pPr>
        <w:spacing w:after="38" w:line="259" w:lineRule="auto"/>
      </w:pPr>
      <w:r>
        <w:rPr>
          <w:b/>
        </w:rPr>
        <w:t>EMIRATE NBD BANK</w:t>
      </w:r>
      <w:r>
        <w:t xml:space="preserve"> </w:t>
      </w:r>
      <w:r>
        <w:rPr>
          <w:b/>
        </w:rPr>
        <w:t>as MIS Analys</w:t>
      </w:r>
      <w:r>
        <w:t xml:space="preserve">t Operation Department since </w:t>
      </w:r>
      <w:r w:rsidR="00515A2E">
        <w:rPr>
          <w:b/>
        </w:rPr>
        <w:t>4</w:t>
      </w:r>
      <w:r>
        <w:rPr>
          <w:b/>
          <w:vertAlign w:val="superscript"/>
        </w:rPr>
        <w:t xml:space="preserve"> </w:t>
      </w:r>
      <w:r w:rsidR="00515A2E">
        <w:rPr>
          <w:b/>
        </w:rPr>
        <w:t>Sep</w:t>
      </w:r>
      <w:r>
        <w:rPr>
          <w:b/>
        </w:rPr>
        <w:t xml:space="preserve"> 2</w:t>
      </w:r>
      <w:r w:rsidR="00515A2E">
        <w:rPr>
          <w:b/>
        </w:rPr>
        <w:t>3</w:t>
      </w:r>
      <w:r>
        <w:rPr>
          <w:b/>
        </w:rPr>
        <w:t xml:space="preserve"> to</w:t>
      </w:r>
      <w:r w:rsidR="008C5FD8">
        <w:rPr>
          <w:b/>
        </w:rPr>
        <w:t xml:space="preserve"> </w:t>
      </w:r>
      <w:r w:rsidR="00234E45">
        <w:rPr>
          <w:b/>
        </w:rPr>
        <w:t xml:space="preserve">30 Jan </w:t>
      </w:r>
      <w:r>
        <w:rPr>
          <w:b/>
        </w:rPr>
        <w:t xml:space="preserve">24 - </w:t>
      </w:r>
      <w:r w:rsidR="00234E45">
        <w:rPr>
          <w:b/>
        </w:rPr>
        <w:t>5</w:t>
      </w:r>
      <w:r>
        <w:rPr>
          <w:b/>
        </w:rPr>
        <w:t xml:space="preserve"> </w:t>
      </w:r>
      <w:r w:rsidR="00515A2E">
        <w:rPr>
          <w:b/>
        </w:rPr>
        <w:t>Month</w:t>
      </w:r>
      <w:r>
        <w:rPr>
          <w:b/>
        </w:rPr>
        <w:t>)</w:t>
      </w:r>
      <w:r>
        <w:t xml:space="preserve">    </w:t>
      </w:r>
    </w:p>
    <w:p w:rsidR="008C5FD8" w:rsidP="00E33929" w14:paraId="52701DF1" w14:textId="09C78BE5">
      <w:pPr>
        <w:pStyle w:val="ListParagraph"/>
        <w:numPr>
          <w:ilvl w:val="0"/>
          <w:numId w:val="10"/>
        </w:numPr>
        <w:ind w:right="24"/>
      </w:pPr>
      <w:r>
        <w:t xml:space="preserve">Report </w:t>
      </w:r>
      <w:r w:rsidR="009A3942">
        <w:t>Automation</w:t>
      </w:r>
      <w:r w:rsidR="00234E45">
        <w:t xml:space="preserve"> NPA Disbursements &amp; Collection of Loans, DBS Review, SMR</w:t>
      </w:r>
    </w:p>
    <w:p w:rsidR="008C5FD8" w:rsidP="00E33929" w14:paraId="32398676" w14:textId="77777777">
      <w:pPr>
        <w:pStyle w:val="ListParagraph"/>
        <w:numPr>
          <w:ilvl w:val="0"/>
          <w:numId w:val="10"/>
        </w:numPr>
        <w:ind w:right="24"/>
      </w:pPr>
      <w:r>
        <w:t>Generate &amp; Maintaining Daily, Weekly, Fortnightly and Monthly basis reports.</w:t>
      </w:r>
    </w:p>
    <w:p w:rsidR="008C5FD8" w:rsidP="00E33929" w14:paraId="63E82386" w14:textId="77777777">
      <w:pPr>
        <w:pStyle w:val="ListParagraph"/>
        <w:numPr>
          <w:ilvl w:val="0"/>
          <w:numId w:val="10"/>
        </w:numPr>
        <w:ind w:right="24"/>
      </w:pPr>
      <w:r>
        <w:t>Provide recommendations to update current MIS to improve reporting efficiency and consistency.</w:t>
      </w:r>
    </w:p>
    <w:p w:rsidR="008C5FD8" w:rsidP="00E33929" w14:paraId="5BA7B088" w14:textId="77777777">
      <w:pPr>
        <w:pStyle w:val="ListParagraph"/>
        <w:numPr>
          <w:ilvl w:val="0"/>
          <w:numId w:val="10"/>
        </w:numPr>
        <w:ind w:right="24"/>
      </w:pPr>
      <w:r>
        <w:t>Perform data analysis for generating reports on a periodic basis.</w:t>
      </w:r>
    </w:p>
    <w:p w:rsidR="008C5FD8" w:rsidP="00E33929" w14:paraId="4B2C3DFA" w14:textId="77777777">
      <w:pPr>
        <w:pStyle w:val="ListParagraph"/>
        <w:numPr>
          <w:ilvl w:val="0"/>
          <w:numId w:val="10"/>
        </w:numPr>
        <w:ind w:right="24"/>
      </w:pPr>
      <w:r>
        <w:t>Develops MIS documentation to allow for smooth operations and easy system maintenance.</w:t>
      </w:r>
    </w:p>
    <w:p w:rsidR="008C5FD8" w:rsidP="00E33929" w14:paraId="7B528139" w14:textId="77777777">
      <w:pPr>
        <w:pStyle w:val="ListParagraph"/>
        <w:numPr>
          <w:ilvl w:val="0"/>
          <w:numId w:val="10"/>
        </w:numPr>
        <w:ind w:right="24"/>
      </w:pPr>
      <w:r>
        <w:t>Collaborating with Manager in strategizing new Reports, &amp; In-house Projects.</w:t>
      </w:r>
    </w:p>
    <w:p w:rsidR="00234E45" w:rsidP="00E33929" w14:paraId="02AA1B80" w14:textId="2AEDEA6B">
      <w:pPr>
        <w:pStyle w:val="ListParagraph"/>
        <w:numPr>
          <w:ilvl w:val="0"/>
          <w:numId w:val="10"/>
        </w:numPr>
        <w:ind w:right="24"/>
      </w:pPr>
      <w:r>
        <w:t>Reporting Maintaining weekly CIB Utilization</w:t>
      </w:r>
    </w:p>
    <w:p w:rsidR="008C5FD8" w:rsidP="00E33929" w14:paraId="21469E99" w14:textId="33ACAE5E">
      <w:pPr>
        <w:pStyle w:val="ListParagraph"/>
        <w:numPr>
          <w:ilvl w:val="0"/>
          <w:numId w:val="10"/>
        </w:numPr>
        <w:ind w:right="24"/>
      </w:pPr>
      <w:r>
        <w:t>Preparation of Requirement document (RD).</w:t>
      </w:r>
    </w:p>
    <w:p w:rsidR="008C5FD8" w:rsidP="00E33929" w14:paraId="2D3F2841" w14:textId="77777777">
      <w:pPr>
        <w:pStyle w:val="ListParagraph"/>
        <w:numPr>
          <w:ilvl w:val="0"/>
          <w:numId w:val="10"/>
        </w:numPr>
        <w:ind w:right="24"/>
      </w:pPr>
      <w:r>
        <w:t>Good knowledge of requirement analysis and project management.</w:t>
      </w:r>
    </w:p>
    <w:p w:rsidR="008C5FD8" w:rsidP="00E33929" w14:paraId="6AF802D4" w14:textId="77777777">
      <w:pPr>
        <w:pStyle w:val="ListParagraph"/>
        <w:numPr>
          <w:ilvl w:val="0"/>
          <w:numId w:val="10"/>
        </w:numPr>
        <w:ind w:right="24"/>
      </w:pPr>
      <w:r>
        <w:t>Also worked on designing or making of test cases, process change request and deployment.</w:t>
      </w:r>
    </w:p>
    <w:p w:rsidR="005D5646" w:rsidP="00E33929" w14:paraId="09CCA727" w14:textId="3DD5DF2C">
      <w:pPr>
        <w:pStyle w:val="ListParagraph"/>
        <w:numPr>
          <w:ilvl w:val="0"/>
          <w:numId w:val="10"/>
        </w:numPr>
        <w:spacing w:after="0" w:line="240" w:lineRule="auto"/>
      </w:pPr>
      <w:r>
        <w:t>To ensure the development that is built and delivered is, in fact, valuable to the organization. Worked on various System Such as MIS Support, NEFT - RTGS, WBO Login</w:t>
      </w:r>
    </w:p>
    <w:p w:rsidR="005D5646" w:rsidP="005D5646" w14:paraId="0DE8C939" w14:textId="77777777">
      <w:pPr>
        <w:spacing w:after="0" w:line="240" w:lineRule="auto"/>
        <w:ind w:left="0" w:firstLine="0"/>
        <w:rPr>
          <w:b/>
        </w:rPr>
      </w:pPr>
    </w:p>
    <w:p w:rsidR="00137914" w:rsidRPr="005B3D71" w:rsidP="00137914" w14:paraId="154A6091" w14:textId="77777777">
      <w:pPr>
        <w:spacing w:after="0" w:line="240" w:lineRule="auto"/>
        <w:ind w:left="0" w:firstLine="0"/>
        <w:rPr>
          <w:rFonts w:asciiTheme="minorHAnsi" w:hAnsiTheme="minorHAnsi" w:cstheme="minorHAnsi"/>
          <w:szCs w:val="22"/>
        </w:rPr>
      </w:pPr>
      <w:r w:rsidRPr="005B3D71">
        <w:rPr>
          <w:rFonts w:eastAsia="Arial" w:asciiTheme="minorHAnsi" w:hAnsiTheme="minorHAnsi" w:cstheme="minorHAnsi"/>
          <w:b/>
          <w:szCs w:val="22"/>
          <w:u w:val="single" w:color="000000"/>
        </w:rPr>
        <w:t>Key skills:</w:t>
      </w:r>
      <w:r w:rsidRPr="005B3D71">
        <w:rPr>
          <w:rFonts w:eastAsia="Arial" w:asciiTheme="minorHAnsi" w:hAnsiTheme="minorHAnsi" w:cstheme="minorHAnsi"/>
          <w:b/>
          <w:szCs w:val="22"/>
        </w:rPr>
        <w:t xml:space="preserve"> </w:t>
      </w:r>
    </w:p>
    <w:p w:rsidR="00137914" w:rsidRPr="005B3D71" w:rsidP="00137914" w14:paraId="616761DB" w14:textId="460007EF">
      <w:pPr>
        <w:spacing w:after="0" w:line="240" w:lineRule="auto"/>
        <w:rPr>
          <w:rFonts w:asciiTheme="minorHAnsi" w:hAnsiTheme="minorHAnsi" w:cstheme="minorHAnsi"/>
          <w:szCs w:val="22"/>
        </w:rPr>
      </w:pPr>
      <w:r>
        <w:rPr>
          <w:rFonts w:asciiTheme="minorHAnsi" w:hAnsiTheme="minorHAnsi" w:cstheme="minorHAnsi"/>
          <w:szCs w:val="22"/>
        </w:rPr>
        <w:t xml:space="preserve"> </w:t>
      </w:r>
      <w:r w:rsidRPr="005B3D71">
        <w:rPr>
          <w:rFonts w:asciiTheme="minorHAnsi" w:hAnsiTheme="minorHAnsi" w:cstheme="minorHAnsi"/>
          <w:szCs w:val="22"/>
        </w:rPr>
        <w:t>Vlookup</w:t>
      </w:r>
      <w:r>
        <w:rPr>
          <w:rFonts w:asciiTheme="minorHAnsi" w:hAnsiTheme="minorHAnsi" w:cstheme="minorHAnsi"/>
          <w:szCs w:val="22"/>
        </w:rPr>
        <w:t xml:space="preserve">, </w:t>
      </w:r>
      <w:r w:rsidRPr="005B3D71">
        <w:rPr>
          <w:rFonts w:asciiTheme="minorHAnsi" w:hAnsiTheme="minorHAnsi" w:cstheme="minorHAnsi"/>
          <w:szCs w:val="22"/>
        </w:rPr>
        <w:t>Hlookup</w:t>
      </w:r>
      <w:r>
        <w:rPr>
          <w:rFonts w:asciiTheme="minorHAnsi" w:hAnsiTheme="minorHAnsi" w:cstheme="minorHAnsi"/>
          <w:szCs w:val="22"/>
        </w:rPr>
        <w:t xml:space="preserve">, </w:t>
      </w:r>
      <w:r w:rsidRPr="005B3D71">
        <w:rPr>
          <w:rFonts w:asciiTheme="minorHAnsi" w:hAnsiTheme="minorHAnsi" w:cstheme="minorHAnsi"/>
          <w:szCs w:val="22"/>
        </w:rPr>
        <w:t xml:space="preserve">Index Match, Pivot table, Sumifs, Countifs, Conditional formatting concatenate, </w:t>
      </w:r>
    </w:p>
    <w:p w:rsidR="00137914" w:rsidRPr="005B3D71" w:rsidP="00137914" w14:paraId="5621FDD3" w14:textId="74AB1442">
      <w:pPr>
        <w:spacing w:after="0" w:line="240" w:lineRule="auto"/>
        <w:rPr>
          <w:rFonts w:asciiTheme="minorHAnsi" w:hAnsiTheme="minorHAnsi" w:cstheme="minorHAnsi"/>
          <w:szCs w:val="22"/>
        </w:rPr>
      </w:pPr>
      <w:r w:rsidRPr="005B3D71">
        <w:rPr>
          <w:rFonts w:asciiTheme="minorHAnsi" w:hAnsiTheme="minorHAnsi" w:cstheme="minorHAnsi"/>
          <w:szCs w:val="22"/>
        </w:rPr>
        <w:t xml:space="preserve">Filter, </w:t>
      </w:r>
      <w:r w:rsidR="00927E46">
        <w:rPr>
          <w:rFonts w:asciiTheme="minorHAnsi" w:hAnsiTheme="minorHAnsi" w:cstheme="minorHAnsi"/>
          <w:szCs w:val="22"/>
        </w:rPr>
        <w:t xml:space="preserve">VBA </w:t>
      </w:r>
      <w:r w:rsidRPr="005B3D71">
        <w:rPr>
          <w:rFonts w:asciiTheme="minorHAnsi" w:hAnsiTheme="minorHAnsi" w:cstheme="minorHAnsi"/>
          <w:szCs w:val="22"/>
        </w:rPr>
        <w:t xml:space="preserve">Macro, </w:t>
      </w:r>
      <w:r w:rsidR="00927E46">
        <w:rPr>
          <w:rFonts w:asciiTheme="minorHAnsi" w:hAnsiTheme="minorHAnsi" w:cstheme="minorHAnsi"/>
          <w:szCs w:val="22"/>
        </w:rPr>
        <w:t>reporting analysis,</w:t>
      </w:r>
      <w:r w:rsidRPr="005B3D71">
        <w:rPr>
          <w:rFonts w:asciiTheme="minorHAnsi" w:hAnsiTheme="minorHAnsi" w:cstheme="minorHAnsi"/>
          <w:szCs w:val="22"/>
        </w:rPr>
        <w:t xml:space="preserve"> Power Point), substitute Trim clean, rank, right, left, Len, find.</w:t>
      </w:r>
      <w:r>
        <w:rPr>
          <w:rFonts w:asciiTheme="minorHAnsi" w:hAnsiTheme="minorHAnsi" w:cstheme="minorHAnsi"/>
          <w:szCs w:val="22"/>
        </w:rPr>
        <w:t xml:space="preserve"> </w:t>
      </w:r>
      <w:r>
        <w:rPr>
          <w:rFonts w:asciiTheme="minorHAnsi" w:hAnsiTheme="minorHAnsi" w:cstheme="minorHAnsi"/>
          <w:szCs w:val="22"/>
        </w:rPr>
        <w:br/>
      </w:r>
      <w:r w:rsidRPr="005B3D71">
        <w:rPr>
          <w:rFonts w:asciiTheme="minorHAnsi" w:hAnsiTheme="minorHAnsi" w:cstheme="minorHAnsi"/>
          <w:szCs w:val="22"/>
        </w:rPr>
        <w:t>Power BI D</w:t>
      </w:r>
      <w:r>
        <w:rPr>
          <w:rFonts w:asciiTheme="minorHAnsi" w:hAnsiTheme="minorHAnsi" w:cstheme="minorHAnsi"/>
          <w:szCs w:val="22"/>
        </w:rPr>
        <w:t>ashboard, Power query, Data Visualization, DAX, SQL Server</w:t>
      </w:r>
    </w:p>
    <w:p w:rsidR="00137914" w:rsidP="00137914" w14:paraId="6479EFDE" w14:textId="77777777">
      <w:pPr>
        <w:spacing w:after="0" w:line="240" w:lineRule="auto"/>
        <w:ind w:left="715"/>
        <w:rPr>
          <w:b/>
        </w:rPr>
      </w:pPr>
    </w:p>
    <w:p w:rsidR="00137914" w:rsidP="004931D2" w14:paraId="0FD43F72" w14:textId="77777777">
      <w:pPr>
        <w:spacing w:after="0" w:line="240" w:lineRule="auto"/>
        <w:rPr>
          <w:b/>
        </w:rPr>
      </w:pPr>
    </w:p>
    <w:p w:rsidR="006E6953" w:rsidP="004931D2" w14:paraId="1C85C7A1" w14:textId="0457ED70">
      <w:pPr>
        <w:spacing w:after="0" w:line="240" w:lineRule="auto"/>
        <w:rPr>
          <w:b/>
        </w:rPr>
      </w:pPr>
      <w:r>
        <w:rPr>
          <w:b/>
        </w:rPr>
        <w:t>WIPRO TECHNOLOGY</w:t>
      </w:r>
      <w:r>
        <w:t xml:space="preserve"> as </w:t>
      </w:r>
      <w:r w:rsidR="00E31966">
        <w:rPr>
          <w:b/>
        </w:rPr>
        <w:t>MIS Executive</w:t>
      </w:r>
    </w:p>
    <w:p w:rsidR="00CF05C3" w:rsidP="0034795C" w14:paraId="46D9C793" w14:textId="6F0A01B6">
      <w:pPr>
        <w:spacing w:after="0" w:line="240" w:lineRule="auto"/>
      </w:pPr>
      <w:r>
        <w:t xml:space="preserve">Client </w:t>
      </w:r>
      <w:r w:rsidR="00B11741">
        <w:rPr>
          <w:b/>
        </w:rPr>
        <w:t xml:space="preserve">ICICI BANK </w:t>
      </w:r>
      <w:r w:rsidR="0034795C">
        <w:t xml:space="preserve">Operation Department since </w:t>
      </w:r>
      <w:r w:rsidR="0034795C">
        <w:rPr>
          <w:b/>
        </w:rPr>
        <w:t>(30 Jun 22 to</w:t>
      </w:r>
      <w:r w:rsidR="00B11741">
        <w:rPr>
          <w:b/>
        </w:rPr>
        <w:t>30 Aug 23</w:t>
      </w:r>
      <w:r w:rsidR="0034795C">
        <w:rPr>
          <w:b/>
        </w:rPr>
        <w:t xml:space="preserve">- </w:t>
      </w:r>
      <w:r w:rsidR="00B11741">
        <w:rPr>
          <w:b/>
        </w:rPr>
        <w:t>1.</w:t>
      </w:r>
      <w:r w:rsidR="00A32633">
        <w:rPr>
          <w:b/>
        </w:rPr>
        <w:t>4</w:t>
      </w:r>
      <w:r w:rsidR="0034795C">
        <w:rPr>
          <w:b/>
        </w:rPr>
        <w:t xml:space="preserve"> Years)</w:t>
      </w:r>
    </w:p>
    <w:p w:rsidR="00446BC5" w:rsidP="00E33929" w14:paraId="5AF58B5B" w14:textId="47EF4FE4">
      <w:pPr>
        <w:pStyle w:val="Heading1"/>
        <w:spacing w:after="112"/>
        <w:ind w:left="33"/>
      </w:pPr>
      <w:r>
        <w:rPr>
          <w:sz w:val="22"/>
          <w:u w:val="none"/>
        </w:rPr>
        <w:t xml:space="preserve"> </w:t>
      </w:r>
      <w:r>
        <w:t>Responsibility;</w:t>
      </w:r>
    </w:p>
    <w:p w:rsidR="00E33929" w:rsidP="00E33929" w14:paraId="7471DCF8" w14:textId="35CEAC1F">
      <w:pPr>
        <w:numPr>
          <w:ilvl w:val="0"/>
          <w:numId w:val="5"/>
        </w:numPr>
        <w:spacing w:after="0" w:line="240" w:lineRule="auto"/>
        <w:ind w:hanging="360"/>
        <w:jc w:val="both"/>
      </w:pPr>
      <w:r>
        <w:t>Worked in CMS Department</w:t>
      </w:r>
    </w:p>
    <w:p w:rsidR="00E33929" w:rsidP="005B3D71" w14:paraId="7338419B" w14:textId="28FC34C2">
      <w:pPr>
        <w:numPr>
          <w:ilvl w:val="0"/>
          <w:numId w:val="5"/>
        </w:numPr>
        <w:spacing w:after="0" w:line="240" w:lineRule="auto"/>
        <w:ind w:hanging="360"/>
        <w:jc w:val="both"/>
      </w:pPr>
      <w:r>
        <w:t>Generate Maintain daily &amp; Monthly report for InstaBiz application</w:t>
      </w:r>
    </w:p>
    <w:p w:rsidR="0034795C" w:rsidP="005B3D71" w14:paraId="674DB587" w14:textId="719B7083">
      <w:pPr>
        <w:numPr>
          <w:ilvl w:val="0"/>
          <w:numId w:val="5"/>
        </w:numPr>
        <w:spacing w:after="0" w:line="240" w:lineRule="auto"/>
        <w:ind w:hanging="360"/>
        <w:jc w:val="both"/>
      </w:pPr>
      <w:r>
        <w:t>Headcount report monthly basis</w:t>
      </w:r>
    </w:p>
    <w:p w:rsidR="00446BC5" w:rsidP="005B3D71" w14:paraId="18F01231" w14:textId="742FC2B6">
      <w:pPr>
        <w:numPr>
          <w:ilvl w:val="0"/>
          <w:numId w:val="5"/>
        </w:numPr>
        <w:spacing w:after="0" w:line="240" w:lineRule="auto"/>
        <w:ind w:hanging="360"/>
        <w:jc w:val="both"/>
      </w:pPr>
      <w:r>
        <w:t xml:space="preserve">Making CCOD reports twice in a month to check region wise production.  </w:t>
      </w:r>
    </w:p>
    <w:p w:rsidR="00446BC5" w:rsidP="005B3D71" w14:paraId="4CF6A1CA" w14:textId="77777777">
      <w:pPr>
        <w:numPr>
          <w:ilvl w:val="0"/>
          <w:numId w:val="5"/>
        </w:numPr>
        <w:spacing w:after="0" w:line="240" w:lineRule="auto"/>
        <w:ind w:hanging="360"/>
        <w:jc w:val="both"/>
      </w:pPr>
      <w:r>
        <w:t xml:space="preserve">To publish call memo report on monthly basis.  </w:t>
      </w:r>
    </w:p>
    <w:p w:rsidR="00446BC5" w:rsidP="005B3D71" w14:paraId="2CA9A0DE" w14:textId="77777777">
      <w:pPr>
        <w:numPr>
          <w:ilvl w:val="0"/>
          <w:numId w:val="5"/>
        </w:numPr>
        <w:spacing w:after="0" w:line="240" w:lineRule="auto"/>
        <w:ind w:hanging="360"/>
        <w:jc w:val="both"/>
      </w:pPr>
      <w:r>
        <w:t xml:space="preserve">Making presentation of all region every month.  </w:t>
      </w:r>
    </w:p>
    <w:p w:rsidR="00446BC5" w:rsidP="005B3D71" w14:paraId="028D405D" w14:textId="264D0E99">
      <w:pPr>
        <w:numPr>
          <w:ilvl w:val="0"/>
          <w:numId w:val="5"/>
        </w:numPr>
        <w:spacing w:after="0" w:line="240" w:lineRule="auto"/>
        <w:ind w:hanging="360"/>
        <w:jc w:val="both"/>
      </w:pPr>
      <w:r>
        <w:t xml:space="preserve">Quarterly and Monthly Regulatory Reporting SIBC </w:t>
      </w:r>
    </w:p>
    <w:p w:rsidR="00446BC5" w:rsidP="005B3D71" w14:paraId="7FEAEFD8" w14:textId="77777777">
      <w:pPr>
        <w:numPr>
          <w:ilvl w:val="0"/>
          <w:numId w:val="5"/>
        </w:numPr>
        <w:spacing w:after="0" w:line="240" w:lineRule="auto"/>
        <w:ind w:hanging="360"/>
        <w:jc w:val="both"/>
      </w:pPr>
      <w:r>
        <w:t xml:space="preserve">Reporting Priority Sector Lending NPA Disbursements &amp; Collection of Loans, DBS Review, SMR  </w:t>
      </w:r>
    </w:p>
    <w:p w:rsidR="00446BC5" w:rsidP="005B3D71" w14:paraId="73003D49" w14:textId="77777777">
      <w:pPr>
        <w:numPr>
          <w:ilvl w:val="0"/>
          <w:numId w:val="5"/>
        </w:numPr>
        <w:spacing w:after="0" w:line="240" w:lineRule="auto"/>
        <w:ind w:hanging="360"/>
        <w:jc w:val="both"/>
      </w:pPr>
      <w:r>
        <w:t xml:space="preserve">State wise PSL and NPSL Reporting Maintaining weekly CCB Utilization Report </w:t>
      </w:r>
    </w:p>
    <w:p w:rsidR="00446BC5" w:rsidP="005B3D71" w14:paraId="6B3C0830" w14:textId="77777777">
      <w:pPr>
        <w:numPr>
          <w:ilvl w:val="0"/>
          <w:numId w:val="5"/>
        </w:numPr>
        <w:spacing w:after="0" w:line="240" w:lineRule="auto"/>
        <w:ind w:hanging="360"/>
        <w:jc w:val="both"/>
      </w:pPr>
      <w:r>
        <w:t xml:space="preserve">Doing mapping Changes as per the RM of the company in order to maintain records </w:t>
      </w:r>
    </w:p>
    <w:p w:rsidR="00446BC5" w:rsidP="005B3D71" w14:paraId="7912FE37" w14:textId="77777777">
      <w:pPr>
        <w:numPr>
          <w:ilvl w:val="0"/>
          <w:numId w:val="5"/>
        </w:numPr>
        <w:spacing w:after="0" w:line="240" w:lineRule="auto"/>
        <w:ind w:hanging="360"/>
        <w:jc w:val="both"/>
      </w:pPr>
      <w:r>
        <w:t xml:space="preserve">Generate &amp; Maintaining Monthly Report WHT &amp; FX Volume </w:t>
      </w:r>
    </w:p>
    <w:p w:rsidR="00446BC5" w:rsidP="005B3D71" w14:paraId="68AF69A8" w14:textId="77777777">
      <w:pPr>
        <w:numPr>
          <w:ilvl w:val="0"/>
          <w:numId w:val="5"/>
        </w:numPr>
        <w:spacing w:after="0" w:line="240" w:lineRule="auto"/>
        <w:ind w:hanging="360"/>
        <w:jc w:val="both"/>
      </w:pPr>
      <w:r>
        <w:t xml:space="preserve">Business Driver Report for Daily Generate all segments SME MME BSG Digital </w:t>
      </w:r>
    </w:p>
    <w:p w:rsidR="005B3D71" w:rsidP="005B3D71" w14:paraId="021DB126" w14:textId="77777777">
      <w:pPr>
        <w:numPr>
          <w:ilvl w:val="0"/>
          <w:numId w:val="5"/>
        </w:numPr>
        <w:spacing w:after="0" w:line="240" w:lineRule="auto"/>
        <w:ind w:hanging="360"/>
        <w:jc w:val="both"/>
      </w:pPr>
      <w:r>
        <w:t xml:space="preserve">Generate weekly CIW &amp; LCB Report </w:t>
      </w:r>
    </w:p>
    <w:p w:rsidR="00CF05C3" w:rsidP="005B3D71" w14:paraId="4D92B232" w14:textId="65121788">
      <w:pPr>
        <w:numPr>
          <w:ilvl w:val="0"/>
          <w:numId w:val="5"/>
        </w:numPr>
        <w:spacing w:after="0" w:line="240" w:lineRule="auto"/>
        <w:ind w:hanging="360"/>
        <w:jc w:val="both"/>
      </w:pPr>
      <w:r>
        <w:t xml:space="preserve">Credi risk analysis and MIS Reporting    </w:t>
      </w:r>
    </w:p>
    <w:p w:rsidR="0034795C" w:rsidRPr="00025C0A" w:rsidP="00B11741" w14:paraId="78FDA9F8" w14:textId="2C3A74B5">
      <w:pPr>
        <w:spacing w:after="11" w:line="259" w:lineRule="auto"/>
        <w:ind w:left="0" w:firstLine="0"/>
        <w:rPr>
          <w:bCs/>
        </w:rPr>
      </w:pPr>
    </w:p>
    <w:p w:rsidR="00CF05C3" w14:paraId="0FCAFEEF" w14:textId="7AAD57B9">
      <w:pPr>
        <w:spacing w:after="11" w:line="259" w:lineRule="auto"/>
      </w:pPr>
      <w:r>
        <w:rPr>
          <w:b/>
        </w:rPr>
        <w:t>NOVEL FINANCIAL SERVICES PVT LTD.</w:t>
      </w:r>
      <w:r>
        <w:t xml:space="preserve"> </w:t>
      </w:r>
      <w:r w:rsidR="0024100D">
        <w:t>a</w:t>
      </w:r>
      <w:r>
        <w:t>s</w:t>
      </w:r>
      <w:r w:rsidR="0024100D">
        <w:t xml:space="preserve"> </w:t>
      </w:r>
      <w:r>
        <w:rPr>
          <w:b/>
        </w:rPr>
        <w:t>Executive</w:t>
      </w:r>
      <w:r>
        <w:t xml:space="preserve">   </w:t>
      </w:r>
    </w:p>
    <w:p w:rsidR="00CF05C3" w14:paraId="79A2D756" w14:textId="77777777">
      <w:pPr>
        <w:spacing w:after="50" w:line="259" w:lineRule="auto"/>
      </w:pPr>
      <w:r>
        <w:t>Client</w:t>
      </w:r>
      <w:r>
        <w:rPr>
          <w:b/>
        </w:rPr>
        <w:t xml:space="preserve"> CITI BANK</w:t>
      </w:r>
      <w:r>
        <w:t xml:space="preserve"> Commercial Banking Project since (</w:t>
      </w:r>
      <w:r>
        <w:rPr>
          <w:b/>
        </w:rPr>
        <w:t xml:space="preserve">19 Jan 21 to 29 Jun 22 – 1.6 Years)  </w:t>
      </w:r>
      <w:r>
        <w:t xml:space="preserve">  </w:t>
      </w:r>
    </w:p>
    <w:p w:rsidR="00CF05C3" w14:paraId="772BE724" w14:textId="77777777">
      <w:pPr>
        <w:pStyle w:val="Heading1"/>
        <w:ind w:left="33"/>
      </w:pPr>
      <w:r>
        <w:rPr>
          <w:sz w:val="22"/>
        </w:rPr>
        <w:t>R</w:t>
      </w:r>
      <w:r>
        <w:t>esponsibility;</w:t>
      </w:r>
      <w:r>
        <w:rPr>
          <w:u w:val="none"/>
        </w:rPr>
        <w:t xml:space="preserve"> </w:t>
      </w:r>
      <w:r>
        <w:rPr>
          <w:b w:val="0"/>
          <w:sz w:val="22"/>
          <w:u w:val="none"/>
        </w:rPr>
        <w:t xml:space="preserve">   </w:t>
      </w:r>
      <w:r>
        <w:rPr>
          <w:u w:val="none"/>
        </w:rPr>
        <w:t xml:space="preserve"> </w:t>
      </w:r>
    </w:p>
    <w:p w:rsidR="00446BC5" w:rsidP="005B3D71" w14:paraId="70979EAF" w14:textId="77777777">
      <w:pPr>
        <w:numPr>
          <w:ilvl w:val="0"/>
          <w:numId w:val="5"/>
        </w:numPr>
        <w:spacing w:after="0" w:line="240" w:lineRule="auto"/>
        <w:ind w:hanging="360"/>
        <w:jc w:val="both"/>
      </w:pPr>
      <w:r>
        <w:t xml:space="preserve">Generate &amp; Maintaining Daily &amp; Monthly basis reports </w:t>
      </w:r>
    </w:p>
    <w:p w:rsidR="00446BC5" w:rsidP="005B3D71" w14:paraId="03AF8CE6" w14:textId="77777777">
      <w:pPr>
        <w:numPr>
          <w:ilvl w:val="0"/>
          <w:numId w:val="5"/>
        </w:numPr>
        <w:spacing w:after="0" w:line="240" w:lineRule="auto"/>
        <w:ind w:hanging="360"/>
        <w:jc w:val="both"/>
      </w:pPr>
      <w:r>
        <w:t xml:space="preserve">Handle escalations as per policies procedures. </w:t>
      </w:r>
    </w:p>
    <w:p w:rsidR="00446BC5" w:rsidP="005B3D71" w14:paraId="00BD07A2" w14:textId="77777777">
      <w:pPr>
        <w:numPr>
          <w:ilvl w:val="0"/>
          <w:numId w:val="5"/>
        </w:numPr>
        <w:spacing w:after="0" w:line="240" w:lineRule="auto"/>
        <w:ind w:hanging="360"/>
        <w:jc w:val="both"/>
      </w:pPr>
      <w:r>
        <w:t>Response to take on new tasks and learn new technologies in a fast-paced work environment</w:t>
      </w:r>
    </w:p>
    <w:p w:rsidR="00446BC5" w:rsidP="005B3D71" w14:paraId="6EDA8E8A" w14:textId="77777777">
      <w:pPr>
        <w:numPr>
          <w:ilvl w:val="0"/>
          <w:numId w:val="5"/>
        </w:numPr>
        <w:spacing w:after="0" w:line="240" w:lineRule="auto"/>
        <w:ind w:hanging="360"/>
        <w:jc w:val="both"/>
      </w:pPr>
      <w:r>
        <w:t xml:space="preserve">Generate &amp; Maintaining Daily &amp; Monthly basis reports.  </w:t>
      </w:r>
    </w:p>
    <w:p w:rsidR="00446BC5" w:rsidP="005B3D71" w14:paraId="519B4948" w14:textId="77777777">
      <w:pPr>
        <w:numPr>
          <w:ilvl w:val="0"/>
          <w:numId w:val="5"/>
        </w:numPr>
        <w:spacing w:after="0" w:line="240" w:lineRule="auto"/>
        <w:ind w:hanging="360"/>
        <w:jc w:val="both"/>
      </w:pPr>
      <w:r>
        <w:t xml:space="preserve">Leading BAU projects and other ad-hoc activities getting them completed.  </w:t>
      </w:r>
    </w:p>
    <w:p w:rsidR="00446BC5" w:rsidP="005B3D71" w14:paraId="4D572BFE" w14:textId="77777777">
      <w:pPr>
        <w:numPr>
          <w:ilvl w:val="0"/>
          <w:numId w:val="5"/>
        </w:numPr>
        <w:spacing w:after="0" w:line="240" w:lineRule="auto"/>
        <w:ind w:hanging="360"/>
        <w:jc w:val="both"/>
      </w:pPr>
      <w:r>
        <w:t xml:space="preserve">Provide recommendations to update current MIS to improve reporting efficiency and consistency.  </w:t>
      </w:r>
    </w:p>
    <w:p w:rsidR="00446BC5" w:rsidP="005B3D71" w14:paraId="243F8B23" w14:textId="77777777">
      <w:pPr>
        <w:numPr>
          <w:ilvl w:val="0"/>
          <w:numId w:val="5"/>
        </w:numPr>
        <w:spacing w:after="0" w:line="240" w:lineRule="auto"/>
        <w:ind w:hanging="360"/>
        <w:jc w:val="both"/>
      </w:pPr>
      <w:r>
        <w:t xml:space="preserve">Perform data analysis for generating reports on periodic basis.  </w:t>
      </w:r>
    </w:p>
    <w:p w:rsidR="00446BC5" w:rsidP="005B3D71" w14:paraId="34C98BB7" w14:textId="77777777">
      <w:pPr>
        <w:numPr>
          <w:ilvl w:val="0"/>
          <w:numId w:val="5"/>
        </w:numPr>
        <w:spacing w:after="0" w:line="240" w:lineRule="auto"/>
        <w:ind w:hanging="360"/>
        <w:jc w:val="both"/>
      </w:pPr>
      <w:r>
        <w:t xml:space="preserve">Produced tables, pivot reports and charts for use in key decision-making processes.  </w:t>
      </w:r>
    </w:p>
    <w:p w:rsidR="005B3D71" w:rsidRPr="00E91072" w:rsidP="00E91072" w14:paraId="688F09E7" w14:textId="4F7F6641">
      <w:pPr>
        <w:numPr>
          <w:ilvl w:val="0"/>
          <w:numId w:val="5"/>
        </w:numPr>
        <w:spacing w:after="0" w:line="240" w:lineRule="auto"/>
        <w:ind w:hanging="360"/>
        <w:jc w:val="both"/>
      </w:pPr>
      <w:r>
        <w:t>Collaborating with Manager in strategizing new reports, Handling team</w:t>
      </w:r>
    </w:p>
    <w:p w:rsidR="00B20D73" w:rsidP="005B3D71" w14:paraId="074B6FE2" w14:textId="77777777">
      <w:pPr>
        <w:spacing w:after="0" w:line="240" w:lineRule="auto"/>
        <w:ind w:left="-5"/>
        <w:rPr>
          <w:rFonts w:eastAsia="Arial" w:asciiTheme="minorHAnsi" w:hAnsiTheme="minorHAnsi" w:cstheme="minorHAnsi"/>
          <w:b/>
          <w:szCs w:val="22"/>
          <w:u w:val="single" w:color="000000"/>
        </w:rPr>
      </w:pPr>
    </w:p>
    <w:p w:rsidR="005B3D71" w:rsidRPr="005B3D71" w:rsidP="005B3D71" w14:paraId="52DE6FBE" w14:textId="7935E83F">
      <w:pPr>
        <w:tabs>
          <w:tab w:val="left" w:pos="2535"/>
          <w:tab w:val="left" w:pos="5580"/>
        </w:tabs>
      </w:pPr>
      <w:r>
        <w:tab/>
      </w:r>
      <w:r>
        <w:tab/>
      </w:r>
      <w:r>
        <w:tab/>
      </w:r>
    </w:p>
    <w:p w:rsidR="00CF05C3" w:rsidP="005B3D71" w14:paraId="15A5E6B0" w14:textId="69222A84">
      <w:pPr>
        <w:pStyle w:val="Heading2"/>
        <w:spacing w:after="155" w:line="240" w:lineRule="auto"/>
        <w:ind w:left="9"/>
      </w:pPr>
      <w:r>
        <w:t>Educational Qualification</w:t>
      </w:r>
      <w:r>
        <w:rPr>
          <w:b w:val="0"/>
          <w:u w:val="none"/>
        </w:rPr>
        <w:t xml:space="preserve">  </w:t>
      </w:r>
    </w:p>
    <w:p w:rsidR="00CF05C3" w:rsidP="00643A85" w14:paraId="188F9E32" w14:textId="77777777">
      <w:pPr>
        <w:numPr>
          <w:ilvl w:val="0"/>
          <w:numId w:val="4"/>
        </w:numPr>
        <w:spacing w:after="0" w:line="240" w:lineRule="auto"/>
        <w:ind w:hanging="360"/>
      </w:pPr>
      <w:r>
        <w:t xml:space="preserve">B.com from Mumbai university in 2020.     </w:t>
      </w:r>
    </w:p>
    <w:p w:rsidR="00CF05C3" w:rsidP="00643A85" w14:paraId="58B496BD" w14:textId="24E39B74">
      <w:pPr>
        <w:numPr>
          <w:ilvl w:val="0"/>
          <w:numId w:val="4"/>
        </w:numPr>
        <w:spacing w:after="0" w:line="240" w:lineRule="auto"/>
        <w:ind w:hanging="360"/>
      </w:pPr>
      <w:r>
        <w:rPr>
          <w:noProof/>
        </w:rPr>
        <mc:AlternateContent>
          <mc:Choice Requires="wpg">
            <w:drawing>
              <wp:anchor distT="0" distB="0" distL="114300" distR="114300" simplePos="0" relativeHeight="251658240" behindDoc="0" locked="0" layoutInCell="1" allowOverlap="1">
                <wp:simplePos x="0" y="0"/>
                <wp:positionH relativeFrom="page">
                  <wp:posOffset>-27431</wp:posOffset>
                </wp:positionH>
                <wp:positionV relativeFrom="page">
                  <wp:posOffset>8521954</wp:posOffset>
                </wp:positionV>
                <wp:extent cx="31687" cy="142809"/>
                <wp:effectExtent l="0" t="0" r="0" b="0"/>
                <wp:wrapTopAndBottom/>
                <wp:docPr id="4063" name="Group 4063"/>
                <wp:cNvGraphicFramePr/>
                <a:graphic xmlns:a="http://schemas.openxmlformats.org/drawingml/2006/main">
                  <a:graphicData uri="http://schemas.microsoft.com/office/word/2010/wordprocessingGroup">
                    <wpg:wgp xmlns:wpg="http://schemas.microsoft.com/office/word/2010/wordprocessingGroup">
                      <wpg:cNvGrpSpPr/>
                      <wpg:grpSpPr>
                        <a:xfrm>
                          <a:off x="0" y="0"/>
                          <a:ext cx="31687" cy="142809"/>
                          <a:chOff x="0" y="0"/>
                          <a:chExt cx="31687" cy="142809"/>
                        </a:xfrm>
                      </wpg:grpSpPr>
                      <wps:wsp xmlns:wps="http://schemas.microsoft.com/office/word/2010/wordprocessingShape">
                        <wps:cNvPr id="531" name="Rectangle 531"/>
                        <wps:cNvSpPr/>
                        <wps:spPr>
                          <a:xfrm>
                            <a:off x="0" y="0"/>
                            <a:ext cx="42144" cy="189936"/>
                          </a:xfrm>
                          <a:prstGeom prst="rect">
                            <a:avLst/>
                          </a:prstGeom>
                          <a:ln>
                            <a:noFill/>
                          </a:ln>
                        </wps:spPr>
                        <wps:txbx>
                          <w:txbxContent>
                            <w:p w:rsidR="00CF05C3" w14:textId="77777777">
                              <w:pPr>
                                <w:spacing w:after="160" w:line="259" w:lineRule="auto"/>
                                <w:ind w:left="0" w:firstLine="0"/>
                              </w:pPr>
                              <w:r>
                                <w:t xml:space="preserve"> </w:t>
                              </w:r>
                            </w:p>
                          </w:txbxContent>
                        </wps:txbx>
                        <wps:bodyPr horzOverflow="overflow" vert="horz" lIns="0" tIns="0" rIns="0" bIns="0" rtlCol="0"/>
                      </wps:wsp>
                    </wpg:wgp>
                  </a:graphicData>
                </a:graphic>
              </wp:anchor>
            </w:drawing>
          </mc:Choice>
          <mc:Fallback>
            <w:pict>
              <v:group id="Group 4063" o:spid="_x0000_s1026" style="width:2.5pt;height:11.25pt;margin-top:671pt;margin-left:-2.15pt;mso-position-horizontal-relative:page;mso-position-vertical-relative:page;position:absolute;z-index:251660288" coordsize="31687,142809">
                <v:rect id="Rectangle 531" o:spid="_x0000_s1027" style="width:42144;height:189936;mso-wrap-style:square;position:absolute;visibility:visible;v-text-anchor:top" filled="f" stroked="f">
                  <v:textbox inset="0,0,0,0">
                    <w:txbxContent>
                      <w:p w:rsidR="00CF05C3" w14:paraId="0B00AFB8" w14:textId="77777777">
                        <w:pPr>
                          <w:spacing w:after="160" w:line="259" w:lineRule="auto"/>
                          <w:ind w:left="0" w:firstLine="0"/>
                        </w:pPr>
                        <w:r>
                          <w:t xml:space="preserve"> </w:t>
                        </w:r>
                      </w:p>
                    </w:txbxContent>
                  </v:textbox>
                </v:rect>
                <w10:wrap type="topAndBottom"/>
              </v:group>
            </w:pict>
          </mc:Fallback>
        </mc:AlternateContent>
      </w:r>
      <w:r>
        <w:t>12</w:t>
      </w:r>
      <w:r>
        <w:rPr>
          <w:vertAlign w:val="superscript"/>
        </w:rPr>
        <w:t>th</w:t>
      </w:r>
      <w:r>
        <w:t xml:space="preserve"> passed from Maharashtra board in 2016.</w:t>
      </w:r>
    </w:p>
    <w:p w:rsidR="00643A85" w:rsidRPr="00724DE4" w:rsidP="00724DE4" w14:paraId="53F8FECA" w14:textId="552E09D0">
      <w:pPr>
        <w:numPr>
          <w:ilvl w:val="0"/>
          <w:numId w:val="4"/>
        </w:numPr>
        <w:spacing w:after="0" w:line="240" w:lineRule="auto"/>
        <w:ind w:hanging="360"/>
      </w:pPr>
      <w:r>
        <w:t>10</w:t>
      </w:r>
      <w:r>
        <w:rPr>
          <w:vertAlign w:val="superscript"/>
        </w:rPr>
        <w:t>th</w:t>
      </w:r>
      <w:r>
        <w:t xml:space="preserve"> passed from Maharashtra board in 2014 </w:t>
      </w:r>
      <w:r w:rsidR="00724DE4">
        <w:br/>
      </w:r>
    </w:p>
    <w:p w:rsidR="00CF05C3" w14:paraId="2CC48F5F" w14:textId="49476BA2">
      <w:pPr>
        <w:spacing w:after="37" w:line="259" w:lineRule="auto"/>
        <w:ind w:left="9"/>
      </w:pPr>
      <w:r>
        <w:rPr>
          <w:b/>
          <w:u w:val="single" w:color="000000"/>
        </w:rPr>
        <w:t>Strength:</w:t>
      </w:r>
      <w:r>
        <w:t xml:space="preserve">   </w:t>
      </w:r>
    </w:p>
    <w:p w:rsidR="00CF05C3" w:rsidP="005B3D71" w14:paraId="0BBCFF2A" w14:textId="77777777">
      <w:pPr>
        <w:numPr>
          <w:ilvl w:val="0"/>
          <w:numId w:val="4"/>
        </w:numPr>
        <w:spacing w:after="0"/>
        <w:ind w:hanging="360"/>
      </w:pPr>
      <w:r>
        <w:t xml:space="preserve">Positive thinker     </w:t>
      </w:r>
    </w:p>
    <w:p w:rsidR="00CF05C3" w:rsidP="005B3D71" w14:paraId="6C95A4F4" w14:textId="77777777">
      <w:pPr>
        <w:numPr>
          <w:ilvl w:val="0"/>
          <w:numId w:val="4"/>
        </w:numPr>
        <w:spacing w:after="0"/>
        <w:ind w:hanging="360"/>
      </w:pPr>
      <w:r>
        <w:t xml:space="preserve">Punctual      </w:t>
      </w:r>
    </w:p>
    <w:p w:rsidR="00CF05C3" w:rsidP="005B3D71" w14:paraId="43E61568" w14:textId="77777777">
      <w:pPr>
        <w:numPr>
          <w:ilvl w:val="0"/>
          <w:numId w:val="4"/>
        </w:numPr>
        <w:spacing w:after="0"/>
        <w:ind w:hanging="360"/>
      </w:pPr>
      <w:r>
        <w:t xml:space="preserve">Quick learner      </w:t>
      </w:r>
    </w:p>
    <w:p w:rsidR="00CF05C3" w:rsidP="005B3D71" w14:paraId="6CD01EDB" w14:textId="77777777">
      <w:pPr>
        <w:numPr>
          <w:ilvl w:val="0"/>
          <w:numId w:val="4"/>
        </w:numPr>
        <w:spacing w:after="0"/>
        <w:ind w:hanging="360"/>
      </w:pPr>
      <w:r>
        <w:t xml:space="preserve">Hard worker     </w:t>
      </w:r>
    </w:p>
    <w:p w:rsidR="005B3D71" w:rsidRPr="008C1E49" w:rsidP="008C1E49" w14:paraId="5539B60F" w14:textId="61062F1D">
      <w:pPr>
        <w:spacing w:after="9" w:line="259" w:lineRule="auto"/>
        <w:ind w:left="504" w:firstLine="0"/>
      </w:pPr>
      <w:r>
        <w:t xml:space="preserve"> </w:t>
      </w:r>
    </w:p>
    <w:p w:rsidR="00CF05C3" w14:paraId="3B5A93F1" w14:textId="02F39221">
      <w:pPr>
        <w:spacing w:after="35" w:line="259" w:lineRule="auto"/>
        <w:ind w:left="53"/>
      </w:pPr>
      <w:r>
        <w:rPr>
          <w:b/>
          <w:color w:val="00000A"/>
          <w:u w:val="single" w:color="00000A"/>
        </w:rPr>
        <w:t>Personal Details</w:t>
      </w:r>
      <w:r>
        <w:rPr>
          <w:b/>
          <w:color w:val="00000A"/>
        </w:rPr>
        <w:t xml:space="preserve"> </w:t>
      </w:r>
      <w:r>
        <w:t xml:space="preserve">    </w:t>
      </w:r>
    </w:p>
    <w:p w:rsidR="00CF05C3" w14:paraId="1CEA4D3C" w14:textId="77777777">
      <w:pPr>
        <w:numPr>
          <w:ilvl w:val="0"/>
          <w:numId w:val="4"/>
        </w:numPr>
        <w:spacing w:after="36" w:line="261" w:lineRule="auto"/>
        <w:ind w:hanging="360"/>
      </w:pPr>
      <w:r>
        <w:rPr>
          <w:color w:val="00000A"/>
        </w:rPr>
        <w:t xml:space="preserve">Father name         </w:t>
      </w:r>
      <w:r>
        <w:rPr>
          <w:color w:val="00000A"/>
        </w:rPr>
        <w:tab/>
        <w:t xml:space="preserve">    </w:t>
      </w:r>
      <w:r>
        <w:t xml:space="preserve"> </w:t>
      </w:r>
      <w:r>
        <w:tab/>
      </w:r>
      <w:r>
        <w:rPr>
          <w:color w:val="00000A"/>
        </w:rPr>
        <w:t xml:space="preserve">:    </w:t>
      </w:r>
      <w:r>
        <w:t xml:space="preserve"> </w:t>
      </w:r>
      <w:r>
        <w:tab/>
      </w:r>
      <w:r>
        <w:rPr>
          <w:color w:val="00000A"/>
        </w:rPr>
        <w:t xml:space="preserve">Ishwarchand katariya    </w:t>
      </w:r>
      <w:r>
        <w:t xml:space="preserve">    </w:t>
      </w:r>
    </w:p>
    <w:p w:rsidR="00CF05C3" w14:paraId="63A1B19D" w14:textId="77777777">
      <w:pPr>
        <w:numPr>
          <w:ilvl w:val="0"/>
          <w:numId w:val="4"/>
        </w:numPr>
        <w:spacing w:after="36" w:line="261" w:lineRule="auto"/>
        <w:ind w:hanging="360"/>
      </w:pPr>
      <w:r>
        <w:rPr>
          <w:color w:val="00000A"/>
        </w:rPr>
        <w:t xml:space="preserve">Date of Birth         </w:t>
      </w:r>
      <w:r>
        <w:rPr>
          <w:color w:val="00000A"/>
        </w:rPr>
        <w:tab/>
        <w:t xml:space="preserve">    </w:t>
      </w:r>
      <w:r>
        <w:t xml:space="preserve"> </w:t>
      </w:r>
      <w:r>
        <w:tab/>
      </w:r>
      <w:r>
        <w:rPr>
          <w:color w:val="00000A"/>
        </w:rPr>
        <w:t xml:space="preserve">:    </w:t>
      </w:r>
      <w:r>
        <w:t xml:space="preserve"> </w:t>
      </w:r>
      <w:r>
        <w:tab/>
      </w:r>
      <w:r>
        <w:rPr>
          <w:color w:val="00000A"/>
        </w:rPr>
        <w:t>10</w:t>
      </w:r>
      <w:r>
        <w:rPr>
          <w:color w:val="00000A"/>
          <w:vertAlign w:val="superscript"/>
        </w:rPr>
        <w:t>th</w:t>
      </w:r>
      <w:r>
        <w:rPr>
          <w:color w:val="00000A"/>
        </w:rPr>
        <w:t xml:space="preserve"> July 1996 </w:t>
      </w:r>
      <w:r>
        <w:t xml:space="preserve">    </w:t>
      </w:r>
    </w:p>
    <w:p w:rsidR="00CF05C3" w14:paraId="4D27C46D" w14:textId="77777777">
      <w:pPr>
        <w:numPr>
          <w:ilvl w:val="0"/>
          <w:numId w:val="4"/>
        </w:numPr>
        <w:spacing w:after="36" w:line="261" w:lineRule="auto"/>
        <w:ind w:hanging="360"/>
      </w:pPr>
      <w:r>
        <w:rPr>
          <w:color w:val="00000A"/>
        </w:rPr>
        <w:t xml:space="preserve">Gender      </w:t>
      </w:r>
      <w:r>
        <w:rPr>
          <w:color w:val="00000A"/>
        </w:rPr>
        <w:tab/>
        <w:t xml:space="preserve">     </w:t>
      </w:r>
      <w:r>
        <w:rPr>
          <w:color w:val="00000A"/>
        </w:rPr>
        <w:tab/>
        <w:t xml:space="preserve">    </w:t>
      </w:r>
      <w:r>
        <w:t xml:space="preserve"> </w:t>
      </w:r>
      <w:r>
        <w:tab/>
      </w:r>
      <w:r>
        <w:rPr>
          <w:color w:val="00000A"/>
        </w:rPr>
        <w:t xml:space="preserve">:    </w:t>
      </w:r>
      <w:r>
        <w:t xml:space="preserve"> </w:t>
      </w:r>
      <w:r>
        <w:tab/>
      </w:r>
      <w:r>
        <w:rPr>
          <w:color w:val="00000A"/>
        </w:rPr>
        <w:t xml:space="preserve">Male </w:t>
      </w:r>
      <w:r>
        <w:t xml:space="preserve">    </w:t>
      </w:r>
    </w:p>
    <w:p w:rsidR="00CF05C3" w14:paraId="09A77520" w14:textId="77777777">
      <w:pPr>
        <w:numPr>
          <w:ilvl w:val="0"/>
          <w:numId w:val="4"/>
        </w:numPr>
        <w:spacing w:after="36" w:line="261" w:lineRule="auto"/>
        <w:ind w:hanging="360"/>
      </w:pPr>
      <w:r>
        <w:rPr>
          <w:color w:val="00000A"/>
        </w:rPr>
        <w:t xml:space="preserve">Marital Status        </w:t>
      </w:r>
      <w:r>
        <w:rPr>
          <w:color w:val="00000A"/>
        </w:rPr>
        <w:tab/>
        <w:t xml:space="preserve">   </w:t>
      </w:r>
      <w:r>
        <w:t xml:space="preserve"> </w:t>
      </w:r>
      <w:r>
        <w:tab/>
      </w:r>
      <w:r>
        <w:rPr>
          <w:color w:val="00000A"/>
        </w:rPr>
        <w:t xml:space="preserve">:    </w:t>
      </w:r>
      <w:r>
        <w:t xml:space="preserve"> </w:t>
      </w:r>
      <w:r>
        <w:tab/>
      </w:r>
      <w:r>
        <w:rPr>
          <w:color w:val="00000A"/>
        </w:rPr>
        <w:t xml:space="preserve">married </w:t>
      </w:r>
      <w:r>
        <w:t xml:space="preserve">    </w:t>
      </w:r>
    </w:p>
    <w:p w:rsidR="00CF05C3" w14:paraId="7844F2D6" w14:textId="77777777">
      <w:pPr>
        <w:numPr>
          <w:ilvl w:val="0"/>
          <w:numId w:val="4"/>
        </w:numPr>
        <w:spacing w:after="46"/>
        <w:ind w:hanging="360"/>
      </w:pPr>
      <w:r>
        <w:t xml:space="preserve">Place of birth        </w:t>
      </w:r>
      <w:r>
        <w:tab/>
        <w:t xml:space="preserve">     </w:t>
      </w:r>
      <w:r>
        <w:tab/>
        <w:t xml:space="preserve">:     </w:t>
      </w:r>
      <w:r>
        <w:tab/>
        <w:t>Aligarh (Up)</w:t>
      </w:r>
      <w:r>
        <w:rPr>
          <w:color w:val="00000A"/>
        </w:rPr>
        <w:t xml:space="preserve"> </w:t>
      </w:r>
      <w:r>
        <w:t xml:space="preserve">    </w:t>
      </w:r>
    </w:p>
    <w:p w:rsidR="00CF05C3" w14:paraId="0824EE03" w14:textId="77777777">
      <w:pPr>
        <w:numPr>
          <w:ilvl w:val="0"/>
          <w:numId w:val="4"/>
        </w:numPr>
        <w:spacing w:after="36" w:line="261" w:lineRule="auto"/>
        <w:ind w:hanging="360"/>
      </w:pPr>
      <w:r>
        <w:rPr>
          <w:color w:val="00000A"/>
        </w:rPr>
        <w:t xml:space="preserve">Language Proficiency        </w:t>
      </w:r>
      <w:r>
        <w:rPr>
          <w:color w:val="00000A"/>
        </w:rPr>
        <w:tab/>
        <w:t xml:space="preserve">:     </w:t>
      </w:r>
      <w:r>
        <w:rPr>
          <w:color w:val="00000A"/>
        </w:rPr>
        <w:tab/>
        <w:t xml:space="preserve">English, Hindi, Marathi </w:t>
      </w:r>
      <w:r>
        <w:t xml:space="preserve">   </w:t>
      </w:r>
      <w:r>
        <w:rPr>
          <w:color w:val="00000A"/>
        </w:rPr>
        <w:t xml:space="preserve"> </w:t>
      </w:r>
    </w:p>
    <w:p w:rsidR="00CF05C3" w14:paraId="0BCB9CB8" w14:textId="7BA7A9AF">
      <w:pPr>
        <w:numPr>
          <w:ilvl w:val="0"/>
          <w:numId w:val="4"/>
        </w:numPr>
        <w:spacing w:after="12" w:line="261" w:lineRule="auto"/>
        <w:ind w:hanging="360"/>
      </w:pPr>
      <w:r>
        <w:rPr>
          <w:color w:val="00000A"/>
        </w:rPr>
        <w:t xml:space="preserve">Hobbies </w:t>
      </w:r>
      <w:r>
        <w:rPr>
          <w:color w:val="00000A"/>
        </w:rPr>
        <w:tab/>
      </w:r>
      <w:r w:rsidR="005B3D71">
        <w:rPr>
          <w:color w:val="00000A"/>
        </w:rPr>
        <w:tab/>
      </w:r>
      <w:r w:rsidR="005B3D71">
        <w:rPr>
          <w:color w:val="00000A"/>
        </w:rPr>
        <w:tab/>
      </w:r>
      <w:r>
        <w:rPr>
          <w:color w:val="00000A"/>
        </w:rPr>
        <w:t xml:space="preserve">:     </w:t>
      </w:r>
      <w:r>
        <w:rPr>
          <w:color w:val="00000A"/>
        </w:rPr>
        <w:tab/>
        <w:t xml:space="preserve">Music, Chess </w:t>
      </w:r>
    </w:p>
    <w:p w:rsidR="00CF05C3" w14:paraId="1D47F817" w14:textId="77777777">
      <w:pPr>
        <w:spacing w:after="0" w:line="259" w:lineRule="auto"/>
        <w:ind w:left="14" w:firstLine="0"/>
      </w:pPr>
      <w:r>
        <w:rPr>
          <w:color w:val="00000A"/>
        </w:rPr>
        <w:t xml:space="preserve"> </w:t>
      </w:r>
      <w:r>
        <w:t xml:space="preserve">    </w:t>
      </w:r>
    </w:p>
    <w:p w:rsidR="00CF05C3" w14:paraId="6D055B80" w14:textId="77777777">
      <w:pPr>
        <w:spacing w:after="0" w:line="259" w:lineRule="auto"/>
        <w:ind w:left="53"/>
      </w:pPr>
      <w:r>
        <w:rPr>
          <w:b/>
          <w:color w:val="00000A"/>
          <w:u w:val="single" w:color="00000A"/>
        </w:rPr>
        <w:t>Declaration</w:t>
      </w:r>
      <w:r>
        <w:rPr>
          <w:color w:val="00000A"/>
        </w:rPr>
        <w:t xml:space="preserve"> </w:t>
      </w:r>
      <w:r>
        <w:t xml:space="preserve">    </w:t>
      </w:r>
    </w:p>
    <w:p w:rsidR="005B3D71" w14:paraId="1E33F8D7" w14:textId="77777777">
      <w:pPr>
        <w:spacing w:after="2" w:line="261" w:lineRule="auto"/>
        <w:ind w:left="68" w:right="509"/>
        <w:rPr>
          <w:color w:val="00000A"/>
        </w:rPr>
      </w:pPr>
      <w:r>
        <w:rPr>
          <w:color w:val="00000A"/>
        </w:rPr>
        <w:t xml:space="preserve">I hereby declare that the above written particulars are true to the best of my knowledge and belief. </w:t>
      </w:r>
    </w:p>
    <w:p w:rsidR="00CF05C3" w14:paraId="019432D8" w14:textId="5C5E06B3">
      <w:pPr>
        <w:spacing w:after="2" w:line="261" w:lineRule="auto"/>
        <w:ind w:left="68" w:right="509"/>
      </w:pPr>
      <w:r>
        <w:rPr>
          <w:color w:val="00000A"/>
        </w:rPr>
        <w:t xml:space="preserve"> </w:t>
      </w:r>
      <w:r>
        <w:rPr>
          <w:b/>
          <w:color w:val="00000A"/>
        </w:rPr>
        <w:t>(Vinay katariya)</w:t>
      </w:r>
      <w:r>
        <w:t xml:space="preserve">     </w:t>
      </w:r>
    </w:p>
    <w:p w:rsidR="00CF05C3" w14:paraId="2D6F26F7" w14:textId="77777777">
      <w:pPr>
        <w:spacing w:after="0" w:line="259" w:lineRule="auto"/>
        <w:ind w:left="58" w:firstLine="0"/>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7"/>
          </v:shape>
        </w:pict>
      </w:r>
    </w:p>
    <w:sectPr w:rsidSect="002C0AB7">
      <w:pgSz w:w="11906" w:h="16838"/>
      <w:pgMar w:top="470" w:right="1178" w:bottom="284" w:left="6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324246"/>
    <w:multiLevelType w:val="hybridMultilevel"/>
    <w:tmpl w:val="0C3A6DCC"/>
    <w:lvl w:ilvl="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346B2996"/>
    <w:multiLevelType w:val="hybridMultilevel"/>
    <w:tmpl w:val="2294D7B4"/>
    <w:lvl w:ilvl="0">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5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2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0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1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6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39B63959"/>
    <w:multiLevelType w:val="hybridMultilevel"/>
    <w:tmpl w:val="87AEC55C"/>
    <w:lvl w:ilvl="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1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A156850"/>
    <w:multiLevelType w:val="hybridMultilevel"/>
    <w:tmpl w:val="07021DD2"/>
    <w:lvl w:ilvl="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1883D1C"/>
    <w:multiLevelType w:val="hybridMultilevel"/>
    <w:tmpl w:val="28AEE276"/>
    <w:lvl w:ilvl="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1BE083E"/>
    <w:multiLevelType w:val="hybridMultilevel"/>
    <w:tmpl w:val="C91CB7D6"/>
    <w:lvl w:ilvl="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61DE4736"/>
    <w:multiLevelType w:val="hybridMultilevel"/>
    <w:tmpl w:val="3F540BC6"/>
    <w:lvl w:ilvl="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706D5880"/>
    <w:multiLevelType w:val="hybridMultilevel"/>
    <w:tmpl w:val="C02CF456"/>
    <w:lvl w:ilvl="0">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5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2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0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1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6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nsid w:val="746218BC"/>
    <w:multiLevelType w:val="hybridMultilevel"/>
    <w:tmpl w:val="53601158"/>
    <w:lvl w:ilvl="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bullet"/>
      <w:lvlText w:val="o"/>
      <w:lvlJc w:val="left"/>
      <w:pPr>
        <w:ind w:left="1509"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start w:val="1"/>
      <w:numFmt w:val="bullet"/>
      <w:lvlText w:val="▪"/>
      <w:lvlJc w:val="left"/>
      <w:pPr>
        <w:ind w:left="2229"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start w:val="1"/>
      <w:numFmt w:val="bullet"/>
      <w:lvlText w:val="•"/>
      <w:lvlJc w:val="left"/>
      <w:pPr>
        <w:ind w:left="294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bullet"/>
      <w:lvlText w:val="o"/>
      <w:lvlJc w:val="left"/>
      <w:pPr>
        <w:ind w:left="3669"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start w:val="1"/>
      <w:numFmt w:val="bullet"/>
      <w:lvlText w:val="▪"/>
      <w:lvlJc w:val="left"/>
      <w:pPr>
        <w:ind w:left="4389"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start w:val="1"/>
      <w:numFmt w:val="bullet"/>
      <w:lvlText w:val="•"/>
      <w:lvlJc w:val="left"/>
      <w:pPr>
        <w:ind w:left="510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bullet"/>
      <w:lvlText w:val="o"/>
      <w:lvlJc w:val="left"/>
      <w:pPr>
        <w:ind w:left="5829"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start w:val="1"/>
      <w:numFmt w:val="bullet"/>
      <w:lvlText w:val="▪"/>
      <w:lvlJc w:val="left"/>
      <w:pPr>
        <w:ind w:left="6549"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nsid w:val="7F553DB3"/>
    <w:multiLevelType w:val="hybridMultilevel"/>
    <w:tmpl w:val="80C46724"/>
    <w:lvl w:ilvl="0">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9"/>
  </w:num>
  <w:num w:numId="3">
    <w:abstractNumId w:val="6"/>
  </w:num>
  <w:num w:numId="4">
    <w:abstractNumId w:val="5"/>
  </w:num>
  <w:num w:numId="5">
    <w:abstractNumId w:val="2"/>
  </w:num>
  <w:num w:numId="6">
    <w:abstractNumId w:val="8"/>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C3"/>
    <w:rsid w:val="00025C0A"/>
    <w:rsid w:val="000E6F1F"/>
    <w:rsid w:val="00106583"/>
    <w:rsid w:val="00137914"/>
    <w:rsid w:val="00164477"/>
    <w:rsid w:val="001941F8"/>
    <w:rsid w:val="001B39FD"/>
    <w:rsid w:val="001D4900"/>
    <w:rsid w:val="0020475C"/>
    <w:rsid w:val="00223A6B"/>
    <w:rsid w:val="00234E45"/>
    <w:rsid w:val="0024100D"/>
    <w:rsid w:val="0028161B"/>
    <w:rsid w:val="002C0AB7"/>
    <w:rsid w:val="002E367C"/>
    <w:rsid w:val="002E47F4"/>
    <w:rsid w:val="0034795C"/>
    <w:rsid w:val="00437294"/>
    <w:rsid w:val="00446BC5"/>
    <w:rsid w:val="004878A8"/>
    <w:rsid w:val="004931D2"/>
    <w:rsid w:val="004B5F02"/>
    <w:rsid w:val="004C15D2"/>
    <w:rsid w:val="004D652C"/>
    <w:rsid w:val="00511F68"/>
    <w:rsid w:val="00515A2E"/>
    <w:rsid w:val="00557E79"/>
    <w:rsid w:val="005B3D71"/>
    <w:rsid w:val="005B447D"/>
    <w:rsid w:val="005D5646"/>
    <w:rsid w:val="005F46C3"/>
    <w:rsid w:val="00643A85"/>
    <w:rsid w:val="006E6953"/>
    <w:rsid w:val="00720CE2"/>
    <w:rsid w:val="00724DE4"/>
    <w:rsid w:val="008C1E49"/>
    <w:rsid w:val="008C5FD8"/>
    <w:rsid w:val="00906BED"/>
    <w:rsid w:val="00927E46"/>
    <w:rsid w:val="009A3942"/>
    <w:rsid w:val="00A16283"/>
    <w:rsid w:val="00A32633"/>
    <w:rsid w:val="00AD75C8"/>
    <w:rsid w:val="00B11741"/>
    <w:rsid w:val="00B20D73"/>
    <w:rsid w:val="00BA20E5"/>
    <w:rsid w:val="00BB504C"/>
    <w:rsid w:val="00C3173B"/>
    <w:rsid w:val="00C839B4"/>
    <w:rsid w:val="00CA5DE8"/>
    <w:rsid w:val="00CF05C3"/>
    <w:rsid w:val="00D178B1"/>
    <w:rsid w:val="00D34DFD"/>
    <w:rsid w:val="00D55BF4"/>
    <w:rsid w:val="00D65966"/>
    <w:rsid w:val="00D6779F"/>
    <w:rsid w:val="00DE7EA6"/>
    <w:rsid w:val="00E31966"/>
    <w:rsid w:val="00E33929"/>
    <w:rsid w:val="00E91072"/>
    <w:rsid w:val="00E94C8B"/>
    <w:rsid w:val="00F6006A"/>
    <w:rsid w:val="00FF6CD4"/>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5:docId w15:val="{D1BB00DB-0C82-43B5-8595-9ED7A304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 w:line="248"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52"/>
      <w:ind w:left="48" w:hanging="10"/>
      <w:outlineLvl w:val="0"/>
    </w:pPr>
    <w:rPr>
      <w:rFonts w:ascii="Calibri" w:eastAsia="Calibri" w:hAnsi="Calibri" w:cs="Calibri"/>
      <w:b/>
      <w:color w:val="000000"/>
      <w:sz w:val="24"/>
      <w:u w:val="single" w:color="000000"/>
    </w:rPr>
  </w:style>
  <w:style w:type="paragraph" w:styleId="Heading2">
    <w:name w:val="heading 2"/>
    <w:next w:val="Normal"/>
    <w:link w:val="Heading2Char"/>
    <w:uiPriority w:val="9"/>
    <w:unhideWhenUsed/>
    <w:qFormat/>
    <w:pPr>
      <w:keepNext/>
      <w:keepLines/>
      <w:spacing w:after="37"/>
      <w:ind w:left="24"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4"/>
      <w:u w:val="single" w:color="000000"/>
    </w:rPr>
  </w:style>
  <w:style w:type="character" w:customStyle="1" w:styleId="Heading2Char">
    <w:name w:val="Heading 2 Char"/>
    <w:link w:val="Heading2"/>
    <w:rPr>
      <w:rFonts w:ascii="Calibri" w:eastAsia="Calibri" w:hAnsi="Calibri" w:cs="Calibri"/>
      <w:b/>
      <w:color w:val="000000"/>
      <w:sz w:val="22"/>
      <w:u w:val="single" w:color="000000"/>
    </w:rPr>
  </w:style>
  <w:style w:type="character" w:styleId="Hyperlink">
    <w:name w:val="Hyperlink"/>
    <w:basedOn w:val="DefaultParagraphFont"/>
    <w:uiPriority w:val="99"/>
    <w:unhideWhenUsed/>
    <w:rsid w:val="00D6779F"/>
    <w:rPr>
      <w:color w:val="0563C1" w:themeColor="hyperlink"/>
      <w:u w:val="single"/>
    </w:rPr>
  </w:style>
  <w:style w:type="character" w:customStyle="1" w:styleId="UnresolvedMention">
    <w:name w:val="Unresolved Mention"/>
    <w:basedOn w:val="DefaultParagraphFont"/>
    <w:uiPriority w:val="99"/>
    <w:semiHidden/>
    <w:unhideWhenUsed/>
    <w:rsid w:val="00D6779F"/>
    <w:rPr>
      <w:color w:val="605E5C"/>
      <w:shd w:val="clear" w:color="auto" w:fill="E1DFDD"/>
    </w:rPr>
  </w:style>
  <w:style w:type="paragraph" w:styleId="ListParagraph">
    <w:name w:val="List Paragraph"/>
    <w:basedOn w:val="Normal"/>
    <w:uiPriority w:val="34"/>
    <w:qFormat/>
    <w:rsid w:val="005B3D71"/>
    <w:pPr>
      <w:ind w:left="720"/>
      <w:contextualSpacing/>
    </w:pPr>
    <w:rPr>
      <w:rFonts w:cs="Mangal"/>
    </w:rPr>
  </w:style>
  <w:style w:type="character" w:styleId="FollowedHyperlink">
    <w:name w:val="FollowedHyperlink"/>
    <w:basedOn w:val="DefaultParagraphFont"/>
    <w:uiPriority w:val="99"/>
    <w:semiHidden/>
    <w:unhideWhenUsed/>
    <w:rsid w:val="00281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inaykatariya95@gmail.com" TargetMode="External" /><Relationship Id="rId5" Type="http://schemas.openxmlformats.org/officeDocument/2006/relationships/hyperlink" Target="https://www.linkedin.com/in/v" TargetMode="External" /><Relationship Id="rId6" Type="http://schemas.openxmlformats.org/officeDocument/2006/relationships/hyperlink" Target="https://www.linkedin.com/in/vinay-ishwarchand-617b6a188" TargetMode="External" /><Relationship Id="rId7" Type="http://schemas.openxmlformats.org/officeDocument/2006/relationships/image" Target="https://rdxfootmark.naukri.com/v2/track/openCv?trackingInfo=6615d72ea3a94abae73b7c71bb7345de134f4b0419514c4847440321091b5b581700160215415c4f1543124a4b485d4637071f1b5b581b5b150b141051540d004a41084704454559545b074b125a420612105e090d034b10081105035d4a0e560c0a4257587a4553524f0d564d14091701035d4a07560329465c4a5653380c4f03434b100c120b1548505e1b4d58505045111b535e540f504e100c1600155315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Katariya</dc:creator>
  <cp:lastModifiedBy>Vinay Katariya</cp:lastModifiedBy>
  <cp:revision>34</cp:revision>
  <cp:lastPrinted>2024-02-05T09:46:00Z</cp:lastPrinted>
  <dcterms:created xsi:type="dcterms:W3CDTF">2024-02-23T07:50:00Z</dcterms:created>
  <dcterms:modified xsi:type="dcterms:W3CDTF">2024-06-28T07:48:00Z</dcterms:modified>
</cp:coreProperties>
</file>