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F8083" w14:textId="77777777" w:rsidR="008236A1" w:rsidRDefault="008236A1" w:rsidP="000A440B">
      <w:pPr>
        <w:jc w:val="both"/>
        <w:rPr>
          <w:rFonts w:ascii="Calibri" w:hAnsi="Calibri" w:cs="Calibri"/>
          <w:sz w:val="36"/>
          <w:szCs w:val="36"/>
          <w:u w:val="single"/>
        </w:rPr>
      </w:pPr>
    </w:p>
    <w:p w14:paraId="13DA4336" w14:textId="34B53A95" w:rsidR="00074D47" w:rsidRPr="00074D47" w:rsidRDefault="00074D47" w:rsidP="000A440B">
      <w:pPr>
        <w:jc w:val="center"/>
        <w:rPr>
          <w:rFonts w:ascii="Calibri" w:hAnsi="Calibri" w:cs="Calibri"/>
          <w:sz w:val="36"/>
          <w:szCs w:val="36"/>
          <w:u w:val="single"/>
        </w:rPr>
      </w:pPr>
      <w:r w:rsidRPr="00074D47">
        <w:rPr>
          <w:rFonts w:ascii="Calibri" w:hAnsi="Calibri" w:cs="Calibri"/>
          <w:sz w:val="36"/>
          <w:szCs w:val="36"/>
          <w:u w:val="single"/>
        </w:rPr>
        <w:t>INTRODUCTION TO MACHINE LEARNING</w:t>
      </w:r>
    </w:p>
    <w:p w14:paraId="375130C8" w14:textId="77777777" w:rsidR="00074D47" w:rsidRPr="00074D47" w:rsidRDefault="00074D47" w:rsidP="000A440B">
      <w:pPr>
        <w:jc w:val="both"/>
        <w:rPr>
          <w:rFonts w:ascii="Calibri" w:hAnsi="Calibri" w:cs="Calibri"/>
          <w:sz w:val="22"/>
          <w:szCs w:val="22"/>
        </w:rPr>
      </w:pPr>
    </w:p>
    <w:p w14:paraId="036F8947" w14:textId="728F4DED" w:rsidR="00C414D6" w:rsidRDefault="00074D47" w:rsidP="00F7053D">
      <w:pPr>
        <w:jc w:val="both"/>
        <w:rPr>
          <w:rFonts w:ascii="Calibri" w:hAnsi="Calibri" w:cs="Calibri"/>
          <w:sz w:val="22"/>
          <w:szCs w:val="22"/>
        </w:rPr>
      </w:pPr>
      <w:r w:rsidRPr="00074D47">
        <w:rPr>
          <w:rFonts w:ascii="Calibri" w:hAnsi="Calibri" w:cs="Calibri"/>
          <w:b/>
          <w:bCs/>
          <w:sz w:val="22"/>
          <w:szCs w:val="22"/>
          <w:u w:val="single"/>
        </w:rPr>
        <w:t>Machine learning</w:t>
      </w:r>
      <w:r w:rsidRPr="00074D47">
        <w:rPr>
          <w:rFonts w:ascii="Calibri" w:hAnsi="Calibri" w:cs="Calibri"/>
          <w:sz w:val="22"/>
          <w:szCs w:val="22"/>
        </w:rPr>
        <w:t xml:space="preserve">: </w:t>
      </w:r>
      <w:r w:rsidR="00AB021A">
        <w:rPr>
          <w:rFonts w:ascii="Calibri" w:hAnsi="Calibri" w:cs="Calibri"/>
          <w:sz w:val="22"/>
          <w:szCs w:val="22"/>
        </w:rPr>
        <w:t>M</w:t>
      </w:r>
      <w:r w:rsidR="00434492" w:rsidRPr="00434492">
        <w:rPr>
          <w:rFonts w:ascii="Calibri" w:hAnsi="Calibri" w:cs="Calibri"/>
          <w:sz w:val="22"/>
          <w:szCs w:val="22"/>
        </w:rPr>
        <w:t xml:space="preserve">achine learning (ML) </w:t>
      </w:r>
      <w:r w:rsidR="00AB021A">
        <w:rPr>
          <w:rFonts w:ascii="Calibri" w:hAnsi="Calibri" w:cs="Calibri"/>
          <w:sz w:val="22"/>
          <w:szCs w:val="22"/>
        </w:rPr>
        <w:t xml:space="preserve">a branch of Artificial intelligence </w:t>
      </w:r>
      <w:r w:rsidR="00434492" w:rsidRPr="00434492">
        <w:rPr>
          <w:rFonts w:ascii="Calibri" w:hAnsi="Calibri" w:cs="Calibri"/>
          <w:sz w:val="22"/>
          <w:szCs w:val="22"/>
        </w:rPr>
        <w:t>which stands for using data and train algorithms to make AI’s performance resemble the learning process and gradually improve its results</w:t>
      </w:r>
      <w:r w:rsidR="00D26790">
        <w:rPr>
          <w:rFonts w:ascii="Calibri" w:hAnsi="Calibri" w:cs="Calibri"/>
          <w:sz w:val="22"/>
          <w:szCs w:val="22"/>
        </w:rPr>
        <w:t xml:space="preserve"> </w:t>
      </w:r>
    </w:p>
    <w:p w14:paraId="00851C4B" w14:textId="29E21A1E" w:rsidR="00074D47" w:rsidRPr="00074D47" w:rsidRDefault="00074D47" w:rsidP="000A440B">
      <w:pPr>
        <w:jc w:val="both"/>
        <w:rPr>
          <w:rFonts w:ascii="Calibri" w:hAnsi="Calibri" w:cs="Calibri"/>
          <w:sz w:val="22"/>
          <w:szCs w:val="22"/>
        </w:rPr>
      </w:pPr>
      <w:r w:rsidRPr="00074D47">
        <w:rPr>
          <w:rFonts w:ascii="Calibri" w:hAnsi="Calibri" w:cs="Calibri"/>
          <w:sz w:val="22"/>
          <w:szCs w:val="22"/>
        </w:rPr>
        <w:t xml:space="preserve">Machine Learning as </w:t>
      </w:r>
      <w:r w:rsidR="006766FD" w:rsidRPr="00074D47">
        <w:rPr>
          <w:rFonts w:ascii="Calibri" w:hAnsi="Calibri" w:cs="Calibri"/>
          <w:sz w:val="22"/>
          <w:szCs w:val="22"/>
        </w:rPr>
        <w:t>described</w:t>
      </w:r>
      <w:r w:rsidRPr="00074D47">
        <w:rPr>
          <w:rFonts w:ascii="Calibri" w:hAnsi="Calibri" w:cs="Calibri"/>
          <w:sz w:val="22"/>
          <w:szCs w:val="22"/>
        </w:rPr>
        <w:t xml:space="preserve"> by two categories as follows:</w:t>
      </w:r>
    </w:p>
    <w:p w14:paraId="0D9B0DD1" w14:textId="0A14524E" w:rsidR="00074D47" w:rsidRPr="00074D47" w:rsidRDefault="00074D47" w:rsidP="000A440B">
      <w:pPr>
        <w:jc w:val="both"/>
        <w:rPr>
          <w:rFonts w:ascii="Calibri" w:hAnsi="Calibri" w:cs="Calibri"/>
          <w:sz w:val="22"/>
          <w:szCs w:val="22"/>
        </w:rPr>
      </w:pPr>
      <w:r w:rsidRPr="00074D47">
        <w:rPr>
          <w:rFonts w:ascii="Calibri" w:hAnsi="Calibri" w:cs="Calibri"/>
          <w:sz w:val="22"/>
          <w:szCs w:val="22"/>
        </w:rPr>
        <w:t>• Supervised learning</w:t>
      </w:r>
    </w:p>
    <w:p w14:paraId="106DB09E" w14:textId="77777777" w:rsidR="00074D47" w:rsidRDefault="00074D47" w:rsidP="000A440B">
      <w:pPr>
        <w:jc w:val="both"/>
        <w:rPr>
          <w:rFonts w:ascii="Calibri" w:hAnsi="Calibri" w:cs="Calibri"/>
          <w:sz w:val="22"/>
          <w:szCs w:val="22"/>
        </w:rPr>
      </w:pPr>
      <w:r w:rsidRPr="00074D47">
        <w:rPr>
          <w:rFonts w:ascii="Calibri" w:hAnsi="Calibri" w:cs="Calibri"/>
          <w:sz w:val="22"/>
          <w:szCs w:val="22"/>
        </w:rPr>
        <w:t>• Unsupervised learning</w:t>
      </w:r>
    </w:p>
    <w:p w14:paraId="5580EB8E" w14:textId="77777777" w:rsidR="003A4BCF" w:rsidRPr="00074D47" w:rsidRDefault="003A4BCF" w:rsidP="000A440B">
      <w:pPr>
        <w:jc w:val="both"/>
        <w:rPr>
          <w:rFonts w:ascii="Calibri" w:hAnsi="Calibri" w:cs="Calibri"/>
          <w:sz w:val="22"/>
          <w:szCs w:val="22"/>
        </w:rPr>
      </w:pPr>
    </w:p>
    <w:p w14:paraId="5B1D6A63" w14:textId="77777777" w:rsidR="00074D47" w:rsidRPr="00074D47" w:rsidRDefault="00074D47" w:rsidP="000A440B">
      <w:pPr>
        <w:jc w:val="both"/>
        <w:rPr>
          <w:rFonts w:ascii="Calibri" w:hAnsi="Calibri" w:cs="Calibri"/>
          <w:sz w:val="22"/>
          <w:szCs w:val="22"/>
        </w:rPr>
      </w:pPr>
      <w:r w:rsidRPr="00074D47">
        <w:rPr>
          <w:rFonts w:ascii="Calibri" w:hAnsi="Calibri" w:cs="Calibri"/>
          <w:b/>
          <w:bCs/>
          <w:sz w:val="22"/>
          <w:szCs w:val="22"/>
          <w:u w:val="single"/>
        </w:rPr>
        <w:t>Supervised learning</w:t>
      </w:r>
      <w:r w:rsidRPr="00074D47">
        <w:rPr>
          <w:rFonts w:ascii="Calibri" w:hAnsi="Calibri" w:cs="Calibri"/>
          <w:sz w:val="22"/>
          <w:szCs w:val="22"/>
        </w:rPr>
        <w:t>:</w:t>
      </w:r>
    </w:p>
    <w:p w14:paraId="2CD2DF41" w14:textId="30CB80AE" w:rsidR="003A4BCF" w:rsidRPr="00074D47" w:rsidRDefault="00074D47" w:rsidP="000A440B">
      <w:pPr>
        <w:jc w:val="both"/>
        <w:rPr>
          <w:rFonts w:ascii="Calibri" w:hAnsi="Calibri" w:cs="Calibri"/>
          <w:sz w:val="22"/>
          <w:szCs w:val="22"/>
        </w:rPr>
      </w:pPr>
      <w:r w:rsidRPr="00074D47">
        <w:rPr>
          <w:rFonts w:ascii="Calibri" w:hAnsi="Calibri" w:cs="Calibri"/>
          <w:sz w:val="22"/>
          <w:szCs w:val="22"/>
        </w:rPr>
        <w:t xml:space="preserve">Supervised learning is one of the subcategories of machine learning and artificial intelligence domain. </w:t>
      </w:r>
      <w:r w:rsidR="00C414D6" w:rsidRPr="00074D47">
        <w:rPr>
          <w:rFonts w:ascii="Calibri" w:hAnsi="Calibri" w:cs="Calibri"/>
          <w:sz w:val="22"/>
          <w:szCs w:val="22"/>
        </w:rPr>
        <w:t>It</w:t>
      </w:r>
      <w:r w:rsidR="00C414D6">
        <w:rPr>
          <w:rFonts w:ascii="Calibri" w:hAnsi="Calibri" w:cs="Calibri"/>
          <w:sz w:val="22"/>
          <w:szCs w:val="22"/>
        </w:rPr>
        <w:t xml:space="preserve"> uses</w:t>
      </w:r>
      <w:r w:rsidRPr="00074D47">
        <w:rPr>
          <w:rFonts w:ascii="Calibri" w:hAnsi="Calibri" w:cs="Calibri"/>
          <w:sz w:val="22"/>
          <w:szCs w:val="22"/>
        </w:rPr>
        <w:t xml:space="preserve"> labeled </w:t>
      </w:r>
      <w:r w:rsidR="00953D80" w:rsidRPr="00074D47">
        <w:rPr>
          <w:rFonts w:ascii="Calibri" w:hAnsi="Calibri" w:cs="Calibri"/>
          <w:sz w:val="22"/>
          <w:szCs w:val="22"/>
        </w:rPr>
        <w:t>datasets</w:t>
      </w:r>
      <w:r w:rsidRPr="00074D47">
        <w:rPr>
          <w:rFonts w:ascii="Calibri" w:hAnsi="Calibri" w:cs="Calibri"/>
          <w:sz w:val="22"/>
          <w:szCs w:val="22"/>
        </w:rPr>
        <w:t xml:space="preserve"> to train the model which intends to classify the data or to produce the right outcome.</w:t>
      </w:r>
    </w:p>
    <w:p w14:paraId="5090ECF4" w14:textId="77777777" w:rsidR="00074D47" w:rsidRDefault="00074D47" w:rsidP="000A440B">
      <w:pPr>
        <w:jc w:val="both"/>
        <w:rPr>
          <w:rFonts w:ascii="Calibri" w:hAnsi="Calibri" w:cs="Calibri"/>
          <w:sz w:val="22"/>
          <w:szCs w:val="22"/>
        </w:rPr>
      </w:pPr>
      <w:r w:rsidRPr="00074D47">
        <w:rPr>
          <w:rFonts w:ascii="Calibri" w:hAnsi="Calibri" w:cs="Calibri"/>
          <w:b/>
          <w:bCs/>
          <w:sz w:val="22"/>
          <w:szCs w:val="22"/>
          <w:u w:val="single"/>
        </w:rPr>
        <w:t>Unsupervised Learning</w:t>
      </w:r>
      <w:r w:rsidRPr="00074D47">
        <w:rPr>
          <w:rFonts w:ascii="Calibri" w:hAnsi="Calibri" w:cs="Calibri"/>
          <w:sz w:val="22"/>
          <w:szCs w:val="22"/>
        </w:rPr>
        <w:t>:</w:t>
      </w:r>
    </w:p>
    <w:p w14:paraId="1D2EBE5A" w14:textId="05D5440F" w:rsidR="00C414D6" w:rsidRDefault="00C414D6" w:rsidP="000A440B">
      <w:pPr>
        <w:jc w:val="both"/>
        <w:rPr>
          <w:rFonts w:ascii="Calibri" w:hAnsi="Calibri" w:cs="Calibri"/>
          <w:sz w:val="22"/>
          <w:szCs w:val="22"/>
        </w:rPr>
      </w:pPr>
      <w:r w:rsidRPr="00C414D6">
        <w:rPr>
          <w:rFonts w:ascii="Calibri" w:hAnsi="Calibri" w:cs="Calibri"/>
          <w:sz w:val="22"/>
          <w:szCs w:val="22"/>
        </w:rPr>
        <w:t>Unsupervised Learning is one of the categories of machine learning</w:t>
      </w:r>
      <w:r>
        <w:rPr>
          <w:rFonts w:ascii="Calibri" w:hAnsi="Calibri" w:cs="Calibri"/>
          <w:sz w:val="22"/>
          <w:szCs w:val="22"/>
        </w:rPr>
        <w:t xml:space="preserve">. It is </w:t>
      </w:r>
      <w:r w:rsidRPr="00C414D6">
        <w:rPr>
          <w:rFonts w:ascii="Calibri" w:hAnsi="Calibri" w:cs="Calibri"/>
          <w:sz w:val="22"/>
          <w:szCs w:val="22"/>
        </w:rPr>
        <w:t xml:space="preserve">for learning algorithms from unlabeled data </w:t>
      </w:r>
      <w:r w:rsidR="00C81552" w:rsidRPr="00C414D6">
        <w:rPr>
          <w:rFonts w:ascii="Calibri" w:hAnsi="Calibri" w:cs="Calibri"/>
          <w:sz w:val="22"/>
          <w:szCs w:val="22"/>
        </w:rPr>
        <w:t>holding</w:t>
      </w:r>
      <w:r w:rsidRPr="00C414D6">
        <w:rPr>
          <w:rFonts w:ascii="Calibri" w:hAnsi="Calibri" w:cs="Calibri"/>
          <w:sz w:val="22"/>
          <w:szCs w:val="22"/>
        </w:rPr>
        <w:t xml:space="preserve"> no labels. The purpose of unsupervised learning is to discover patterns in the data, their organization or structure, grouping of similar data.</w:t>
      </w:r>
    </w:p>
    <w:p w14:paraId="24CE7A20" w14:textId="3BD95F6D" w:rsidR="00074D47" w:rsidRPr="00074D47" w:rsidRDefault="006766FD" w:rsidP="000A440B">
      <w:pPr>
        <w:jc w:val="both"/>
        <w:rPr>
          <w:rFonts w:ascii="Calibri" w:hAnsi="Calibri" w:cs="Calibri"/>
          <w:sz w:val="22"/>
          <w:szCs w:val="22"/>
        </w:rPr>
      </w:pPr>
      <w:r w:rsidRPr="00074D47">
        <w:rPr>
          <w:rFonts w:ascii="Calibri" w:hAnsi="Calibri" w:cs="Calibri"/>
          <w:sz w:val="22"/>
          <w:szCs w:val="22"/>
        </w:rPr>
        <w:t>Supervised learning further categorized</w:t>
      </w:r>
      <w:r>
        <w:rPr>
          <w:rFonts w:ascii="Calibri" w:hAnsi="Calibri" w:cs="Calibri"/>
          <w:sz w:val="22"/>
          <w:szCs w:val="22"/>
        </w:rPr>
        <w:t xml:space="preserve"> into</w:t>
      </w:r>
    </w:p>
    <w:p w14:paraId="202FEE66" w14:textId="77777777" w:rsidR="00074D47" w:rsidRPr="00074D47" w:rsidRDefault="00074D47" w:rsidP="000A440B">
      <w:pPr>
        <w:jc w:val="both"/>
        <w:rPr>
          <w:rFonts w:ascii="Calibri" w:hAnsi="Calibri" w:cs="Calibri"/>
          <w:sz w:val="22"/>
          <w:szCs w:val="22"/>
        </w:rPr>
      </w:pPr>
      <w:r w:rsidRPr="00074D47">
        <w:rPr>
          <w:rFonts w:ascii="Calibri" w:hAnsi="Calibri" w:cs="Calibri"/>
          <w:sz w:val="22"/>
          <w:szCs w:val="22"/>
        </w:rPr>
        <w:t>• Regression</w:t>
      </w:r>
    </w:p>
    <w:p w14:paraId="394754E8" w14:textId="3E529C83" w:rsidR="008236A1" w:rsidRDefault="00074D47" w:rsidP="000A440B">
      <w:pPr>
        <w:jc w:val="both"/>
        <w:rPr>
          <w:rFonts w:ascii="Calibri" w:hAnsi="Calibri" w:cs="Calibri"/>
          <w:sz w:val="22"/>
          <w:szCs w:val="22"/>
        </w:rPr>
      </w:pPr>
      <w:r w:rsidRPr="00074D47">
        <w:rPr>
          <w:rFonts w:ascii="Calibri" w:hAnsi="Calibri" w:cs="Calibri"/>
          <w:sz w:val="22"/>
          <w:szCs w:val="22"/>
        </w:rPr>
        <w:t>• Classification</w:t>
      </w:r>
    </w:p>
    <w:p w14:paraId="19036F53" w14:textId="77777777" w:rsidR="00C52F5D" w:rsidRDefault="00C52F5D" w:rsidP="000A440B">
      <w:pPr>
        <w:jc w:val="both"/>
        <w:rPr>
          <w:rFonts w:ascii="Calibri" w:hAnsi="Calibri" w:cs="Calibri"/>
          <w:sz w:val="22"/>
          <w:szCs w:val="22"/>
        </w:rPr>
      </w:pPr>
    </w:p>
    <w:p w14:paraId="615ABC09" w14:textId="77777777" w:rsidR="00C52F5D" w:rsidRPr="00074D47" w:rsidRDefault="00C52F5D" w:rsidP="00C52F5D">
      <w:pPr>
        <w:jc w:val="both"/>
        <w:rPr>
          <w:rFonts w:ascii="Calibri" w:hAnsi="Calibri" w:cs="Calibri"/>
          <w:b/>
          <w:bCs/>
          <w:sz w:val="22"/>
          <w:szCs w:val="22"/>
          <w:u w:val="single"/>
        </w:rPr>
      </w:pPr>
      <w:r w:rsidRPr="00074D47">
        <w:rPr>
          <w:rFonts w:ascii="Calibri" w:hAnsi="Calibri" w:cs="Calibri"/>
          <w:b/>
          <w:bCs/>
          <w:sz w:val="22"/>
          <w:szCs w:val="22"/>
          <w:u w:val="single"/>
        </w:rPr>
        <w:t>Example of Regression modelling task:</w:t>
      </w:r>
    </w:p>
    <w:p w14:paraId="70EC89E5" w14:textId="77777777" w:rsidR="00C52F5D" w:rsidRDefault="00C52F5D" w:rsidP="00C52F5D">
      <w:pPr>
        <w:jc w:val="both"/>
        <w:rPr>
          <w:rFonts w:ascii="Calibri" w:hAnsi="Calibri" w:cs="Calibri"/>
          <w:b/>
          <w:bCs/>
          <w:sz w:val="22"/>
          <w:szCs w:val="22"/>
        </w:rPr>
      </w:pPr>
      <w:r>
        <w:rPr>
          <w:rFonts w:ascii="Calibri" w:hAnsi="Calibri" w:cs="Calibri"/>
          <w:sz w:val="22"/>
          <w:szCs w:val="22"/>
        </w:rPr>
        <w:t xml:space="preserve">        “</w:t>
      </w:r>
      <w:r w:rsidRPr="00074D47">
        <w:rPr>
          <w:rFonts w:ascii="Calibri" w:hAnsi="Calibri" w:cs="Calibri"/>
          <w:b/>
          <w:bCs/>
          <w:sz w:val="22"/>
          <w:szCs w:val="22"/>
        </w:rPr>
        <w:t>PREDICTING FUTURE SALES</w:t>
      </w:r>
      <w:r>
        <w:rPr>
          <w:rFonts w:ascii="Calibri" w:hAnsi="Calibri" w:cs="Calibri"/>
          <w:b/>
          <w:bCs/>
          <w:sz w:val="22"/>
          <w:szCs w:val="22"/>
        </w:rPr>
        <w:t xml:space="preserve"> </w:t>
      </w:r>
      <w:r w:rsidRPr="00074D47">
        <w:rPr>
          <w:rFonts w:ascii="Calibri" w:hAnsi="Calibri" w:cs="Calibri"/>
          <w:b/>
          <w:bCs/>
          <w:sz w:val="22"/>
          <w:szCs w:val="22"/>
        </w:rPr>
        <w:t>OF NON-ELECTRIC AUTOMOBILES</w:t>
      </w:r>
      <w:r>
        <w:rPr>
          <w:rFonts w:ascii="Calibri" w:hAnsi="Calibri" w:cs="Calibri"/>
          <w:b/>
          <w:bCs/>
          <w:sz w:val="22"/>
          <w:szCs w:val="22"/>
        </w:rPr>
        <w:t>”</w:t>
      </w:r>
    </w:p>
    <w:p w14:paraId="3D731439" w14:textId="77777777" w:rsidR="00C52F5D" w:rsidRPr="00074D47" w:rsidRDefault="00C52F5D" w:rsidP="00C52F5D">
      <w:pPr>
        <w:jc w:val="both"/>
        <w:rPr>
          <w:rFonts w:ascii="Calibri" w:hAnsi="Calibri" w:cs="Calibri"/>
          <w:sz w:val="22"/>
          <w:szCs w:val="22"/>
        </w:rPr>
      </w:pPr>
      <w:r>
        <w:rPr>
          <w:rFonts w:ascii="Calibri" w:hAnsi="Calibri" w:cs="Calibri"/>
          <w:sz w:val="22"/>
          <w:szCs w:val="22"/>
        </w:rPr>
        <w:t xml:space="preserve">The automobile industry uses the Regression model to predict the sales of non-electric automobiles. The Model can predict sales by analyzing the historic data, profit and losses, changes in the economy, customer behavior and demand. This model will help the stakeholders to take a wise approach to estimate the manufacturing of the units to avoid the risk of losses. </w:t>
      </w:r>
    </w:p>
    <w:p w14:paraId="4933C008" w14:textId="77777777" w:rsidR="00C52F5D" w:rsidRDefault="00C52F5D" w:rsidP="000A440B">
      <w:pPr>
        <w:jc w:val="both"/>
        <w:rPr>
          <w:rFonts w:ascii="Calibri" w:hAnsi="Calibri" w:cs="Calibri"/>
          <w:sz w:val="22"/>
          <w:szCs w:val="22"/>
        </w:rPr>
      </w:pPr>
    </w:p>
    <w:p w14:paraId="78E9B851" w14:textId="77777777" w:rsidR="00C52F5D" w:rsidRPr="00074D47" w:rsidRDefault="00C52F5D" w:rsidP="000A440B">
      <w:pPr>
        <w:jc w:val="both"/>
        <w:rPr>
          <w:rFonts w:ascii="Calibri" w:hAnsi="Calibri" w:cs="Calibri"/>
          <w:sz w:val="22"/>
          <w:szCs w:val="22"/>
        </w:rPr>
      </w:pPr>
    </w:p>
    <w:p w14:paraId="5B104E59" w14:textId="3786EF99" w:rsidR="008236A1" w:rsidRPr="00074D47" w:rsidRDefault="00074D47" w:rsidP="000A440B">
      <w:pPr>
        <w:jc w:val="both"/>
        <w:rPr>
          <w:rFonts w:ascii="Calibri" w:hAnsi="Calibri" w:cs="Calibri"/>
          <w:b/>
          <w:bCs/>
          <w:sz w:val="22"/>
          <w:szCs w:val="22"/>
          <w:u w:val="single"/>
        </w:rPr>
      </w:pPr>
      <w:r w:rsidRPr="00074D47">
        <w:rPr>
          <w:rFonts w:ascii="Calibri" w:hAnsi="Calibri" w:cs="Calibri"/>
          <w:b/>
          <w:bCs/>
          <w:sz w:val="22"/>
          <w:szCs w:val="22"/>
          <w:u w:val="single"/>
        </w:rPr>
        <w:lastRenderedPageBreak/>
        <w:t>Example of Classification modelling task:</w:t>
      </w:r>
    </w:p>
    <w:p w14:paraId="6C752063" w14:textId="1261AE3E" w:rsidR="00074D47" w:rsidRPr="00074D47" w:rsidRDefault="00074D47" w:rsidP="000A440B">
      <w:pPr>
        <w:jc w:val="both"/>
        <w:rPr>
          <w:rFonts w:ascii="Calibri" w:hAnsi="Calibri" w:cs="Calibri"/>
          <w:b/>
          <w:bCs/>
          <w:sz w:val="22"/>
          <w:szCs w:val="22"/>
        </w:rPr>
      </w:pPr>
      <w:r>
        <w:rPr>
          <w:rFonts w:ascii="Calibri" w:hAnsi="Calibri" w:cs="Calibri"/>
          <w:b/>
          <w:bCs/>
          <w:sz w:val="22"/>
          <w:szCs w:val="22"/>
        </w:rPr>
        <w:t xml:space="preserve">           </w:t>
      </w:r>
      <w:r w:rsidR="000A440B">
        <w:rPr>
          <w:rFonts w:ascii="Calibri" w:hAnsi="Calibri" w:cs="Calibri"/>
          <w:b/>
          <w:bCs/>
          <w:sz w:val="22"/>
          <w:szCs w:val="22"/>
        </w:rPr>
        <w:t>“</w:t>
      </w:r>
      <w:r>
        <w:rPr>
          <w:rFonts w:ascii="Calibri" w:hAnsi="Calibri" w:cs="Calibri"/>
          <w:b/>
          <w:bCs/>
          <w:sz w:val="22"/>
          <w:szCs w:val="22"/>
        </w:rPr>
        <w:t>T</w:t>
      </w:r>
      <w:r w:rsidRPr="00074D47">
        <w:rPr>
          <w:rFonts w:ascii="Calibri" w:hAnsi="Calibri" w:cs="Calibri"/>
          <w:b/>
          <w:bCs/>
          <w:sz w:val="22"/>
          <w:szCs w:val="22"/>
        </w:rPr>
        <w:t>O PREDICT THE CONTINUITY OR DISCONTINUITY OF A PRODUCT</w:t>
      </w:r>
      <w:r w:rsidR="006766FD">
        <w:rPr>
          <w:rFonts w:ascii="Calibri" w:hAnsi="Calibri" w:cs="Calibri"/>
          <w:b/>
          <w:bCs/>
          <w:sz w:val="22"/>
          <w:szCs w:val="22"/>
        </w:rPr>
        <w:t>.”</w:t>
      </w:r>
    </w:p>
    <w:p w14:paraId="64686C33" w14:textId="327E1E4C" w:rsidR="00074D47" w:rsidRDefault="00C414D6" w:rsidP="000A440B">
      <w:pPr>
        <w:jc w:val="both"/>
        <w:rPr>
          <w:rFonts w:ascii="Calibri" w:hAnsi="Calibri" w:cs="Calibri"/>
          <w:sz w:val="22"/>
          <w:szCs w:val="22"/>
        </w:rPr>
      </w:pPr>
      <w:r w:rsidRPr="00074D47">
        <w:rPr>
          <w:rFonts w:ascii="Calibri" w:hAnsi="Calibri" w:cs="Calibri"/>
          <w:sz w:val="22"/>
          <w:szCs w:val="22"/>
        </w:rPr>
        <w:t xml:space="preserve">Continuity and Discontinuity </w:t>
      </w:r>
      <w:r>
        <w:rPr>
          <w:rFonts w:ascii="Calibri" w:hAnsi="Calibri" w:cs="Calibri"/>
          <w:sz w:val="22"/>
          <w:szCs w:val="22"/>
        </w:rPr>
        <w:t xml:space="preserve">of a product </w:t>
      </w:r>
      <w:r w:rsidR="00074D47" w:rsidRPr="00074D47">
        <w:rPr>
          <w:rFonts w:ascii="Calibri" w:hAnsi="Calibri" w:cs="Calibri"/>
          <w:sz w:val="22"/>
          <w:szCs w:val="22"/>
        </w:rPr>
        <w:t xml:space="preserve">can be predicted in companies depending on the performance of a product through classification model. Also, this model looks at the past and current sales, profit margins, economic indicators, and its forecast of the future market demand and customer behavior. These predictions may </w:t>
      </w:r>
      <w:r w:rsidR="00C81552" w:rsidRPr="00074D47">
        <w:rPr>
          <w:rFonts w:ascii="Calibri" w:hAnsi="Calibri" w:cs="Calibri"/>
          <w:sz w:val="22"/>
          <w:szCs w:val="22"/>
        </w:rPr>
        <w:t>help</w:t>
      </w:r>
      <w:r w:rsidR="00074D47" w:rsidRPr="00074D47">
        <w:rPr>
          <w:rFonts w:ascii="Calibri" w:hAnsi="Calibri" w:cs="Calibri"/>
          <w:sz w:val="22"/>
          <w:szCs w:val="22"/>
        </w:rPr>
        <w:t xml:space="preserve"> the stakeholders in having better control </w:t>
      </w:r>
      <w:r w:rsidR="00074D47">
        <w:rPr>
          <w:rFonts w:ascii="Calibri" w:hAnsi="Calibri" w:cs="Calibri"/>
          <w:sz w:val="22"/>
          <w:szCs w:val="22"/>
        </w:rPr>
        <w:t xml:space="preserve">of </w:t>
      </w:r>
      <w:r w:rsidR="00074D47" w:rsidRPr="00074D47">
        <w:rPr>
          <w:rFonts w:ascii="Calibri" w:hAnsi="Calibri" w:cs="Calibri"/>
          <w:sz w:val="22"/>
          <w:szCs w:val="22"/>
        </w:rPr>
        <w:t xml:space="preserve">the expenses, </w:t>
      </w:r>
      <w:r w:rsidR="006766FD" w:rsidRPr="00074D47">
        <w:rPr>
          <w:rFonts w:ascii="Calibri" w:hAnsi="Calibri" w:cs="Calibri"/>
          <w:sz w:val="22"/>
          <w:szCs w:val="22"/>
        </w:rPr>
        <w:t>investment,</w:t>
      </w:r>
      <w:r w:rsidR="00074D47" w:rsidRPr="00074D47">
        <w:rPr>
          <w:rFonts w:ascii="Calibri" w:hAnsi="Calibri" w:cs="Calibri"/>
          <w:sz w:val="22"/>
          <w:szCs w:val="22"/>
        </w:rPr>
        <w:t xml:space="preserve"> and improvement of the product line.</w:t>
      </w:r>
    </w:p>
    <w:p w14:paraId="31F4D194" w14:textId="77777777" w:rsidR="00074D47" w:rsidRDefault="00074D47" w:rsidP="000A440B">
      <w:pPr>
        <w:jc w:val="both"/>
        <w:rPr>
          <w:rFonts w:ascii="Calibri" w:hAnsi="Calibri" w:cs="Calibri"/>
          <w:sz w:val="22"/>
          <w:szCs w:val="22"/>
        </w:rPr>
      </w:pPr>
    </w:p>
    <w:p w14:paraId="33A7B531" w14:textId="642C950C" w:rsidR="00C627AF" w:rsidRDefault="00C627AF" w:rsidP="000A440B">
      <w:pPr>
        <w:jc w:val="both"/>
        <w:rPr>
          <w:rFonts w:ascii="Calibri" w:hAnsi="Calibri" w:cs="Calibri"/>
          <w:sz w:val="22"/>
          <w:szCs w:val="22"/>
        </w:rPr>
      </w:pPr>
      <w:r w:rsidRPr="006C5B15">
        <w:rPr>
          <w:rFonts w:ascii="Calibri" w:hAnsi="Calibri" w:cs="Calibri"/>
          <w:b/>
          <w:bCs/>
          <w:sz w:val="22"/>
          <w:szCs w:val="22"/>
          <w:u w:val="single"/>
        </w:rPr>
        <w:t>Conclusion</w:t>
      </w:r>
      <w:r>
        <w:rPr>
          <w:rFonts w:ascii="Calibri" w:hAnsi="Calibri" w:cs="Calibri"/>
          <w:sz w:val="22"/>
          <w:szCs w:val="22"/>
        </w:rPr>
        <w:t>:</w:t>
      </w:r>
    </w:p>
    <w:p w14:paraId="003F5F84" w14:textId="302DBC6F" w:rsidR="004970C6" w:rsidRDefault="00F42308" w:rsidP="000A440B">
      <w:pPr>
        <w:jc w:val="both"/>
        <w:rPr>
          <w:rFonts w:ascii="Calibri" w:hAnsi="Calibri" w:cs="Calibri"/>
          <w:sz w:val="22"/>
          <w:szCs w:val="22"/>
        </w:rPr>
      </w:pPr>
      <w:r>
        <w:rPr>
          <w:rFonts w:ascii="Calibri" w:hAnsi="Calibri" w:cs="Calibri"/>
          <w:sz w:val="22"/>
          <w:szCs w:val="22"/>
        </w:rPr>
        <w:t xml:space="preserve">The Regression </w:t>
      </w:r>
      <w:r w:rsidR="00DC2F38">
        <w:rPr>
          <w:rFonts w:ascii="Calibri" w:hAnsi="Calibri" w:cs="Calibri"/>
          <w:sz w:val="22"/>
          <w:szCs w:val="22"/>
        </w:rPr>
        <w:t xml:space="preserve">model in the Automobile industry </w:t>
      </w:r>
      <w:r w:rsidR="00691089">
        <w:rPr>
          <w:rFonts w:ascii="Calibri" w:hAnsi="Calibri" w:cs="Calibri"/>
          <w:sz w:val="22"/>
          <w:szCs w:val="22"/>
        </w:rPr>
        <w:t xml:space="preserve">plays an integral role in </w:t>
      </w:r>
      <w:r w:rsidR="00817DA6">
        <w:rPr>
          <w:rFonts w:ascii="Calibri" w:hAnsi="Calibri" w:cs="Calibri"/>
          <w:sz w:val="22"/>
          <w:szCs w:val="22"/>
        </w:rPr>
        <w:t xml:space="preserve">providing the </w:t>
      </w:r>
      <w:r w:rsidR="00501C8E">
        <w:rPr>
          <w:rFonts w:ascii="Calibri" w:hAnsi="Calibri" w:cs="Calibri"/>
          <w:sz w:val="22"/>
          <w:szCs w:val="22"/>
        </w:rPr>
        <w:t>accurate</w:t>
      </w:r>
      <w:r w:rsidR="00817DA6">
        <w:rPr>
          <w:rFonts w:ascii="Calibri" w:hAnsi="Calibri" w:cs="Calibri"/>
          <w:sz w:val="22"/>
          <w:szCs w:val="22"/>
        </w:rPr>
        <w:t xml:space="preserve"> stat</w:t>
      </w:r>
      <w:r w:rsidR="00501C8E">
        <w:rPr>
          <w:rFonts w:ascii="Calibri" w:hAnsi="Calibri" w:cs="Calibri"/>
          <w:sz w:val="22"/>
          <w:szCs w:val="22"/>
        </w:rPr>
        <w:t>istic</w:t>
      </w:r>
      <w:r w:rsidR="00817DA6">
        <w:rPr>
          <w:rFonts w:ascii="Calibri" w:hAnsi="Calibri" w:cs="Calibri"/>
          <w:sz w:val="22"/>
          <w:szCs w:val="22"/>
        </w:rPr>
        <w:t>s for</w:t>
      </w:r>
      <w:r w:rsidR="00CF4240">
        <w:rPr>
          <w:rFonts w:ascii="Calibri" w:hAnsi="Calibri" w:cs="Calibri"/>
          <w:sz w:val="22"/>
          <w:szCs w:val="22"/>
        </w:rPr>
        <w:t xml:space="preserve"> them </w:t>
      </w:r>
      <w:r w:rsidR="00817DA6">
        <w:rPr>
          <w:rFonts w:ascii="Calibri" w:hAnsi="Calibri" w:cs="Calibri"/>
          <w:sz w:val="22"/>
          <w:szCs w:val="22"/>
        </w:rPr>
        <w:t xml:space="preserve">to </w:t>
      </w:r>
      <w:r w:rsidR="000B49FB">
        <w:rPr>
          <w:rFonts w:ascii="Calibri" w:hAnsi="Calibri" w:cs="Calibri"/>
          <w:sz w:val="22"/>
          <w:szCs w:val="22"/>
        </w:rPr>
        <w:t>tak</w:t>
      </w:r>
      <w:r w:rsidR="00CF4240">
        <w:rPr>
          <w:rFonts w:ascii="Calibri" w:hAnsi="Calibri" w:cs="Calibri"/>
          <w:sz w:val="22"/>
          <w:szCs w:val="22"/>
        </w:rPr>
        <w:t>e</w:t>
      </w:r>
      <w:r w:rsidR="000B49FB">
        <w:rPr>
          <w:rFonts w:ascii="Calibri" w:hAnsi="Calibri" w:cs="Calibri"/>
          <w:sz w:val="22"/>
          <w:szCs w:val="22"/>
        </w:rPr>
        <w:t xml:space="preserve"> </w:t>
      </w:r>
      <w:r w:rsidR="00BE3203">
        <w:rPr>
          <w:rFonts w:ascii="Calibri" w:hAnsi="Calibri" w:cs="Calibri"/>
          <w:sz w:val="22"/>
          <w:szCs w:val="22"/>
        </w:rPr>
        <w:t>accurate De</w:t>
      </w:r>
      <w:r w:rsidR="006C5BBA">
        <w:rPr>
          <w:rFonts w:ascii="Calibri" w:hAnsi="Calibri" w:cs="Calibri"/>
          <w:sz w:val="22"/>
          <w:szCs w:val="22"/>
        </w:rPr>
        <w:t xml:space="preserve">cisions </w:t>
      </w:r>
      <w:r w:rsidR="00CF4240">
        <w:rPr>
          <w:rFonts w:ascii="Calibri" w:hAnsi="Calibri" w:cs="Calibri"/>
          <w:sz w:val="22"/>
          <w:szCs w:val="22"/>
        </w:rPr>
        <w:t>on their production levels</w:t>
      </w:r>
      <w:r w:rsidR="00CB25F5">
        <w:rPr>
          <w:rFonts w:ascii="Calibri" w:hAnsi="Calibri" w:cs="Calibri"/>
          <w:sz w:val="22"/>
          <w:szCs w:val="22"/>
        </w:rPr>
        <w:t>, so that they can prevent the risk of overproduction and financial losses</w:t>
      </w:r>
      <w:r w:rsidR="00E7145F">
        <w:rPr>
          <w:rFonts w:ascii="Calibri" w:hAnsi="Calibri" w:cs="Calibri"/>
          <w:sz w:val="22"/>
          <w:szCs w:val="22"/>
        </w:rPr>
        <w:t>.</w:t>
      </w:r>
    </w:p>
    <w:p w14:paraId="24303237" w14:textId="4F2730FD" w:rsidR="004970C6" w:rsidRDefault="00A14416" w:rsidP="000A440B">
      <w:pPr>
        <w:jc w:val="both"/>
        <w:rPr>
          <w:rFonts w:ascii="Calibri" w:hAnsi="Calibri" w:cs="Calibri"/>
          <w:sz w:val="22"/>
          <w:szCs w:val="22"/>
        </w:rPr>
      </w:pPr>
      <w:r>
        <w:rPr>
          <w:rFonts w:ascii="Calibri" w:hAnsi="Calibri" w:cs="Calibri"/>
          <w:sz w:val="22"/>
          <w:szCs w:val="22"/>
        </w:rPr>
        <w:t xml:space="preserve">The Classification model will help the </w:t>
      </w:r>
      <w:r w:rsidR="00623A9B">
        <w:rPr>
          <w:rFonts w:ascii="Calibri" w:hAnsi="Calibri" w:cs="Calibri"/>
          <w:sz w:val="22"/>
          <w:szCs w:val="22"/>
        </w:rPr>
        <w:t xml:space="preserve">business to enhance their sales and </w:t>
      </w:r>
      <w:r w:rsidR="00714CBC">
        <w:rPr>
          <w:rFonts w:ascii="Calibri" w:hAnsi="Calibri" w:cs="Calibri"/>
          <w:sz w:val="22"/>
          <w:szCs w:val="22"/>
        </w:rPr>
        <w:t xml:space="preserve">profitability by </w:t>
      </w:r>
      <w:r w:rsidR="00FA75E2">
        <w:rPr>
          <w:rFonts w:ascii="Calibri" w:hAnsi="Calibri" w:cs="Calibri"/>
          <w:sz w:val="22"/>
          <w:szCs w:val="22"/>
        </w:rPr>
        <w:t>analyzing the past and current performance</w:t>
      </w:r>
      <w:r w:rsidR="00484728">
        <w:rPr>
          <w:rFonts w:ascii="Calibri" w:hAnsi="Calibri" w:cs="Calibri"/>
          <w:sz w:val="22"/>
          <w:szCs w:val="22"/>
        </w:rPr>
        <w:t xml:space="preserve"> of the </w:t>
      </w:r>
      <w:r w:rsidR="00A374EE">
        <w:rPr>
          <w:rFonts w:ascii="Calibri" w:hAnsi="Calibri" w:cs="Calibri"/>
          <w:sz w:val="22"/>
          <w:szCs w:val="22"/>
        </w:rPr>
        <w:t>business</w:t>
      </w:r>
      <w:r w:rsidR="00FA75E2">
        <w:rPr>
          <w:rFonts w:ascii="Calibri" w:hAnsi="Calibri" w:cs="Calibri"/>
          <w:sz w:val="22"/>
          <w:szCs w:val="22"/>
        </w:rPr>
        <w:t xml:space="preserve">, profit margins </w:t>
      </w:r>
      <w:r w:rsidR="00DD2529">
        <w:rPr>
          <w:rFonts w:ascii="Calibri" w:hAnsi="Calibri" w:cs="Calibri"/>
          <w:sz w:val="22"/>
          <w:szCs w:val="22"/>
        </w:rPr>
        <w:t>to predict the future trajectory of their products.</w:t>
      </w:r>
      <w:r w:rsidR="004F213C">
        <w:rPr>
          <w:rFonts w:ascii="Calibri" w:hAnsi="Calibri" w:cs="Calibri"/>
          <w:sz w:val="22"/>
          <w:szCs w:val="22"/>
        </w:rPr>
        <w:t xml:space="preserve"> </w:t>
      </w:r>
      <w:r w:rsidR="006C5B15">
        <w:rPr>
          <w:rFonts w:ascii="Calibri" w:hAnsi="Calibri" w:cs="Calibri"/>
          <w:sz w:val="22"/>
          <w:szCs w:val="22"/>
        </w:rPr>
        <w:t>This prediction</w:t>
      </w:r>
      <w:r w:rsidR="008C73D6">
        <w:rPr>
          <w:rFonts w:ascii="Calibri" w:hAnsi="Calibri" w:cs="Calibri"/>
          <w:sz w:val="22"/>
          <w:szCs w:val="22"/>
        </w:rPr>
        <w:t xml:space="preserve"> will help the stake</w:t>
      </w:r>
      <w:r w:rsidR="00B5796E">
        <w:rPr>
          <w:rFonts w:ascii="Calibri" w:hAnsi="Calibri" w:cs="Calibri"/>
          <w:sz w:val="22"/>
          <w:szCs w:val="22"/>
        </w:rPr>
        <w:t xml:space="preserve">holders to take accurate decisions </w:t>
      </w:r>
      <w:r w:rsidR="00BE06F1">
        <w:rPr>
          <w:rFonts w:ascii="Calibri" w:hAnsi="Calibri" w:cs="Calibri"/>
          <w:sz w:val="22"/>
          <w:szCs w:val="22"/>
        </w:rPr>
        <w:t xml:space="preserve">on </w:t>
      </w:r>
      <w:r w:rsidR="00B5796E">
        <w:rPr>
          <w:rFonts w:ascii="Calibri" w:hAnsi="Calibri" w:cs="Calibri"/>
          <w:sz w:val="22"/>
          <w:szCs w:val="22"/>
        </w:rPr>
        <w:t xml:space="preserve">their product </w:t>
      </w:r>
      <w:r w:rsidR="00605CF2">
        <w:rPr>
          <w:rFonts w:ascii="Calibri" w:hAnsi="Calibri" w:cs="Calibri"/>
          <w:sz w:val="22"/>
          <w:szCs w:val="22"/>
        </w:rPr>
        <w:t xml:space="preserve">portfolio </w:t>
      </w:r>
      <w:r w:rsidR="00B02555">
        <w:rPr>
          <w:rFonts w:ascii="Calibri" w:hAnsi="Calibri" w:cs="Calibri"/>
          <w:sz w:val="22"/>
          <w:szCs w:val="22"/>
        </w:rPr>
        <w:t xml:space="preserve">by </w:t>
      </w:r>
      <w:r w:rsidR="00605CF2">
        <w:rPr>
          <w:rFonts w:ascii="Calibri" w:hAnsi="Calibri" w:cs="Calibri"/>
          <w:sz w:val="22"/>
          <w:szCs w:val="22"/>
        </w:rPr>
        <w:t>restricting the risk of losses and competition in the market.</w:t>
      </w:r>
    </w:p>
    <w:p w14:paraId="3DAA1CB4" w14:textId="77777777" w:rsidR="00C627AF" w:rsidRDefault="00C627AF" w:rsidP="000A440B">
      <w:pPr>
        <w:jc w:val="both"/>
        <w:rPr>
          <w:sz w:val="22"/>
          <w:szCs w:val="22"/>
        </w:rPr>
      </w:pPr>
    </w:p>
    <w:p w14:paraId="6CA566CB" w14:textId="77777777" w:rsidR="00F33752" w:rsidRDefault="00F33752" w:rsidP="000A440B">
      <w:pPr>
        <w:jc w:val="both"/>
        <w:rPr>
          <w:sz w:val="22"/>
          <w:szCs w:val="22"/>
        </w:rPr>
      </w:pPr>
    </w:p>
    <w:p w14:paraId="70350EBF" w14:textId="3E83BBCF" w:rsidR="00F33752" w:rsidRPr="00F33752" w:rsidRDefault="00F33752" w:rsidP="000A440B">
      <w:pPr>
        <w:tabs>
          <w:tab w:val="left" w:pos="5630"/>
        </w:tabs>
        <w:jc w:val="both"/>
        <w:rPr>
          <w:sz w:val="22"/>
          <w:szCs w:val="22"/>
        </w:rPr>
      </w:pPr>
      <w:r>
        <w:rPr>
          <w:sz w:val="22"/>
          <w:szCs w:val="22"/>
        </w:rPr>
        <w:tab/>
      </w:r>
    </w:p>
    <w:sectPr w:rsidR="00F33752" w:rsidRPr="00F33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6078FA"/>
    <w:multiLevelType w:val="hybridMultilevel"/>
    <w:tmpl w:val="CF360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36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1C"/>
    <w:rsid w:val="00044A50"/>
    <w:rsid w:val="00074D47"/>
    <w:rsid w:val="000A2914"/>
    <w:rsid w:val="000A440B"/>
    <w:rsid w:val="000B49FB"/>
    <w:rsid w:val="001326C5"/>
    <w:rsid w:val="001C6FA4"/>
    <w:rsid w:val="00343660"/>
    <w:rsid w:val="003A4BCF"/>
    <w:rsid w:val="003B75B1"/>
    <w:rsid w:val="00434492"/>
    <w:rsid w:val="00484728"/>
    <w:rsid w:val="004970C6"/>
    <w:rsid w:val="004F213C"/>
    <w:rsid w:val="00501C8E"/>
    <w:rsid w:val="00566E11"/>
    <w:rsid w:val="006030A9"/>
    <w:rsid w:val="00605CF2"/>
    <w:rsid w:val="00623A9B"/>
    <w:rsid w:val="006766FD"/>
    <w:rsid w:val="00691089"/>
    <w:rsid w:val="006A2638"/>
    <w:rsid w:val="006B722C"/>
    <w:rsid w:val="006B7AC0"/>
    <w:rsid w:val="006C45AE"/>
    <w:rsid w:val="006C5B15"/>
    <w:rsid w:val="006C5BBA"/>
    <w:rsid w:val="006E4413"/>
    <w:rsid w:val="00714CBC"/>
    <w:rsid w:val="00715EB8"/>
    <w:rsid w:val="00735F1C"/>
    <w:rsid w:val="00817DA6"/>
    <w:rsid w:val="008236A1"/>
    <w:rsid w:val="00855F0E"/>
    <w:rsid w:val="008A30E4"/>
    <w:rsid w:val="008C73D6"/>
    <w:rsid w:val="008F1C43"/>
    <w:rsid w:val="00953D80"/>
    <w:rsid w:val="00A079B7"/>
    <w:rsid w:val="00A14416"/>
    <w:rsid w:val="00A374EE"/>
    <w:rsid w:val="00AB021A"/>
    <w:rsid w:val="00B0218F"/>
    <w:rsid w:val="00B02555"/>
    <w:rsid w:val="00B5796E"/>
    <w:rsid w:val="00B91B9C"/>
    <w:rsid w:val="00BA1AE7"/>
    <w:rsid w:val="00BE06F1"/>
    <w:rsid w:val="00BE3203"/>
    <w:rsid w:val="00BE5ED9"/>
    <w:rsid w:val="00BF1072"/>
    <w:rsid w:val="00C414D6"/>
    <w:rsid w:val="00C52F5D"/>
    <w:rsid w:val="00C627AF"/>
    <w:rsid w:val="00C81552"/>
    <w:rsid w:val="00CB25F5"/>
    <w:rsid w:val="00CF4240"/>
    <w:rsid w:val="00D26790"/>
    <w:rsid w:val="00D8642B"/>
    <w:rsid w:val="00DA4B6F"/>
    <w:rsid w:val="00DC2F38"/>
    <w:rsid w:val="00DD2529"/>
    <w:rsid w:val="00E06470"/>
    <w:rsid w:val="00E7145F"/>
    <w:rsid w:val="00E8373D"/>
    <w:rsid w:val="00F13FAF"/>
    <w:rsid w:val="00F33752"/>
    <w:rsid w:val="00F42308"/>
    <w:rsid w:val="00F7053D"/>
    <w:rsid w:val="00FA5DB0"/>
    <w:rsid w:val="00FA75E2"/>
    <w:rsid w:val="00FB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C723E"/>
  <w15:chartTrackingRefBased/>
  <w15:docId w15:val="{A5C51B70-61AB-4AE6-8F2F-98217F0D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F1C"/>
    <w:rPr>
      <w:rFonts w:eastAsiaTheme="majorEastAsia" w:cstheme="majorBidi"/>
      <w:color w:val="272727" w:themeColor="text1" w:themeTint="D8"/>
    </w:rPr>
  </w:style>
  <w:style w:type="paragraph" w:styleId="Title">
    <w:name w:val="Title"/>
    <w:basedOn w:val="Normal"/>
    <w:next w:val="Normal"/>
    <w:link w:val="TitleChar"/>
    <w:uiPriority w:val="10"/>
    <w:qFormat/>
    <w:rsid w:val="0073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F1C"/>
    <w:pPr>
      <w:spacing w:before="160"/>
      <w:jc w:val="center"/>
    </w:pPr>
    <w:rPr>
      <w:i/>
      <w:iCs/>
      <w:color w:val="404040" w:themeColor="text1" w:themeTint="BF"/>
    </w:rPr>
  </w:style>
  <w:style w:type="character" w:customStyle="1" w:styleId="QuoteChar">
    <w:name w:val="Quote Char"/>
    <w:basedOn w:val="DefaultParagraphFont"/>
    <w:link w:val="Quote"/>
    <w:uiPriority w:val="29"/>
    <w:rsid w:val="00735F1C"/>
    <w:rPr>
      <w:i/>
      <w:iCs/>
      <w:color w:val="404040" w:themeColor="text1" w:themeTint="BF"/>
    </w:rPr>
  </w:style>
  <w:style w:type="paragraph" w:styleId="ListParagraph">
    <w:name w:val="List Paragraph"/>
    <w:basedOn w:val="Normal"/>
    <w:uiPriority w:val="34"/>
    <w:qFormat/>
    <w:rsid w:val="00735F1C"/>
    <w:pPr>
      <w:ind w:left="720"/>
      <w:contextualSpacing/>
    </w:pPr>
  </w:style>
  <w:style w:type="character" w:styleId="IntenseEmphasis">
    <w:name w:val="Intense Emphasis"/>
    <w:basedOn w:val="DefaultParagraphFont"/>
    <w:uiPriority w:val="21"/>
    <w:qFormat/>
    <w:rsid w:val="00735F1C"/>
    <w:rPr>
      <w:i/>
      <w:iCs/>
      <w:color w:val="0F4761" w:themeColor="accent1" w:themeShade="BF"/>
    </w:rPr>
  </w:style>
  <w:style w:type="paragraph" w:styleId="IntenseQuote">
    <w:name w:val="Intense Quote"/>
    <w:basedOn w:val="Normal"/>
    <w:next w:val="Normal"/>
    <w:link w:val="IntenseQuoteChar"/>
    <w:uiPriority w:val="30"/>
    <w:qFormat/>
    <w:rsid w:val="00735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F1C"/>
    <w:rPr>
      <w:i/>
      <w:iCs/>
      <w:color w:val="0F4761" w:themeColor="accent1" w:themeShade="BF"/>
    </w:rPr>
  </w:style>
  <w:style w:type="character" w:styleId="IntenseReference">
    <w:name w:val="Intense Reference"/>
    <w:basedOn w:val="DefaultParagraphFont"/>
    <w:uiPriority w:val="32"/>
    <w:qFormat/>
    <w:rsid w:val="00735F1C"/>
    <w:rPr>
      <w:b/>
      <w:bCs/>
      <w:smallCaps/>
      <w:color w:val="0F4761" w:themeColor="accent1" w:themeShade="BF"/>
      <w:spacing w:val="5"/>
    </w:rPr>
  </w:style>
  <w:style w:type="character" w:styleId="Hyperlink">
    <w:name w:val="Hyperlink"/>
    <w:basedOn w:val="DefaultParagraphFont"/>
    <w:uiPriority w:val="99"/>
    <w:unhideWhenUsed/>
    <w:rsid w:val="00D26790"/>
    <w:rPr>
      <w:color w:val="467886" w:themeColor="hyperlink"/>
      <w:u w:val="single"/>
    </w:rPr>
  </w:style>
  <w:style w:type="character" w:styleId="UnresolvedMention">
    <w:name w:val="Unresolved Mention"/>
    <w:basedOn w:val="DefaultParagraphFont"/>
    <w:uiPriority w:val="99"/>
    <w:semiHidden/>
    <w:unhideWhenUsed/>
    <w:rsid w:val="00D26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847741">
      <w:bodyDiv w:val="1"/>
      <w:marLeft w:val="0"/>
      <w:marRight w:val="0"/>
      <w:marTop w:val="0"/>
      <w:marBottom w:val="0"/>
      <w:divBdr>
        <w:top w:val="none" w:sz="0" w:space="0" w:color="auto"/>
        <w:left w:val="none" w:sz="0" w:space="0" w:color="auto"/>
        <w:bottom w:val="none" w:sz="0" w:space="0" w:color="auto"/>
        <w:right w:val="none" w:sz="0" w:space="0" w:color="auto"/>
      </w:divBdr>
      <w:divsChild>
        <w:div w:id="2005469463">
          <w:marLeft w:val="0"/>
          <w:marRight w:val="0"/>
          <w:marTop w:val="0"/>
          <w:marBottom w:val="0"/>
          <w:divBdr>
            <w:top w:val="single" w:sz="6" w:space="0" w:color="auto"/>
            <w:left w:val="single" w:sz="6" w:space="0" w:color="auto"/>
            <w:bottom w:val="single" w:sz="6" w:space="0" w:color="auto"/>
            <w:right w:val="single" w:sz="6" w:space="0" w:color="auto"/>
          </w:divBdr>
        </w:div>
      </w:divsChild>
    </w:div>
    <w:div w:id="1333221131">
      <w:bodyDiv w:val="1"/>
      <w:marLeft w:val="0"/>
      <w:marRight w:val="0"/>
      <w:marTop w:val="0"/>
      <w:marBottom w:val="0"/>
      <w:divBdr>
        <w:top w:val="none" w:sz="0" w:space="0" w:color="auto"/>
        <w:left w:val="none" w:sz="0" w:space="0" w:color="auto"/>
        <w:bottom w:val="none" w:sz="0" w:space="0" w:color="auto"/>
        <w:right w:val="none" w:sz="0" w:space="0" w:color="auto"/>
      </w:divBdr>
      <w:divsChild>
        <w:div w:id="1745294313">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ECB89-C30F-409C-B24B-689935034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Gurujala</dc:creator>
  <cp:keywords/>
  <dc:description/>
  <cp:lastModifiedBy>Nishanth Gurujala</cp:lastModifiedBy>
  <cp:revision>136</cp:revision>
  <dcterms:created xsi:type="dcterms:W3CDTF">2024-08-31T16:17:00Z</dcterms:created>
  <dcterms:modified xsi:type="dcterms:W3CDTF">2024-09-01T14:53:00Z</dcterms:modified>
</cp:coreProperties>
</file>