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46D16" w14:textId="6D0039FB" w:rsidR="00443A80" w:rsidRDefault="00443A80">
      <w:r w:rsidRPr="00B45C8A">
        <w:rPr>
          <w:b/>
          <w:bCs/>
        </w:rPr>
        <w:t>slowMo</w:t>
      </w:r>
      <w:r>
        <w:t xml:space="preserve"> - </w:t>
      </w:r>
      <w:r w:rsidRPr="00443A80">
        <w:t xml:space="preserve">slowMo is used to </w:t>
      </w:r>
      <w:r w:rsidRPr="00443A80">
        <w:rPr>
          <w:b/>
          <w:bCs/>
        </w:rPr>
        <w:t>slow down the execution of each action</w:t>
      </w:r>
      <w:r w:rsidRPr="00443A80">
        <w:t xml:space="preserve"> (click, type, navigate, etc.)</w:t>
      </w:r>
    </w:p>
    <w:p w14:paraId="1145EBA2" w14:textId="07B86E0C" w:rsidR="00443A80" w:rsidRDefault="00443A80">
      <w:r w:rsidRPr="00443A80">
        <w:drawing>
          <wp:inline distT="0" distB="0" distL="0" distR="0" wp14:anchorId="4962898A" wp14:editId="64436266">
            <wp:extent cx="3772227" cy="2766300"/>
            <wp:effectExtent l="0" t="0" r="0" b="0"/>
            <wp:docPr id="4222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7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1E1C" w14:textId="20AFD250" w:rsidR="00443A80" w:rsidRDefault="00B45C8A">
      <w:r w:rsidRPr="00B45C8A">
        <w:drawing>
          <wp:inline distT="0" distB="0" distL="0" distR="0" wp14:anchorId="1424063B" wp14:editId="450FBDA1">
            <wp:extent cx="4427604" cy="3901778"/>
            <wp:effectExtent l="0" t="0" r="0" b="3810"/>
            <wp:docPr id="178534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49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A80"/>
    <w:rsid w:val="00443A80"/>
    <w:rsid w:val="00883E83"/>
    <w:rsid w:val="00B45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95057"/>
  <w15:chartTrackingRefBased/>
  <w15:docId w15:val="{9A958563-5E3A-4ED8-A708-40A23F501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A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A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A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A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A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A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A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A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A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A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A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1</cp:revision>
  <dcterms:created xsi:type="dcterms:W3CDTF">2026-03-14T14:10:00Z</dcterms:created>
  <dcterms:modified xsi:type="dcterms:W3CDTF">2026-03-14T15:08:00Z</dcterms:modified>
</cp:coreProperties>
</file>