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46BE2" w14:textId="77777777" w:rsidR="006B0A7D" w:rsidRDefault="00000000">
      <w:pPr>
        <w:jc w:val="center"/>
      </w:pPr>
      <w:r>
        <w:rPr>
          <w:b/>
          <w:sz w:val="56"/>
        </w:rPr>
        <w:t>AI CALLING AGENT</w:t>
      </w:r>
    </w:p>
    <w:p w14:paraId="5A35F902" w14:textId="0AA0593B" w:rsidR="006B0A7D" w:rsidRDefault="00000000" w:rsidP="00E14C67">
      <w:pPr>
        <w:jc w:val="center"/>
      </w:pPr>
      <w:r>
        <w:rPr>
          <w:b/>
          <w:sz w:val="42"/>
        </w:rPr>
        <w:t>LLM Evaluation &amp; Performance Report</w:t>
      </w:r>
    </w:p>
    <w:p w14:paraId="639EB02B" w14:textId="77777777" w:rsidR="006B0A7D" w:rsidRDefault="00000000">
      <w:pPr>
        <w:jc w:val="center"/>
      </w:pPr>
      <w:r>
        <w:rPr>
          <w:i/>
          <w:sz w:val="22"/>
        </w:rPr>
        <w:t>Based on the Master Evaluation Evidence Workbook</w:t>
      </w:r>
    </w:p>
    <w:p w14:paraId="59D957C8" w14:textId="7A427576" w:rsidR="006B0A7D" w:rsidRDefault="00000000">
      <w:pPr>
        <w:pStyle w:val="Heading1"/>
      </w:pPr>
      <w:r>
        <w:t>Summary</w:t>
      </w:r>
      <w:r w:rsidR="00847B31">
        <w:t>:</w:t>
      </w:r>
    </w:p>
    <w:p w14:paraId="02097EA8" w14:textId="604AD823" w:rsidR="006B0A7D" w:rsidRDefault="00000000" w:rsidP="00847B31">
      <w:pPr>
        <w:jc w:val="both"/>
      </w:pPr>
      <w:r>
        <w:rPr>
          <w:b/>
        </w:rPr>
        <w:t>Evaluation scale</w:t>
      </w:r>
      <w:r w:rsidR="00847B31">
        <w:rPr>
          <w:b/>
        </w:rPr>
        <w:t xml:space="preserve"> - </w:t>
      </w:r>
      <w:r>
        <w:t>The master evidence contains 15 unique model-evaluation runs, 131 customer turns and 520 actual model-turn evaluations. The current four-model comparison accounts for 480 of those observations; 40 observations belong to historical/out-of-scope model identifiers retained for traceability.</w:t>
      </w:r>
    </w:p>
    <w:p w14:paraId="414CB531" w14:textId="42D8D8E2" w:rsidR="006B0A7D" w:rsidRDefault="00000000" w:rsidP="00847B31">
      <w:pPr>
        <w:jc w:val="both"/>
      </w:pPr>
      <w:r>
        <w:rPr>
          <w:b/>
        </w:rPr>
        <w:t>Controlled benchmark</w:t>
      </w:r>
      <w:r w:rsidR="00847B31">
        <w:rPr>
          <w:b/>
        </w:rPr>
        <w:t xml:space="preserve"> - </w:t>
      </w:r>
      <w:r>
        <w:t>The final controlled benchmark evaluated the four current models over the same conversation sequence: 48 expected and 48 evaluated observations, with no skipped evaluations. All four achieved 100% grounded-response rate and 0% unsupported-claim rate in that benchmark.</w:t>
      </w:r>
    </w:p>
    <w:p w14:paraId="64D86C84" w14:textId="033E1716" w:rsidR="006B0A7D" w:rsidRDefault="00000000" w:rsidP="00FD5E4A">
      <w:pPr>
        <w:jc w:val="both"/>
      </w:pPr>
      <w:r>
        <w:rPr>
          <w:b/>
        </w:rPr>
        <w:t>Latency</w:t>
      </w:r>
      <w:r w:rsidR="00847B31">
        <w:rPr>
          <w:b/>
        </w:rPr>
        <w:t xml:space="preserve"> - </w:t>
      </w:r>
      <w:r>
        <w:t>Aggregate LLM response latency across the accumulated evidence ranges from 4.06 to 7.69 seconds on average for the four current models. The final English benchmark itself averaged 8.46–12.80 seconds. These are model response times only; STT, TTS, Twilio, network and infrastructure are excluded.</w:t>
      </w:r>
    </w:p>
    <w:p w14:paraId="59BC6D96" w14:textId="7634300F" w:rsidR="006B0A7D" w:rsidRDefault="00000000" w:rsidP="00FD5E4A">
      <w:pPr>
        <w:jc w:val="both"/>
      </w:pPr>
      <w:r>
        <w:rPr>
          <w:b/>
        </w:rPr>
        <w:t>Interpretation</w:t>
      </w:r>
      <w:r w:rsidR="0026558D">
        <w:rPr>
          <w:b/>
        </w:rPr>
        <w:t xml:space="preserve"> - </w:t>
      </w:r>
      <w:r>
        <w:t xml:space="preserve">The evaluation framework is now measuring quality, grounding, conversation </w:t>
      </w:r>
      <w:r w:rsidR="00A87092">
        <w:t>behavior</w:t>
      </w:r>
      <w:r>
        <w:t xml:space="preserve">, language </w:t>
      </w:r>
      <w:r w:rsidR="00A87092">
        <w:t>behavior</w:t>
      </w:r>
      <w:r>
        <w:t>, latency, tokens and estimated LLM cost across a meaningful accumulated dataset. Production voice performance remains a separate validation step.</w:t>
      </w:r>
    </w:p>
    <w:p w14:paraId="2CC4FB45" w14:textId="77777777" w:rsidR="006B0A7D" w:rsidRDefault="00000000">
      <w:pPr>
        <w:pStyle w:val="Heading1"/>
      </w:pPr>
      <w:r>
        <w:t>1. Evaluation Scale &amp; Evidence Base</w:t>
      </w:r>
    </w:p>
    <w:tbl>
      <w:tblPr>
        <w:tblStyle w:val="TableGrid"/>
        <w:tblW w:w="0" w:type="auto"/>
        <w:jc w:val="center"/>
        <w:tblLook w:val="04A0" w:firstRow="1" w:lastRow="0" w:firstColumn="1" w:lastColumn="0" w:noHBand="0" w:noVBand="1"/>
      </w:tblPr>
      <w:tblGrid>
        <w:gridCol w:w="5112"/>
        <w:gridCol w:w="5112"/>
      </w:tblGrid>
      <w:tr w:rsidR="006B0A7D" w:rsidRPr="00551A63" w14:paraId="0DF18BFA" w14:textId="77777777">
        <w:trPr>
          <w:jc w:val="center"/>
        </w:trPr>
        <w:tc>
          <w:tcPr>
            <w:tcW w:w="5112" w:type="dxa"/>
            <w:shd w:val="clear" w:color="auto" w:fill="D9EAF7"/>
            <w:vAlign w:val="center"/>
          </w:tcPr>
          <w:p w14:paraId="1BE84F80" w14:textId="77777777" w:rsidR="006B0A7D" w:rsidRPr="00551A63" w:rsidRDefault="00000000">
            <w:pPr>
              <w:rPr>
                <w:sz w:val="22"/>
              </w:rPr>
            </w:pPr>
            <w:r w:rsidRPr="00551A63">
              <w:rPr>
                <w:b/>
                <w:sz w:val="22"/>
              </w:rPr>
              <w:t>Evidence measure</w:t>
            </w:r>
          </w:p>
        </w:tc>
        <w:tc>
          <w:tcPr>
            <w:tcW w:w="5112" w:type="dxa"/>
            <w:shd w:val="clear" w:color="auto" w:fill="D9EAF7"/>
            <w:vAlign w:val="center"/>
          </w:tcPr>
          <w:p w14:paraId="3A3E9547" w14:textId="77777777" w:rsidR="006B0A7D" w:rsidRPr="00551A63" w:rsidRDefault="00000000">
            <w:pPr>
              <w:rPr>
                <w:sz w:val="22"/>
              </w:rPr>
            </w:pPr>
            <w:r w:rsidRPr="00551A63">
              <w:rPr>
                <w:b/>
                <w:sz w:val="22"/>
              </w:rPr>
              <w:t>Count</w:t>
            </w:r>
          </w:p>
        </w:tc>
      </w:tr>
      <w:tr w:rsidR="006B0A7D" w:rsidRPr="00551A63" w14:paraId="021FE248" w14:textId="77777777">
        <w:trPr>
          <w:jc w:val="center"/>
        </w:trPr>
        <w:tc>
          <w:tcPr>
            <w:tcW w:w="5112" w:type="dxa"/>
            <w:vAlign w:val="center"/>
          </w:tcPr>
          <w:p w14:paraId="0693BEBB" w14:textId="77777777" w:rsidR="006B0A7D" w:rsidRPr="00551A63" w:rsidRDefault="00000000">
            <w:pPr>
              <w:rPr>
                <w:sz w:val="22"/>
              </w:rPr>
            </w:pPr>
            <w:r w:rsidRPr="00551A63">
              <w:rPr>
                <w:sz w:val="22"/>
              </w:rPr>
              <w:t>Unique model-evaluation runs</w:t>
            </w:r>
          </w:p>
        </w:tc>
        <w:tc>
          <w:tcPr>
            <w:tcW w:w="5112" w:type="dxa"/>
            <w:vAlign w:val="center"/>
          </w:tcPr>
          <w:p w14:paraId="6D08B54B" w14:textId="77777777" w:rsidR="006B0A7D" w:rsidRPr="00551A63" w:rsidRDefault="00000000">
            <w:pPr>
              <w:rPr>
                <w:sz w:val="22"/>
              </w:rPr>
            </w:pPr>
            <w:r w:rsidRPr="00551A63">
              <w:rPr>
                <w:sz w:val="22"/>
              </w:rPr>
              <w:t>15</w:t>
            </w:r>
          </w:p>
        </w:tc>
      </w:tr>
      <w:tr w:rsidR="006B0A7D" w:rsidRPr="00551A63" w14:paraId="1290C081" w14:textId="77777777">
        <w:trPr>
          <w:jc w:val="center"/>
        </w:trPr>
        <w:tc>
          <w:tcPr>
            <w:tcW w:w="5112" w:type="dxa"/>
            <w:vAlign w:val="center"/>
          </w:tcPr>
          <w:p w14:paraId="1C388427" w14:textId="77777777" w:rsidR="006B0A7D" w:rsidRPr="00551A63" w:rsidRDefault="00000000">
            <w:pPr>
              <w:rPr>
                <w:sz w:val="22"/>
              </w:rPr>
            </w:pPr>
            <w:r w:rsidRPr="00551A63">
              <w:rPr>
                <w:sz w:val="22"/>
              </w:rPr>
              <w:t>Customer turns</w:t>
            </w:r>
          </w:p>
        </w:tc>
        <w:tc>
          <w:tcPr>
            <w:tcW w:w="5112" w:type="dxa"/>
            <w:vAlign w:val="center"/>
          </w:tcPr>
          <w:p w14:paraId="3F329527" w14:textId="77777777" w:rsidR="006B0A7D" w:rsidRPr="00551A63" w:rsidRDefault="00000000">
            <w:pPr>
              <w:rPr>
                <w:sz w:val="22"/>
              </w:rPr>
            </w:pPr>
            <w:r w:rsidRPr="00551A63">
              <w:rPr>
                <w:sz w:val="22"/>
              </w:rPr>
              <w:t>131</w:t>
            </w:r>
          </w:p>
        </w:tc>
      </w:tr>
      <w:tr w:rsidR="006B0A7D" w:rsidRPr="00551A63" w14:paraId="2BDF888F" w14:textId="77777777">
        <w:trPr>
          <w:jc w:val="center"/>
        </w:trPr>
        <w:tc>
          <w:tcPr>
            <w:tcW w:w="5112" w:type="dxa"/>
            <w:vAlign w:val="center"/>
          </w:tcPr>
          <w:p w14:paraId="5635C557" w14:textId="77777777" w:rsidR="006B0A7D" w:rsidRPr="00551A63" w:rsidRDefault="00000000">
            <w:pPr>
              <w:rPr>
                <w:sz w:val="22"/>
              </w:rPr>
            </w:pPr>
            <w:r w:rsidRPr="00551A63">
              <w:rPr>
                <w:sz w:val="22"/>
              </w:rPr>
              <w:t>Model-turn evaluations</w:t>
            </w:r>
          </w:p>
        </w:tc>
        <w:tc>
          <w:tcPr>
            <w:tcW w:w="5112" w:type="dxa"/>
            <w:vAlign w:val="center"/>
          </w:tcPr>
          <w:p w14:paraId="67E08873" w14:textId="77777777" w:rsidR="006B0A7D" w:rsidRPr="00551A63" w:rsidRDefault="00000000">
            <w:pPr>
              <w:rPr>
                <w:sz w:val="22"/>
              </w:rPr>
            </w:pPr>
            <w:r w:rsidRPr="00551A63">
              <w:rPr>
                <w:sz w:val="22"/>
              </w:rPr>
              <w:t>520</w:t>
            </w:r>
          </w:p>
        </w:tc>
      </w:tr>
      <w:tr w:rsidR="006B0A7D" w:rsidRPr="00551A63" w14:paraId="1E6DDD4B" w14:textId="77777777">
        <w:trPr>
          <w:jc w:val="center"/>
        </w:trPr>
        <w:tc>
          <w:tcPr>
            <w:tcW w:w="5112" w:type="dxa"/>
            <w:vAlign w:val="center"/>
          </w:tcPr>
          <w:p w14:paraId="39869530" w14:textId="77777777" w:rsidR="006B0A7D" w:rsidRPr="00551A63" w:rsidRDefault="00000000">
            <w:pPr>
              <w:rPr>
                <w:sz w:val="22"/>
              </w:rPr>
            </w:pPr>
            <w:r w:rsidRPr="00551A63">
              <w:rPr>
                <w:sz w:val="22"/>
              </w:rPr>
              <w:t>Labelled evaluations</w:t>
            </w:r>
          </w:p>
        </w:tc>
        <w:tc>
          <w:tcPr>
            <w:tcW w:w="5112" w:type="dxa"/>
            <w:vAlign w:val="center"/>
          </w:tcPr>
          <w:p w14:paraId="7B1637F6" w14:textId="77777777" w:rsidR="006B0A7D" w:rsidRPr="00551A63" w:rsidRDefault="00000000">
            <w:pPr>
              <w:rPr>
                <w:sz w:val="22"/>
              </w:rPr>
            </w:pPr>
            <w:r w:rsidRPr="00551A63">
              <w:rPr>
                <w:sz w:val="22"/>
              </w:rPr>
              <w:t>412</w:t>
            </w:r>
          </w:p>
        </w:tc>
      </w:tr>
      <w:tr w:rsidR="006B0A7D" w:rsidRPr="00551A63" w14:paraId="442F1728" w14:textId="77777777">
        <w:trPr>
          <w:jc w:val="center"/>
        </w:trPr>
        <w:tc>
          <w:tcPr>
            <w:tcW w:w="5112" w:type="dxa"/>
            <w:vAlign w:val="center"/>
          </w:tcPr>
          <w:p w14:paraId="77CF42B6" w14:textId="77777777" w:rsidR="006B0A7D" w:rsidRPr="00551A63" w:rsidRDefault="00000000">
            <w:pPr>
              <w:rPr>
                <w:sz w:val="22"/>
              </w:rPr>
            </w:pPr>
            <w:proofErr w:type="spellStart"/>
            <w:r w:rsidRPr="00551A63">
              <w:rPr>
                <w:sz w:val="22"/>
              </w:rPr>
              <w:t>Unlabelled</w:t>
            </w:r>
            <w:proofErr w:type="spellEnd"/>
            <w:r w:rsidRPr="00551A63">
              <w:rPr>
                <w:sz w:val="22"/>
              </w:rPr>
              <w:t xml:space="preserve"> turns</w:t>
            </w:r>
          </w:p>
        </w:tc>
        <w:tc>
          <w:tcPr>
            <w:tcW w:w="5112" w:type="dxa"/>
            <w:vAlign w:val="center"/>
          </w:tcPr>
          <w:p w14:paraId="653F305C" w14:textId="77777777" w:rsidR="006B0A7D" w:rsidRPr="00551A63" w:rsidRDefault="00000000">
            <w:pPr>
              <w:rPr>
                <w:sz w:val="22"/>
              </w:rPr>
            </w:pPr>
            <w:r w:rsidRPr="00551A63">
              <w:rPr>
                <w:sz w:val="22"/>
              </w:rPr>
              <w:t>108</w:t>
            </w:r>
          </w:p>
        </w:tc>
      </w:tr>
      <w:tr w:rsidR="006B0A7D" w:rsidRPr="00551A63" w14:paraId="21DE3E74" w14:textId="77777777">
        <w:trPr>
          <w:jc w:val="center"/>
        </w:trPr>
        <w:tc>
          <w:tcPr>
            <w:tcW w:w="5112" w:type="dxa"/>
            <w:vAlign w:val="center"/>
          </w:tcPr>
          <w:p w14:paraId="5D983C49" w14:textId="77777777" w:rsidR="006B0A7D" w:rsidRPr="00551A63" w:rsidRDefault="00000000">
            <w:pPr>
              <w:rPr>
                <w:sz w:val="22"/>
              </w:rPr>
            </w:pPr>
            <w:r w:rsidRPr="00551A63">
              <w:rPr>
                <w:sz w:val="22"/>
              </w:rPr>
              <w:t>Models represented in evidence</w:t>
            </w:r>
          </w:p>
        </w:tc>
        <w:tc>
          <w:tcPr>
            <w:tcW w:w="5112" w:type="dxa"/>
            <w:vAlign w:val="center"/>
          </w:tcPr>
          <w:p w14:paraId="344DA5CB" w14:textId="77777777" w:rsidR="006B0A7D" w:rsidRPr="00551A63" w:rsidRDefault="00000000">
            <w:pPr>
              <w:rPr>
                <w:sz w:val="22"/>
              </w:rPr>
            </w:pPr>
            <w:r w:rsidRPr="00551A63">
              <w:rPr>
                <w:sz w:val="22"/>
              </w:rPr>
              <w:t>6</w:t>
            </w:r>
          </w:p>
        </w:tc>
      </w:tr>
      <w:tr w:rsidR="006B0A7D" w:rsidRPr="00551A63" w14:paraId="7A1861D1" w14:textId="77777777">
        <w:trPr>
          <w:jc w:val="center"/>
        </w:trPr>
        <w:tc>
          <w:tcPr>
            <w:tcW w:w="5112" w:type="dxa"/>
            <w:vAlign w:val="center"/>
          </w:tcPr>
          <w:p w14:paraId="660EBC95" w14:textId="77777777" w:rsidR="006B0A7D" w:rsidRPr="00551A63" w:rsidRDefault="00000000">
            <w:pPr>
              <w:rPr>
                <w:sz w:val="22"/>
              </w:rPr>
            </w:pPr>
            <w:r w:rsidRPr="00551A63">
              <w:rPr>
                <w:sz w:val="22"/>
              </w:rPr>
              <w:t>Languages represented</w:t>
            </w:r>
          </w:p>
        </w:tc>
        <w:tc>
          <w:tcPr>
            <w:tcW w:w="5112" w:type="dxa"/>
            <w:vAlign w:val="center"/>
          </w:tcPr>
          <w:p w14:paraId="5E65952A" w14:textId="77777777" w:rsidR="006B0A7D" w:rsidRPr="00551A63" w:rsidRDefault="00000000">
            <w:pPr>
              <w:rPr>
                <w:sz w:val="22"/>
              </w:rPr>
            </w:pPr>
            <w:r w:rsidRPr="00551A63">
              <w:rPr>
                <w:sz w:val="22"/>
              </w:rPr>
              <w:t>4</w:t>
            </w:r>
          </w:p>
        </w:tc>
      </w:tr>
      <w:tr w:rsidR="006B0A7D" w:rsidRPr="00551A63" w14:paraId="66510D1C" w14:textId="77777777">
        <w:trPr>
          <w:jc w:val="center"/>
        </w:trPr>
        <w:tc>
          <w:tcPr>
            <w:tcW w:w="5112" w:type="dxa"/>
            <w:vAlign w:val="center"/>
          </w:tcPr>
          <w:p w14:paraId="146D8EE8" w14:textId="77777777" w:rsidR="006B0A7D" w:rsidRPr="00551A63" w:rsidRDefault="00000000">
            <w:pPr>
              <w:rPr>
                <w:sz w:val="22"/>
              </w:rPr>
            </w:pPr>
            <w:r w:rsidRPr="00551A63">
              <w:rPr>
                <w:sz w:val="22"/>
              </w:rPr>
              <w:t>Framework tests (separate)</w:t>
            </w:r>
          </w:p>
        </w:tc>
        <w:tc>
          <w:tcPr>
            <w:tcW w:w="5112" w:type="dxa"/>
            <w:vAlign w:val="center"/>
          </w:tcPr>
          <w:p w14:paraId="4A10170C" w14:textId="77777777" w:rsidR="006B0A7D" w:rsidRPr="00551A63" w:rsidRDefault="00000000">
            <w:pPr>
              <w:rPr>
                <w:sz w:val="22"/>
              </w:rPr>
            </w:pPr>
            <w:r w:rsidRPr="00551A63">
              <w:rPr>
                <w:sz w:val="22"/>
              </w:rPr>
              <w:t>149</w:t>
            </w:r>
          </w:p>
        </w:tc>
      </w:tr>
    </w:tbl>
    <w:p w14:paraId="5B19E988" w14:textId="77777777" w:rsidR="006B0A7D" w:rsidRDefault="00000000">
      <w:r>
        <w:rPr>
          <w:i/>
          <w:sz w:val="21"/>
        </w:rPr>
        <w:t xml:space="preserve">Framework tests are intentionally excluded from </w:t>
      </w:r>
      <w:proofErr w:type="gramStart"/>
      <w:r>
        <w:rPr>
          <w:i/>
          <w:sz w:val="21"/>
        </w:rPr>
        <w:t>model-trial</w:t>
      </w:r>
      <w:proofErr w:type="gramEnd"/>
      <w:r>
        <w:rPr>
          <w:i/>
          <w:sz w:val="21"/>
        </w:rPr>
        <w:t xml:space="preserve"> counts. A model-turn evaluation means one actual model response evaluated for one customer turn.</w:t>
      </w:r>
    </w:p>
    <w:p w14:paraId="0C20E9D7" w14:textId="77777777" w:rsidR="006B0A7D" w:rsidRDefault="00000000">
      <w:pPr>
        <w:pStyle w:val="Heading1"/>
      </w:pPr>
      <w:r>
        <w:lastRenderedPageBreak/>
        <w:t>2. Evaluation Methodology</w:t>
      </w:r>
    </w:p>
    <w:p w14:paraId="65B79201" w14:textId="747278AB" w:rsidR="006B0A7D" w:rsidRDefault="00000000" w:rsidP="00514667">
      <w:pPr>
        <w:jc w:val="both"/>
      </w:pPr>
      <w:r>
        <w:t xml:space="preserve">The evaluation compares model responses against expected intents/actions and evaluates factuality, grounding, conversation quality, language </w:t>
      </w:r>
      <w:r w:rsidR="00983F01">
        <w:t>behavior</w:t>
      </w:r>
      <w:r>
        <w:t>, latency and token usage. The evidence is primarily offline; Twilio is disabled in the recorded evaluation runs.</w:t>
      </w:r>
    </w:p>
    <w:p w14:paraId="4E691358" w14:textId="77777777" w:rsidR="006B0A7D" w:rsidRDefault="00000000" w:rsidP="00514667">
      <w:pPr>
        <w:pStyle w:val="ListBullet"/>
        <w:spacing w:after="60"/>
        <w:jc w:val="both"/>
      </w:pPr>
      <w:r>
        <w:t>Controlled benchmark: fixed scenarios with defined expectations.</w:t>
      </w:r>
    </w:p>
    <w:p w14:paraId="3017EEC9" w14:textId="77777777" w:rsidR="006B0A7D" w:rsidRDefault="00000000" w:rsidP="00514667">
      <w:pPr>
        <w:pStyle w:val="ListBullet"/>
        <w:spacing w:after="60"/>
        <w:jc w:val="both"/>
      </w:pPr>
      <w:r>
        <w:t>Exploratory interactive evaluation: manually entered customer sequences evaluated by the same model-comparison framework.</w:t>
      </w:r>
    </w:p>
    <w:p w14:paraId="596D475A" w14:textId="77777777" w:rsidR="006B0A7D" w:rsidRDefault="00000000" w:rsidP="00514667">
      <w:pPr>
        <w:pStyle w:val="ListBullet"/>
        <w:spacing w:after="60"/>
        <w:jc w:val="both"/>
      </w:pPr>
      <w:r>
        <w:t>Framework validation: automated tests of evaluators, adapters, interactive session handling and multilingual infrastructure.</w:t>
      </w:r>
    </w:p>
    <w:p w14:paraId="5057322B" w14:textId="77777777" w:rsidR="006B0A7D" w:rsidRDefault="00000000" w:rsidP="00514667">
      <w:pPr>
        <w:pStyle w:val="ListBullet"/>
        <w:spacing w:after="60"/>
        <w:jc w:val="both"/>
      </w:pPr>
      <w:r>
        <w:t>Run-level deduplication: exported copies of the same RUN_ID are not counted as additional trials.</w:t>
      </w:r>
    </w:p>
    <w:p w14:paraId="3C2C79BB" w14:textId="77777777" w:rsidR="006B0A7D" w:rsidRDefault="00000000">
      <w:pPr>
        <w:pStyle w:val="Heading1"/>
      </w:pPr>
      <w:r>
        <w:t>3. Models Evaluated</w:t>
      </w:r>
    </w:p>
    <w:tbl>
      <w:tblPr>
        <w:tblStyle w:val="TableGrid"/>
        <w:tblW w:w="0" w:type="auto"/>
        <w:jc w:val="center"/>
        <w:tblLook w:val="04A0" w:firstRow="1" w:lastRow="0" w:firstColumn="1" w:lastColumn="0" w:noHBand="0" w:noVBand="1"/>
      </w:tblPr>
      <w:tblGrid>
        <w:gridCol w:w="3408"/>
        <w:gridCol w:w="3408"/>
        <w:gridCol w:w="3408"/>
      </w:tblGrid>
      <w:tr w:rsidR="006B0A7D" w:rsidRPr="003B7652" w14:paraId="1772A212" w14:textId="77777777">
        <w:trPr>
          <w:jc w:val="center"/>
        </w:trPr>
        <w:tc>
          <w:tcPr>
            <w:tcW w:w="3408" w:type="dxa"/>
            <w:shd w:val="clear" w:color="auto" w:fill="D9EAF7"/>
            <w:vAlign w:val="center"/>
          </w:tcPr>
          <w:p w14:paraId="1146DA2C" w14:textId="77777777" w:rsidR="006B0A7D" w:rsidRPr="003B7652" w:rsidRDefault="00000000">
            <w:pPr>
              <w:rPr>
                <w:sz w:val="22"/>
              </w:rPr>
            </w:pPr>
            <w:r w:rsidRPr="003B7652">
              <w:rPr>
                <w:b/>
                <w:sz w:val="22"/>
              </w:rPr>
              <w:t>Model</w:t>
            </w:r>
          </w:p>
        </w:tc>
        <w:tc>
          <w:tcPr>
            <w:tcW w:w="3408" w:type="dxa"/>
            <w:shd w:val="clear" w:color="auto" w:fill="D9EAF7"/>
            <w:vAlign w:val="center"/>
          </w:tcPr>
          <w:p w14:paraId="662C784A" w14:textId="77777777" w:rsidR="006B0A7D" w:rsidRPr="003B7652" w:rsidRDefault="00000000">
            <w:pPr>
              <w:rPr>
                <w:sz w:val="22"/>
              </w:rPr>
            </w:pPr>
            <w:r w:rsidRPr="003B7652">
              <w:rPr>
                <w:b/>
                <w:sz w:val="22"/>
              </w:rPr>
              <w:t>Provider</w:t>
            </w:r>
          </w:p>
        </w:tc>
        <w:tc>
          <w:tcPr>
            <w:tcW w:w="3408" w:type="dxa"/>
            <w:shd w:val="clear" w:color="auto" w:fill="D9EAF7"/>
            <w:vAlign w:val="center"/>
          </w:tcPr>
          <w:p w14:paraId="530F9276" w14:textId="77777777" w:rsidR="006B0A7D" w:rsidRPr="003B7652" w:rsidRDefault="00000000">
            <w:pPr>
              <w:rPr>
                <w:sz w:val="22"/>
              </w:rPr>
            </w:pPr>
            <w:r w:rsidRPr="003B7652">
              <w:rPr>
                <w:b/>
                <w:sz w:val="22"/>
              </w:rPr>
              <w:t>Reporting treatment</w:t>
            </w:r>
          </w:p>
        </w:tc>
      </w:tr>
      <w:tr w:rsidR="006B0A7D" w:rsidRPr="003B7652" w14:paraId="55D15E1C" w14:textId="77777777">
        <w:trPr>
          <w:jc w:val="center"/>
        </w:trPr>
        <w:tc>
          <w:tcPr>
            <w:tcW w:w="3408" w:type="dxa"/>
            <w:vAlign w:val="center"/>
          </w:tcPr>
          <w:p w14:paraId="23C040EA" w14:textId="77777777" w:rsidR="006B0A7D" w:rsidRPr="003B7652" w:rsidRDefault="00000000">
            <w:pPr>
              <w:rPr>
                <w:sz w:val="22"/>
              </w:rPr>
            </w:pPr>
            <w:r w:rsidRPr="003B7652">
              <w:rPr>
                <w:sz w:val="22"/>
              </w:rPr>
              <w:t>Sarvam 105B Conversations</w:t>
            </w:r>
          </w:p>
        </w:tc>
        <w:tc>
          <w:tcPr>
            <w:tcW w:w="3408" w:type="dxa"/>
            <w:vAlign w:val="center"/>
          </w:tcPr>
          <w:p w14:paraId="21872993" w14:textId="77777777" w:rsidR="006B0A7D" w:rsidRPr="003B7652" w:rsidRDefault="00000000">
            <w:pPr>
              <w:rPr>
                <w:sz w:val="22"/>
              </w:rPr>
            </w:pPr>
            <w:r w:rsidRPr="003B7652">
              <w:rPr>
                <w:sz w:val="22"/>
              </w:rPr>
              <w:t>Sarvam</w:t>
            </w:r>
          </w:p>
        </w:tc>
        <w:tc>
          <w:tcPr>
            <w:tcW w:w="3408" w:type="dxa"/>
            <w:vAlign w:val="center"/>
          </w:tcPr>
          <w:p w14:paraId="5952BAB4" w14:textId="77777777" w:rsidR="006B0A7D" w:rsidRPr="003B7652" w:rsidRDefault="00000000">
            <w:pPr>
              <w:rPr>
                <w:sz w:val="22"/>
              </w:rPr>
            </w:pPr>
            <w:r w:rsidRPr="003B7652">
              <w:rPr>
                <w:sz w:val="22"/>
              </w:rPr>
              <w:t>Current comparison</w:t>
            </w:r>
          </w:p>
        </w:tc>
      </w:tr>
      <w:tr w:rsidR="006B0A7D" w:rsidRPr="003B7652" w14:paraId="4732C4D0" w14:textId="77777777">
        <w:trPr>
          <w:jc w:val="center"/>
        </w:trPr>
        <w:tc>
          <w:tcPr>
            <w:tcW w:w="3408" w:type="dxa"/>
            <w:vAlign w:val="center"/>
          </w:tcPr>
          <w:p w14:paraId="5C144664" w14:textId="77777777" w:rsidR="006B0A7D" w:rsidRPr="003B7652" w:rsidRDefault="00000000">
            <w:pPr>
              <w:rPr>
                <w:sz w:val="22"/>
              </w:rPr>
            </w:pPr>
            <w:r w:rsidRPr="003B7652">
              <w:rPr>
                <w:sz w:val="22"/>
              </w:rPr>
              <w:t>DeepSeek V4.1 Flash</w:t>
            </w:r>
          </w:p>
        </w:tc>
        <w:tc>
          <w:tcPr>
            <w:tcW w:w="3408" w:type="dxa"/>
            <w:vAlign w:val="center"/>
          </w:tcPr>
          <w:p w14:paraId="10DD4B97" w14:textId="77777777" w:rsidR="006B0A7D" w:rsidRPr="003B7652" w:rsidRDefault="00000000">
            <w:pPr>
              <w:rPr>
                <w:sz w:val="22"/>
              </w:rPr>
            </w:pPr>
            <w:r w:rsidRPr="003B7652">
              <w:rPr>
                <w:sz w:val="22"/>
              </w:rPr>
              <w:t>DeepSeek</w:t>
            </w:r>
          </w:p>
        </w:tc>
        <w:tc>
          <w:tcPr>
            <w:tcW w:w="3408" w:type="dxa"/>
            <w:vAlign w:val="center"/>
          </w:tcPr>
          <w:p w14:paraId="14A98A7E" w14:textId="77777777" w:rsidR="006B0A7D" w:rsidRPr="003B7652" w:rsidRDefault="00000000">
            <w:pPr>
              <w:rPr>
                <w:sz w:val="22"/>
              </w:rPr>
            </w:pPr>
            <w:r w:rsidRPr="003B7652">
              <w:rPr>
                <w:sz w:val="22"/>
              </w:rPr>
              <w:t>Current comparison</w:t>
            </w:r>
          </w:p>
        </w:tc>
      </w:tr>
      <w:tr w:rsidR="006B0A7D" w:rsidRPr="003B7652" w14:paraId="602F06BD" w14:textId="77777777">
        <w:trPr>
          <w:jc w:val="center"/>
        </w:trPr>
        <w:tc>
          <w:tcPr>
            <w:tcW w:w="3408" w:type="dxa"/>
            <w:vAlign w:val="center"/>
          </w:tcPr>
          <w:p w14:paraId="01B52C85" w14:textId="77777777" w:rsidR="006B0A7D" w:rsidRPr="003B7652" w:rsidRDefault="00000000">
            <w:pPr>
              <w:rPr>
                <w:sz w:val="22"/>
              </w:rPr>
            </w:pPr>
            <w:r w:rsidRPr="003B7652">
              <w:rPr>
                <w:sz w:val="22"/>
              </w:rPr>
              <w:t>Claude Sonnet 4.6</w:t>
            </w:r>
          </w:p>
        </w:tc>
        <w:tc>
          <w:tcPr>
            <w:tcW w:w="3408" w:type="dxa"/>
            <w:vAlign w:val="center"/>
          </w:tcPr>
          <w:p w14:paraId="1E798C56" w14:textId="77777777" w:rsidR="006B0A7D" w:rsidRPr="003B7652" w:rsidRDefault="00000000">
            <w:pPr>
              <w:rPr>
                <w:sz w:val="22"/>
              </w:rPr>
            </w:pPr>
            <w:r w:rsidRPr="003B7652">
              <w:rPr>
                <w:sz w:val="22"/>
              </w:rPr>
              <w:t>Anthropic</w:t>
            </w:r>
          </w:p>
        </w:tc>
        <w:tc>
          <w:tcPr>
            <w:tcW w:w="3408" w:type="dxa"/>
            <w:vAlign w:val="center"/>
          </w:tcPr>
          <w:p w14:paraId="3809848E" w14:textId="77777777" w:rsidR="006B0A7D" w:rsidRPr="003B7652" w:rsidRDefault="00000000">
            <w:pPr>
              <w:rPr>
                <w:sz w:val="22"/>
              </w:rPr>
            </w:pPr>
            <w:r w:rsidRPr="003B7652">
              <w:rPr>
                <w:sz w:val="22"/>
              </w:rPr>
              <w:t>Current comparison</w:t>
            </w:r>
          </w:p>
        </w:tc>
      </w:tr>
      <w:tr w:rsidR="006B0A7D" w:rsidRPr="003B7652" w14:paraId="215EC35D" w14:textId="77777777">
        <w:trPr>
          <w:jc w:val="center"/>
        </w:trPr>
        <w:tc>
          <w:tcPr>
            <w:tcW w:w="3408" w:type="dxa"/>
            <w:vAlign w:val="center"/>
          </w:tcPr>
          <w:p w14:paraId="0722619F" w14:textId="77777777" w:rsidR="006B0A7D" w:rsidRPr="003B7652" w:rsidRDefault="00000000">
            <w:pPr>
              <w:rPr>
                <w:sz w:val="22"/>
              </w:rPr>
            </w:pPr>
            <w:r w:rsidRPr="003B7652">
              <w:rPr>
                <w:sz w:val="22"/>
              </w:rPr>
              <w:t>Claude Opus 4.8</w:t>
            </w:r>
          </w:p>
        </w:tc>
        <w:tc>
          <w:tcPr>
            <w:tcW w:w="3408" w:type="dxa"/>
            <w:vAlign w:val="center"/>
          </w:tcPr>
          <w:p w14:paraId="4D07C5E3" w14:textId="77777777" w:rsidR="006B0A7D" w:rsidRPr="003B7652" w:rsidRDefault="00000000">
            <w:pPr>
              <w:rPr>
                <w:sz w:val="22"/>
              </w:rPr>
            </w:pPr>
            <w:r w:rsidRPr="003B7652">
              <w:rPr>
                <w:sz w:val="22"/>
              </w:rPr>
              <w:t>Anthropic</w:t>
            </w:r>
          </w:p>
        </w:tc>
        <w:tc>
          <w:tcPr>
            <w:tcW w:w="3408" w:type="dxa"/>
            <w:vAlign w:val="center"/>
          </w:tcPr>
          <w:p w14:paraId="3E3F66FD" w14:textId="77777777" w:rsidR="006B0A7D" w:rsidRPr="003B7652" w:rsidRDefault="00000000">
            <w:pPr>
              <w:rPr>
                <w:sz w:val="22"/>
              </w:rPr>
            </w:pPr>
            <w:r w:rsidRPr="003B7652">
              <w:rPr>
                <w:sz w:val="22"/>
              </w:rPr>
              <w:t>Current comparison</w:t>
            </w:r>
          </w:p>
        </w:tc>
      </w:tr>
      <w:tr w:rsidR="006B0A7D" w:rsidRPr="003B7652" w14:paraId="2480459A" w14:textId="77777777">
        <w:trPr>
          <w:jc w:val="center"/>
        </w:trPr>
        <w:tc>
          <w:tcPr>
            <w:tcW w:w="3408" w:type="dxa"/>
            <w:vAlign w:val="center"/>
          </w:tcPr>
          <w:p w14:paraId="4B799D41" w14:textId="77777777" w:rsidR="006B0A7D" w:rsidRPr="003B7652" w:rsidRDefault="00000000">
            <w:pPr>
              <w:rPr>
                <w:sz w:val="22"/>
              </w:rPr>
            </w:pPr>
            <w:r w:rsidRPr="003B7652">
              <w:rPr>
                <w:sz w:val="22"/>
              </w:rPr>
              <w:t>Sarvam Flagship</w:t>
            </w:r>
          </w:p>
        </w:tc>
        <w:tc>
          <w:tcPr>
            <w:tcW w:w="3408" w:type="dxa"/>
            <w:vAlign w:val="center"/>
          </w:tcPr>
          <w:p w14:paraId="1392919F" w14:textId="77777777" w:rsidR="006B0A7D" w:rsidRPr="003B7652" w:rsidRDefault="00000000">
            <w:pPr>
              <w:rPr>
                <w:sz w:val="22"/>
              </w:rPr>
            </w:pPr>
            <w:r w:rsidRPr="003B7652">
              <w:rPr>
                <w:sz w:val="22"/>
              </w:rPr>
              <w:t>Sarvam</w:t>
            </w:r>
          </w:p>
        </w:tc>
        <w:tc>
          <w:tcPr>
            <w:tcW w:w="3408" w:type="dxa"/>
            <w:vAlign w:val="center"/>
          </w:tcPr>
          <w:p w14:paraId="78E92D6A" w14:textId="77777777" w:rsidR="006B0A7D" w:rsidRPr="003B7652" w:rsidRDefault="00000000">
            <w:pPr>
              <w:rPr>
                <w:sz w:val="22"/>
              </w:rPr>
            </w:pPr>
            <w:r w:rsidRPr="003B7652">
              <w:rPr>
                <w:sz w:val="22"/>
              </w:rPr>
              <w:t>Historical/out-of-scope evidence</w:t>
            </w:r>
          </w:p>
        </w:tc>
      </w:tr>
      <w:tr w:rsidR="006B0A7D" w:rsidRPr="003B7652" w14:paraId="5506A531" w14:textId="77777777">
        <w:trPr>
          <w:jc w:val="center"/>
        </w:trPr>
        <w:tc>
          <w:tcPr>
            <w:tcW w:w="3408" w:type="dxa"/>
            <w:vAlign w:val="center"/>
          </w:tcPr>
          <w:p w14:paraId="67FAF5CA" w14:textId="77777777" w:rsidR="006B0A7D" w:rsidRPr="003B7652" w:rsidRDefault="00000000">
            <w:pPr>
              <w:rPr>
                <w:sz w:val="22"/>
              </w:rPr>
            </w:pPr>
            <w:r w:rsidRPr="003B7652">
              <w:rPr>
                <w:sz w:val="22"/>
              </w:rPr>
              <w:t>claude-sonnet-4-20250514</w:t>
            </w:r>
          </w:p>
        </w:tc>
        <w:tc>
          <w:tcPr>
            <w:tcW w:w="3408" w:type="dxa"/>
            <w:vAlign w:val="center"/>
          </w:tcPr>
          <w:p w14:paraId="21B44636" w14:textId="77777777" w:rsidR="006B0A7D" w:rsidRPr="003B7652" w:rsidRDefault="00000000">
            <w:pPr>
              <w:rPr>
                <w:sz w:val="22"/>
              </w:rPr>
            </w:pPr>
            <w:r w:rsidRPr="003B7652">
              <w:rPr>
                <w:sz w:val="22"/>
              </w:rPr>
              <w:t>Anthropic</w:t>
            </w:r>
          </w:p>
        </w:tc>
        <w:tc>
          <w:tcPr>
            <w:tcW w:w="3408" w:type="dxa"/>
            <w:vAlign w:val="center"/>
          </w:tcPr>
          <w:p w14:paraId="1BF65AD0" w14:textId="77777777" w:rsidR="006B0A7D" w:rsidRPr="003B7652" w:rsidRDefault="00000000">
            <w:pPr>
              <w:rPr>
                <w:sz w:val="22"/>
              </w:rPr>
            </w:pPr>
            <w:r w:rsidRPr="003B7652">
              <w:rPr>
                <w:sz w:val="22"/>
              </w:rPr>
              <w:t>Historical/out-of-scope evidence</w:t>
            </w:r>
          </w:p>
        </w:tc>
      </w:tr>
    </w:tbl>
    <w:p w14:paraId="39841451" w14:textId="77777777" w:rsidR="006B0A7D" w:rsidRDefault="00000000">
      <w:pPr>
        <w:pStyle w:val="Heading1"/>
      </w:pPr>
      <w:r>
        <w:t>4. Final Controlled English Benchmark</w:t>
      </w:r>
    </w:p>
    <w:p w14:paraId="1B0C277E" w14:textId="77777777" w:rsidR="006B0A7D" w:rsidRDefault="00000000">
      <w:r>
        <w:t>RUN_ID 20260923_084857 is the primary controlled English comparison. It contains 48 model-turn observations, 12 for each current model, using the same customer sequence.</w:t>
      </w:r>
    </w:p>
    <w:tbl>
      <w:tblPr>
        <w:tblStyle w:val="TableGrid"/>
        <w:tblW w:w="0" w:type="auto"/>
        <w:jc w:val="center"/>
        <w:tblLook w:val="04A0" w:firstRow="1" w:lastRow="0" w:firstColumn="1" w:lastColumn="0" w:noHBand="0" w:noVBand="1"/>
      </w:tblPr>
      <w:tblGrid>
        <w:gridCol w:w="1276"/>
        <w:gridCol w:w="1265"/>
        <w:gridCol w:w="1271"/>
        <w:gridCol w:w="1271"/>
        <w:gridCol w:w="1273"/>
        <w:gridCol w:w="1277"/>
        <w:gridCol w:w="1533"/>
        <w:gridCol w:w="1274"/>
      </w:tblGrid>
      <w:tr w:rsidR="006B0A7D" w:rsidRPr="001D4500" w14:paraId="660F86A6" w14:textId="77777777">
        <w:trPr>
          <w:jc w:val="center"/>
        </w:trPr>
        <w:tc>
          <w:tcPr>
            <w:tcW w:w="1278" w:type="dxa"/>
            <w:shd w:val="clear" w:color="auto" w:fill="D9EAF7"/>
            <w:vAlign w:val="center"/>
          </w:tcPr>
          <w:p w14:paraId="3C53CBDD" w14:textId="77777777" w:rsidR="006B0A7D" w:rsidRPr="001D4500" w:rsidRDefault="00000000">
            <w:pPr>
              <w:rPr>
                <w:sz w:val="22"/>
              </w:rPr>
            </w:pPr>
            <w:r w:rsidRPr="001D4500">
              <w:rPr>
                <w:b/>
                <w:sz w:val="22"/>
              </w:rPr>
              <w:t>Model</w:t>
            </w:r>
          </w:p>
        </w:tc>
        <w:tc>
          <w:tcPr>
            <w:tcW w:w="1278" w:type="dxa"/>
            <w:shd w:val="clear" w:color="auto" w:fill="D9EAF7"/>
            <w:vAlign w:val="center"/>
          </w:tcPr>
          <w:p w14:paraId="75C0B4E0" w14:textId="77777777" w:rsidR="006B0A7D" w:rsidRPr="001D4500" w:rsidRDefault="00000000">
            <w:pPr>
              <w:rPr>
                <w:sz w:val="22"/>
              </w:rPr>
            </w:pPr>
            <w:r w:rsidRPr="001D4500">
              <w:rPr>
                <w:b/>
                <w:sz w:val="22"/>
              </w:rPr>
              <w:t>N</w:t>
            </w:r>
          </w:p>
        </w:tc>
        <w:tc>
          <w:tcPr>
            <w:tcW w:w="1278" w:type="dxa"/>
            <w:shd w:val="clear" w:color="auto" w:fill="D9EAF7"/>
            <w:vAlign w:val="center"/>
          </w:tcPr>
          <w:p w14:paraId="7CE7DC2C" w14:textId="77777777" w:rsidR="006B0A7D" w:rsidRPr="001D4500" w:rsidRDefault="00000000">
            <w:pPr>
              <w:rPr>
                <w:sz w:val="22"/>
              </w:rPr>
            </w:pPr>
            <w:r w:rsidRPr="001D4500">
              <w:rPr>
                <w:b/>
                <w:sz w:val="22"/>
              </w:rPr>
              <w:t>Intent</w:t>
            </w:r>
          </w:p>
        </w:tc>
        <w:tc>
          <w:tcPr>
            <w:tcW w:w="1278" w:type="dxa"/>
            <w:shd w:val="clear" w:color="auto" w:fill="D9EAF7"/>
            <w:vAlign w:val="center"/>
          </w:tcPr>
          <w:p w14:paraId="65F68C47" w14:textId="77777777" w:rsidR="006B0A7D" w:rsidRPr="001D4500" w:rsidRDefault="00000000">
            <w:pPr>
              <w:rPr>
                <w:sz w:val="22"/>
              </w:rPr>
            </w:pPr>
            <w:r w:rsidRPr="001D4500">
              <w:rPr>
                <w:b/>
                <w:sz w:val="22"/>
              </w:rPr>
              <w:t>Action</w:t>
            </w:r>
          </w:p>
        </w:tc>
        <w:tc>
          <w:tcPr>
            <w:tcW w:w="1278" w:type="dxa"/>
            <w:shd w:val="clear" w:color="auto" w:fill="D9EAF7"/>
            <w:vAlign w:val="center"/>
          </w:tcPr>
          <w:p w14:paraId="3E706938" w14:textId="77777777" w:rsidR="006B0A7D" w:rsidRPr="001D4500" w:rsidRDefault="00000000">
            <w:pPr>
              <w:rPr>
                <w:sz w:val="22"/>
              </w:rPr>
            </w:pPr>
            <w:r w:rsidRPr="001D4500">
              <w:rPr>
                <w:b/>
                <w:sz w:val="22"/>
              </w:rPr>
              <w:t>Factual</w:t>
            </w:r>
          </w:p>
        </w:tc>
        <w:tc>
          <w:tcPr>
            <w:tcW w:w="1278" w:type="dxa"/>
            <w:shd w:val="clear" w:color="auto" w:fill="D9EAF7"/>
            <w:vAlign w:val="center"/>
          </w:tcPr>
          <w:p w14:paraId="7981529F" w14:textId="77777777" w:rsidR="006B0A7D" w:rsidRPr="001D4500" w:rsidRDefault="00000000">
            <w:pPr>
              <w:rPr>
                <w:sz w:val="22"/>
              </w:rPr>
            </w:pPr>
            <w:r w:rsidRPr="001D4500">
              <w:rPr>
                <w:b/>
                <w:sz w:val="22"/>
              </w:rPr>
              <w:t>Grounded</w:t>
            </w:r>
          </w:p>
        </w:tc>
        <w:tc>
          <w:tcPr>
            <w:tcW w:w="1278" w:type="dxa"/>
            <w:shd w:val="clear" w:color="auto" w:fill="D9EAF7"/>
            <w:vAlign w:val="center"/>
          </w:tcPr>
          <w:p w14:paraId="714B9053" w14:textId="77777777" w:rsidR="006B0A7D" w:rsidRPr="001D4500" w:rsidRDefault="00000000">
            <w:pPr>
              <w:rPr>
                <w:sz w:val="22"/>
              </w:rPr>
            </w:pPr>
            <w:r w:rsidRPr="001D4500">
              <w:rPr>
                <w:b/>
                <w:sz w:val="22"/>
              </w:rPr>
              <w:t>Unsupported Claims</w:t>
            </w:r>
          </w:p>
        </w:tc>
        <w:tc>
          <w:tcPr>
            <w:tcW w:w="1278" w:type="dxa"/>
            <w:shd w:val="clear" w:color="auto" w:fill="D9EAF7"/>
            <w:vAlign w:val="center"/>
          </w:tcPr>
          <w:p w14:paraId="7AECB603" w14:textId="77777777" w:rsidR="006B0A7D" w:rsidRPr="001D4500" w:rsidRDefault="00000000">
            <w:pPr>
              <w:rPr>
                <w:sz w:val="22"/>
              </w:rPr>
            </w:pPr>
            <w:r w:rsidRPr="001D4500">
              <w:rPr>
                <w:b/>
                <w:sz w:val="22"/>
              </w:rPr>
              <w:t>Avg Latency</w:t>
            </w:r>
          </w:p>
        </w:tc>
      </w:tr>
      <w:tr w:rsidR="006B0A7D" w:rsidRPr="001D4500" w14:paraId="5FE74896" w14:textId="77777777">
        <w:trPr>
          <w:jc w:val="center"/>
        </w:trPr>
        <w:tc>
          <w:tcPr>
            <w:tcW w:w="1278" w:type="dxa"/>
            <w:vAlign w:val="center"/>
          </w:tcPr>
          <w:p w14:paraId="7CAD8E5B" w14:textId="77777777" w:rsidR="006B0A7D" w:rsidRPr="001D4500" w:rsidRDefault="00000000">
            <w:pPr>
              <w:rPr>
                <w:sz w:val="22"/>
              </w:rPr>
            </w:pPr>
            <w:r w:rsidRPr="001D4500">
              <w:rPr>
                <w:sz w:val="22"/>
              </w:rPr>
              <w:t>Sarvam</w:t>
            </w:r>
          </w:p>
        </w:tc>
        <w:tc>
          <w:tcPr>
            <w:tcW w:w="1278" w:type="dxa"/>
            <w:vAlign w:val="center"/>
          </w:tcPr>
          <w:p w14:paraId="293B2329" w14:textId="77777777" w:rsidR="006B0A7D" w:rsidRPr="001D4500" w:rsidRDefault="00000000">
            <w:pPr>
              <w:rPr>
                <w:sz w:val="22"/>
              </w:rPr>
            </w:pPr>
            <w:r w:rsidRPr="001D4500">
              <w:rPr>
                <w:sz w:val="22"/>
              </w:rPr>
              <w:t>12</w:t>
            </w:r>
          </w:p>
        </w:tc>
        <w:tc>
          <w:tcPr>
            <w:tcW w:w="1278" w:type="dxa"/>
            <w:vAlign w:val="center"/>
          </w:tcPr>
          <w:p w14:paraId="5CC09729" w14:textId="77777777" w:rsidR="006B0A7D" w:rsidRPr="001D4500" w:rsidRDefault="00000000">
            <w:pPr>
              <w:rPr>
                <w:sz w:val="22"/>
              </w:rPr>
            </w:pPr>
            <w:r w:rsidRPr="001D4500">
              <w:rPr>
                <w:sz w:val="22"/>
              </w:rPr>
              <w:t>100%</w:t>
            </w:r>
          </w:p>
        </w:tc>
        <w:tc>
          <w:tcPr>
            <w:tcW w:w="1278" w:type="dxa"/>
            <w:vAlign w:val="center"/>
          </w:tcPr>
          <w:p w14:paraId="6373F3BB" w14:textId="77777777" w:rsidR="006B0A7D" w:rsidRPr="001D4500" w:rsidRDefault="00000000">
            <w:pPr>
              <w:rPr>
                <w:sz w:val="22"/>
              </w:rPr>
            </w:pPr>
            <w:r w:rsidRPr="001D4500">
              <w:rPr>
                <w:sz w:val="22"/>
              </w:rPr>
              <w:t>89%</w:t>
            </w:r>
          </w:p>
        </w:tc>
        <w:tc>
          <w:tcPr>
            <w:tcW w:w="1278" w:type="dxa"/>
            <w:vAlign w:val="center"/>
          </w:tcPr>
          <w:p w14:paraId="725A4617" w14:textId="77777777" w:rsidR="006B0A7D" w:rsidRPr="001D4500" w:rsidRDefault="00000000">
            <w:pPr>
              <w:rPr>
                <w:sz w:val="22"/>
              </w:rPr>
            </w:pPr>
            <w:r w:rsidRPr="001D4500">
              <w:rPr>
                <w:sz w:val="22"/>
              </w:rPr>
              <w:t>90%</w:t>
            </w:r>
          </w:p>
        </w:tc>
        <w:tc>
          <w:tcPr>
            <w:tcW w:w="1278" w:type="dxa"/>
            <w:vAlign w:val="center"/>
          </w:tcPr>
          <w:p w14:paraId="0C3FD58C" w14:textId="77777777" w:rsidR="006B0A7D" w:rsidRPr="001D4500" w:rsidRDefault="00000000">
            <w:pPr>
              <w:rPr>
                <w:sz w:val="22"/>
              </w:rPr>
            </w:pPr>
            <w:r w:rsidRPr="001D4500">
              <w:rPr>
                <w:sz w:val="22"/>
              </w:rPr>
              <w:t>100%</w:t>
            </w:r>
          </w:p>
        </w:tc>
        <w:tc>
          <w:tcPr>
            <w:tcW w:w="1278" w:type="dxa"/>
            <w:vAlign w:val="center"/>
          </w:tcPr>
          <w:p w14:paraId="07F012A3" w14:textId="77777777" w:rsidR="006B0A7D" w:rsidRPr="001D4500" w:rsidRDefault="00000000">
            <w:pPr>
              <w:rPr>
                <w:sz w:val="22"/>
              </w:rPr>
            </w:pPr>
            <w:r w:rsidRPr="001D4500">
              <w:rPr>
                <w:sz w:val="22"/>
              </w:rPr>
              <w:t>0%</w:t>
            </w:r>
          </w:p>
        </w:tc>
        <w:tc>
          <w:tcPr>
            <w:tcW w:w="1278" w:type="dxa"/>
            <w:vAlign w:val="center"/>
          </w:tcPr>
          <w:p w14:paraId="2007A23A" w14:textId="77777777" w:rsidR="006B0A7D" w:rsidRPr="001D4500" w:rsidRDefault="00000000">
            <w:pPr>
              <w:rPr>
                <w:sz w:val="22"/>
              </w:rPr>
            </w:pPr>
            <w:r w:rsidRPr="001D4500">
              <w:rPr>
                <w:sz w:val="22"/>
              </w:rPr>
              <w:t>8.46s</w:t>
            </w:r>
          </w:p>
        </w:tc>
      </w:tr>
      <w:tr w:rsidR="006B0A7D" w:rsidRPr="001D4500" w14:paraId="584EF671" w14:textId="77777777">
        <w:trPr>
          <w:jc w:val="center"/>
        </w:trPr>
        <w:tc>
          <w:tcPr>
            <w:tcW w:w="1278" w:type="dxa"/>
            <w:vAlign w:val="center"/>
          </w:tcPr>
          <w:p w14:paraId="46D88134" w14:textId="77777777" w:rsidR="006B0A7D" w:rsidRPr="001D4500" w:rsidRDefault="00000000">
            <w:pPr>
              <w:rPr>
                <w:sz w:val="22"/>
              </w:rPr>
            </w:pPr>
            <w:r w:rsidRPr="001D4500">
              <w:rPr>
                <w:sz w:val="22"/>
              </w:rPr>
              <w:t>DeepSeek</w:t>
            </w:r>
          </w:p>
        </w:tc>
        <w:tc>
          <w:tcPr>
            <w:tcW w:w="1278" w:type="dxa"/>
            <w:vAlign w:val="center"/>
          </w:tcPr>
          <w:p w14:paraId="7AE17224" w14:textId="77777777" w:rsidR="006B0A7D" w:rsidRPr="001D4500" w:rsidRDefault="00000000">
            <w:pPr>
              <w:rPr>
                <w:sz w:val="22"/>
              </w:rPr>
            </w:pPr>
            <w:r w:rsidRPr="001D4500">
              <w:rPr>
                <w:sz w:val="22"/>
              </w:rPr>
              <w:t>12</w:t>
            </w:r>
          </w:p>
        </w:tc>
        <w:tc>
          <w:tcPr>
            <w:tcW w:w="1278" w:type="dxa"/>
            <w:vAlign w:val="center"/>
          </w:tcPr>
          <w:p w14:paraId="35E4CF82" w14:textId="77777777" w:rsidR="006B0A7D" w:rsidRPr="001D4500" w:rsidRDefault="00000000">
            <w:pPr>
              <w:rPr>
                <w:sz w:val="22"/>
              </w:rPr>
            </w:pPr>
            <w:r w:rsidRPr="001D4500">
              <w:rPr>
                <w:sz w:val="22"/>
              </w:rPr>
              <w:t>89%</w:t>
            </w:r>
          </w:p>
        </w:tc>
        <w:tc>
          <w:tcPr>
            <w:tcW w:w="1278" w:type="dxa"/>
            <w:vAlign w:val="center"/>
          </w:tcPr>
          <w:p w14:paraId="25F96E98" w14:textId="77777777" w:rsidR="006B0A7D" w:rsidRPr="001D4500" w:rsidRDefault="00000000">
            <w:pPr>
              <w:rPr>
                <w:sz w:val="22"/>
              </w:rPr>
            </w:pPr>
            <w:r w:rsidRPr="001D4500">
              <w:rPr>
                <w:sz w:val="22"/>
              </w:rPr>
              <w:t>100%</w:t>
            </w:r>
          </w:p>
        </w:tc>
        <w:tc>
          <w:tcPr>
            <w:tcW w:w="1278" w:type="dxa"/>
            <w:vAlign w:val="center"/>
          </w:tcPr>
          <w:p w14:paraId="6D1471D1" w14:textId="77777777" w:rsidR="006B0A7D" w:rsidRPr="001D4500" w:rsidRDefault="00000000">
            <w:pPr>
              <w:rPr>
                <w:sz w:val="22"/>
              </w:rPr>
            </w:pPr>
            <w:r w:rsidRPr="001D4500">
              <w:rPr>
                <w:sz w:val="22"/>
              </w:rPr>
              <w:t>80%</w:t>
            </w:r>
          </w:p>
        </w:tc>
        <w:tc>
          <w:tcPr>
            <w:tcW w:w="1278" w:type="dxa"/>
            <w:vAlign w:val="center"/>
          </w:tcPr>
          <w:p w14:paraId="445F4C65" w14:textId="77777777" w:rsidR="006B0A7D" w:rsidRPr="001D4500" w:rsidRDefault="00000000">
            <w:pPr>
              <w:rPr>
                <w:sz w:val="22"/>
              </w:rPr>
            </w:pPr>
            <w:r w:rsidRPr="001D4500">
              <w:rPr>
                <w:sz w:val="22"/>
              </w:rPr>
              <w:t>100%</w:t>
            </w:r>
          </w:p>
        </w:tc>
        <w:tc>
          <w:tcPr>
            <w:tcW w:w="1278" w:type="dxa"/>
            <w:vAlign w:val="center"/>
          </w:tcPr>
          <w:p w14:paraId="1702A712" w14:textId="77777777" w:rsidR="006B0A7D" w:rsidRPr="001D4500" w:rsidRDefault="00000000">
            <w:pPr>
              <w:rPr>
                <w:sz w:val="22"/>
              </w:rPr>
            </w:pPr>
            <w:r w:rsidRPr="001D4500">
              <w:rPr>
                <w:sz w:val="22"/>
              </w:rPr>
              <w:t>0%</w:t>
            </w:r>
          </w:p>
        </w:tc>
        <w:tc>
          <w:tcPr>
            <w:tcW w:w="1278" w:type="dxa"/>
            <w:vAlign w:val="center"/>
          </w:tcPr>
          <w:p w14:paraId="5BD011FD" w14:textId="77777777" w:rsidR="006B0A7D" w:rsidRPr="001D4500" w:rsidRDefault="00000000">
            <w:pPr>
              <w:rPr>
                <w:sz w:val="22"/>
              </w:rPr>
            </w:pPr>
            <w:r w:rsidRPr="001D4500">
              <w:rPr>
                <w:sz w:val="22"/>
              </w:rPr>
              <w:t>8.98s</w:t>
            </w:r>
          </w:p>
        </w:tc>
      </w:tr>
      <w:tr w:rsidR="006B0A7D" w:rsidRPr="001D4500" w14:paraId="6DFBA0DA" w14:textId="77777777">
        <w:trPr>
          <w:jc w:val="center"/>
        </w:trPr>
        <w:tc>
          <w:tcPr>
            <w:tcW w:w="1278" w:type="dxa"/>
            <w:vAlign w:val="center"/>
          </w:tcPr>
          <w:p w14:paraId="68513D97" w14:textId="77777777" w:rsidR="006B0A7D" w:rsidRPr="001D4500" w:rsidRDefault="00000000">
            <w:pPr>
              <w:rPr>
                <w:sz w:val="22"/>
              </w:rPr>
            </w:pPr>
            <w:r w:rsidRPr="001D4500">
              <w:rPr>
                <w:sz w:val="22"/>
              </w:rPr>
              <w:t>Claude Sonnet</w:t>
            </w:r>
          </w:p>
        </w:tc>
        <w:tc>
          <w:tcPr>
            <w:tcW w:w="1278" w:type="dxa"/>
            <w:vAlign w:val="center"/>
          </w:tcPr>
          <w:p w14:paraId="0FB4C351" w14:textId="77777777" w:rsidR="006B0A7D" w:rsidRPr="001D4500" w:rsidRDefault="00000000">
            <w:pPr>
              <w:rPr>
                <w:sz w:val="22"/>
              </w:rPr>
            </w:pPr>
            <w:r w:rsidRPr="001D4500">
              <w:rPr>
                <w:sz w:val="22"/>
              </w:rPr>
              <w:t>12</w:t>
            </w:r>
          </w:p>
        </w:tc>
        <w:tc>
          <w:tcPr>
            <w:tcW w:w="1278" w:type="dxa"/>
            <w:vAlign w:val="center"/>
          </w:tcPr>
          <w:p w14:paraId="24B5BEC3" w14:textId="77777777" w:rsidR="006B0A7D" w:rsidRPr="001D4500" w:rsidRDefault="00000000">
            <w:pPr>
              <w:rPr>
                <w:sz w:val="22"/>
              </w:rPr>
            </w:pPr>
            <w:r w:rsidRPr="001D4500">
              <w:rPr>
                <w:sz w:val="22"/>
              </w:rPr>
              <w:t>100%</w:t>
            </w:r>
          </w:p>
        </w:tc>
        <w:tc>
          <w:tcPr>
            <w:tcW w:w="1278" w:type="dxa"/>
            <w:vAlign w:val="center"/>
          </w:tcPr>
          <w:p w14:paraId="6B640B7D" w14:textId="77777777" w:rsidR="006B0A7D" w:rsidRPr="001D4500" w:rsidRDefault="00000000">
            <w:pPr>
              <w:rPr>
                <w:sz w:val="22"/>
              </w:rPr>
            </w:pPr>
            <w:r w:rsidRPr="001D4500">
              <w:rPr>
                <w:sz w:val="22"/>
              </w:rPr>
              <w:t>100%</w:t>
            </w:r>
          </w:p>
        </w:tc>
        <w:tc>
          <w:tcPr>
            <w:tcW w:w="1278" w:type="dxa"/>
            <w:vAlign w:val="center"/>
          </w:tcPr>
          <w:p w14:paraId="7819B3A4" w14:textId="77777777" w:rsidR="006B0A7D" w:rsidRPr="001D4500" w:rsidRDefault="00000000">
            <w:pPr>
              <w:rPr>
                <w:sz w:val="22"/>
              </w:rPr>
            </w:pPr>
            <w:r w:rsidRPr="001D4500">
              <w:rPr>
                <w:sz w:val="22"/>
              </w:rPr>
              <w:t>90%</w:t>
            </w:r>
          </w:p>
        </w:tc>
        <w:tc>
          <w:tcPr>
            <w:tcW w:w="1278" w:type="dxa"/>
            <w:vAlign w:val="center"/>
          </w:tcPr>
          <w:p w14:paraId="0D0D96E3" w14:textId="77777777" w:rsidR="006B0A7D" w:rsidRPr="001D4500" w:rsidRDefault="00000000">
            <w:pPr>
              <w:rPr>
                <w:sz w:val="22"/>
              </w:rPr>
            </w:pPr>
            <w:r w:rsidRPr="001D4500">
              <w:rPr>
                <w:sz w:val="22"/>
              </w:rPr>
              <w:t>100%</w:t>
            </w:r>
          </w:p>
        </w:tc>
        <w:tc>
          <w:tcPr>
            <w:tcW w:w="1278" w:type="dxa"/>
            <w:vAlign w:val="center"/>
          </w:tcPr>
          <w:p w14:paraId="5D624320" w14:textId="77777777" w:rsidR="006B0A7D" w:rsidRPr="001D4500" w:rsidRDefault="00000000">
            <w:pPr>
              <w:rPr>
                <w:sz w:val="22"/>
              </w:rPr>
            </w:pPr>
            <w:r w:rsidRPr="001D4500">
              <w:rPr>
                <w:sz w:val="22"/>
              </w:rPr>
              <w:t>0%</w:t>
            </w:r>
          </w:p>
        </w:tc>
        <w:tc>
          <w:tcPr>
            <w:tcW w:w="1278" w:type="dxa"/>
            <w:vAlign w:val="center"/>
          </w:tcPr>
          <w:p w14:paraId="1DB61977" w14:textId="77777777" w:rsidR="006B0A7D" w:rsidRPr="001D4500" w:rsidRDefault="00000000">
            <w:pPr>
              <w:rPr>
                <w:sz w:val="22"/>
              </w:rPr>
            </w:pPr>
            <w:r w:rsidRPr="001D4500">
              <w:rPr>
                <w:sz w:val="22"/>
              </w:rPr>
              <w:t>12.80s</w:t>
            </w:r>
          </w:p>
        </w:tc>
      </w:tr>
      <w:tr w:rsidR="006B0A7D" w:rsidRPr="001D4500" w14:paraId="737AC3E9" w14:textId="77777777">
        <w:trPr>
          <w:jc w:val="center"/>
        </w:trPr>
        <w:tc>
          <w:tcPr>
            <w:tcW w:w="1278" w:type="dxa"/>
            <w:vAlign w:val="center"/>
          </w:tcPr>
          <w:p w14:paraId="6956B4FE" w14:textId="77777777" w:rsidR="006B0A7D" w:rsidRPr="001D4500" w:rsidRDefault="00000000">
            <w:pPr>
              <w:rPr>
                <w:sz w:val="22"/>
              </w:rPr>
            </w:pPr>
            <w:r w:rsidRPr="001D4500">
              <w:rPr>
                <w:sz w:val="22"/>
              </w:rPr>
              <w:t>Claude Opus</w:t>
            </w:r>
          </w:p>
        </w:tc>
        <w:tc>
          <w:tcPr>
            <w:tcW w:w="1278" w:type="dxa"/>
            <w:vAlign w:val="center"/>
          </w:tcPr>
          <w:p w14:paraId="3E6A6065" w14:textId="77777777" w:rsidR="006B0A7D" w:rsidRPr="001D4500" w:rsidRDefault="00000000">
            <w:pPr>
              <w:rPr>
                <w:sz w:val="22"/>
              </w:rPr>
            </w:pPr>
            <w:r w:rsidRPr="001D4500">
              <w:rPr>
                <w:sz w:val="22"/>
              </w:rPr>
              <w:t>12</w:t>
            </w:r>
          </w:p>
        </w:tc>
        <w:tc>
          <w:tcPr>
            <w:tcW w:w="1278" w:type="dxa"/>
            <w:vAlign w:val="center"/>
          </w:tcPr>
          <w:p w14:paraId="1200E0A8" w14:textId="77777777" w:rsidR="006B0A7D" w:rsidRPr="001D4500" w:rsidRDefault="00000000">
            <w:pPr>
              <w:rPr>
                <w:sz w:val="22"/>
              </w:rPr>
            </w:pPr>
            <w:r w:rsidRPr="001D4500">
              <w:rPr>
                <w:sz w:val="22"/>
              </w:rPr>
              <w:t>89%</w:t>
            </w:r>
          </w:p>
        </w:tc>
        <w:tc>
          <w:tcPr>
            <w:tcW w:w="1278" w:type="dxa"/>
            <w:vAlign w:val="center"/>
          </w:tcPr>
          <w:p w14:paraId="46B737F7" w14:textId="77777777" w:rsidR="006B0A7D" w:rsidRPr="001D4500" w:rsidRDefault="00000000">
            <w:pPr>
              <w:rPr>
                <w:sz w:val="22"/>
              </w:rPr>
            </w:pPr>
            <w:r w:rsidRPr="001D4500">
              <w:rPr>
                <w:sz w:val="22"/>
              </w:rPr>
              <w:t>89%</w:t>
            </w:r>
          </w:p>
        </w:tc>
        <w:tc>
          <w:tcPr>
            <w:tcW w:w="1278" w:type="dxa"/>
            <w:vAlign w:val="center"/>
          </w:tcPr>
          <w:p w14:paraId="7DEADBA3" w14:textId="77777777" w:rsidR="006B0A7D" w:rsidRPr="001D4500" w:rsidRDefault="00000000">
            <w:pPr>
              <w:rPr>
                <w:sz w:val="22"/>
              </w:rPr>
            </w:pPr>
            <w:r w:rsidRPr="001D4500">
              <w:rPr>
                <w:sz w:val="22"/>
              </w:rPr>
              <w:t>90%</w:t>
            </w:r>
          </w:p>
        </w:tc>
        <w:tc>
          <w:tcPr>
            <w:tcW w:w="1278" w:type="dxa"/>
            <w:vAlign w:val="center"/>
          </w:tcPr>
          <w:p w14:paraId="35F90569" w14:textId="77777777" w:rsidR="006B0A7D" w:rsidRPr="001D4500" w:rsidRDefault="00000000">
            <w:pPr>
              <w:rPr>
                <w:sz w:val="22"/>
              </w:rPr>
            </w:pPr>
            <w:r w:rsidRPr="001D4500">
              <w:rPr>
                <w:sz w:val="22"/>
              </w:rPr>
              <w:t>100%</w:t>
            </w:r>
          </w:p>
        </w:tc>
        <w:tc>
          <w:tcPr>
            <w:tcW w:w="1278" w:type="dxa"/>
            <w:vAlign w:val="center"/>
          </w:tcPr>
          <w:p w14:paraId="2D51571A" w14:textId="77777777" w:rsidR="006B0A7D" w:rsidRPr="001D4500" w:rsidRDefault="00000000">
            <w:pPr>
              <w:rPr>
                <w:sz w:val="22"/>
              </w:rPr>
            </w:pPr>
            <w:r w:rsidRPr="001D4500">
              <w:rPr>
                <w:sz w:val="22"/>
              </w:rPr>
              <w:t>0%</w:t>
            </w:r>
          </w:p>
        </w:tc>
        <w:tc>
          <w:tcPr>
            <w:tcW w:w="1278" w:type="dxa"/>
            <w:vAlign w:val="center"/>
          </w:tcPr>
          <w:p w14:paraId="24873EA3" w14:textId="77777777" w:rsidR="006B0A7D" w:rsidRPr="001D4500" w:rsidRDefault="00000000">
            <w:pPr>
              <w:rPr>
                <w:sz w:val="22"/>
              </w:rPr>
            </w:pPr>
            <w:r w:rsidRPr="001D4500">
              <w:rPr>
                <w:sz w:val="22"/>
              </w:rPr>
              <w:t>10.73s</w:t>
            </w:r>
          </w:p>
        </w:tc>
      </w:tr>
    </w:tbl>
    <w:p w14:paraId="47BAB389" w14:textId="77777777" w:rsidR="006B0A7D" w:rsidRDefault="006B0A7D"/>
    <w:p w14:paraId="60866C34" w14:textId="77777777" w:rsidR="006B0A7D" w:rsidRDefault="00000000">
      <w:pPr>
        <w:jc w:val="center"/>
      </w:pPr>
      <w:r>
        <w:rPr>
          <w:noProof/>
        </w:rPr>
        <w:lastRenderedPageBreak/>
        <w:drawing>
          <wp:inline distT="0" distB="0" distL="0" distR="0" wp14:anchorId="7386B9C0" wp14:editId="1290F064">
            <wp:extent cx="6217920" cy="35112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lish_quality.png"/>
                    <pic:cNvPicPr/>
                  </pic:nvPicPr>
                  <pic:blipFill>
                    <a:blip r:embed="rId8"/>
                    <a:stretch>
                      <a:fillRect/>
                    </a:stretch>
                  </pic:blipFill>
                  <pic:spPr>
                    <a:xfrm>
                      <a:off x="0" y="0"/>
                      <a:ext cx="6217920" cy="3511296"/>
                    </a:xfrm>
                    <a:prstGeom prst="rect">
                      <a:avLst/>
                    </a:prstGeom>
                  </pic:spPr>
                </pic:pic>
              </a:graphicData>
            </a:graphic>
          </wp:inline>
        </w:drawing>
      </w:r>
    </w:p>
    <w:p w14:paraId="1FF1F423" w14:textId="77777777" w:rsidR="006B0A7D" w:rsidRDefault="00000000">
      <w:pPr>
        <w:pStyle w:val="Heading1"/>
      </w:pPr>
      <w:r>
        <w:t>5. Aggregate Model Performance</w:t>
      </w:r>
    </w:p>
    <w:p w14:paraId="202FB61D" w14:textId="77777777" w:rsidR="006B0A7D" w:rsidRDefault="00000000" w:rsidP="00F7610E">
      <w:pPr>
        <w:jc w:val="both"/>
      </w:pPr>
      <w:r>
        <w:t>Aggregate metrics below are calculated from the accumulated master evidence. Sample sizes differ by model, so the N column should always be read alongside the percentages. No overall score or ranking is used.</w:t>
      </w:r>
    </w:p>
    <w:tbl>
      <w:tblPr>
        <w:tblStyle w:val="TableGrid"/>
        <w:tblW w:w="0" w:type="auto"/>
        <w:jc w:val="center"/>
        <w:tblLook w:val="04A0" w:firstRow="1" w:lastRow="0" w:firstColumn="1" w:lastColumn="0" w:noHBand="0" w:noVBand="1"/>
      </w:tblPr>
      <w:tblGrid>
        <w:gridCol w:w="1278"/>
        <w:gridCol w:w="1278"/>
        <w:gridCol w:w="1278"/>
        <w:gridCol w:w="1278"/>
        <w:gridCol w:w="1278"/>
        <w:gridCol w:w="1278"/>
        <w:gridCol w:w="1278"/>
        <w:gridCol w:w="1278"/>
      </w:tblGrid>
      <w:tr w:rsidR="006B0A7D" w:rsidRPr="003720F2" w14:paraId="54250520" w14:textId="77777777">
        <w:trPr>
          <w:jc w:val="center"/>
        </w:trPr>
        <w:tc>
          <w:tcPr>
            <w:tcW w:w="1278" w:type="dxa"/>
            <w:shd w:val="clear" w:color="auto" w:fill="D9EAF7"/>
            <w:vAlign w:val="center"/>
          </w:tcPr>
          <w:p w14:paraId="616A3061" w14:textId="77777777" w:rsidR="006B0A7D" w:rsidRPr="003720F2" w:rsidRDefault="00000000">
            <w:pPr>
              <w:rPr>
                <w:sz w:val="22"/>
              </w:rPr>
            </w:pPr>
            <w:r w:rsidRPr="003720F2">
              <w:rPr>
                <w:b/>
                <w:sz w:val="22"/>
              </w:rPr>
              <w:t>Model</w:t>
            </w:r>
          </w:p>
        </w:tc>
        <w:tc>
          <w:tcPr>
            <w:tcW w:w="1278" w:type="dxa"/>
            <w:shd w:val="clear" w:color="auto" w:fill="D9EAF7"/>
            <w:vAlign w:val="center"/>
          </w:tcPr>
          <w:p w14:paraId="41CEDBC5" w14:textId="77777777" w:rsidR="006B0A7D" w:rsidRPr="003720F2" w:rsidRDefault="00000000">
            <w:pPr>
              <w:rPr>
                <w:sz w:val="22"/>
              </w:rPr>
            </w:pPr>
            <w:r w:rsidRPr="003720F2">
              <w:rPr>
                <w:b/>
                <w:sz w:val="22"/>
              </w:rPr>
              <w:t>N</w:t>
            </w:r>
          </w:p>
        </w:tc>
        <w:tc>
          <w:tcPr>
            <w:tcW w:w="1278" w:type="dxa"/>
            <w:shd w:val="clear" w:color="auto" w:fill="D9EAF7"/>
            <w:vAlign w:val="center"/>
          </w:tcPr>
          <w:p w14:paraId="37D1E8F0" w14:textId="77777777" w:rsidR="006B0A7D" w:rsidRPr="003720F2" w:rsidRDefault="00000000">
            <w:pPr>
              <w:rPr>
                <w:sz w:val="22"/>
              </w:rPr>
            </w:pPr>
            <w:r w:rsidRPr="003720F2">
              <w:rPr>
                <w:b/>
                <w:sz w:val="22"/>
              </w:rPr>
              <w:t>Intent</w:t>
            </w:r>
          </w:p>
        </w:tc>
        <w:tc>
          <w:tcPr>
            <w:tcW w:w="1278" w:type="dxa"/>
            <w:shd w:val="clear" w:color="auto" w:fill="D9EAF7"/>
            <w:vAlign w:val="center"/>
          </w:tcPr>
          <w:p w14:paraId="0AE206E6" w14:textId="77777777" w:rsidR="006B0A7D" w:rsidRPr="003720F2" w:rsidRDefault="00000000">
            <w:pPr>
              <w:rPr>
                <w:sz w:val="22"/>
              </w:rPr>
            </w:pPr>
            <w:r w:rsidRPr="003720F2">
              <w:rPr>
                <w:b/>
                <w:sz w:val="22"/>
              </w:rPr>
              <w:t>Action</w:t>
            </w:r>
          </w:p>
        </w:tc>
        <w:tc>
          <w:tcPr>
            <w:tcW w:w="1278" w:type="dxa"/>
            <w:shd w:val="clear" w:color="auto" w:fill="D9EAF7"/>
            <w:vAlign w:val="center"/>
          </w:tcPr>
          <w:p w14:paraId="1C2F5284" w14:textId="77777777" w:rsidR="006B0A7D" w:rsidRPr="003720F2" w:rsidRDefault="00000000">
            <w:pPr>
              <w:rPr>
                <w:sz w:val="22"/>
              </w:rPr>
            </w:pPr>
            <w:r w:rsidRPr="003720F2">
              <w:rPr>
                <w:b/>
                <w:sz w:val="22"/>
              </w:rPr>
              <w:t>Factual</w:t>
            </w:r>
          </w:p>
        </w:tc>
        <w:tc>
          <w:tcPr>
            <w:tcW w:w="1278" w:type="dxa"/>
            <w:shd w:val="clear" w:color="auto" w:fill="D9EAF7"/>
            <w:vAlign w:val="center"/>
          </w:tcPr>
          <w:p w14:paraId="5E7D44D4" w14:textId="77777777" w:rsidR="006B0A7D" w:rsidRPr="003720F2" w:rsidRDefault="00000000">
            <w:pPr>
              <w:rPr>
                <w:sz w:val="22"/>
              </w:rPr>
            </w:pPr>
            <w:r w:rsidRPr="003720F2">
              <w:rPr>
                <w:b/>
                <w:sz w:val="22"/>
              </w:rPr>
              <w:t>Grounded</w:t>
            </w:r>
          </w:p>
        </w:tc>
        <w:tc>
          <w:tcPr>
            <w:tcW w:w="1278" w:type="dxa"/>
            <w:shd w:val="clear" w:color="auto" w:fill="D9EAF7"/>
            <w:vAlign w:val="center"/>
          </w:tcPr>
          <w:p w14:paraId="06C65FAC" w14:textId="77777777" w:rsidR="006B0A7D" w:rsidRPr="003720F2" w:rsidRDefault="00000000">
            <w:pPr>
              <w:rPr>
                <w:sz w:val="22"/>
              </w:rPr>
            </w:pPr>
            <w:r w:rsidRPr="003720F2">
              <w:rPr>
                <w:b/>
                <w:sz w:val="22"/>
              </w:rPr>
              <w:t>Context</w:t>
            </w:r>
          </w:p>
        </w:tc>
        <w:tc>
          <w:tcPr>
            <w:tcW w:w="1278" w:type="dxa"/>
            <w:shd w:val="clear" w:color="auto" w:fill="D9EAF7"/>
            <w:vAlign w:val="center"/>
          </w:tcPr>
          <w:p w14:paraId="0350F71F" w14:textId="77777777" w:rsidR="006B0A7D" w:rsidRPr="003720F2" w:rsidRDefault="00000000">
            <w:pPr>
              <w:rPr>
                <w:sz w:val="22"/>
              </w:rPr>
            </w:pPr>
            <w:r w:rsidRPr="003720F2">
              <w:rPr>
                <w:b/>
                <w:sz w:val="22"/>
              </w:rPr>
              <w:t>Stage</w:t>
            </w:r>
          </w:p>
        </w:tc>
      </w:tr>
      <w:tr w:rsidR="006B0A7D" w:rsidRPr="003720F2" w14:paraId="3DC86F21" w14:textId="77777777">
        <w:trPr>
          <w:jc w:val="center"/>
        </w:trPr>
        <w:tc>
          <w:tcPr>
            <w:tcW w:w="1278" w:type="dxa"/>
            <w:vAlign w:val="center"/>
          </w:tcPr>
          <w:p w14:paraId="2B42848E" w14:textId="77777777" w:rsidR="006B0A7D" w:rsidRPr="003720F2" w:rsidRDefault="00000000">
            <w:pPr>
              <w:rPr>
                <w:sz w:val="22"/>
              </w:rPr>
            </w:pPr>
            <w:r w:rsidRPr="003720F2">
              <w:rPr>
                <w:sz w:val="22"/>
              </w:rPr>
              <w:t>Sarvam</w:t>
            </w:r>
          </w:p>
        </w:tc>
        <w:tc>
          <w:tcPr>
            <w:tcW w:w="1278" w:type="dxa"/>
            <w:vAlign w:val="center"/>
          </w:tcPr>
          <w:p w14:paraId="31E40398" w14:textId="77777777" w:rsidR="006B0A7D" w:rsidRPr="003720F2" w:rsidRDefault="00000000">
            <w:pPr>
              <w:rPr>
                <w:sz w:val="22"/>
              </w:rPr>
            </w:pPr>
            <w:r w:rsidRPr="003720F2">
              <w:rPr>
                <w:sz w:val="22"/>
              </w:rPr>
              <w:t>135</w:t>
            </w:r>
          </w:p>
        </w:tc>
        <w:tc>
          <w:tcPr>
            <w:tcW w:w="1278" w:type="dxa"/>
            <w:vAlign w:val="center"/>
          </w:tcPr>
          <w:p w14:paraId="136AA70D" w14:textId="77777777" w:rsidR="006B0A7D" w:rsidRPr="003720F2" w:rsidRDefault="00000000">
            <w:pPr>
              <w:rPr>
                <w:sz w:val="22"/>
              </w:rPr>
            </w:pPr>
            <w:r w:rsidRPr="003720F2">
              <w:rPr>
                <w:sz w:val="22"/>
              </w:rPr>
              <w:t>83.2%</w:t>
            </w:r>
          </w:p>
        </w:tc>
        <w:tc>
          <w:tcPr>
            <w:tcW w:w="1278" w:type="dxa"/>
            <w:vAlign w:val="center"/>
          </w:tcPr>
          <w:p w14:paraId="7D976679" w14:textId="77777777" w:rsidR="006B0A7D" w:rsidRPr="003720F2" w:rsidRDefault="00000000">
            <w:pPr>
              <w:rPr>
                <w:sz w:val="22"/>
              </w:rPr>
            </w:pPr>
            <w:r w:rsidRPr="003720F2">
              <w:rPr>
                <w:sz w:val="22"/>
              </w:rPr>
              <w:t>80.4%</w:t>
            </w:r>
          </w:p>
        </w:tc>
        <w:tc>
          <w:tcPr>
            <w:tcW w:w="1278" w:type="dxa"/>
            <w:vAlign w:val="center"/>
          </w:tcPr>
          <w:p w14:paraId="34433E79" w14:textId="77777777" w:rsidR="006B0A7D" w:rsidRPr="003720F2" w:rsidRDefault="00000000">
            <w:pPr>
              <w:rPr>
                <w:sz w:val="22"/>
              </w:rPr>
            </w:pPr>
            <w:r w:rsidRPr="003720F2">
              <w:rPr>
                <w:sz w:val="22"/>
              </w:rPr>
              <w:t>88.5%</w:t>
            </w:r>
          </w:p>
        </w:tc>
        <w:tc>
          <w:tcPr>
            <w:tcW w:w="1278" w:type="dxa"/>
            <w:vAlign w:val="center"/>
          </w:tcPr>
          <w:p w14:paraId="12C06E05" w14:textId="77777777" w:rsidR="006B0A7D" w:rsidRPr="003720F2" w:rsidRDefault="00000000">
            <w:pPr>
              <w:rPr>
                <w:sz w:val="22"/>
              </w:rPr>
            </w:pPr>
            <w:r w:rsidRPr="003720F2">
              <w:rPr>
                <w:sz w:val="22"/>
              </w:rPr>
              <w:t>98.5%</w:t>
            </w:r>
          </w:p>
        </w:tc>
        <w:tc>
          <w:tcPr>
            <w:tcW w:w="1278" w:type="dxa"/>
            <w:vAlign w:val="center"/>
          </w:tcPr>
          <w:p w14:paraId="7B4962EC" w14:textId="77777777" w:rsidR="006B0A7D" w:rsidRPr="003720F2" w:rsidRDefault="00000000">
            <w:pPr>
              <w:rPr>
                <w:sz w:val="22"/>
              </w:rPr>
            </w:pPr>
            <w:r w:rsidRPr="003720F2">
              <w:rPr>
                <w:sz w:val="22"/>
              </w:rPr>
              <w:t>79.6%</w:t>
            </w:r>
          </w:p>
        </w:tc>
        <w:tc>
          <w:tcPr>
            <w:tcW w:w="1278" w:type="dxa"/>
            <w:vAlign w:val="center"/>
          </w:tcPr>
          <w:p w14:paraId="4964DEE9" w14:textId="77777777" w:rsidR="006B0A7D" w:rsidRPr="003720F2" w:rsidRDefault="00000000">
            <w:pPr>
              <w:rPr>
                <w:sz w:val="22"/>
              </w:rPr>
            </w:pPr>
            <w:r w:rsidRPr="003720F2">
              <w:rPr>
                <w:sz w:val="22"/>
              </w:rPr>
              <w:t>76.8%</w:t>
            </w:r>
          </w:p>
        </w:tc>
      </w:tr>
      <w:tr w:rsidR="006B0A7D" w:rsidRPr="003720F2" w14:paraId="1DB0A059" w14:textId="77777777">
        <w:trPr>
          <w:jc w:val="center"/>
        </w:trPr>
        <w:tc>
          <w:tcPr>
            <w:tcW w:w="1278" w:type="dxa"/>
            <w:vAlign w:val="center"/>
          </w:tcPr>
          <w:p w14:paraId="4D5C20B3" w14:textId="77777777" w:rsidR="006B0A7D" w:rsidRPr="003720F2" w:rsidRDefault="00000000">
            <w:pPr>
              <w:rPr>
                <w:sz w:val="22"/>
              </w:rPr>
            </w:pPr>
            <w:r w:rsidRPr="003720F2">
              <w:rPr>
                <w:sz w:val="22"/>
              </w:rPr>
              <w:t>DeepSeek</w:t>
            </w:r>
          </w:p>
        </w:tc>
        <w:tc>
          <w:tcPr>
            <w:tcW w:w="1278" w:type="dxa"/>
            <w:vAlign w:val="center"/>
          </w:tcPr>
          <w:p w14:paraId="625F5974" w14:textId="77777777" w:rsidR="006B0A7D" w:rsidRPr="003720F2" w:rsidRDefault="00000000">
            <w:pPr>
              <w:rPr>
                <w:sz w:val="22"/>
              </w:rPr>
            </w:pPr>
            <w:r w:rsidRPr="003720F2">
              <w:rPr>
                <w:sz w:val="22"/>
              </w:rPr>
              <w:t>95</w:t>
            </w:r>
          </w:p>
        </w:tc>
        <w:tc>
          <w:tcPr>
            <w:tcW w:w="1278" w:type="dxa"/>
            <w:vAlign w:val="center"/>
          </w:tcPr>
          <w:p w14:paraId="7EF79C97" w14:textId="77777777" w:rsidR="006B0A7D" w:rsidRPr="003720F2" w:rsidRDefault="00000000">
            <w:pPr>
              <w:rPr>
                <w:sz w:val="22"/>
              </w:rPr>
            </w:pPr>
            <w:r w:rsidRPr="003720F2">
              <w:rPr>
                <w:sz w:val="22"/>
              </w:rPr>
              <w:t>86.6%</w:t>
            </w:r>
          </w:p>
        </w:tc>
        <w:tc>
          <w:tcPr>
            <w:tcW w:w="1278" w:type="dxa"/>
            <w:vAlign w:val="center"/>
          </w:tcPr>
          <w:p w14:paraId="7C3F4ACE" w14:textId="77777777" w:rsidR="006B0A7D" w:rsidRPr="003720F2" w:rsidRDefault="00000000">
            <w:pPr>
              <w:rPr>
                <w:sz w:val="22"/>
              </w:rPr>
            </w:pPr>
            <w:r w:rsidRPr="003720F2">
              <w:rPr>
                <w:sz w:val="22"/>
              </w:rPr>
              <w:t>92.5%</w:t>
            </w:r>
          </w:p>
        </w:tc>
        <w:tc>
          <w:tcPr>
            <w:tcW w:w="1278" w:type="dxa"/>
            <w:vAlign w:val="center"/>
          </w:tcPr>
          <w:p w14:paraId="2325CE14" w14:textId="77777777" w:rsidR="006B0A7D" w:rsidRPr="003720F2" w:rsidRDefault="00000000">
            <w:pPr>
              <w:rPr>
                <w:sz w:val="22"/>
              </w:rPr>
            </w:pPr>
            <w:r w:rsidRPr="003720F2">
              <w:rPr>
                <w:sz w:val="22"/>
              </w:rPr>
              <w:t>81.8%</w:t>
            </w:r>
          </w:p>
        </w:tc>
        <w:tc>
          <w:tcPr>
            <w:tcW w:w="1278" w:type="dxa"/>
            <w:vAlign w:val="center"/>
          </w:tcPr>
          <w:p w14:paraId="7C5F97E0" w14:textId="77777777" w:rsidR="006B0A7D" w:rsidRPr="003720F2" w:rsidRDefault="00000000">
            <w:pPr>
              <w:rPr>
                <w:sz w:val="22"/>
              </w:rPr>
            </w:pPr>
            <w:r w:rsidRPr="003720F2">
              <w:rPr>
                <w:sz w:val="22"/>
              </w:rPr>
              <w:t>99.0%</w:t>
            </w:r>
          </w:p>
        </w:tc>
        <w:tc>
          <w:tcPr>
            <w:tcW w:w="1278" w:type="dxa"/>
            <w:vAlign w:val="center"/>
          </w:tcPr>
          <w:p w14:paraId="7A525891" w14:textId="77777777" w:rsidR="006B0A7D" w:rsidRPr="003720F2" w:rsidRDefault="00000000">
            <w:pPr>
              <w:rPr>
                <w:sz w:val="22"/>
              </w:rPr>
            </w:pPr>
            <w:r w:rsidRPr="003720F2">
              <w:rPr>
                <w:sz w:val="22"/>
              </w:rPr>
              <w:t>81.0%</w:t>
            </w:r>
          </w:p>
        </w:tc>
        <w:tc>
          <w:tcPr>
            <w:tcW w:w="1278" w:type="dxa"/>
            <w:vAlign w:val="center"/>
          </w:tcPr>
          <w:p w14:paraId="441CBDF8" w14:textId="77777777" w:rsidR="006B0A7D" w:rsidRPr="003720F2" w:rsidRDefault="00000000">
            <w:pPr>
              <w:rPr>
                <w:sz w:val="22"/>
              </w:rPr>
            </w:pPr>
            <w:r w:rsidRPr="003720F2">
              <w:rPr>
                <w:sz w:val="22"/>
              </w:rPr>
              <w:t>75.8%</w:t>
            </w:r>
          </w:p>
        </w:tc>
      </w:tr>
      <w:tr w:rsidR="006B0A7D" w:rsidRPr="003720F2" w14:paraId="64577D81" w14:textId="77777777">
        <w:trPr>
          <w:jc w:val="center"/>
        </w:trPr>
        <w:tc>
          <w:tcPr>
            <w:tcW w:w="1278" w:type="dxa"/>
            <w:vAlign w:val="center"/>
          </w:tcPr>
          <w:p w14:paraId="1C04343A" w14:textId="77777777" w:rsidR="006B0A7D" w:rsidRPr="003720F2" w:rsidRDefault="00000000">
            <w:pPr>
              <w:rPr>
                <w:sz w:val="22"/>
              </w:rPr>
            </w:pPr>
            <w:r w:rsidRPr="003720F2">
              <w:rPr>
                <w:sz w:val="22"/>
              </w:rPr>
              <w:t>Claude Sonnet</w:t>
            </w:r>
          </w:p>
        </w:tc>
        <w:tc>
          <w:tcPr>
            <w:tcW w:w="1278" w:type="dxa"/>
            <w:vAlign w:val="center"/>
          </w:tcPr>
          <w:p w14:paraId="685449E5" w14:textId="77777777" w:rsidR="006B0A7D" w:rsidRPr="003720F2" w:rsidRDefault="00000000">
            <w:pPr>
              <w:rPr>
                <w:sz w:val="22"/>
              </w:rPr>
            </w:pPr>
            <w:r w:rsidRPr="003720F2">
              <w:rPr>
                <w:sz w:val="22"/>
              </w:rPr>
              <w:t>125</w:t>
            </w:r>
          </w:p>
        </w:tc>
        <w:tc>
          <w:tcPr>
            <w:tcW w:w="1278" w:type="dxa"/>
            <w:vAlign w:val="center"/>
          </w:tcPr>
          <w:p w14:paraId="04A3B235" w14:textId="77777777" w:rsidR="006B0A7D" w:rsidRPr="003720F2" w:rsidRDefault="00000000">
            <w:pPr>
              <w:rPr>
                <w:sz w:val="22"/>
              </w:rPr>
            </w:pPr>
            <w:r w:rsidRPr="003720F2">
              <w:rPr>
                <w:sz w:val="22"/>
              </w:rPr>
              <w:t>83.5%</w:t>
            </w:r>
          </w:p>
        </w:tc>
        <w:tc>
          <w:tcPr>
            <w:tcW w:w="1278" w:type="dxa"/>
            <w:vAlign w:val="center"/>
          </w:tcPr>
          <w:p w14:paraId="16F850D5" w14:textId="77777777" w:rsidR="006B0A7D" w:rsidRPr="003720F2" w:rsidRDefault="00000000">
            <w:pPr>
              <w:rPr>
                <w:sz w:val="22"/>
              </w:rPr>
            </w:pPr>
            <w:r w:rsidRPr="003720F2">
              <w:rPr>
                <w:sz w:val="22"/>
              </w:rPr>
              <w:t>89.7%</w:t>
            </w:r>
          </w:p>
        </w:tc>
        <w:tc>
          <w:tcPr>
            <w:tcW w:w="1278" w:type="dxa"/>
            <w:vAlign w:val="center"/>
          </w:tcPr>
          <w:p w14:paraId="4F41A9FC" w14:textId="77777777" w:rsidR="006B0A7D" w:rsidRPr="003720F2" w:rsidRDefault="00000000">
            <w:pPr>
              <w:rPr>
                <w:sz w:val="22"/>
              </w:rPr>
            </w:pPr>
            <w:r w:rsidRPr="003720F2">
              <w:rPr>
                <w:sz w:val="22"/>
              </w:rPr>
              <w:t>89.7%</w:t>
            </w:r>
          </w:p>
        </w:tc>
        <w:tc>
          <w:tcPr>
            <w:tcW w:w="1278" w:type="dxa"/>
            <w:vAlign w:val="center"/>
          </w:tcPr>
          <w:p w14:paraId="252301A3" w14:textId="77777777" w:rsidR="006B0A7D" w:rsidRPr="003720F2" w:rsidRDefault="00000000">
            <w:pPr>
              <w:rPr>
                <w:sz w:val="22"/>
              </w:rPr>
            </w:pPr>
            <w:r w:rsidRPr="003720F2">
              <w:rPr>
                <w:sz w:val="22"/>
              </w:rPr>
              <w:t>96.0%</w:t>
            </w:r>
          </w:p>
        </w:tc>
        <w:tc>
          <w:tcPr>
            <w:tcW w:w="1278" w:type="dxa"/>
            <w:vAlign w:val="center"/>
          </w:tcPr>
          <w:p w14:paraId="4B02A2EE" w14:textId="77777777" w:rsidR="006B0A7D" w:rsidRPr="003720F2" w:rsidRDefault="00000000">
            <w:pPr>
              <w:rPr>
                <w:sz w:val="22"/>
              </w:rPr>
            </w:pPr>
            <w:r w:rsidRPr="003720F2">
              <w:rPr>
                <w:sz w:val="22"/>
              </w:rPr>
              <w:t>82.2%</w:t>
            </w:r>
          </w:p>
        </w:tc>
        <w:tc>
          <w:tcPr>
            <w:tcW w:w="1278" w:type="dxa"/>
            <w:vAlign w:val="center"/>
          </w:tcPr>
          <w:p w14:paraId="3F3160B3" w14:textId="77777777" w:rsidR="006B0A7D" w:rsidRPr="003720F2" w:rsidRDefault="00000000">
            <w:pPr>
              <w:rPr>
                <w:sz w:val="22"/>
              </w:rPr>
            </w:pPr>
            <w:r w:rsidRPr="003720F2">
              <w:rPr>
                <w:sz w:val="22"/>
              </w:rPr>
              <w:t>67.4%</w:t>
            </w:r>
          </w:p>
        </w:tc>
      </w:tr>
      <w:tr w:rsidR="006B0A7D" w:rsidRPr="003720F2" w14:paraId="13892FC5" w14:textId="77777777">
        <w:trPr>
          <w:jc w:val="center"/>
        </w:trPr>
        <w:tc>
          <w:tcPr>
            <w:tcW w:w="1278" w:type="dxa"/>
            <w:vAlign w:val="center"/>
          </w:tcPr>
          <w:p w14:paraId="0B76ACD6" w14:textId="77777777" w:rsidR="006B0A7D" w:rsidRPr="003720F2" w:rsidRDefault="00000000">
            <w:pPr>
              <w:rPr>
                <w:sz w:val="22"/>
              </w:rPr>
            </w:pPr>
            <w:r w:rsidRPr="003720F2">
              <w:rPr>
                <w:sz w:val="22"/>
              </w:rPr>
              <w:t>Claude Opus</w:t>
            </w:r>
          </w:p>
        </w:tc>
        <w:tc>
          <w:tcPr>
            <w:tcW w:w="1278" w:type="dxa"/>
            <w:vAlign w:val="center"/>
          </w:tcPr>
          <w:p w14:paraId="62D14197" w14:textId="77777777" w:rsidR="006B0A7D" w:rsidRPr="003720F2" w:rsidRDefault="00000000">
            <w:pPr>
              <w:rPr>
                <w:sz w:val="22"/>
              </w:rPr>
            </w:pPr>
            <w:r w:rsidRPr="003720F2">
              <w:rPr>
                <w:sz w:val="22"/>
              </w:rPr>
              <w:t>125</w:t>
            </w:r>
          </w:p>
        </w:tc>
        <w:tc>
          <w:tcPr>
            <w:tcW w:w="1278" w:type="dxa"/>
            <w:vAlign w:val="center"/>
          </w:tcPr>
          <w:p w14:paraId="10CE325F" w14:textId="77777777" w:rsidR="006B0A7D" w:rsidRPr="003720F2" w:rsidRDefault="00000000">
            <w:pPr>
              <w:rPr>
                <w:sz w:val="22"/>
              </w:rPr>
            </w:pPr>
            <w:r w:rsidRPr="003720F2">
              <w:rPr>
                <w:sz w:val="22"/>
              </w:rPr>
              <w:t>87.0%</w:t>
            </w:r>
          </w:p>
        </w:tc>
        <w:tc>
          <w:tcPr>
            <w:tcW w:w="1278" w:type="dxa"/>
            <w:vAlign w:val="center"/>
          </w:tcPr>
          <w:p w14:paraId="516F2B4C" w14:textId="77777777" w:rsidR="006B0A7D" w:rsidRPr="003720F2" w:rsidRDefault="00000000">
            <w:pPr>
              <w:rPr>
                <w:sz w:val="22"/>
              </w:rPr>
            </w:pPr>
            <w:r w:rsidRPr="003720F2">
              <w:rPr>
                <w:sz w:val="22"/>
              </w:rPr>
              <w:t>90.9%</w:t>
            </w:r>
          </w:p>
        </w:tc>
        <w:tc>
          <w:tcPr>
            <w:tcW w:w="1278" w:type="dxa"/>
            <w:vAlign w:val="center"/>
          </w:tcPr>
          <w:p w14:paraId="30DCD2B5" w14:textId="77777777" w:rsidR="006B0A7D" w:rsidRPr="003720F2" w:rsidRDefault="00000000">
            <w:pPr>
              <w:rPr>
                <w:sz w:val="22"/>
              </w:rPr>
            </w:pPr>
            <w:r w:rsidRPr="003720F2">
              <w:rPr>
                <w:sz w:val="22"/>
              </w:rPr>
              <w:t>87.9%</w:t>
            </w:r>
          </w:p>
        </w:tc>
        <w:tc>
          <w:tcPr>
            <w:tcW w:w="1278" w:type="dxa"/>
            <w:vAlign w:val="center"/>
          </w:tcPr>
          <w:p w14:paraId="228C4A43" w14:textId="77777777" w:rsidR="006B0A7D" w:rsidRPr="003720F2" w:rsidRDefault="00000000">
            <w:pPr>
              <w:rPr>
                <w:sz w:val="22"/>
              </w:rPr>
            </w:pPr>
            <w:r w:rsidRPr="003720F2">
              <w:rPr>
                <w:sz w:val="22"/>
              </w:rPr>
              <w:t>99.1%</w:t>
            </w:r>
          </w:p>
        </w:tc>
        <w:tc>
          <w:tcPr>
            <w:tcW w:w="1278" w:type="dxa"/>
            <w:vAlign w:val="center"/>
          </w:tcPr>
          <w:p w14:paraId="7B09C461" w14:textId="77777777" w:rsidR="006B0A7D" w:rsidRPr="003720F2" w:rsidRDefault="00000000">
            <w:pPr>
              <w:rPr>
                <w:sz w:val="22"/>
              </w:rPr>
            </w:pPr>
            <w:r w:rsidRPr="003720F2">
              <w:rPr>
                <w:sz w:val="22"/>
              </w:rPr>
              <w:t>81.4%</w:t>
            </w:r>
          </w:p>
        </w:tc>
        <w:tc>
          <w:tcPr>
            <w:tcW w:w="1278" w:type="dxa"/>
            <w:vAlign w:val="center"/>
          </w:tcPr>
          <w:p w14:paraId="40BFA77D" w14:textId="77777777" w:rsidR="006B0A7D" w:rsidRPr="003720F2" w:rsidRDefault="00000000">
            <w:pPr>
              <w:rPr>
                <w:sz w:val="22"/>
              </w:rPr>
            </w:pPr>
            <w:r w:rsidRPr="003720F2">
              <w:rPr>
                <w:sz w:val="22"/>
              </w:rPr>
              <w:t>68.4%</w:t>
            </w:r>
          </w:p>
        </w:tc>
      </w:tr>
    </w:tbl>
    <w:p w14:paraId="6C443F2D" w14:textId="77777777" w:rsidR="006B0A7D" w:rsidRDefault="00000000" w:rsidP="00D438FA">
      <w:pPr>
        <w:jc w:val="both"/>
      </w:pPr>
      <w:r>
        <w:t>The workbook also contains precision, recall, macro-F1, relevance, completeness, clarity, conversational quality and naturalness at model level.</w:t>
      </w:r>
    </w:p>
    <w:p w14:paraId="1138903F" w14:textId="494A4877" w:rsidR="006B0A7D" w:rsidRDefault="00000000">
      <w:pPr>
        <w:pStyle w:val="Heading1"/>
      </w:pPr>
      <w:r>
        <w:t xml:space="preserve">6. Error &amp; </w:t>
      </w:r>
      <w:r w:rsidR="00C10F0F">
        <w:t>Behavior</w:t>
      </w:r>
      <w:r>
        <w:t xml:space="preserve"> Analysis</w:t>
      </w:r>
    </w:p>
    <w:p w14:paraId="42026DC5" w14:textId="77777777" w:rsidR="006B0A7D" w:rsidRDefault="00000000" w:rsidP="00F7610E">
      <w:pPr>
        <w:jc w:val="both"/>
      </w:pPr>
      <w:r>
        <w:t xml:space="preserve">The observation-level error table records actual error categories from the evaluation data. The most frequent current-model categories in the workbook include context errors, factual errors, language-understanding errors, premature confirmation and other </w:t>
      </w:r>
      <w:proofErr w:type="spellStart"/>
      <w:r>
        <w:t>behaviour</w:t>
      </w:r>
      <w:proofErr w:type="spellEnd"/>
      <w:r>
        <w:t>-level issues.</w:t>
      </w:r>
    </w:p>
    <w:tbl>
      <w:tblPr>
        <w:tblStyle w:val="TableGrid"/>
        <w:tblW w:w="0" w:type="auto"/>
        <w:jc w:val="center"/>
        <w:tblLook w:val="04A0" w:firstRow="1" w:lastRow="0" w:firstColumn="1" w:lastColumn="0" w:noHBand="0" w:noVBand="1"/>
      </w:tblPr>
      <w:tblGrid>
        <w:gridCol w:w="3408"/>
        <w:gridCol w:w="3408"/>
        <w:gridCol w:w="3408"/>
      </w:tblGrid>
      <w:tr w:rsidR="006B0A7D" w:rsidRPr="00164C49" w14:paraId="2BFF9106" w14:textId="77777777">
        <w:trPr>
          <w:jc w:val="center"/>
        </w:trPr>
        <w:tc>
          <w:tcPr>
            <w:tcW w:w="3408" w:type="dxa"/>
            <w:shd w:val="clear" w:color="auto" w:fill="D9EAF7"/>
            <w:vAlign w:val="center"/>
          </w:tcPr>
          <w:p w14:paraId="7239F0D6" w14:textId="77777777" w:rsidR="006B0A7D" w:rsidRPr="00164C49" w:rsidRDefault="00000000">
            <w:pPr>
              <w:rPr>
                <w:sz w:val="22"/>
              </w:rPr>
            </w:pPr>
            <w:r w:rsidRPr="00164C49">
              <w:rPr>
                <w:b/>
                <w:sz w:val="22"/>
              </w:rPr>
              <w:t>Model</w:t>
            </w:r>
          </w:p>
        </w:tc>
        <w:tc>
          <w:tcPr>
            <w:tcW w:w="3408" w:type="dxa"/>
            <w:shd w:val="clear" w:color="auto" w:fill="D9EAF7"/>
            <w:vAlign w:val="center"/>
          </w:tcPr>
          <w:p w14:paraId="33D92C84" w14:textId="77777777" w:rsidR="006B0A7D" w:rsidRPr="00164C49" w:rsidRDefault="00000000">
            <w:pPr>
              <w:rPr>
                <w:sz w:val="22"/>
              </w:rPr>
            </w:pPr>
            <w:r w:rsidRPr="00164C49">
              <w:rPr>
                <w:b/>
                <w:sz w:val="22"/>
              </w:rPr>
              <w:t>Observed error type</w:t>
            </w:r>
          </w:p>
        </w:tc>
        <w:tc>
          <w:tcPr>
            <w:tcW w:w="3408" w:type="dxa"/>
            <w:shd w:val="clear" w:color="auto" w:fill="D9EAF7"/>
            <w:vAlign w:val="center"/>
          </w:tcPr>
          <w:p w14:paraId="2D8D97A6" w14:textId="77777777" w:rsidR="006B0A7D" w:rsidRPr="00164C49" w:rsidRDefault="00000000">
            <w:pPr>
              <w:rPr>
                <w:sz w:val="22"/>
              </w:rPr>
            </w:pPr>
            <w:r w:rsidRPr="00164C49">
              <w:rPr>
                <w:b/>
                <w:sz w:val="22"/>
              </w:rPr>
              <w:t>Count</w:t>
            </w:r>
          </w:p>
        </w:tc>
      </w:tr>
      <w:tr w:rsidR="006B0A7D" w:rsidRPr="00164C49" w14:paraId="2390AF9D" w14:textId="77777777">
        <w:trPr>
          <w:jc w:val="center"/>
        </w:trPr>
        <w:tc>
          <w:tcPr>
            <w:tcW w:w="3408" w:type="dxa"/>
            <w:vAlign w:val="center"/>
          </w:tcPr>
          <w:p w14:paraId="066B653B" w14:textId="77777777" w:rsidR="006B0A7D" w:rsidRPr="00164C49" w:rsidRDefault="00000000">
            <w:pPr>
              <w:rPr>
                <w:sz w:val="22"/>
              </w:rPr>
            </w:pPr>
            <w:r w:rsidRPr="00164C49">
              <w:rPr>
                <w:sz w:val="22"/>
              </w:rPr>
              <w:t>Claude Sonnet</w:t>
            </w:r>
          </w:p>
        </w:tc>
        <w:tc>
          <w:tcPr>
            <w:tcW w:w="3408" w:type="dxa"/>
            <w:vAlign w:val="center"/>
          </w:tcPr>
          <w:p w14:paraId="611737F0" w14:textId="77777777" w:rsidR="006B0A7D" w:rsidRPr="00164C49" w:rsidRDefault="00000000">
            <w:pPr>
              <w:rPr>
                <w:sz w:val="22"/>
              </w:rPr>
            </w:pPr>
            <w:r w:rsidRPr="00164C49">
              <w:rPr>
                <w:sz w:val="22"/>
              </w:rPr>
              <w:t>Stage Error</w:t>
            </w:r>
          </w:p>
        </w:tc>
        <w:tc>
          <w:tcPr>
            <w:tcW w:w="3408" w:type="dxa"/>
            <w:vAlign w:val="center"/>
          </w:tcPr>
          <w:p w14:paraId="52C9D22B" w14:textId="77777777" w:rsidR="006B0A7D" w:rsidRPr="00164C49" w:rsidRDefault="00000000">
            <w:pPr>
              <w:rPr>
                <w:sz w:val="22"/>
              </w:rPr>
            </w:pPr>
            <w:r w:rsidRPr="00164C49">
              <w:rPr>
                <w:sz w:val="22"/>
              </w:rPr>
              <w:t>31</w:t>
            </w:r>
          </w:p>
        </w:tc>
      </w:tr>
      <w:tr w:rsidR="006B0A7D" w:rsidRPr="00164C49" w14:paraId="58867550" w14:textId="77777777">
        <w:trPr>
          <w:jc w:val="center"/>
        </w:trPr>
        <w:tc>
          <w:tcPr>
            <w:tcW w:w="3408" w:type="dxa"/>
            <w:vAlign w:val="center"/>
          </w:tcPr>
          <w:p w14:paraId="00ADD469" w14:textId="77777777" w:rsidR="006B0A7D" w:rsidRPr="00164C49" w:rsidRDefault="00000000">
            <w:pPr>
              <w:rPr>
                <w:sz w:val="22"/>
              </w:rPr>
            </w:pPr>
            <w:r w:rsidRPr="00164C49">
              <w:rPr>
                <w:sz w:val="22"/>
              </w:rPr>
              <w:t>Claude Opus</w:t>
            </w:r>
          </w:p>
        </w:tc>
        <w:tc>
          <w:tcPr>
            <w:tcW w:w="3408" w:type="dxa"/>
            <w:vAlign w:val="center"/>
          </w:tcPr>
          <w:p w14:paraId="27BA605E" w14:textId="77777777" w:rsidR="006B0A7D" w:rsidRPr="00164C49" w:rsidRDefault="00000000">
            <w:pPr>
              <w:rPr>
                <w:sz w:val="22"/>
              </w:rPr>
            </w:pPr>
            <w:r w:rsidRPr="00164C49">
              <w:rPr>
                <w:sz w:val="22"/>
              </w:rPr>
              <w:t>Stage Error</w:t>
            </w:r>
          </w:p>
        </w:tc>
        <w:tc>
          <w:tcPr>
            <w:tcW w:w="3408" w:type="dxa"/>
            <w:vAlign w:val="center"/>
          </w:tcPr>
          <w:p w14:paraId="340FADAC" w14:textId="77777777" w:rsidR="006B0A7D" w:rsidRPr="00164C49" w:rsidRDefault="00000000">
            <w:pPr>
              <w:rPr>
                <w:sz w:val="22"/>
              </w:rPr>
            </w:pPr>
            <w:r w:rsidRPr="00164C49">
              <w:rPr>
                <w:sz w:val="22"/>
              </w:rPr>
              <w:t>30</w:t>
            </w:r>
          </w:p>
        </w:tc>
      </w:tr>
      <w:tr w:rsidR="006B0A7D" w:rsidRPr="00164C49" w14:paraId="7153F329" w14:textId="77777777">
        <w:trPr>
          <w:jc w:val="center"/>
        </w:trPr>
        <w:tc>
          <w:tcPr>
            <w:tcW w:w="3408" w:type="dxa"/>
            <w:vAlign w:val="center"/>
          </w:tcPr>
          <w:p w14:paraId="394F6DBE" w14:textId="77777777" w:rsidR="006B0A7D" w:rsidRPr="00164C49" w:rsidRDefault="00000000">
            <w:pPr>
              <w:rPr>
                <w:sz w:val="22"/>
              </w:rPr>
            </w:pPr>
            <w:r w:rsidRPr="00164C49">
              <w:rPr>
                <w:sz w:val="22"/>
              </w:rPr>
              <w:t>DeepSeek</w:t>
            </w:r>
          </w:p>
        </w:tc>
        <w:tc>
          <w:tcPr>
            <w:tcW w:w="3408" w:type="dxa"/>
            <w:vAlign w:val="center"/>
          </w:tcPr>
          <w:p w14:paraId="3731F4EE" w14:textId="77777777" w:rsidR="006B0A7D" w:rsidRPr="00164C49" w:rsidRDefault="00000000">
            <w:pPr>
              <w:rPr>
                <w:sz w:val="22"/>
              </w:rPr>
            </w:pPr>
            <w:r w:rsidRPr="00164C49">
              <w:rPr>
                <w:sz w:val="22"/>
              </w:rPr>
              <w:t>Stage Error</w:t>
            </w:r>
          </w:p>
        </w:tc>
        <w:tc>
          <w:tcPr>
            <w:tcW w:w="3408" w:type="dxa"/>
            <w:vAlign w:val="center"/>
          </w:tcPr>
          <w:p w14:paraId="128E1F50" w14:textId="77777777" w:rsidR="006B0A7D" w:rsidRPr="00164C49" w:rsidRDefault="00000000">
            <w:pPr>
              <w:rPr>
                <w:sz w:val="22"/>
              </w:rPr>
            </w:pPr>
            <w:r w:rsidRPr="00164C49">
              <w:rPr>
                <w:sz w:val="22"/>
              </w:rPr>
              <w:t>23</w:t>
            </w:r>
          </w:p>
        </w:tc>
      </w:tr>
      <w:tr w:rsidR="006B0A7D" w:rsidRPr="00164C49" w14:paraId="603CDD68" w14:textId="77777777">
        <w:trPr>
          <w:jc w:val="center"/>
        </w:trPr>
        <w:tc>
          <w:tcPr>
            <w:tcW w:w="3408" w:type="dxa"/>
            <w:vAlign w:val="center"/>
          </w:tcPr>
          <w:p w14:paraId="3CA46774" w14:textId="77777777" w:rsidR="006B0A7D" w:rsidRPr="00164C49" w:rsidRDefault="00000000">
            <w:pPr>
              <w:rPr>
                <w:sz w:val="22"/>
              </w:rPr>
            </w:pPr>
            <w:r w:rsidRPr="00164C49">
              <w:rPr>
                <w:sz w:val="22"/>
              </w:rPr>
              <w:t>Sarvam</w:t>
            </w:r>
          </w:p>
        </w:tc>
        <w:tc>
          <w:tcPr>
            <w:tcW w:w="3408" w:type="dxa"/>
            <w:vAlign w:val="center"/>
          </w:tcPr>
          <w:p w14:paraId="0A2194DA" w14:textId="77777777" w:rsidR="006B0A7D" w:rsidRPr="00164C49" w:rsidRDefault="00000000">
            <w:pPr>
              <w:rPr>
                <w:sz w:val="22"/>
              </w:rPr>
            </w:pPr>
            <w:r w:rsidRPr="00164C49">
              <w:rPr>
                <w:sz w:val="22"/>
              </w:rPr>
              <w:t>Stage Error</w:t>
            </w:r>
          </w:p>
        </w:tc>
        <w:tc>
          <w:tcPr>
            <w:tcW w:w="3408" w:type="dxa"/>
            <w:vAlign w:val="center"/>
          </w:tcPr>
          <w:p w14:paraId="45581C27" w14:textId="77777777" w:rsidR="006B0A7D" w:rsidRPr="00164C49" w:rsidRDefault="00000000">
            <w:pPr>
              <w:rPr>
                <w:sz w:val="22"/>
              </w:rPr>
            </w:pPr>
            <w:r w:rsidRPr="00164C49">
              <w:rPr>
                <w:sz w:val="22"/>
              </w:rPr>
              <w:t>22</w:t>
            </w:r>
          </w:p>
        </w:tc>
      </w:tr>
      <w:tr w:rsidR="006B0A7D" w:rsidRPr="00164C49" w14:paraId="6B91A160" w14:textId="77777777">
        <w:trPr>
          <w:jc w:val="center"/>
        </w:trPr>
        <w:tc>
          <w:tcPr>
            <w:tcW w:w="3408" w:type="dxa"/>
            <w:vAlign w:val="center"/>
          </w:tcPr>
          <w:p w14:paraId="1A06C570" w14:textId="77777777" w:rsidR="006B0A7D" w:rsidRPr="00164C49" w:rsidRDefault="00000000">
            <w:pPr>
              <w:rPr>
                <w:sz w:val="22"/>
              </w:rPr>
            </w:pPr>
            <w:r w:rsidRPr="00164C49">
              <w:rPr>
                <w:sz w:val="22"/>
              </w:rPr>
              <w:lastRenderedPageBreak/>
              <w:t>Sarvam</w:t>
            </w:r>
          </w:p>
        </w:tc>
        <w:tc>
          <w:tcPr>
            <w:tcW w:w="3408" w:type="dxa"/>
            <w:vAlign w:val="center"/>
          </w:tcPr>
          <w:p w14:paraId="10D10752" w14:textId="77777777" w:rsidR="006B0A7D" w:rsidRPr="00164C49" w:rsidRDefault="00000000">
            <w:pPr>
              <w:rPr>
                <w:sz w:val="22"/>
              </w:rPr>
            </w:pPr>
            <w:r w:rsidRPr="00164C49">
              <w:rPr>
                <w:sz w:val="22"/>
              </w:rPr>
              <w:t>Context Error</w:t>
            </w:r>
          </w:p>
        </w:tc>
        <w:tc>
          <w:tcPr>
            <w:tcW w:w="3408" w:type="dxa"/>
            <w:vAlign w:val="center"/>
          </w:tcPr>
          <w:p w14:paraId="3E12A004" w14:textId="77777777" w:rsidR="006B0A7D" w:rsidRPr="00164C49" w:rsidRDefault="00000000">
            <w:pPr>
              <w:rPr>
                <w:sz w:val="22"/>
              </w:rPr>
            </w:pPr>
            <w:r w:rsidRPr="00164C49">
              <w:rPr>
                <w:sz w:val="22"/>
              </w:rPr>
              <w:t>21</w:t>
            </w:r>
          </w:p>
        </w:tc>
      </w:tr>
      <w:tr w:rsidR="006B0A7D" w:rsidRPr="00164C49" w14:paraId="55FBB914" w14:textId="77777777">
        <w:trPr>
          <w:jc w:val="center"/>
        </w:trPr>
        <w:tc>
          <w:tcPr>
            <w:tcW w:w="3408" w:type="dxa"/>
            <w:vAlign w:val="center"/>
          </w:tcPr>
          <w:p w14:paraId="4CE8DD9B" w14:textId="77777777" w:rsidR="006B0A7D" w:rsidRPr="00164C49" w:rsidRDefault="00000000">
            <w:pPr>
              <w:rPr>
                <w:sz w:val="22"/>
              </w:rPr>
            </w:pPr>
            <w:r w:rsidRPr="00164C49">
              <w:rPr>
                <w:sz w:val="22"/>
              </w:rPr>
              <w:t>Sarvam</w:t>
            </w:r>
          </w:p>
        </w:tc>
        <w:tc>
          <w:tcPr>
            <w:tcW w:w="3408" w:type="dxa"/>
            <w:vAlign w:val="center"/>
          </w:tcPr>
          <w:p w14:paraId="1C8A555C" w14:textId="77777777" w:rsidR="006B0A7D" w:rsidRPr="00164C49" w:rsidRDefault="00000000">
            <w:pPr>
              <w:rPr>
                <w:sz w:val="22"/>
              </w:rPr>
            </w:pPr>
            <w:r w:rsidRPr="00164C49">
              <w:rPr>
                <w:sz w:val="22"/>
              </w:rPr>
              <w:t>Wrong Action</w:t>
            </w:r>
          </w:p>
        </w:tc>
        <w:tc>
          <w:tcPr>
            <w:tcW w:w="3408" w:type="dxa"/>
            <w:vAlign w:val="center"/>
          </w:tcPr>
          <w:p w14:paraId="01F959EE" w14:textId="77777777" w:rsidR="006B0A7D" w:rsidRPr="00164C49" w:rsidRDefault="00000000">
            <w:pPr>
              <w:rPr>
                <w:sz w:val="22"/>
              </w:rPr>
            </w:pPr>
            <w:r w:rsidRPr="00164C49">
              <w:rPr>
                <w:sz w:val="22"/>
              </w:rPr>
              <w:t>21</w:t>
            </w:r>
          </w:p>
        </w:tc>
      </w:tr>
      <w:tr w:rsidR="006B0A7D" w:rsidRPr="00164C49" w14:paraId="4BC5ED53" w14:textId="77777777">
        <w:trPr>
          <w:jc w:val="center"/>
        </w:trPr>
        <w:tc>
          <w:tcPr>
            <w:tcW w:w="3408" w:type="dxa"/>
            <w:vAlign w:val="center"/>
          </w:tcPr>
          <w:p w14:paraId="34F82842" w14:textId="77777777" w:rsidR="006B0A7D" w:rsidRPr="00164C49" w:rsidRDefault="00000000">
            <w:pPr>
              <w:rPr>
                <w:sz w:val="22"/>
              </w:rPr>
            </w:pPr>
            <w:r w:rsidRPr="00164C49">
              <w:rPr>
                <w:sz w:val="22"/>
              </w:rPr>
              <w:t>Claude Opus</w:t>
            </w:r>
          </w:p>
        </w:tc>
        <w:tc>
          <w:tcPr>
            <w:tcW w:w="3408" w:type="dxa"/>
            <w:vAlign w:val="center"/>
          </w:tcPr>
          <w:p w14:paraId="2F2D3D5A" w14:textId="77777777" w:rsidR="006B0A7D" w:rsidRPr="00164C49" w:rsidRDefault="00000000">
            <w:pPr>
              <w:rPr>
                <w:sz w:val="22"/>
              </w:rPr>
            </w:pPr>
            <w:r w:rsidRPr="00164C49">
              <w:rPr>
                <w:sz w:val="22"/>
              </w:rPr>
              <w:t>Context Error</w:t>
            </w:r>
          </w:p>
        </w:tc>
        <w:tc>
          <w:tcPr>
            <w:tcW w:w="3408" w:type="dxa"/>
            <w:vAlign w:val="center"/>
          </w:tcPr>
          <w:p w14:paraId="75976335" w14:textId="77777777" w:rsidR="006B0A7D" w:rsidRPr="00164C49" w:rsidRDefault="00000000">
            <w:pPr>
              <w:rPr>
                <w:sz w:val="22"/>
              </w:rPr>
            </w:pPr>
            <w:r w:rsidRPr="00164C49">
              <w:rPr>
                <w:sz w:val="22"/>
              </w:rPr>
              <w:t>18</w:t>
            </w:r>
          </w:p>
        </w:tc>
      </w:tr>
      <w:tr w:rsidR="006B0A7D" w:rsidRPr="00164C49" w14:paraId="0D64EF35" w14:textId="77777777">
        <w:trPr>
          <w:jc w:val="center"/>
        </w:trPr>
        <w:tc>
          <w:tcPr>
            <w:tcW w:w="3408" w:type="dxa"/>
            <w:vAlign w:val="center"/>
          </w:tcPr>
          <w:p w14:paraId="032E79C6" w14:textId="77777777" w:rsidR="006B0A7D" w:rsidRPr="00164C49" w:rsidRDefault="00000000">
            <w:pPr>
              <w:rPr>
                <w:sz w:val="22"/>
              </w:rPr>
            </w:pPr>
            <w:r w:rsidRPr="00164C49">
              <w:rPr>
                <w:sz w:val="22"/>
              </w:rPr>
              <w:t>Claude Sonnet</w:t>
            </w:r>
          </w:p>
        </w:tc>
        <w:tc>
          <w:tcPr>
            <w:tcW w:w="3408" w:type="dxa"/>
            <w:vAlign w:val="center"/>
          </w:tcPr>
          <w:p w14:paraId="290254A2" w14:textId="77777777" w:rsidR="006B0A7D" w:rsidRPr="00164C49" w:rsidRDefault="00000000">
            <w:pPr>
              <w:rPr>
                <w:sz w:val="22"/>
              </w:rPr>
            </w:pPr>
            <w:r w:rsidRPr="00164C49">
              <w:rPr>
                <w:sz w:val="22"/>
              </w:rPr>
              <w:t>Context Error</w:t>
            </w:r>
          </w:p>
        </w:tc>
        <w:tc>
          <w:tcPr>
            <w:tcW w:w="3408" w:type="dxa"/>
            <w:vAlign w:val="center"/>
          </w:tcPr>
          <w:p w14:paraId="59758B11" w14:textId="77777777" w:rsidR="006B0A7D" w:rsidRPr="00164C49" w:rsidRDefault="00000000">
            <w:pPr>
              <w:rPr>
                <w:sz w:val="22"/>
              </w:rPr>
            </w:pPr>
            <w:r w:rsidRPr="00164C49">
              <w:rPr>
                <w:sz w:val="22"/>
              </w:rPr>
              <w:t>18</w:t>
            </w:r>
          </w:p>
        </w:tc>
      </w:tr>
      <w:tr w:rsidR="006B0A7D" w:rsidRPr="00164C49" w14:paraId="2FCD2D05" w14:textId="77777777">
        <w:trPr>
          <w:jc w:val="center"/>
        </w:trPr>
        <w:tc>
          <w:tcPr>
            <w:tcW w:w="3408" w:type="dxa"/>
            <w:vAlign w:val="center"/>
          </w:tcPr>
          <w:p w14:paraId="74398A89" w14:textId="77777777" w:rsidR="006B0A7D" w:rsidRPr="00164C49" w:rsidRDefault="00000000">
            <w:pPr>
              <w:rPr>
                <w:sz w:val="22"/>
              </w:rPr>
            </w:pPr>
            <w:r w:rsidRPr="00164C49">
              <w:rPr>
                <w:sz w:val="22"/>
              </w:rPr>
              <w:t>DeepSeek</w:t>
            </w:r>
          </w:p>
        </w:tc>
        <w:tc>
          <w:tcPr>
            <w:tcW w:w="3408" w:type="dxa"/>
            <w:vAlign w:val="center"/>
          </w:tcPr>
          <w:p w14:paraId="5E849225" w14:textId="77777777" w:rsidR="006B0A7D" w:rsidRPr="00164C49" w:rsidRDefault="00000000">
            <w:pPr>
              <w:rPr>
                <w:sz w:val="22"/>
              </w:rPr>
            </w:pPr>
            <w:r w:rsidRPr="00164C49">
              <w:rPr>
                <w:sz w:val="22"/>
              </w:rPr>
              <w:t>Context Error</w:t>
            </w:r>
          </w:p>
        </w:tc>
        <w:tc>
          <w:tcPr>
            <w:tcW w:w="3408" w:type="dxa"/>
            <w:vAlign w:val="center"/>
          </w:tcPr>
          <w:p w14:paraId="1EE77055" w14:textId="77777777" w:rsidR="006B0A7D" w:rsidRPr="00164C49" w:rsidRDefault="00000000">
            <w:pPr>
              <w:rPr>
                <w:sz w:val="22"/>
              </w:rPr>
            </w:pPr>
            <w:r w:rsidRPr="00164C49">
              <w:rPr>
                <w:sz w:val="22"/>
              </w:rPr>
              <w:t>18</w:t>
            </w:r>
          </w:p>
        </w:tc>
      </w:tr>
      <w:tr w:rsidR="006B0A7D" w:rsidRPr="00164C49" w14:paraId="4FE44317" w14:textId="77777777">
        <w:trPr>
          <w:jc w:val="center"/>
        </w:trPr>
        <w:tc>
          <w:tcPr>
            <w:tcW w:w="3408" w:type="dxa"/>
            <w:vAlign w:val="center"/>
          </w:tcPr>
          <w:p w14:paraId="6D44DEDF" w14:textId="77777777" w:rsidR="006B0A7D" w:rsidRPr="00164C49" w:rsidRDefault="00000000">
            <w:pPr>
              <w:rPr>
                <w:sz w:val="22"/>
              </w:rPr>
            </w:pPr>
            <w:r w:rsidRPr="00164C49">
              <w:rPr>
                <w:sz w:val="22"/>
              </w:rPr>
              <w:t>Sarvam</w:t>
            </w:r>
          </w:p>
        </w:tc>
        <w:tc>
          <w:tcPr>
            <w:tcW w:w="3408" w:type="dxa"/>
            <w:vAlign w:val="center"/>
          </w:tcPr>
          <w:p w14:paraId="06270AD9" w14:textId="77777777" w:rsidR="006B0A7D" w:rsidRPr="00164C49" w:rsidRDefault="00000000">
            <w:pPr>
              <w:rPr>
                <w:sz w:val="22"/>
              </w:rPr>
            </w:pPr>
            <w:r w:rsidRPr="00164C49">
              <w:rPr>
                <w:sz w:val="22"/>
              </w:rPr>
              <w:t>Factual Error</w:t>
            </w:r>
          </w:p>
        </w:tc>
        <w:tc>
          <w:tcPr>
            <w:tcW w:w="3408" w:type="dxa"/>
            <w:vAlign w:val="center"/>
          </w:tcPr>
          <w:p w14:paraId="22D7E7CC" w14:textId="77777777" w:rsidR="006B0A7D" w:rsidRPr="00164C49" w:rsidRDefault="00000000">
            <w:pPr>
              <w:rPr>
                <w:sz w:val="22"/>
              </w:rPr>
            </w:pPr>
            <w:r w:rsidRPr="00164C49">
              <w:rPr>
                <w:sz w:val="22"/>
              </w:rPr>
              <w:t>18</w:t>
            </w:r>
          </w:p>
        </w:tc>
      </w:tr>
      <w:tr w:rsidR="006B0A7D" w:rsidRPr="00164C49" w14:paraId="7C1C364D" w14:textId="77777777">
        <w:trPr>
          <w:jc w:val="center"/>
        </w:trPr>
        <w:tc>
          <w:tcPr>
            <w:tcW w:w="3408" w:type="dxa"/>
            <w:vAlign w:val="center"/>
          </w:tcPr>
          <w:p w14:paraId="02EEBC39" w14:textId="77777777" w:rsidR="006B0A7D" w:rsidRPr="00164C49" w:rsidRDefault="00000000">
            <w:pPr>
              <w:rPr>
                <w:sz w:val="22"/>
              </w:rPr>
            </w:pPr>
            <w:r w:rsidRPr="00164C49">
              <w:rPr>
                <w:sz w:val="22"/>
              </w:rPr>
              <w:t>Sarvam</w:t>
            </w:r>
          </w:p>
        </w:tc>
        <w:tc>
          <w:tcPr>
            <w:tcW w:w="3408" w:type="dxa"/>
            <w:vAlign w:val="center"/>
          </w:tcPr>
          <w:p w14:paraId="1BB79BA5" w14:textId="77777777" w:rsidR="006B0A7D" w:rsidRPr="00164C49" w:rsidRDefault="00000000">
            <w:pPr>
              <w:rPr>
                <w:sz w:val="22"/>
              </w:rPr>
            </w:pPr>
            <w:r w:rsidRPr="00164C49">
              <w:rPr>
                <w:sz w:val="22"/>
              </w:rPr>
              <w:t>Wrong Intent</w:t>
            </w:r>
          </w:p>
        </w:tc>
        <w:tc>
          <w:tcPr>
            <w:tcW w:w="3408" w:type="dxa"/>
            <w:vAlign w:val="center"/>
          </w:tcPr>
          <w:p w14:paraId="6DDAC09D" w14:textId="77777777" w:rsidR="006B0A7D" w:rsidRPr="00164C49" w:rsidRDefault="00000000">
            <w:pPr>
              <w:rPr>
                <w:sz w:val="22"/>
              </w:rPr>
            </w:pPr>
            <w:r w:rsidRPr="00164C49">
              <w:rPr>
                <w:sz w:val="22"/>
              </w:rPr>
              <w:t>18</w:t>
            </w:r>
          </w:p>
        </w:tc>
      </w:tr>
      <w:tr w:rsidR="006B0A7D" w:rsidRPr="00164C49" w14:paraId="29C89B33" w14:textId="77777777">
        <w:trPr>
          <w:jc w:val="center"/>
        </w:trPr>
        <w:tc>
          <w:tcPr>
            <w:tcW w:w="3408" w:type="dxa"/>
            <w:vAlign w:val="center"/>
          </w:tcPr>
          <w:p w14:paraId="615C1E22" w14:textId="77777777" w:rsidR="006B0A7D" w:rsidRPr="00164C49" w:rsidRDefault="00000000">
            <w:pPr>
              <w:rPr>
                <w:sz w:val="22"/>
              </w:rPr>
            </w:pPr>
            <w:r w:rsidRPr="00164C49">
              <w:rPr>
                <w:sz w:val="22"/>
              </w:rPr>
              <w:t>Claude Sonnet</w:t>
            </w:r>
          </w:p>
        </w:tc>
        <w:tc>
          <w:tcPr>
            <w:tcW w:w="3408" w:type="dxa"/>
            <w:vAlign w:val="center"/>
          </w:tcPr>
          <w:p w14:paraId="25FCE96D" w14:textId="77777777" w:rsidR="006B0A7D" w:rsidRPr="00164C49" w:rsidRDefault="00000000">
            <w:pPr>
              <w:rPr>
                <w:sz w:val="22"/>
              </w:rPr>
            </w:pPr>
            <w:r w:rsidRPr="00164C49">
              <w:rPr>
                <w:sz w:val="22"/>
              </w:rPr>
              <w:t>Wrong Intent</w:t>
            </w:r>
          </w:p>
        </w:tc>
        <w:tc>
          <w:tcPr>
            <w:tcW w:w="3408" w:type="dxa"/>
            <w:vAlign w:val="center"/>
          </w:tcPr>
          <w:p w14:paraId="7293C3BA" w14:textId="77777777" w:rsidR="006B0A7D" w:rsidRPr="00164C49" w:rsidRDefault="00000000">
            <w:pPr>
              <w:rPr>
                <w:sz w:val="22"/>
              </w:rPr>
            </w:pPr>
            <w:r w:rsidRPr="00164C49">
              <w:rPr>
                <w:sz w:val="22"/>
              </w:rPr>
              <w:t>16</w:t>
            </w:r>
          </w:p>
        </w:tc>
      </w:tr>
    </w:tbl>
    <w:p w14:paraId="0FF6CB46" w14:textId="77777777" w:rsidR="006B0A7D" w:rsidRDefault="006B0A7D"/>
    <w:p w14:paraId="09E0E472" w14:textId="77777777" w:rsidR="006B0A7D" w:rsidRDefault="00000000">
      <w:pPr>
        <w:pStyle w:val="Heading1"/>
      </w:pPr>
      <w:r>
        <w:t>7. Latency &amp; Token Usage</w:t>
      </w:r>
    </w:p>
    <w:tbl>
      <w:tblPr>
        <w:tblStyle w:val="TableGrid"/>
        <w:tblW w:w="0" w:type="auto"/>
        <w:jc w:val="center"/>
        <w:tblLook w:val="04A0" w:firstRow="1" w:lastRow="0" w:firstColumn="1" w:lastColumn="0" w:noHBand="0" w:noVBand="1"/>
      </w:tblPr>
      <w:tblGrid>
        <w:gridCol w:w="1278"/>
        <w:gridCol w:w="1278"/>
        <w:gridCol w:w="1278"/>
        <w:gridCol w:w="1278"/>
        <w:gridCol w:w="1278"/>
        <w:gridCol w:w="1278"/>
        <w:gridCol w:w="1278"/>
        <w:gridCol w:w="1278"/>
      </w:tblGrid>
      <w:tr w:rsidR="006B0A7D" w:rsidRPr="005E3B16" w14:paraId="094C546D" w14:textId="77777777">
        <w:trPr>
          <w:jc w:val="center"/>
        </w:trPr>
        <w:tc>
          <w:tcPr>
            <w:tcW w:w="1278" w:type="dxa"/>
            <w:shd w:val="clear" w:color="auto" w:fill="D9EAF7"/>
            <w:vAlign w:val="center"/>
          </w:tcPr>
          <w:p w14:paraId="13A89CBE" w14:textId="77777777" w:rsidR="006B0A7D" w:rsidRPr="005E3B16" w:rsidRDefault="00000000">
            <w:pPr>
              <w:rPr>
                <w:sz w:val="22"/>
              </w:rPr>
            </w:pPr>
            <w:r w:rsidRPr="005E3B16">
              <w:rPr>
                <w:b/>
                <w:sz w:val="22"/>
              </w:rPr>
              <w:t>Model</w:t>
            </w:r>
          </w:p>
        </w:tc>
        <w:tc>
          <w:tcPr>
            <w:tcW w:w="1278" w:type="dxa"/>
            <w:shd w:val="clear" w:color="auto" w:fill="D9EAF7"/>
            <w:vAlign w:val="center"/>
          </w:tcPr>
          <w:p w14:paraId="4691E8C2" w14:textId="77777777" w:rsidR="006B0A7D" w:rsidRPr="005E3B16" w:rsidRDefault="00000000">
            <w:pPr>
              <w:rPr>
                <w:sz w:val="22"/>
              </w:rPr>
            </w:pPr>
            <w:r w:rsidRPr="005E3B16">
              <w:rPr>
                <w:b/>
                <w:sz w:val="22"/>
              </w:rPr>
              <w:t>N</w:t>
            </w:r>
          </w:p>
        </w:tc>
        <w:tc>
          <w:tcPr>
            <w:tcW w:w="1278" w:type="dxa"/>
            <w:shd w:val="clear" w:color="auto" w:fill="D9EAF7"/>
            <w:vAlign w:val="center"/>
          </w:tcPr>
          <w:p w14:paraId="669B3C1B" w14:textId="77777777" w:rsidR="006B0A7D" w:rsidRPr="005E3B16" w:rsidRDefault="00000000">
            <w:pPr>
              <w:rPr>
                <w:sz w:val="22"/>
              </w:rPr>
            </w:pPr>
            <w:r w:rsidRPr="005E3B16">
              <w:rPr>
                <w:b/>
                <w:sz w:val="22"/>
              </w:rPr>
              <w:t>Avg</w:t>
            </w:r>
          </w:p>
        </w:tc>
        <w:tc>
          <w:tcPr>
            <w:tcW w:w="1278" w:type="dxa"/>
            <w:shd w:val="clear" w:color="auto" w:fill="D9EAF7"/>
            <w:vAlign w:val="center"/>
          </w:tcPr>
          <w:p w14:paraId="6C5DCBA5" w14:textId="77777777" w:rsidR="006B0A7D" w:rsidRPr="005E3B16" w:rsidRDefault="00000000">
            <w:pPr>
              <w:rPr>
                <w:sz w:val="22"/>
              </w:rPr>
            </w:pPr>
            <w:r w:rsidRPr="005E3B16">
              <w:rPr>
                <w:b/>
                <w:sz w:val="22"/>
              </w:rPr>
              <w:t>P50</w:t>
            </w:r>
          </w:p>
        </w:tc>
        <w:tc>
          <w:tcPr>
            <w:tcW w:w="1278" w:type="dxa"/>
            <w:shd w:val="clear" w:color="auto" w:fill="D9EAF7"/>
            <w:vAlign w:val="center"/>
          </w:tcPr>
          <w:p w14:paraId="655A7219" w14:textId="77777777" w:rsidR="006B0A7D" w:rsidRPr="005E3B16" w:rsidRDefault="00000000">
            <w:pPr>
              <w:rPr>
                <w:sz w:val="22"/>
              </w:rPr>
            </w:pPr>
            <w:r w:rsidRPr="005E3B16">
              <w:rPr>
                <w:b/>
                <w:sz w:val="22"/>
              </w:rPr>
              <w:t>P95</w:t>
            </w:r>
          </w:p>
        </w:tc>
        <w:tc>
          <w:tcPr>
            <w:tcW w:w="1278" w:type="dxa"/>
            <w:shd w:val="clear" w:color="auto" w:fill="D9EAF7"/>
            <w:vAlign w:val="center"/>
          </w:tcPr>
          <w:p w14:paraId="59D81E58" w14:textId="77777777" w:rsidR="006B0A7D" w:rsidRPr="005E3B16" w:rsidRDefault="00000000">
            <w:pPr>
              <w:rPr>
                <w:sz w:val="22"/>
              </w:rPr>
            </w:pPr>
            <w:r w:rsidRPr="005E3B16">
              <w:rPr>
                <w:b/>
                <w:sz w:val="22"/>
              </w:rPr>
              <w:t>Mean Input</w:t>
            </w:r>
          </w:p>
        </w:tc>
        <w:tc>
          <w:tcPr>
            <w:tcW w:w="1278" w:type="dxa"/>
            <w:shd w:val="clear" w:color="auto" w:fill="D9EAF7"/>
            <w:vAlign w:val="center"/>
          </w:tcPr>
          <w:p w14:paraId="5310FA12" w14:textId="77777777" w:rsidR="006B0A7D" w:rsidRPr="005E3B16" w:rsidRDefault="00000000">
            <w:pPr>
              <w:rPr>
                <w:sz w:val="22"/>
              </w:rPr>
            </w:pPr>
            <w:r w:rsidRPr="005E3B16">
              <w:rPr>
                <w:b/>
                <w:sz w:val="22"/>
              </w:rPr>
              <w:t>Mean Output</w:t>
            </w:r>
          </w:p>
        </w:tc>
        <w:tc>
          <w:tcPr>
            <w:tcW w:w="1278" w:type="dxa"/>
            <w:shd w:val="clear" w:color="auto" w:fill="D9EAF7"/>
            <w:vAlign w:val="center"/>
          </w:tcPr>
          <w:p w14:paraId="4D567827" w14:textId="77777777" w:rsidR="006B0A7D" w:rsidRPr="005E3B16" w:rsidRDefault="00000000">
            <w:pPr>
              <w:rPr>
                <w:sz w:val="22"/>
              </w:rPr>
            </w:pPr>
            <w:r w:rsidRPr="005E3B16">
              <w:rPr>
                <w:b/>
                <w:sz w:val="22"/>
              </w:rPr>
              <w:t>Mean Total</w:t>
            </w:r>
          </w:p>
        </w:tc>
      </w:tr>
      <w:tr w:rsidR="006B0A7D" w:rsidRPr="005E3B16" w14:paraId="1D77FCE8" w14:textId="77777777">
        <w:trPr>
          <w:jc w:val="center"/>
        </w:trPr>
        <w:tc>
          <w:tcPr>
            <w:tcW w:w="1278" w:type="dxa"/>
            <w:vAlign w:val="center"/>
          </w:tcPr>
          <w:p w14:paraId="504F8E6C" w14:textId="77777777" w:rsidR="006B0A7D" w:rsidRPr="005E3B16" w:rsidRDefault="00000000">
            <w:pPr>
              <w:rPr>
                <w:sz w:val="22"/>
              </w:rPr>
            </w:pPr>
            <w:r w:rsidRPr="005E3B16">
              <w:rPr>
                <w:sz w:val="22"/>
              </w:rPr>
              <w:t>Sarvam</w:t>
            </w:r>
          </w:p>
        </w:tc>
        <w:tc>
          <w:tcPr>
            <w:tcW w:w="1278" w:type="dxa"/>
            <w:vAlign w:val="center"/>
          </w:tcPr>
          <w:p w14:paraId="1717A140" w14:textId="77777777" w:rsidR="006B0A7D" w:rsidRPr="005E3B16" w:rsidRDefault="00000000">
            <w:pPr>
              <w:rPr>
                <w:sz w:val="22"/>
              </w:rPr>
            </w:pPr>
            <w:r w:rsidRPr="005E3B16">
              <w:rPr>
                <w:sz w:val="22"/>
              </w:rPr>
              <w:t>133</w:t>
            </w:r>
          </w:p>
        </w:tc>
        <w:tc>
          <w:tcPr>
            <w:tcW w:w="1278" w:type="dxa"/>
            <w:vAlign w:val="center"/>
          </w:tcPr>
          <w:p w14:paraId="0091C9D4" w14:textId="77777777" w:rsidR="006B0A7D" w:rsidRPr="005E3B16" w:rsidRDefault="00000000">
            <w:pPr>
              <w:rPr>
                <w:sz w:val="22"/>
              </w:rPr>
            </w:pPr>
            <w:r w:rsidRPr="005E3B16">
              <w:rPr>
                <w:sz w:val="22"/>
              </w:rPr>
              <w:t>4.06s</w:t>
            </w:r>
          </w:p>
        </w:tc>
        <w:tc>
          <w:tcPr>
            <w:tcW w:w="1278" w:type="dxa"/>
            <w:vAlign w:val="center"/>
          </w:tcPr>
          <w:p w14:paraId="73F8789E" w14:textId="77777777" w:rsidR="006B0A7D" w:rsidRPr="005E3B16" w:rsidRDefault="00000000">
            <w:pPr>
              <w:rPr>
                <w:sz w:val="22"/>
              </w:rPr>
            </w:pPr>
            <w:r w:rsidRPr="005E3B16">
              <w:rPr>
                <w:sz w:val="22"/>
              </w:rPr>
              <w:t>3.10s</w:t>
            </w:r>
          </w:p>
        </w:tc>
        <w:tc>
          <w:tcPr>
            <w:tcW w:w="1278" w:type="dxa"/>
            <w:vAlign w:val="center"/>
          </w:tcPr>
          <w:p w14:paraId="1E3844DB" w14:textId="77777777" w:rsidR="006B0A7D" w:rsidRPr="005E3B16" w:rsidRDefault="00000000">
            <w:pPr>
              <w:rPr>
                <w:sz w:val="22"/>
              </w:rPr>
            </w:pPr>
            <w:r w:rsidRPr="005E3B16">
              <w:rPr>
                <w:sz w:val="22"/>
              </w:rPr>
              <w:t>7.50s</w:t>
            </w:r>
          </w:p>
        </w:tc>
        <w:tc>
          <w:tcPr>
            <w:tcW w:w="1278" w:type="dxa"/>
            <w:vAlign w:val="center"/>
          </w:tcPr>
          <w:p w14:paraId="6FB64386" w14:textId="77777777" w:rsidR="006B0A7D" w:rsidRPr="005E3B16" w:rsidRDefault="00000000">
            <w:pPr>
              <w:rPr>
                <w:sz w:val="22"/>
              </w:rPr>
            </w:pPr>
            <w:r w:rsidRPr="005E3B16">
              <w:rPr>
                <w:sz w:val="22"/>
              </w:rPr>
              <w:t>954</w:t>
            </w:r>
          </w:p>
        </w:tc>
        <w:tc>
          <w:tcPr>
            <w:tcW w:w="1278" w:type="dxa"/>
            <w:vAlign w:val="center"/>
          </w:tcPr>
          <w:p w14:paraId="3E494DD6" w14:textId="77777777" w:rsidR="006B0A7D" w:rsidRPr="005E3B16" w:rsidRDefault="00000000">
            <w:pPr>
              <w:rPr>
                <w:sz w:val="22"/>
              </w:rPr>
            </w:pPr>
            <w:r w:rsidRPr="005E3B16">
              <w:rPr>
                <w:sz w:val="22"/>
              </w:rPr>
              <w:t>69</w:t>
            </w:r>
          </w:p>
        </w:tc>
        <w:tc>
          <w:tcPr>
            <w:tcW w:w="1278" w:type="dxa"/>
            <w:vAlign w:val="center"/>
          </w:tcPr>
          <w:p w14:paraId="1D3BE2C9" w14:textId="77777777" w:rsidR="006B0A7D" w:rsidRPr="005E3B16" w:rsidRDefault="00000000">
            <w:pPr>
              <w:rPr>
                <w:sz w:val="22"/>
              </w:rPr>
            </w:pPr>
            <w:r w:rsidRPr="005E3B16">
              <w:rPr>
                <w:sz w:val="22"/>
              </w:rPr>
              <w:t>1023</w:t>
            </w:r>
          </w:p>
        </w:tc>
      </w:tr>
      <w:tr w:rsidR="006B0A7D" w:rsidRPr="005E3B16" w14:paraId="42D522CD" w14:textId="77777777">
        <w:trPr>
          <w:jc w:val="center"/>
        </w:trPr>
        <w:tc>
          <w:tcPr>
            <w:tcW w:w="1278" w:type="dxa"/>
            <w:vAlign w:val="center"/>
          </w:tcPr>
          <w:p w14:paraId="1F2E197D" w14:textId="77777777" w:rsidR="006B0A7D" w:rsidRPr="005E3B16" w:rsidRDefault="00000000">
            <w:pPr>
              <w:rPr>
                <w:sz w:val="22"/>
              </w:rPr>
            </w:pPr>
            <w:r w:rsidRPr="005E3B16">
              <w:rPr>
                <w:sz w:val="22"/>
              </w:rPr>
              <w:t>DeepSeek</w:t>
            </w:r>
          </w:p>
        </w:tc>
        <w:tc>
          <w:tcPr>
            <w:tcW w:w="1278" w:type="dxa"/>
            <w:vAlign w:val="center"/>
          </w:tcPr>
          <w:p w14:paraId="469495A5" w14:textId="77777777" w:rsidR="006B0A7D" w:rsidRPr="005E3B16" w:rsidRDefault="00000000">
            <w:pPr>
              <w:rPr>
                <w:sz w:val="22"/>
              </w:rPr>
            </w:pPr>
            <w:r w:rsidRPr="005E3B16">
              <w:rPr>
                <w:sz w:val="22"/>
              </w:rPr>
              <w:t>93</w:t>
            </w:r>
          </w:p>
        </w:tc>
        <w:tc>
          <w:tcPr>
            <w:tcW w:w="1278" w:type="dxa"/>
            <w:vAlign w:val="center"/>
          </w:tcPr>
          <w:p w14:paraId="4D3DAE7C" w14:textId="77777777" w:rsidR="006B0A7D" w:rsidRPr="005E3B16" w:rsidRDefault="00000000">
            <w:pPr>
              <w:rPr>
                <w:sz w:val="22"/>
              </w:rPr>
            </w:pPr>
            <w:r w:rsidRPr="005E3B16">
              <w:rPr>
                <w:sz w:val="22"/>
              </w:rPr>
              <w:t>5.44s</w:t>
            </w:r>
          </w:p>
        </w:tc>
        <w:tc>
          <w:tcPr>
            <w:tcW w:w="1278" w:type="dxa"/>
            <w:vAlign w:val="center"/>
          </w:tcPr>
          <w:p w14:paraId="525BB931" w14:textId="77777777" w:rsidR="006B0A7D" w:rsidRPr="005E3B16" w:rsidRDefault="00000000">
            <w:pPr>
              <w:rPr>
                <w:sz w:val="22"/>
              </w:rPr>
            </w:pPr>
            <w:r w:rsidRPr="005E3B16">
              <w:rPr>
                <w:sz w:val="22"/>
              </w:rPr>
              <w:t>4.48s</w:t>
            </w:r>
          </w:p>
        </w:tc>
        <w:tc>
          <w:tcPr>
            <w:tcW w:w="1278" w:type="dxa"/>
            <w:vAlign w:val="center"/>
          </w:tcPr>
          <w:p w14:paraId="23DC6717" w14:textId="77777777" w:rsidR="006B0A7D" w:rsidRPr="005E3B16" w:rsidRDefault="00000000">
            <w:pPr>
              <w:rPr>
                <w:sz w:val="22"/>
              </w:rPr>
            </w:pPr>
            <w:r w:rsidRPr="005E3B16">
              <w:rPr>
                <w:sz w:val="22"/>
              </w:rPr>
              <w:t>9.99s</w:t>
            </w:r>
          </w:p>
        </w:tc>
        <w:tc>
          <w:tcPr>
            <w:tcW w:w="1278" w:type="dxa"/>
            <w:vAlign w:val="center"/>
          </w:tcPr>
          <w:p w14:paraId="596BB279" w14:textId="77777777" w:rsidR="006B0A7D" w:rsidRPr="005E3B16" w:rsidRDefault="00000000">
            <w:pPr>
              <w:rPr>
                <w:sz w:val="22"/>
              </w:rPr>
            </w:pPr>
            <w:r w:rsidRPr="005E3B16">
              <w:rPr>
                <w:sz w:val="22"/>
              </w:rPr>
              <w:t>1166</w:t>
            </w:r>
          </w:p>
        </w:tc>
        <w:tc>
          <w:tcPr>
            <w:tcW w:w="1278" w:type="dxa"/>
            <w:vAlign w:val="center"/>
          </w:tcPr>
          <w:p w14:paraId="13AAB2FD" w14:textId="77777777" w:rsidR="006B0A7D" w:rsidRPr="005E3B16" w:rsidRDefault="00000000">
            <w:pPr>
              <w:rPr>
                <w:sz w:val="22"/>
              </w:rPr>
            </w:pPr>
            <w:r w:rsidRPr="005E3B16">
              <w:rPr>
                <w:sz w:val="22"/>
              </w:rPr>
              <w:t>83</w:t>
            </w:r>
          </w:p>
        </w:tc>
        <w:tc>
          <w:tcPr>
            <w:tcW w:w="1278" w:type="dxa"/>
            <w:vAlign w:val="center"/>
          </w:tcPr>
          <w:p w14:paraId="16A13E06" w14:textId="77777777" w:rsidR="006B0A7D" w:rsidRPr="005E3B16" w:rsidRDefault="00000000">
            <w:pPr>
              <w:rPr>
                <w:sz w:val="22"/>
              </w:rPr>
            </w:pPr>
            <w:r w:rsidRPr="005E3B16">
              <w:rPr>
                <w:sz w:val="22"/>
              </w:rPr>
              <w:t>1249</w:t>
            </w:r>
          </w:p>
        </w:tc>
      </w:tr>
      <w:tr w:rsidR="006B0A7D" w:rsidRPr="005E3B16" w14:paraId="3F4215AD" w14:textId="77777777">
        <w:trPr>
          <w:jc w:val="center"/>
        </w:trPr>
        <w:tc>
          <w:tcPr>
            <w:tcW w:w="1278" w:type="dxa"/>
            <w:vAlign w:val="center"/>
          </w:tcPr>
          <w:p w14:paraId="05A4FC46" w14:textId="77777777" w:rsidR="006B0A7D" w:rsidRPr="005E3B16" w:rsidRDefault="00000000">
            <w:pPr>
              <w:rPr>
                <w:sz w:val="22"/>
              </w:rPr>
            </w:pPr>
            <w:r w:rsidRPr="005E3B16">
              <w:rPr>
                <w:sz w:val="22"/>
              </w:rPr>
              <w:t>Claude Sonnet</w:t>
            </w:r>
          </w:p>
        </w:tc>
        <w:tc>
          <w:tcPr>
            <w:tcW w:w="1278" w:type="dxa"/>
            <w:vAlign w:val="center"/>
          </w:tcPr>
          <w:p w14:paraId="256ECF31" w14:textId="77777777" w:rsidR="006B0A7D" w:rsidRPr="005E3B16" w:rsidRDefault="00000000">
            <w:pPr>
              <w:rPr>
                <w:sz w:val="22"/>
              </w:rPr>
            </w:pPr>
            <w:r w:rsidRPr="005E3B16">
              <w:rPr>
                <w:sz w:val="22"/>
              </w:rPr>
              <w:t>123</w:t>
            </w:r>
          </w:p>
        </w:tc>
        <w:tc>
          <w:tcPr>
            <w:tcW w:w="1278" w:type="dxa"/>
            <w:vAlign w:val="center"/>
          </w:tcPr>
          <w:p w14:paraId="270F4266" w14:textId="77777777" w:rsidR="006B0A7D" w:rsidRPr="005E3B16" w:rsidRDefault="00000000">
            <w:pPr>
              <w:rPr>
                <w:sz w:val="22"/>
              </w:rPr>
            </w:pPr>
            <w:r w:rsidRPr="005E3B16">
              <w:rPr>
                <w:sz w:val="22"/>
              </w:rPr>
              <w:t>7.69s</w:t>
            </w:r>
          </w:p>
        </w:tc>
        <w:tc>
          <w:tcPr>
            <w:tcW w:w="1278" w:type="dxa"/>
            <w:vAlign w:val="center"/>
          </w:tcPr>
          <w:p w14:paraId="0F73145B" w14:textId="77777777" w:rsidR="006B0A7D" w:rsidRPr="005E3B16" w:rsidRDefault="00000000">
            <w:pPr>
              <w:rPr>
                <w:sz w:val="22"/>
              </w:rPr>
            </w:pPr>
            <w:r w:rsidRPr="005E3B16">
              <w:rPr>
                <w:sz w:val="22"/>
              </w:rPr>
              <w:t>6.56s</w:t>
            </w:r>
          </w:p>
        </w:tc>
        <w:tc>
          <w:tcPr>
            <w:tcW w:w="1278" w:type="dxa"/>
            <w:vAlign w:val="center"/>
          </w:tcPr>
          <w:p w14:paraId="4CE09D9B" w14:textId="77777777" w:rsidR="006B0A7D" w:rsidRPr="005E3B16" w:rsidRDefault="00000000">
            <w:pPr>
              <w:rPr>
                <w:sz w:val="22"/>
              </w:rPr>
            </w:pPr>
            <w:r w:rsidRPr="005E3B16">
              <w:rPr>
                <w:sz w:val="22"/>
              </w:rPr>
              <w:t>12.84s</w:t>
            </w:r>
          </w:p>
        </w:tc>
        <w:tc>
          <w:tcPr>
            <w:tcW w:w="1278" w:type="dxa"/>
            <w:vAlign w:val="center"/>
          </w:tcPr>
          <w:p w14:paraId="600B2623" w14:textId="77777777" w:rsidR="006B0A7D" w:rsidRPr="005E3B16" w:rsidRDefault="00000000">
            <w:pPr>
              <w:rPr>
                <w:sz w:val="22"/>
              </w:rPr>
            </w:pPr>
            <w:r w:rsidRPr="005E3B16">
              <w:rPr>
                <w:sz w:val="22"/>
              </w:rPr>
              <w:t>1142</w:t>
            </w:r>
          </w:p>
        </w:tc>
        <w:tc>
          <w:tcPr>
            <w:tcW w:w="1278" w:type="dxa"/>
            <w:vAlign w:val="center"/>
          </w:tcPr>
          <w:p w14:paraId="26C2FCF6" w14:textId="77777777" w:rsidR="006B0A7D" w:rsidRPr="005E3B16" w:rsidRDefault="00000000">
            <w:pPr>
              <w:rPr>
                <w:sz w:val="22"/>
              </w:rPr>
            </w:pPr>
            <w:r w:rsidRPr="005E3B16">
              <w:rPr>
                <w:sz w:val="22"/>
              </w:rPr>
              <w:t>97</w:t>
            </w:r>
          </w:p>
        </w:tc>
        <w:tc>
          <w:tcPr>
            <w:tcW w:w="1278" w:type="dxa"/>
            <w:vAlign w:val="center"/>
          </w:tcPr>
          <w:p w14:paraId="216F2097" w14:textId="77777777" w:rsidR="006B0A7D" w:rsidRPr="005E3B16" w:rsidRDefault="00000000">
            <w:pPr>
              <w:rPr>
                <w:sz w:val="22"/>
              </w:rPr>
            </w:pPr>
            <w:r w:rsidRPr="005E3B16">
              <w:rPr>
                <w:sz w:val="22"/>
              </w:rPr>
              <w:t>1239</w:t>
            </w:r>
          </w:p>
        </w:tc>
      </w:tr>
      <w:tr w:rsidR="006B0A7D" w:rsidRPr="005E3B16" w14:paraId="23F3D303" w14:textId="77777777">
        <w:trPr>
          <w:jc w:val="center"/>
        </w:trPr>
        <w:tc>
          <w:tcPr>
            <w:tcW w:w="1278" w:type="dxa"/>
            <w:vAlign w:val="center"/>
          </w:tcPr>
          <w:p w14:paraId="65465900" w14:textId="77777777" w:rsidR="006B0A7D" w:rsidRPr="005E3B16" w:rsidRDefault="00000000">
            <w:pPr>
              <w:rPr>
                <w:sz w:val="22"/>
              </w:rPr>
            </w:pPr>
            <w:r w:rsidRPr="005E3B16">
              <w:rPr>
                <w:sz w:val="22"/>
              </w:rPr>
              <w:t>Claude Opus</w:t>
            </w:r>
          </w:p>
        </w:tc>
        <w:tc>
          <w:tcPr>
            <w:tcW w:w="1278" w:type="dxa"/>
            <w:vAlign w:val="center"/>
          </w:tcPr>
          <w:p w14:paraId="56D135F5" w14:textId="77777777" w:rsidR="006B0A7D" w:rsidRPr="005E3B16" w:rsidRDefault="00000000">
            <w:pPr>
              <w:rPr>
                <w:sz w:val="22"/>
              </w:rPr>
            </w:pPr>
            <w:r w:rsidRPr="005E3B16">
              <w:rPr>
                <w:sz w:val="22"/>
              </w:rPr>
              <w:t>123</w:t>
            </w:r>
          </w:p>
        </w:tc>
        <w:tc>
          <w:tcPr>
            <w:tcW w:w="1278" w:type="dxa"/>
            <w:vAlign w:val="center"/>
          </w:tcPr>
          <w:p w14:paraId="330FD37E" w14:textId="77777777" w:rsidR="006B0A7D" w:rsidRPr="005E3B16" w:rsidRDefault="00000000">
            <w:pPr>
              <w:rPr>
                <w:sz w:val="22"/>
              </w:rPr>
            </w:pPr>
            <w:r w:rsidRPr="005E3B16">
              <w:rPr>
                <w:sz w:val="22"/>
              </w:rPr>
              <w:t>6.32s</w:t>
            </w:r>
          </w:p>
        </w:tc>
        <w:tc>
          <w:tcPr>
            <w:tcW w:w="1278" w:type="dxa"/>
            <w:vAlign w:val="center"/>
          </w:tcPr>
          <w:p w14:paraId="01315A4D" w14:textId="77777777" w:rsidR="006B0A7D" w:rsidRPr="005E3B16" w:rsidRDefault="00000000">
            <w:pPr>
              <w:rPr>
                <w:sz w:val="22"/>
              </w:rPr>
            </w:pPr>
            <w:r w:rsidRPr="005E3B16">
              <w:rPr>
                <w:sz w:val="22"/>
              </w:rPr>
              <w:t>6.04s</w:t>
            </w:r>
          </w:p>
        </w:tc>
        <w:tc>
          <w:tcPr>
            <w:tcW w:w="1278" w:type="dxa"/>
            <w:vAlign w:val="center"/>
          </w:tcPr>
          <w:p w14:paraId="5D61E110" w14:textId="77777777" w:rsidR="006B0A7D" w:rsidRPr="005E3B16" w:rsidRDefault="00000000">
            <w:pPr>
              <w:rPr>
                <w:sz w:val="22"/>
              </w:rPr>
            </w:pPr>
            <w:r w:rsidRPr="005E3B16">
              <w:rPr>
                <w:sz w:val="22"/>
              </w:rPr>
              <w:t>10.66s</w:t>
            </w:r>
          </w:p>
        </w:tc>
        <w:tc>
          <w:tcPr>
            <w:tcW w:w="1278" w:type="dxa"/>
            <w:vAlign w:val="center"/>
          </w:tcPr>
          <w:p w14:paraId="0F03F949" w14:textId="77777777" w:rsidR="006B0A7D" w:rsidRPr="005E3B16" w:rsidRDefault="00000000">
            <w:pPr>
              <w:rPr>
                <w:sz w:val="22"/>
              </w:rPr>
            </w:pPr>
            <w:r w:rsidRPr="005E3B16">
              <w:rPr>
                <w:sz w:val="22"/>
              </w:rPr>
              <w:t>1744</w:t>
            </w:r>
          </w:p>
        </w:tc>
        <w:tc>
          <w:tcPr>
            <w:tcW w:w="1278" w:type="dxa"/>
            <w:vAlign w:val="center"/>
          </w:tcPr>
          <w:p w14:paraId="267F15A0" w14:textId="77777777" w:rsidR="006B0A7D" w:rsidRPr="005E3B16" w:rsidRDefault="00000000">
            <w:pPr>
              <w:rPr>
                <w:sz w:val="22"/>
              </w:rPr>
            </w:pPr>
            <w:r w:rsidRPr="005E3B16">
              <w:rPr>
                <w:sz w:val="22"/>
              </w:rPr>
              <w:t>110</w:t>
            </w:r>
          </w:p>
        </w:tc>
        <w:tc>
          <w:tcPr>
            <w:tcW w:w="1278" w:type="dxa"/>
            <w:vAlign w:val="center"/>
          </w:tcPr>
          <w:p w14:paraId="746D6620" w14:textId="77777777" w:rsidR="006B0A7D" w:rsidRPr="005E3B16" w:rsidRDefault="00000000">
            <w:pPr>
              <w:rPr>
                <w:sz w:val="22"/>
              </w:rPr>
            </w:pPr>
            <w:r w:rsidRPr="005E3B16">
              <w:rPr>
                <w:sz w:val="22"/>
              </w:rPr>
              <w:t>1854</w:t>
            </w:r>
          </w:p>
        </w:tc>
      </w:tr>
    </w:tbl>
    <w:p w14:paraId="5BF2D774" w14:textId="77777777" w:rsidR="006B0A7D" w:rsidRDefault="006B0A7D"/>
    <w:p w14:paraId="0E407448" w14:textId="77777777" w:rsidR="006B0A7D" w:rsidRDefault="00000000">
      <w:pPr>
        <w:jc w:val="center"/>
      </w:pPr>
      <w:r>
        <w:rPr>
          <w:noProof/>
        </w:rPr>
        <w:drawing>
          <wp:inline distT="0" distB="0" distL="0" distR="0" wp14:anchorId="5D62E6B2" wp14:editId="3639279C">
            <wp:extent cx="6217920" cy="3291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png"/>
                    <pic:cNvPicPr/>
                  </pic:nvPicPr>
                  <pic:blipFill>
                    <a:blip r:embed="rId9"/>
                    <a:stretch>
                      <a:fillRect/>
                    </a:stretch>
                  </pic:blipFill>
                  <pic:spPr>
                    <a:xfrm>
                      <a:off x="0" y="0"/>
                      <a:ext cx="6217920" cy="3291840"/>
                    </a:xfrm>
                    <a:prstGeom prst="rect">
                      <a:avLst/>
                    </a:prstGeom>
                  </pic:spPr>
                </pic:pic>
              </a:graphicData>
            </a:graphic>
          </wp:inline>
        </w:drawing>
      </w:r>
    </w:p>
    <w:p w14:paraId="59B99A4A" w14:textId="77777777" w:rsidR="006B0A7D" w:rsidRDefault="00000000">
      <w:r>
        <w:rPr>
          <w:i/>
          <w:sz w:val="21"/>
        </w:rPr>
        <w:t>Latency is LLM/model response latency only. It is not total end-to-end voice latency and excludes STT, TTS, Twilio and infrastructure/network overhead.</w:t>
      </w:r>
    </w:p>
    <w:p w14:paraId="2310A9AD" w14:textId="77777777" w:rsidR="003E127E" w:rsidRDefault="003E127E" w:rsidP="003E127E">
      <w:pPr>
        <w:pStyle w:val="Heading1"/>
      </w:pPr>
    </w:p>
    <w:p w14:paraId="7CB17431" w14:textId="6FA188F9" w:rsidR="003E127E" w:rsidRDefault="003E127E" w:rsidP="003E127E">
      <w:pPr>
        <w:pStyle w:val="Heading1"/>
      </w:pPr>
      <w:r>
        <w:t>8. LLM Cost Comparison</w:t>
      </w:r>
    </w:p>
    <w:tbl>
      <w:tblPr>
        <w:tblStyle w:val="TableGrid"/>
        <w:tblW w:w="0" w:type="auto"/>
        <w:jc w:val="center"/>
        <w:tblLook w:val="04A0" w:firstRow="1" w:lastRow="0" w:firstColumn="1" w:lastColumn="0" w:noHBand="0" w:noVBand="1"/>
      </w:tblPr>
      <w:tblGrid>
        <w:gridCol w:w="1796"/>
        <w:gridCol w:w="1728"/>
        <w:gridCol w:w="1728"/>
        <w:gridCol w:w="1728"/>
        <w:gridCol w:w="1728"/>
        <w:gridCol w:w="1728"/>
      </w:tblGrid>
      <w:tr w:rsidR="003E127E" w14:paraId="35B9A28E" w14:textId="77777777" w:rsidTr="003E127E">
        <w:trPr>
          <w:jc w:val="center"/>
        </w:trPr>
        <w:tc>
          <w:tcPr>
            <w:tcW w:w="1796" w:type="dxa"/>
          </w:tcPr>
          <w:p w14:paraId="3EC371F7" w14:textId="77777777" w:rsidR="003E127E" w:rsidRDefault="003E127E" w:rsidP="00A22A35">
            <w:r>
              <w:t>Model</w:t>
            </w:r>
          </w:p>
        </w:tc>
        <w:tc>
          <w:tcPr>
            <w:tcW w:w="1728" w:type="dxa"/>
          </w:tcPr>
          <w:p w14:paraId="6AF7D570" w14:textId="77777777" w:rsidR="003E127E" w:rsidRDefault="003E127E" w:rsidP="00A22A35">
            <w:r>
              <w:t>Input tokens</w:t>
            </w:r>
          </w:p>
        </w:tc>
        <w:tc>
          <w:tcPr>
            <w:tcW w:w="1728" w:type="dxa"/>
          </w:tcPr>
          <w:p w14:paraId="40C4192E" w14:textId="77777777" w:rsidR="003E127E" w:rsidRDefault="003E127E" w:rsidP="00A22A35">
            <w:r>
              <w:t>Output tokens</w:t>
            </w:r>
          </w:p>
        </w:tc>
        <w:tc>
          <w:tcPr>
            <w:tcW w:w="1728" w:type="dxa"/>
          </w:tcPr>
          <w:p w14:paraId="3E06DE57" w14:textId="77777777" w:rsidR="003E127E" w:rsidRDefault="003E127E" w:rsidP="00A22A35">
            <w:r>
              <w:t>LLM cost/call</w:t>
            </w:r>
          </w:p>
        </w:tc>
        <w:tc>
          <w:tcPr>
            <w:tcW w:w="1728" w:type="dxa"/>
          </w:tcPr>
          <w:p w14:paraId="288C8746" w14:textId="77777777" w:rsidR="003E127E" w:rsidRDefault="003E127E" w:rsidP="00A22A35">
            <w:r>
              <w:t>1,000 calls</w:t>
            </w:r>
          </w:p>
        </w:tc>
        <w:tc>
          <w:tcPr>
            <w:tcW w:w="1728" w:type="dxa"/>
          </w:tcPr>
          <w:p w14:paraId="322E4FD6" w14:textId="77777777" w:rsidR="003E127E" w:rsidRDefault="003E127E" w:rsidP="00A22A35">
            <w:r>
              <w:t>10,000 calls</w:t>
            </w:r>
          </w:p>
        </w:tc>
      </w:tr>
      <w:tr w:rsidR="003E127E" w14:paraId="3BD8F78E" w14:textId="77777777" w:rsidTr="003E127E">
        <w:trPr>
          <w:jc w:val="center"/>
        </w:trPr>
        <w:tc>
          <w:tcPr>
            <w:tcW w:w="1796" w:type="dxa"/>
          </w:tcPr>
          <w:p w14:paraId="2D9DE4F3" w14:textId="77777777" w:rsidR="003E127E" w:rsidRDefault="003E127E" w:rsidP="00A22A35">
            <w:r>
              <w:t>Sarvam Conversational</w:t>
            </w:r>
          </w:p>
        </w:tc>
        <w:tc>
          <w:tcPr>
            <w:tcW w:w="1728" w:type="dxa"/>
          </w:tcPr>
          <w:p w14:paraId="1D64FD12" w14:textId="77777777" w:rsidR="003E127E" w:rsidRDefault="003E127E" w:rsidP="00A22A35">
            <w:r>
              <w:t>1,154</w:t>
            </w:r>
          </w:p>
        </w:tc>
        <w:tc>
          <w:tcPr>
            <w:tcW w:w="1728" w:type="dxa"/>
          </w:tcPr>
          <w:p w14:paraId="464D5742" w14:textId="77777777" w:rsidR="003E127E" w:rsidRDefault="003E127E" w:rsidP="00A22A35">
            <w:r>
              <w:t>63</w:t>
            </w:r>
          </w:p>
        </w:tc>
        <w:tc>
          <w:tcPr>
            <w:tcW w:w="1728" w:type="dxa"/>
          </w:tcPr>
          <w:p w14:paraId="20194FE7" w14:textId="77777777" w:rsidR="003E127E" w:rsidRDefault="003E127E" w:rsidP="00A22A35">
            <w:r>
              <w:t>₹0.46</w:t>
            </w:r>
          </w:p>
        </w:tc>
        <w:tc>
          <w:tcPr>
            <w:tcW w:w="1728" w:type="dxa"/>
          </w:tcPr>
          <w:p w14:paraId="061B0AFE" w14:textId="77777777" w:rsidR="003E127E" w:rsidRDefault="003E127E" w:rsidP="00A22A35">
            <w:r>
              <w:t>₹461</w:t>
            </w:r>
          </w:p>
        </w:tc>
        <w:tc>
          <w:tcPr>
            <w:tcW w:w="1728" w:type="dxa"/>
          </w:tcPr>
          <w:p w14:paraId="56815CFB" w14:textId="77777777" w:rsidR="003E127E" w:rsidRDefault="003E127E" w:rsidP="00A22A35">
            <w:r>
              <w:t>₹4,609</w:t>
            </w:r>
          </w:p>
        </w:tc>
      </w:tr>
      <w:tr w:rsidR="003E127E" w14:paraId="07295C3D" w14:textId="77777777" w:rsidTr="003E127E">
        <w:trPr>
          <w:jc w:val="center"/>
        </w:trPr>
        <w:tc>
          <w:tcPr>
            <w:tcW w:w="1796" w:type="dxa"/>
          </w:tcPr>
          <w:p w14:paraId="0D9DCB6B" w14:textId="77777777" w:rsidR="003E127E" w:rsidRDefault="003E127E" w:rsidP="00A22A35">
            <w:r>
              <w:t>DeepSeek V4.1 Flash</w:t>
            </w:r>
          </w:p>
        </w:tc>
        <w:tc>
          <w:tcPr>
            <w:tcW w:w="1728" w:type="dxa"/>
          </w:tcPr>
          <w:p w14:paraId="799190A0" w14:textId="77777777" w:rsidR="003E127E" w:rsidRDefault="003E127E" w:rsidP="00A22A35">
            <w:r>
              <w:t>1,168</w:t>
            </w:r>
          </w:p>
        </w:tc>
        <w:tc>
          <w:tcPr>
            <w:tcW w:w="1728" w:type="dxa"/>
          </w:tcPr>
          <w:p w14:paraId="60663246" w14:textId="77777777" w:rsidR="003E127E" w:rsidRDefault="003E127E" w:rsidP="00A22A35">
            <w:r>
              <w:t>69</w:t>
            </w:r>
          </w:p>
        </w:tc>
        <w:tc>
          <w:tcPr>
            <w:tcW w:w="1728" w:type="dxa"/>
          </w:tcPr>
          <w:p w14:paraId="4BA393DA" w14:textId="77777777" w:rsidR="003E127E" w:rsidRDefault="003E127E" w:rsidP="00A22A35">
            <w:r>
              <w:t>₹0.50</w:t>
            </w:r>
          </w:p>
        </w:tc>
        <w:tc>
          <w:tcPr>
            <w:tcW w:w="1728" w:type="dxa"/>
          </w:tcPr>
          <w:p w14:paraId="5D6BE5AA" w14:textId="77777777" w:rsidR="003E127E" w:rsidRDefault="003E127E" w:rsidP="00A22A35">
            <w:r>
              <w:t>₹497</w:t>
            </w:r>
          </w:p>
        </w:tc>
        <w:tc>
          <w:tcPr>
            <w:tcW w:w="1728" w:type="dxa"/>
          </w:tcPr>
          <w:p w14:paraId="0F5691F0" w14:textId="77777777" w:rsidR="003E127E" w:rsidRDefault="003E127E" w:rsidP="00A22A35">
            <w:r>
              <w:t>₹4,973</w:t>
            </w:r>
          </w:p>
        </w:tc>
      </w:tr>
      <w:tr w:rsidR="003E127E" w14:paraId="276A58DD" w14:textId="77777777" w:rsidTr="003E127E">
        <w:trPr>
          <w:jc w:val="center"/>
        </w:trPr>
        <w:tc>
          <w:tcPr>
            <w:tcW w:w="1796" w:type="dxa"/>
          </w:tcPr>
          <w:p w14:paraId="58C43E8A" w14:textId="77777777" w:rsidR="003E127E" w:rsidRDefault="003E127E" w:rsidP="00A22A35">
            <w:r>
              <w:t>Claude Sonnet 4.6</w:t>
            </w:r>
          </w:p>
        </w:tc>
        <w:tc>
          <w:tcPr>
            <w:tcW w:w="1728" w:type="dxa"/>
          </w:tcPr>
          <w:p w14:paraId="7BA01EAD" w14:textId="77777777" w:rsidR="003E127E" w:rsidRDefault="003E127E" w:rsidP="00A22A35">
            <w:r>
              <w:t>1,332</w:t>
            </w:r>
          </w:p>
        </w:tc>
        <w:tc>
          <w:tcPr>
            <w:tcW w:w="1728" w:type="dxa"/>
          </w:tcPr>
          <w:p w14:paraId="48C5DE4A" w14:textId="77777777" w:rsidR="003E127E" w:rsidRDefault="003E127E" w:rsidP="00A22A35">
            <w:r>
              <w:t>84</w:t>
            </w:r>
          </w:p>
        </w:tc>
        <w:tc>
          <w:tcPr>
            <w:tcW w:w="1728" w:type="dxa"/>
          </w:tcPr>
          <w:p w14:paraId="69ED9811" w14:textId="77777777" w:rsidR="003E127E" w:rsidRDefault="003E127E" w:rsidP="00A22A35">
            <w:r>
              <w:t>₹6.03</w:t>
            </w:r>
          </w:p>
        </w:tc>
        <w:tc>
          <w:tcPr>
            <w:tcW w:w="1728" w:type="dxa"/>
          </w:tcPr>
          <w:p w14:paraId="5AEFC68D" w14:textId="77777777" w:rsidR="003E127E" w:rsidRDefault="003E127E" w:rsidP="00A22A35">
            <w:r>
              <w:t>₹6,035</w:t>
            </w:r>
          </w:p>
        </w:tc>
        <w:tc>
          <w:tcPr>
            <w:tcW w:w="1728" w:type="dxa"/>
          </w:tcPr>
          <w:p w14:paraId="3BA0EB29" w14:textId="77777777" w:rsidR="003E127E" w:rsidRDefault="003E127E" w:rsidP="00A22A35">
            <w:r>
              <w:t>₹60,349</w:t>
            </w:r>
          </w:p>
        </w:tc>
      </w:tr>
      <w:tr w:rsidR="003E127E" w14:paraId="452EB3EB" w14:textId="77777777" w:rsidTr="003E127E">
        <w:trPr>
          <w:jc w:val="center"/>
        </w:trPr>
        <w:tc>
          <w:tcPr>
            <w:tcW w:w="1796" w:type="dxa"/>
          </w:tcPr>
          <w:p w14:paraId="35DFEF60" w14:textId="77777777" w:rsidR="003E127E" w:rsidRDefault="003E127E" w:rsidP="00A22A35">
            <w:r>
              <w:t>Claude Opus 4.8</w:t>
            </w:r>
          </w:p>
        </w:tc>
        <w:tc>
          <w:tcPr>
            <w:tcW w:w="1728" w:type="dxa"/>
          </w:tcPr>
          <w:p w14:paraId="6AEF0E96" w14:textId="77777777" w:rsidR="003E127E" w:rsidRDefault="003E127E" w:rsidP="00A22A35">
            <w:r>
              <w:t>1,891</w:t>
            </w:r>
          </w:p>
        </w:tc>
        <w:tc>
          <w:tcPr>
            <w:tcW w:w="1728" w:type="dxa"/>
          </w:tcPr>
          <w:p w14:paraId="700F9317" w14:textId="77777777" w:rsidR="003E127E" w:rsidRDefault="003E127E" w:rsidP="00A22A35">
            <w:r>
              <w:t>99</w:t>
            </w:r>
          </w:p>
        </w:tc>
        <w:tc>
          <w:tcPr>
            <w:tcW w:w="1728" w:type="dxa"/>
          </w:tcPr>
          <w:p w14:paraId="208ACA46" w14:textId="77777777" w:rsidR="003E127E" w:rsidRDefault="003E127E" w:rsidP="00A22A35">
            <w:r>
              <w:t>₹13.70</w:t>
            </w:r>
          </w:p>
        </w:tc>
        <w:tc>
          <w:tcPr>
            <w:tcW w:w="1728" w:type="dxa"/>
          </w:tcPr>
          <w:p w14:paraId="077EAF15" w14:textId="77777777" w:rsidR="003E127E" w:rsidRDefault="003E127E" w:rsidP="00A22A35">
            <w:r>
              <w:t>₹13,698</w:t>
            </w:r>
          </w:p>
        </w:tc>
        <w:tc>
          <w:tcPr>
            <w:tcW w:w="1728" w:type="dxa"/>
          </w:tcPr>
          <w:p w14:paraId="220F6F54" w14:textId="77777777" w:rsidR="003E127E" w:rsidRDefault="003E127E" w:rsidP="00A22A35">
            <w:r>
              <w:t>₹136,975</w:t>
            </w:r>
          </w:p>
        </w:tc>
      </w:tr>
    </w:tbl>
    <w:p w14:paraId="119502BD" w14:textId="712D3D9C" w:rsidR="003E127E" w:rsidRDefault="003E127E" w:rsidP="003E127E">
      <w:pPr>
        <w:pStyle w:val="Heading1"/>
      </w:pPr>
      <w:r>
        <w:t>9. Cost Calculation Method</w:t>
      </w:r>
    </w:p>
    <w:p w14:paraId="1C96C682" w14:textId="77777777" w:rsidR="003E127E" w:rsidRDefault="003E127E" w:rsidP="003E127E">
      <w:pPr>
        <w:jc w:val="center"/>
      </w:pPr>
      <w:r>
        <w:rPr>
          <w:b/>
        </w:rPr>
        <w:t>Cost = (Input ÷ 1,000,000 × Input Price) + (Output ÷ 1,000,000 × Output Price)</w:t>
      </w:r>
    </w:p>
    <w:p w14:paraId="5FB6954E" w14:textId="3BA857EF" w:rsidR="003E127E" w:rsidRDefault="003E127E" w:rsidP="003E127E">
      <w:r>
        <w:t>For USD-priced models, the USD result is converted to INR using ₹95.71/USD. The reported per-call figures below use the benchmark's separate input/output token measurements.</w:t>
      </w:r>
    </w:p>
    <w:p w14:paraId="0561787C" w14:textId="7A8AB357" w:rsidR="006B0A7D" w:rsidRDefault="00000000">
      <w:pPr>
        <w:pStyle w:val="Heading1"/>
      </w:pPr>
      <w:r>
        <w:t>9. Multilingual Evaluation Evidence</w:t>
      </w:r>
    </w:p>
    <w:p w14:paraId="0757E8EB" w14:textId="77777777" w:rsidR="006B0A7D" w:rsidRDefault="00000000">
      <w:r>
        <w:t>The master workbook contains evidence for English, Hindi, Kannada and mixed-language tracks. It also explicitly distinguishes multilingual capability evidence from production validation.</w:t>
      </w:r>
    </w:p>
    <w:p w14:paraId="04974D45" w14:textId="77777777" w:rsidR="00384347" w:rsidRDefault="00384347"/>
    <w:tbl>
      <w:tblPr>
        <w:tblStyle w:val="TableGrid"/>
        <w:tblW w:w="0" w:type="auto"/>
        <w:jc w:val="center"/>
        <w:tblLook w:val="04A0" w:firstRow="1" w:lastRow="0" w:firstColumn="1" w:lastColumn="0" w:noHBand="0" w:noVBand="1"/>
      </w:tblPr>
      <w:tblGrid>
        <w:gridCol w:w="2045"/>
        <w:gridCol w:w="1500"/>
        <w:gridCol w:w="1843"/>
        <w:gridCol w:w="1701"/>
        <w:gridCol w:w="3136"/>
      </w:tblGrid>
      <w:tr w:rsidR="006B0A7D" w:rsidRPr="00384347" w14:paraId="1086E6A2" w14:textId="77777777" w:rsidTr="00384347">
        <w:trPr>
          <w:jc w:val="center"/>
        </w:trPr>
        <w:tc>
          <w:tcPr>
            <w:tcW w:w="2045" w:type="dxa"/>
            <w:shd w:val="clear" w:color="auto" w:fill="D9EAF7"/>
            <w:vAlign w:val="center"/>
          </w:tcPr>
          <w:p w14:paraId="528F37DE" w14:textId="77777777" w:rsidR="006B0A7D" w:rsidRPr="00384347" w:rsidRDefault="00000000">
            <w:pPr>
              <w:rPr>
                <w:sz w:val="22"/>
              </w:rPr>
            </w:pPr>
            <w:r w:rsidRPr="00384347">
              <w:rPr>
                <w:b/>
                <w:sz w:val="22"/>
              </w:rPr>
              <w:t>Language</w:t>
            </w:r>
          </w:p>
        </w:tc>
        <w:tc>
          <w:tcPr>
            <w:tcW w:w="1500" w:type="dxa"/>
            <w:shd w:val="clear" w:color="auto" w:fill="D9EAF7"/>
            <w:vAlign w:val="center"/>
          </w:tcPr>
          <w:p w14:paraId="5B5F17D6" w14:textId="77777777" w:rsidR="006B0A7D" w:rsidRPr="00384347" w:rsidRDefault="00000000">
            <w:pPr>
              <w:rPr>
                <w:sz w:val="22"/>
              </w:rPr>
            </w:pPr>
            <w:r w:rsidRPr="00384347">
              <w:rPr>
                <w:b/>
                <w:sz w:val="22"/>
              </w:rPr>
              <w:t>Model-turns</w:t>
            </w:r>
          </w:p>
        </w:tc>
        <w:tc>
          <w:tcPr>
            <w:tcW w:w="1843" w:type="dxa"/>
            <w:shd w:val="clear" w:color="auto" w:fill="D9EAF7"/>
            <w:vAlign w:val="center"/>
          </w:tcPr>
          <w:p w14:paraId="6A2264ED" w14:textId="77777777" w:rsidR="006B0A7D" w:rsidRPr="00384347" w:rsidRDefault="00000000">
            <w:pPr>
              <w:rPr>
                <w:sz w:val="22"/>
              </w:rPr>
            </w:pPr>
            <w:r w:rsidRPr="00384347">
              <w:rPr>
                <w:b/>
                <w:sz w:val="22"/>
              </w:rPr>
              <w:t>Avg language understanding*</w:t>
            </w:r>
          </w:p>
        </w:tc>
        <w:tc>
          <w:tcPr>
            <w:tcW w:w="1701" w:type="dxa"/>
            <w:shd w:val="clear" w:color="auto" w:fill="D9EAF7"/>
            <w:vAlign w:val="center"/>
          </w:tcPr>
          <w:p w14:paraId="4486BF6C" w14:textId="77777777" w:rsidR="006B0A7D" w:rsidRPr="00384347" w:rsidRDefault="00000000">
            <w:pPr>
              <w:rPr>
                <w:sz w:val="22"/>
              </w:rPr>
            </w:pPr>
            <w:r w:rsidRPr="00384347">
              <w:rPr>
                <w:b/>
                <w:sz w:val="22"/>
              </w:rPr>
              <w:t>Avg response-language match*</w:t>
            </w:r>
          </w:p>
        </w:tc>
        <w:tc>
          <w:tcPr>
            <w:tcW w:w="3136" w:type="dxa"/>
            <w:shd w:val="clear" w:color="auto" w:fill="D9EAF7"/>
            <w:vAlign w:val="center"/>
          </w:tcPr>
          <w:p w14:paraId="006A7E96" w14:textId="77777777" w:rsidR="006B0A7D" w:rsidRPr="00384347" w:rsidRDefault="00000000">
            <w:pPr>
              <w:rPr>
                <w:sz w:val="22"/>
              </w:rPr>
            </w:pPr>
            <w:r w:rsidRPr="00384347">
              <w:rPr>
                <w:b/>
                <w:sz w:val="22"/>
              </w:rPr>
              <w:t>Interpretation</w:t>
            </w:r>
          </w:p>
        </w:tc>
      </w:tr>
      <w:tr w:rsidR="006B0A7D" w:rsidRPr="00384347" w14:paraId="3415E31D" w14:textId="77777777" w:rsidTr="00384347">
        <w:trPr>
          <w:jc w:val="center"/>
        </w:trPr>
        <w:tc>
          <w:tcPr>
            <w:tcW w:w="2045" w:type="dxa"/>
            <w:vAlign w:val="center"/>
          </w:tcPr>
          <w:p w14:paraId="224A99CA" w14:textId="77777777" w:rsidR="006B0A7D" w:rsidRPr="00384347" w:rsidRDefault="00000000">
            <w:pPr>
              <w:rPr>
                <w:sz w:val="22"/>
              </w:rPr>
            </w:pPr>
            <w:r w:rsidRPr="00384347">
              <w:rPr>
                <w:sz w:val="22"/>
              </w:rPr>
              <w:t>English</w:t>
            </w:r>
          </w:p>
        </w:tc>
        <w:tc>
          <w:tcPr>
            <w:tcW w:w="1500" w:type="dxa"/>
            <w:vAlign w:val="center"/>
          </w:tcPr>
          <w:p w14:paraId="22FA9D8F" w14:textId="77777777" w:rsidR="006B0A7D" w:rsidRPr="00384347" w:rsidRDefault="00000000">
            <w:pPr>
              <w:rPr>
                <w:sz w:val="22"/>
              </w:rPr>
            </w:pPr>
            <w:r w:rsidRPr="00384347">
              <w:rPr>
                <w:sz w:val="22"/>
              </w:rPr>
              <w:t>330</w:t>
            </w:r>
          </w:p>
        </w:tc>
        <w:tc>
          <w:tcPr>
            <w:tcW w:w="1843" w:type="dxa"/>
            <w:vAlign w:val="center"/>
          </w:tcPr>
          <w:p w14:paraId="037B3781" w14:textId="77777777" w:rsidR="006B0A7D" w:rsidRPr="00384347" w:rsidRDefault="00000000">
            <w:pPr>
              <w:rPr>
                <w:sz w:val="22"/>
              </w:rPr>
            </w:pPr>
            <w:r w:rsidRPr="00384347">
              <w:rPr>
                <w:sz w:val="22"/>
              </w:rPr>
              <w:t>100.0%</w:t>
            </w:r>
          </w:p>
        </w:tc>
        <w:tc>
          <w:tcPr>
            <w:tcW w:w="1701" w:type="dxa"/>
            <w:vAlign w:val="center"/>
          </w:tcPr>
          <w:p w14:paraId="290D02B4" w14:textId="77777777" w:rsidR="006B0A7D" w:rsidRPr="00384347" w:rsidRDefault="00000000">
            <w:pPr>
              <w:rPr>
                <w:sz w:val="22"/>
              </w:rPr>
            </w:pPr>
            <w:r w:rsidRPr="00384347">
              <w:rPr>
                <w:sz w:val="22"/>
              </w:rPr>
              <w:t>100.0%</w:t>
            </w:r>
          </w:p>
        </w:tc>
        <w:tc>
          <w:tcPr>
            <w:tcW w:w="3136" w:type="dxa"/>
            <w:vAlign w:val="center"/>
          </w:tcPr>
          <w:p w14:paraId="732D8360" w14:textId="77777777" w:rsidR="006B0A7D" w:rsidRPr="00384347" w:rsidRDefault="00000000">
            <w:pPr>
              <w:rPr>
                <w:sz w:val="22"/>
              </w:rPr>
            </w:pPr>
            <w:r w:rsidRPr="00384347">
              <w:rPr>
                <w:sz w:val="22"/>
              </w:rPr>
              <w:t>Capability evidence; not production-validated</w:t>
            </w:r>
          </w:p>
        </w:tc>
      </w:tr>
      <w:tr w:rsidR="006B0A7D" w:rsidRPr="00384347" w14:paraId="09CE094C" w14:textId="77777777" w:rsidTr="00384347">
        <w:trPr>
          <w:jc w:val="center"/>
        </w:trPr>
        <w:tc>
          <w:tcPr>
            <w:tcW w:w="2045" w:type="dxa"/>
            <w:vAlign w:val="center"/>
          </w:tcPr>
          <w:p w14:paraId="46B69AB0" w14:textId="77777777" w:rsidR="006B0A7D" w:rsidRPr="00384347" w:rsidRDefault="00000000">
            <w:pPr>
              <w:rPr>
                <w:sz w:val="22"/>
              </w:rPr>
            </w:pPr>
            <w:r w:rsidRPr="00384347">
              <w:rPr>
                <w:sz w:val="22"/>
              </w:rPr>
              <w:t>Hindi</w:t>
            </w:r>
          </w:p>
        </w:tc>
        <w:tc>
          <w:tcPr>
            <w:tcW w:w="1500" w:type="dxa"/>
            <w:vAlign w:val="center"/>
          </w:tcPr>
          <w:p w14:paraId="665932E5" w14:textId="77777777" w:rsidR="006B0A7D" w:rsidRPr="00384347" w:rsidRDefault="00000000">
            <w:pPr>
              <w:rPr>
                <w:sz w:val="22"/>
              </w:rPr>
            </w:pPr>
            <w:r w:rsidRPr="00384347">
              <w:rPr>
                <w:sz w:val="22"/>
              </w:rPr>
              <w:t>72</w:t>
            </w:r>
          </w:p>
        </w:tc>
        <w:tc>
          <w:tcPr>
            <w:tcW w:w="1843" w:type="dxa"/>
            <w:vAlign w:val="center"/>
          </w:tcPr>
          <w:p w14:paraId="070256AF" w14:textId="77777777" w:rsidR="006B0A7D" w:rsidRPr="00384347" w:rsidRDefault="00000000">
            <w:pPr>
              <w:rPr>
                <w:sz w:val="22"/>
              </w:rPr>
            </w:pPr>
            <w:r w:rsidRPr="00384347">
              <w:rPr>
                <w:sz w:val="22"/>
              </w:rPr>
              <w:t>85.9%</w:t>
            </w:r>
          </w:p>
        </w:tc>
        <w:tc>
          <w:tcPr>
            <w:tcW w:w="1701" w:type="dxa"/>
            <w:vAlign w:val="center"/>
          </w:tcPr>
          <w:p w14:paraId="7FC422BB" w14:textId="77777777" w:rsidR="006B0A7D" w:rsidRPr="00384347" w:rsidRDefault="00000000">
            <w:pPr>
              <w:rPr>
                <w:sz w:val="22"/>
              </w:rPr>
            </w:pPr>
            <w:r w:rsidRPr="00384347">
              <w:rPr>
                <w:sz w:val="22"/>
              </w:rPr>
              <w:t>35.9%</w:t>
            </w:r>
          </w:p>
        </w:tc>
        <w:tc>
          <w:tcPr>
            <w:tcW w:w="3136" w:type="dxa"/>
            <w:vAlign w:val="center"/>
          </w:tcPr>
          <w:p w14:paraId="227551C0" w14:textId="77777777" w:rsidR="006B0A7D" w:rsidRPr="00384347" w:rsidRDefault="00000000">
            <w:pPr>
              <w:rPr>
                <w:sz w:val="22"/>
              </w:rPr>
            </w:pPr>
            <w:r w:rsidRPr="00384347">
              <w:rPr>
                <w:sz w:val="22"/>
              </w:rPr>
              <w:t>Capability evidence; not production-validated</w:t>
            </w:r>
          </w:p>
        </w:tc>
      </w:tr>
      <w:tr w:rsidR="006B0A7D" w:rsidRPr="00384347" w14:paraId="420EEC58" w14:textId="77777777" w:rsidTr="00384347">
        <w:trPr>
          <w:jc w:val="center"/>
        </w:trPr>
        <w:tc>
          <w:tcPr>
            <w:tcW w:w="2045" w:type="dxa"/>
            <w:vAlign w:val="center"/>
          </w:tcPr>
          <w:p w14:paraId="40475438" w14:textId="77777777" w:rsidR="006B0A7D" w:rsidRPr="00384347" w:rsidRDefault="00000000">
            <w:pPr>
              <w:rPr>
                <w:sz w:val="22"/>
              </w:rPr>
            </w:pPr>
            <w:r w:rsidRPr="00384347">
              <w:rPr>
                <w:sz w:val="22"/>
              </w:rPr>
              <w:t>Kannada</w:t>
            </w:r>
          </w:p>
        </w:tc>
        <w:tc>
          <w:tcPr>
            <w:tcW w:w="1500" w:type="dxa"/>
            <w:vAlign w:val="center"/>
          </w:tcPr>
          <w:p w14:paraId="0B76B73F" w14:textId="77777777" w:rsidR="006B0A7D" w:rsidRPr="00384347" w:rsidRDefault="00000000">
            <w:pPr>
              <w:rPr>
                <w:sz w:val="22"/>
              </w:rPr>
            </w:pPr>
            <w:r w:rsidRPr="00384347">
              <w:rPr>
                <w:sz w:val="22"/>
              </w:rPr>
              <w:t>36</w:t>
            </w:r>
          </w:p>
        </w:tc>
        <w:tc>
          <w:tcPr>
            <w:tcW w:w="1843" w:type="dxa"/>
            <w:vAlign w:val="center"/>
          </w:tcPr>
          <w:p w14:paraId="6460A9A0" w14:textId="77777777" w:rsidR="006B0A7D" w:rsidRPr="00384347" w:rsidRDefault="00000000">
            <w:pPr>
              <w:rPr>
                <w:sz w:val="22"/>
              </w:rPr>
            </w:pPr>
            <w:r w:rsidRPr="00384347">
              <w:rPr>
                <w:sz w:val="22"/>
              </w:rPr>
              <w:t>93.8%</w:t>
            </w:r>
          </w:p>
        </w:tc>
        <w:tc>
          <w:tcPr>
            <w:tcW w:w="1701" w:type="dxa"/>
            <w:vAlign w:val="center"/>
          </w:tcPr>
          <w:p w14:paraId="6B5852BD" w14:textId="77777777" w:rsidR="006B0A7D" w:rsidRPr="00384347" w:rsidRDefault="00000000">
            <w:pPr>
              <w:rPr>
                <w:sz w:val="22"/>
              </w:rPr>
            </w:pPr>
            <w:r w:rsidRPr="00384347">
              <w:rPr>
                <w:sz w:val="22"/>
              </w:rPr>
              <w:t>34.4%</w:t>
            </w:r>
          </w:p>
        </w:tc>
        <w:tc>
          <w:tcPr>
            <w:tcW w:w="3136" w:type="dxa"/>
            <w:vAlign w:val="center"/>
          </w:tcPr>
          <w:p w14:paraId="366B00EA" w14:textId="77777777" w:rsidR="006B0A7D" w:rsidRPr="00384347" w:rsidRDefault="00000000">
            <w:pPr>
              <w:rPr>
                <w:sz w:val="22"/>
              </w:rPr>
            </w:pPr>
            <w:r w:rsidRPr="00384347">
              <w:rPr>
                <w:sz w:val="22"/>
              </w:rPr>
              <w:t>Capability evidence; not production-validated</w:t>
            </w:r>
          </w:p>
        </w:tc>
      </w:tr>
      <w:tr w:rsidR="006B0A7D" w:rsidRPr="00384347" w14:paraId="4A744A87" w14:textId="77777777" w:rsidTr="00384347">
        <w:trPr>
          <w:jc w:val="center"/>
        </w:trPr>
        <w:tc>
          <w:tcPr>
            <w:tcW w:w="2045" w:type="dxa"/>
            <w:vAlign w:val="center"/>
          </w:tcPr>
          <w:p w14:paraId="518DD5EB" w14:textId="77777777" w:rsidR="006B0A7D" w:rsidRPr="00384347" w:rsidRDefault="00000000">
            <w:pPr>
              <w:rPr>
                <w:sz w:val="22"/>
              </w:rPr>
            </w:pPr>
            <w:r w:rsidRPr="00384347">
              <w:rPr>
                <w:sz w:val="22"/>
              </w:rPr>
              <w:t>Mixed</w:t>
            </w:r>
          </w:p>
        </w:tc>
        <w:tc>
          <w:tcPr>
            <w:tcW w:w="1500" w:type="dxa"/>
            <w:vAlign w:val="center"/>
          </w:tcPr>
          <w:p w14:paraId="49546C11" w14:textId="77777777" w:rsidR="006B0A7D" w:rsidRPr="00384347" w:rsidRDefault="00000000">
            <w:pPr>
              <w:rPr>
                <w:sz w:val="22"/>
              </w:rPr>
            </w:pPr>
            <w:r w:rsidRPr="00384347">
              <w:rPr>
                <w:sz w:val="22"/>
              </w:rPr>
              <w:t>42</w:t>
            </w:r>
          </w:p>
        </w:tc>
        <w:tc>
          <w:tcPr>
            <w:tcW w:w="1843" w:type="dxa"/>
            <w:vAlign w:val="center"/>
          </w:tcPr>
          <w:p w14:paraId="46C29DE5" w14:textId="77777777" w:rsidR="006B0A7D" w:rsidRPr="00384347" w:rsidRDefault="00000000">
            <w:pPr>
              <w:rPr>
                <w:sz w:val="22"/>
              </w:rPr>
            </w:pPr>
            <w:r w:rsidRPr="00384347">
              <w:rPr>
                <w:sz w:val="22"/>
              </w:rPr>
              <w:t>97.5%</w:t>
            </w:r>
          </w:p>
        </w:tc>
        <w:tc>
          <w:tcPr>
            <w:tcW w:w="1701" w:type="dxa"/>
            <w:vAlign w:val="center"/>
          </w:tcPr>
          <w:p w14:paraId="33302C3D" w14:textId="77777777" w:rsidR="006B0A7D" w:rsidRPr="00384347" w:rsidRDefault="00000000">
            <w:pPr>
              <w:rPr>
                <w:sz w:val="22"/>
              </w:rPr>
            </w:pPr>
            <w:r w:rsidRPr="00384347">
              <w:rPr>
                <w:sz w:val="22"/>
              </w:rPr>
              <w:t>100.0%</w:t>
            </w:r>
          </w:p>
        </w:tc>
        <w:tc>
          <w:tcPr>
            <w:tcW w:w="3136" w:type="dxa"/>
            <w:vAlign w:val="center"/>
          </w:tcPr>
          <w:p w14:paraId="5A1DF607" w14:textId="77777777" w:rsidR="006B0A7D" w:rsidRPr="00384347" w:rsidRDefault="00000000">
            <w:pPr>
              <w:rPr>
                <w:sz w:val="22"/>
              </w:rPr>
            </w:pPr>
            <w:r w:rsidRPr="00384347">
              <w:rPr>
                <w:sz w:val="22"/>
              </w:rPr>
              <w:t>Capability evidence; not production-validated</w:t>
            </w:r>
          </w:p>
        </w:tc>
      </w:tr>
    </w:tbl>
    <w:p w14:paraId="634682DA" w14:textId="12C495F6" w:rsidR="006B0A7D" w:rsidRDefault="00000000">
      <w:r>
        <w:rPr>
          <w:i/>
          <w:sz w:val="21"/>
        </w:rPr>
        <w:t>These are simple summaries across model rows, not standardized language scores. Hindi includes exploratory interactive evidence; the evidence base should not be presented as production multilingual validation.</w:t>
      </w:r>
    </w:p>
    <w:p w14:paraId="2316D225" w14:textId="77777777" w:rsidR="006B0A7D" w:rsidRDefault="00000000">
      <w:pPr>
        <w:pStyle w:val="Heading1"/>
      </w:pPr>
      <w:r>
        <w:t>10. Evaluation Framework Validation</w:t>
      </w:r>
    </w:p>
    <w:p w14:paraId="3D888CF7" w14:textId="77777777" w:rsidR="006B0A7D" w:rsidRDefault="00000000">
      <w:r>
        <w:t xml:space="preserve">The master workbook records 149 </w:t>
      </w:r>
      <w:proofErr w:type="spellStart"/>
      <w:r>
        <w:t>pytest</w:t>
      </w:r>
      <w:proofErr w:type="spellEnd"/>
      <w:r>
        <w:t xml:space="preserve"> node-level tests as framework validation. These tests are separate from model performance and are not counted as model-turn evaluations.</w:t>
      </w:r>
    </w:p>
    <w:tbl>
      <w:tblPr>
        <w:tblStyle w:val="TableGrid"/>
        <w:tblW w:w="0" w:type="auto"/>
        <w:jc w:val="center"/>
        <w:tblLook w:val="04A0" w:firstRow="1" w:lastRow="0" w:firstColumn="1" w:lastColumn="0" w:noHBand="0" w:noVBand="1"/>
      </w:tblPr>
      <w:tblGrid>
        <w:gridCol w:w="2900"/>
        <w:gridCol w:w="1862"/>
        <w:gridCol w:w="1875"/>
        <w:gridCol w:w="1862"/>
        <w:gridCol w:w="1941"/>
      </w:tblGrid>
      <w:tr w:rsidR="006B0A7D" w14:paraId="566BB351" w14:textId="77777777">
        <w:trPr>
          <w:jc w:val="center"/>
        </w:trPr>
        <w:tc>
          <w:tcPr>
            <w:tcW w:w="2045" w:type="dxa"/>
            <w:shd w:val="clear" w:color="auto" w:fill="D9EAF7"/>
            <w:vAlign w:val="center"/>
          </w:tcPr>
          <w:p w14:paraId="3A94AA0F" w14:textId="77777777" w:rsidR="006B0A7D" w:rsidRDefault="00000000">
            <w:r>
              <w:rPr>
                <w:b/>
                <w:sz w:val="17"/>
              </w:rPr>
              <w:lastRenderedPageBreak/>
              <w:t>Test suite</w:t>
            </w:r>
          </w:p>
        </w:tc>
        <w:tc>
          <w:tcPr>
            <w:tcW w:w="2045" w:type="dxa"/>
            <w:shd w:val="clear" w:color="auto" w:fill="D9EAF7"/>
            <w:vAlign w:val="center"/>
          </w:tcPr>
          <w:p w14:paraId="744CE27A" w14:textId="77777777" w:rsidR="006B0A7D" w:rsidRDefault="00000000">
            <w:r>
              <w:rPr>
                <w:b/>
                <w:sz w:val="17"/>
              </w:rPr>
              <w:t>Count</w:t>
            </w:r>
          </w:p>
        </w:tc>
        <w:tc>
          <w:tcPr>
            <w:tcW w:w="2045" w:type="dxa"/>
            <w:shd w:val="clear" w:color="auto" w:fill="D9EAF7"/>
            <w:vAlign w:val="center"/>
          </w:tcPr>
          <w:p w14:paraId="44996B24" w14:textId="77777777" w:rsidR="006B0A7D" w:rsidRDefault="00000000">
            <w:r>
              <w:rPr>
                <w:b/>
                <w:sz w:val="17"/>
              </w:rPr>
              <w:t>Passed</w:t>
            </w:r>
          </w:p>
        </w:tc>
        <w:tc>
          <w:tcPr>
            <w:tcW w:w="2045" w:type="dxa"/>
            <w:shd w:val="clear" w:color="auto" w:fill="D9EAF7"/>
            <w:vAlign w:val="center"/>
          </w:tcPr>
          <w:p w14:paraId="4CB011A1" w14:textId="77777777" w:rsidR="006B0A7D" w:rsidRDefault="00000000">
            <w:r>
              <w:rPr>
                <w:b/>
                <w:sz w:val="17"/>
              </w:rPr>
              <w:t>Failed</w:t>
            </w:r>
          </w:p>
        </w:tc>
        <w:tc>
          <w:tcPr>
            <w:tcW w:w="2045" w:type="dxa"/>
            <w:shd w:val="clear" w:color="auto" w:fill="D9EAF7"/>
            <w:vAlign w:val="center"/>
          </w:tcPr>
          <w:p w14:paraId="19A12741" w14:textId="77777777" w:rsidR="006B0A7D" w:rsidRDefault="00000000">
            <w:r>
              <w:rPr>
                <w:b/>
                <w:sz w:val="17"/>
              </w:rPr>
              <w:t>Scope</w:t>
            </w:r>
          </w:p>
        </w:tc>
      </w:tr>
      <w:tr w:rsidR="006B0A7D" w14:paraId="0587F694" w14:textId="77777777">
        <w:trPr>
          <w:jc w:val="center"/>
        </w:trPr>
        <w:tc>
          <w:tcPr>
            <w:tcW w:w="2045" w:type="dxa"/>
            <w:vAlign w:val="center"/>
          </w:tcPr>
          <w:p w14:paraId="7CCB07EF" w14:textId="77777777" w:rsidR="006B0A7D" w:rsidRDefault="00000000">
            <w:r>
              <w:rPr>
                <w:sz w:val="17"/>
              </w:rPr>
              <w:t>tests/test_deepseek.py</w:t>
            </w:r>
          </w:p>
        </w:tc>
        <w:tc>
          <w:tcPr>
            <w:tcW w:w="2045" w:type="dxa"/>
            <w:vAlign w:val="center"/>
          </w:tcPr>
          <w:p w14:paraId="13FC500B" w14:textId="77777777" w:rsidR="006B0A7D" w:rsidRDefault="00000000">
            <w:r>
              <w:rPr>
                <w:sz w:val="17"/>
              </w:rPr>
              <w:t>13</w:t>
            </w:r>
          </w:p>
        </w:tc>
        <w:tc>
          <w:tcPr>
            <w:tcW w:w="2045" w:type="dxa"/>
            <w:vAlign w:val="center"/>
          </w:tcPr>
          <w:p w14:paraId="51975EFB" w14:textId="77777777" w:rsidR="006B0A7D" w:rsidRDefault="00000000">
            <w:r>
              <w:rPr>
                <w:sz w:val="17"/>
              </w:rPr>
              <w:t>13</w:t>
            </w:r>
          </w:p>
        </w:tc>
        <w:tc>
          <w:tcPr>
            <w:tcW w:w="2045" w:type="dxa"/>
            <w:vAlign w:val="center"/>
          </w:tcPr>
          <w:p w14:paraId="3723AABC" w14:textId="77777777" w:rsidR="006B0A7D" w:rsidRDefault="00000000">
            <w:r>
              <w:rPr>
                <w:sz w:val="17"/>
              </w:rPr>
              <w:t>0</w:t>
            </w:r>
          </w:p>
        </w:tc>
        <w:tc>
          <w:tcPr>
            <w:tcW w:w="2045" w:type="dxa"/>
            <w:vAlign w:val="center"/>
          </w:tcPr>
          <w:p w14:paraId="6E59C92F" w14:textId="77777777" w:rsidR="006B0A7D" w:rsidRDefault="00000000">
            <w:r>
              <w:rPr>
                <w:sz w:val="17"/>
              </w:rPr>
              <w:t>DeepSeek adapter configuration and token handling</w:t>
            </w:r>
          </w:p>
        </w:tc>
      </w:tr>
      <w:tr w:rsidR="006B0A7D" w14:paraId="636BDA33" w14:textId="77777777">
        <w:trPr>
          <w:jc w:val="center"/>
        </w:trPr>
        <w:tc>
          <w:tcPr>
            <w:tcW w:w="2045" w:type="dxa"/>
            <w:vAlign w:val="center"/>
          </w:tcPr>
          <w:p w14:paraId="4C0B51D3" w14:textId="77777777" w:rsidR="006B0A7D" w:rsidRDefault="00000000">
            <w:r>
              <w:rPr>
                <w:sz w:val="17"/>
              </w:rPr>
              <w:t>tests/test_eval_framework.py</w:t>
            </w:r>
          </w:p>
        </w:tc>
        <w:tc>
          <w:tcPr>
            <w:tcW w:w="2045" w:type="dxa"/>
            <w:vAlign w:val="center"/>
          </w:tcPr>
          <w:p w14:paraId="694EDF1F" w14:textId="77777777" w:rsidR="006B0A7D" w:rsidRDefault="00000000">
            <w:r>
              <w:rPr>
                <w:sz w:val="17"/>
              </w:rPr>
              <w:t>12</w:t>
            </w:r>
          </w:p>
        </w:tc>
        <w:tc>
          <w:tcPr>
            <w:tcW w:w="2045" w:type="dxa"/>
            <w:vAlign w:val="center"/>
          </w:tcPr>
          <w:p w14:paraId="11D28F71" w14:textId="77777777" w:rsidR="006B0A7D" w:rsidRDefault="00000000">
            <w:r>
              <w:rPr>
                <w:sz w:val="17"/>
              </w:rPr>
              <w:t>12</w:t>
            </w:r>
          </w:p>
        </w:tc>
        <w:tc>
          <w:tcPr>
            <w:tcW w:w="2045" w:type="dxa"/>
            <w:vAlign w:val="center"/>
          </w:tcPr>
          <w:p w14:paraId="55D59A19" w14:textId="77777777" w:rsidR="006B0A7D" w:rsidRDefault="00000000">
            <w:r>
              <w:rPr>
                <w:sz w:val="17"/>
              </w:rPr>
              <w:t>0</w:t>
            </w:r>
          </w:p>
        </w:tc>
        <w:tc>
          <w:tcPr>
            <w:tcW w:w="2045" w:type="dxa"/>
            <w:vAlign w:val="center"/>
          </w:tcPr>
          <w:p w14:paraId="7E8585D3" w14:textId="77777777" w:rsidR="006B0A7D" w:rsidRDefault="00000000">
            <w:r>
              <w:rPr>
                <w:sz w:val="17"/>
              </w:rPr>
              <w:t>Deterministic evaluator unit tests (facts, grounding, schema)</w:t>
            </w:r>
          </w:p>
        </w:tc>
      </w:tr>
      <w:tr w:rsidR="006B0A7D" w14:paraId="5365FDCE" w14:textId="77777777">
        <w:trPr>
          <w:jc w:val="center"/>
        </w:trPr>
        <w:tc>
          <w:tcPr>
            <w:tcW w:w="2045" w:type="dxa"/>
            <w:vAlign w:val="center"/>
          </w:tcPr>
          <w:p w14:paraId="3B9EBBC2" w14:textId="77777777" w:rsidR="006B0A7D" w:rsidRDefault="00000000">
            <w:r>
              <w:rPr>
                <w:sz w:val="17"/>
              </w:rPr>
              <w:t>tests/test_eval_v11.py</w:t>
            </w:r>
          </w:p>
        </w:tc>
        <w:tc>
          <w:tcPr>
            <w:tcW w:w="2045" w:type="dxa"/>
            <w:vAlign w:val="center"/>
          </w:tcPr>
          <w:p w14:paraId="5395C429" w14:textId="77777777" w:rsidR="006B0A7D" w:rsidRDefault="00000000">
            <w:r>
              <w:rPr>
                <w:sz w:val="17"/>
              </w:rPr>
              <w:t>17</w:t>
            </w:r>
          </w:p>
        </w:tc>
        <w:tc>
          <w:tcPr>
            <w:tcW w:w="2045" w:type="dxa"/>
            <w:vAlign w:val="center"/>
          </w:tcPr>
          <w:p w14:paraId="33934C0F" w14:textId="77777777" w:rsidR="006B0A7D" w:rsidRDefault="00000000">
            <w:r>
              <w:rPr>
                <w:sz w:val="17"/>
              </w:rPr>
              <w:t>17</w:t>
            </w:r>
          </w:p>
        </w:tc>
        <w:tc>
          <w:tcPr>
            <w:tcW w:w="2045" w:type="dxa"/>
            <w:vAlign w:val="center"/>
          </w:tcPr>
          <w:p w14:paraId="34D9BC42" w14:textId="77777777" w:rsidR="006B0A7D" w:rsidRDefault="00000000">
            <w:r>
              <w:rPr>
                <w:sz w:val="17"/>
              </w:rPr>
              <w:t>0</w:t>
            </w:r>
          </w:p>
        </w:tc>
        <w:tc>
          <w:tcPr>
            <w:tcW w:w="2045" w:type="dxa"/>
            <w:vAlign w:val="center"/>
          </w:tcPr>
          <w:p w14:paraId="2017FD88" w14:textId="77777777" w:rsidR="006B0A7D" w:rsidRDefault="00000000">
            <w:r>
              <w:rPr>
                <w:sz w:val="17"/>
              </w:rPr>
              <w:t>LLM-EVAL.1.1 configuration, availability, Excel summary</w:t>
            </w:r>
          </w:p>
        </w:tc>
      </w:tr>
      <w:tr w:rsidR="006B0A7D" w14:paraId="326B72E7" w14:textId="77777777">
        <w:trPr>
          <w:jc w:val="center"/>
        </w:trPr>
        <w:tc>
          <w:tcPr>
            <w:tcW w:w="2045" w:type="dxa"/>
            <w:vAlign w:val="center"/>
          </w:tcPr>
          <w:p w14:paraId="0AC6B8E8" w14:textId="77777777" w:rsidR="006B0A7D" w:rsidRDefault="00000000">
            <w:r>
              <w:rPr>
                <w:sz w:val="17"/>
              </w:rPr>
              <w:t>tests/test_interactive.py</w:t>
            </w:r>
          </w:p>
        </w:tc>
        <w:tc>
          <w:tcPr>
            <w:tcW w:w="2045" w:type="dxa"/>
            <w:vAlign w:val="center"/>
          </w:tcPr>
          <w:p w14:paraId="04B0536F" w14:textId="77777777" w:rsidR="006B0A7D" w:rsidRDefault="00000000">
            <w:r>
              <w:rPr>
                <w:sz w:val="17"/>
              </w:rPr>
              <w:t>19</w:t>
            </w:r>
          </w:p>
        </w:tc>
        <w:tc>
          <w:tcPr>
            <w:tcW w:w="2045" w:type="dxa"/>
            <w:vAlign w:val="center"/>
          </w:tcPr>
          <w:p w14:paraId="7B7D70CF" w14:textId="77777777" w:rsidR="006B0A7D" w:rsidRDefault="00000000">
            <w:r>
              <w:rPr>
                <w:sz w:val="17"/>
              </w:rPr>
              <w:t>19</w:t>
            </w:r>
          </w:p>
        </w:tc>
        <w:tc>
          <w:tcPr>
            <w:tcW w:w="2045" w:type="dxa"/>
            <w:vAlign w:val="center"/>
          </w:tcPr>
          <w:p w14:paraId="165DAAD7" w14:textId="77777777" w:rsidR="006B0A7D" w:rsidRDefault="00000000">
            <w:r>
              <w:rPr>
                <w:sz w:val="17"/>
              </w:rPr>
              <w:t>0</w:t>
            </w:r>
          </w:p>
        </w:tc>
        <w:tc>
          <w:tcPr>
            <w:tcW w:w="2045" w:type="dxa"/>
            <w:vAlign w:val="center"/>
          </w:tcPr>
          <w:p w14:paraId="226FB47A" w14:textId="77777777" w:rsidR="006B0A7D" w:rsidRDefault="00000000">
            <w:r>
              <w:rPr>
                <w:sz w:val="17"/>
              </w:rPr>
              <w:t>Interactive session commands, dry-run, isolation</w:t>
            </w:r>
          </w:p>
        </w:tc>
      </w:tr>
      <w:tr w:rsidR="006B0A7D" w14:paraId="33130B73" w14:textId="77777777">
        <w:trPr>
          <w:jc w:val="center"/>
        </w:trPr>
        <w:tc>
          <w:tcPr>
            <w:tcW w:w="2045" w:type="dxa"/>
            <w:vAlign w:val="center"/>
          </w:tcPr>
          <w:p w14:paraId="5F23E5CD" w14:textId="77777777" w:rsidR="006B0A7D" w:rsidRDefault="00000000">
            <w:r>
              <w:rPr>
                <w:sz w:val="17"/>
              </w:rPr>
              <w:t>tests/test_master_report.py</w:t>
            </w:r>
          </w:p>
        </w:tc>
        <w:tc>
          <w:tcPr>
            <w:tcW w:w="2045" w:type="dxa"/>
            <w:vAlign w:val="center"/>
          </w:tcPr>
          <w:p w14:paraId="7F33DA29" w14:textId="77777777" w:rsidR="006B0A7D" w:rsidRDefault="00000000">
            <w:r>
              <w:rPr>
                <w:sz w:val="17"/>
              </w:rPr>
              <w:t>6</w:t>
            </w:r>
          </w:p>
        </w:tc>
        <w:tc>
          <w:tcPr>
            <w:tcW w:w="2045" w:type="dxa"/>
            <w:vAlign w:val="center"/>
          </w:tcPr>
          <w:p w14:paraId="03455E4B" w14:textId="77777777" w:rsidR="006B0A7D" w:rsidRDefault="00000000">
            <w:r>
              <w:rPr>
                <w:sz w:val="17"/>
              </w:rPr>
              <w:t>6</w:t>
            </w:r>
          </w:p>
        </w:tc>
        <w:tc>
          <w:tcPr>
            <w:tcW w:w="2045" w:type="dxa"/>
            <w:vAlign w:val="center"/>
          </w:tcPr>
          <w:p w14:paraId="173F1F6B" w14:textId="77777777" w:rsidR="006B0A7D" w:rsidRDefault="00000000">
            <w:r>
              <w:rPr>
                <w:sz w:val="17"/>
              </w:rPr>
              <w:t>0</w:t>
            </w:r>
          </w:p>
        </w:tc>
        <w:tc>
          <w:tcPr>
            <w:tcW w:w="2045" w:type="dxa"/>
            <w:vAlign w:val="center"/>
          </w:tcPr>
          <w:p w14:paraId="6BA4F9E1" w14:textId="77777777" w:rsidR="006B0A7D" w:rsidRDefault="00000000">
            <w:r>
              <w:rPr>
                <w:sz w:val="17"/>
              </w:rPr>
              <w:t>Master report aggregation / reconciliation</w:t>
            </w:r>
          </w:p>
        </w:tc>
      </w:tr>
      <w:tr w:rsidR="006B0A7D" w14:paraId="3FC85725" w14:textId="77777777">
        <w:trPr>
          <w:jc w:val="center"/>
        </w:trPr>
        <w:tc>
          <w:tcPr>
            <w:tcW w:w="2045" w:type="dxa"/>
            <w:vAlign w:val="center"/>
          </w:tcPr>
          <w:p w14:paraId="7CAB0507" w14:textId="77777777" w:rsidR="006B0A7D" w:rsidRDefault="00000000">
            <w:r>
              <w:rPr>
                <w:sz w:val="17"/>
              </w:rPr>
              <w:t>tests/test_multilingual.py</w:t>
            </w:r>
          </w:p>
        </w:tc>
        <w:tc>
          <w:tcPr>
            <w:tcW w:w="2045" w:type="dxa"/>
            <w:vAlign w:val="center"/>
          </w:tcPr>
          <w:p w14:paraId="47ECDDF8" w14:textId="77777777" w:rsidR="006B0A7D" w:rsidRDefault="00000000">
            <w:r>
              <w:rPr>
                <w:sz w:val="17"/>
              </w:rPr>
              <w:t>28</w:t>
            </w:r>
          </w:p>
        </w:tc>
        <w:tc>
          <w:tcPr>
            <w:tcW w:w="2045" w:type="dxa"/>
            <w:vAlign w:val="center"/>
          </w:tcPr>
          <w:p w14:paraId="650C59D2" w14:textId="77777777" w:rsidR="006B0A7D" w:rsidRDefault="00000000">
            <w:r>
              <w:rPr>
                <w:sz w:val="17"/>
              </w:rPr>
              <w:t>28</w:t>
            </w:r>
          </w:p>
        </w:tc>
        <w:tc>
          <w:tcPr>
            <w:tcW w:w="2045" w:type="dxa"/>
            <w:vAlign w:val="center"/>
          </w:tcPr>
          <w:p w14:paraId="25DEA841" w14:textId="77777777" w:rsidR="006B0A7D" w:rsidRDefault="00000000">
            <w:r>
              <w:rPr>
                <w:sz w:val="17"/>
              </w:rPr>
              <w:t>0</w:t>
            </w:r>
          </w:p>
        </w:tc>
        <w:tc>
          <w:tcPr>
            <w:tcW w:w="2045" w:type="dxa"/>
            <w:vAlign w:val="center"/>
          </w:tcPr>
          <w:p w14:paraId="69E98CB8" w14:textId="77777777" w:rsidR="006B0A7D" w:rsidRDefault="00000000">
            <w:r>
              <w:rPr>
                <w:sz w:val="17"/>
              </w:rPr>
              <w:t xml:space="preserve">Multilingual tracks, language match, </w:t>
            </w:r>
            <w:proofErr w:type="spellStart"/>
            <w:r>
              <w:rPr>
                <w:sz w:val="17"/>
              </w:rPr>
              <w:t>FakeProvider</w:t>
            </w:r>
            <w:proofErr w:type="spellEnd"/>
            <w:r>
              <w:rPr>
                <w:sz w:val="17"/>
              </w:rPr>
              <w:t xml:space="preserve"> CLI</w:t>
            </w:r>
          </w:p>
        </w:tc>
      </w:tr>
      <w:tr w:rsidR="006B0A7D" w14:paraId="23002F26" w14:textId="77777777">
        <w:trPr>
          <w:jc w:val="center"/>
        </w:trPr>
        <w:tc>
          <w:tcPr>
            <w:tcW w:w="2045" w:type="dxa"/>
            <w:vAlign w:val="center"/>
          </w:tcPr>
          <w:p w14:paraId="03C3FA4A" w14:textId="77777777" w:rsidR="006B0A7D" w:rsidRDefault="00000000">
            <w:r>
              <w:rPr>
                <w:sz w:val="17"/>
              </w:rPr>
              <w:t>tests/test_outbound.py</w:t>
            </w:r>
          </w:p>
        </w:tc>
        <w:tc>
          <w:tcPr>
            <w:tcW w:w="2045" w:type="dxa"/>
            <w:vAlign w:val="center"/>
          </w:tcPr>
          <w:p w14:paraId="1065A62D" w14:textId="77777777" w:rsidR="006B0A7D" w:rsidRDefault="00000000">
            <w:r>
              <w:rPr>
                <w:sz w:val="17"/>
              </w:rPr>
              <w:t>12</w:t>
            </w:r>
          </w:p>
        </w:tc>
        <w:tc>
          <w:tcPr>
            <w:tcW w:w="2045" w:type="dxa"/>
            <w:vAlign w:val="center"/>
          </w:tcPr>
          <w:p w14:paraId="26A4D627" w14:textId="77777777" w:rsidR="006B0A7D" w:rsidRDefault="00000000">
            <w:r>
              <w:rPr>
                <w:sz w:val="17"/>
              </w:rPr>
              <w:t>12</w:t>
            </w:r>
          </w:p>
        </w:tc>
        <w:tc>
          <w:tcPr>
            <w:tcW w:w="2045" w:type="dxa"/>
            <w:vAlign w:val="center"/>
          </w:tcPr>
          <w:p w14:paraId="1CB86CCA" w14:textId="77777777" w:rsidR="006B0A7D" w:rsidRDefault="00000000">
            <w:r>
              <w:rPr>
                <w:sz w:val="17"/>
              </w:rPr>
              <w:t>0</w:t>
            </w:r>
          </w:p>
        </w:tc>
        <w:tc>
          <w:tcPr>
            <w:tcW w:w="2045" w:type="dxa"/>
            <w:vAlign w:val="center"/>
          </w:tcPr>
          <w:p w14:paraId="6A3233F5" w14:textId="77777777" w:rsidR="006B0A7D" w:rsidRDefault="00000000">
            <w:r>
              <w:rPr>
                <w:sz w:val="17"/>
              </w:rPr>
              <w:t xml:space="preserve">Outbound opening/stage metrics with </w:t>
            </w:r>
            <w:proofErr w:type="spellStart"/>
            <w:r>
              <w:rPr>
                <w:sz w:val="17"/>
              </w:rPr>
              <w:t>FakeProvider</w:t>
            </w:r>
            <w:proofErr w:type="spellEnd"/>
          </w:p>
        </w:tc>
      </w:tr>
      <w:tr w:rsidR="006B0A7D" w14:paraId="33A24C74" w14:textId="77777777">
        <w:trPr>
          <w:jc w:val="center"/>
        </w:trPr>
        <w:tc>
          <w:tcPr>
            <w:tcW w:w="2045" w:type="dxa"/>
            <w:vAlign w:val="center"/>
          </w:tcPr>
          <w:p w14:paraId="591D82EB" w14:textId="77777777" w:rsidR="006B0A7D" w:rsidRDefault="00000000">
            <w:r>
              <w:rPr>
                <w:sz w:val="17"/>
              </w:rPr>
              <w:t>tests/test_outbound_gt_coverage.py</w:t>
            </w:r>
          </w:p>
        </w:tc>
        <w:tc>
          <w:tcPr>
            <w:tcW w:w="2045" w:type="dxa"/>
            <w:vAlign w:val="center"/>
          </w:tcPr>
          <w:p w14:paraId="5C346176" w14:textId="77777777" w:rsidR="006B0A7D" w:rsidRDefault="00000000">
            <w:r>
              <w:rPr>
                <w:sz w:val="17"/>
              </w:rPr>
              <w:t>10</w:t>
            </w:r>
          </w:p>
        </w:tc>
        <w:tc>
          <w:tcPr>
            <w:tcW w:w="2045" w:type="dxa"/>
            <w:vAlign w:val="center"/>
          </w:tcPr>
          <w:p w14:paraId="608BE1E1" w14:textId="77777777" w:rsidR="006B0A7D" w:rsidRDefault="00000000">
            <w:r>
              <w:rPr>
                <w:sz w:val="17"/>
              </w:rPr>
              <w:t>10</w:t>
            </w:r>
          </w:p>
        </w:tc>
        <w:tc>
          <w:tcPr>
            <w:tcW w:w="2045" w:type="dxa"/>
            <w:vAlign w:val="center"/>
          </w:tcPr>
          <w:p w14:paraId="716551CC" w14:textId="77777777" w:rsidR="006B0A7D" w:rsidRDefault="00000000">
            <w:r>
              <w:rPr>
                <w:sz w:val="17"/>
              </w:rPr>
              <w:t>0</w:t>
            </w:r>
          </w:p>
        </w:tc>
        <w:tc>
          <w:tcPr>
            <w:tcW w:w="2045" w:type="dxa"/>
            <w:vAlign w:val="center"/>
          </w:tcPr>
          <w:p w14:paraId="56FFEFE0" w14:textId="77777777" w:rsidR="006B0A7D" w:rsidRDefault="00000000">
            <w:r>
              <w:rPr>
                <w:sz w:val="17"/>
              </w:rPr>
              <w:t>Outbound ground-truth coverage and visit binding</w:t>
            </w:r>
          </w:p>
        </w:tc>
      </w:tr>
      <w:tr w:rsidR="006B0A7D" w14:paraId="7AC4230E" w14:textId="77777777">
        <w:trPr>
          <w:jc w:val="center"/>
        </w:trPr>
        <w:tc>
          <w:tcPr>
            <w:tcW w:w="2045" w:type="dxa"/>
            <w:vAlign w:val="center"/>
          </w:tcPr>
          <w:p w14:paraId="745BBD14" w14:textId="77777777" w:rsidR="006B0A7D" w:rsidRDefault="00000000">
            <w:r>
              <w:rPr>
                <w:sz w:val="17"/>
              </w:rPr>
              <w:t>tests/test_session_evaluation.py</w:t>
            </w:r>
          </w:p>
        </w:tc>
        <w:tc>
          <w:tcPr>
            <w:tcW w:w="2045" w:type="dxa"/>
            <w:vAlign w:val="center"/>
          </w:tcPr>
          <w:p w14:paraId="7E719848" w14:textId="77777777" w:rsidR="006B0A7D" w:rsidRDefault="00000000">
            <w:r>
              <w:rPr>
                <w:sz w:val="17"/>
              </w:rPr>
              <w:t>9</w:t>
            </w:r>
          </w:p>
        </w:tc>
        <w:tc>
          <w:tcPr>
            <w:tcW w:w="2045" w:type="dxa"/>
            <w:vAlign w:val="center"/>
          </w:tcPr>
          <w:p w14:paraId="66EBF146" w14:textId="77777777" w:rsidR="006B0A7D" w:rsidRDefault="00000000">
            <w:r>
              <w:rPr>
                <w:sz w:val="17"/>
              </w:rPr>
              <w:t>9</w:t>
            </w:r>
          </w:p>
        </w:tc>
        <w:tc>
          <w:tcPr>
            <w:tcW w:w="2045" w:type="dxa"/>
            <w:vAlign w:val="center"/>
          </w:tcPr>
          <w:p w14:paraId="0493F2A9" w14:textId="77777777" w:rsidR="006B0A7D" w:rsidRDefault="00000000">
            <w:r>
              <w:rPr>
                <w:sz w:val="17"/>
              </w:rPr>
              <w:t>0</w:t>
            </w:r>
          </w:p>
        </w:tc>
        <w:tc>
          <w:tcPr>
            <w:tcW w:w="2045" w:type="dxa"/>
            <w:vAlign w:val="center"/>
          </w:tcPr>
          <w:p w14:paraId="3AD0E3E9" w14:textId="77777777" w:rsidR="006B0A7D" w:rsidRDefault="00000000">
            <w:r>
              <w:rPr>
                <w:sz w:val="17"/>
              </w:rPr>
              <w:t>Session /evaluate coverage and missing GT handling</w:t>
            </w:r>
          </w:p>
        </w:tc>
      </w:tr>
      <w:tr w:rsidR="006B0A7D" w14:paraId="70DDB8C8" w14:textId="77777777">
        <w:trPr>
          <w:jc w:val="center"/>
        </w:trPr>
        <w:tc>
          <w:tcPr>
            <w:tcW w:w="2045" w:type="dxa"/>
            <w:vAlign w:val="center"/>
          </w:tcPr>
          <w:p w14:paraId="5181BFE1" w14:textId="77777777" w:rsidR="006B0A7D" w:rsidRDefault="00000000">
            <w:r>
              <w:rPr>
                <w:sz w:val="17"/>
              </w:rPr>
              <w:t>tests/test_visit_calibration.py</w:t>
            </w:r>
          </w:p>
        </w:tc>
        <w:tc>
          <w:tcPr>
            <w:tcW w:w="2045" w:type="dxa"/>
            <w:vAlign w:val="center"/>
          </w:tcPr>
          <w:p w14:paraId="79AAF4E0" w14:textId="77777777" w:rsidR="006B0A7D" w:rsidRDefault="00000000">
            <w:r>
              <w:rPr>
                <w:sz w:val="17"/>
              </w:rPr>
              <w:t>23</w:t>
            </w:r>
          </w:p>
        </w:tc>
        <w:tc>
          <w:tcPr>
            <w:tcW w:w="2045" w:type="dxa"/>
            <w:vAlign w:val="center"/>
          </w:tcPr>
          <w:p w14:paraId="2E8122EC" w14:textId="77777777" w:rsidR="006B0A7D" w:rsidRDefault="00000000">
            <w:r>
              <w:rPr>
                <w:sz w:val="17"/>
              </w:rPr>
              <w:t>23</w:t>
            </w:r>
          </w:p>
        </w:tc>
        <w:tc>
          <w:tcPr>
            <w:tcW w:w="2045" w:type="dxa"/>
            <w:vAlign w:val="center"/>
          </w:tcPr>
          <w:p w14:paraId="2B2580CB" w14:textId="77777777" w:rsidR="006B0A7D" w:rsidRDefault="00000000">
            <w:r>
              <w:rPr>
                <w:sz w:val="17"/>
              </w:rPr>
              <w:t>0</w:t>
            </w:r>
          </w:p>
        </w:tc>
        <w:tc>
          <w:tcPr>
            <w:tcW w:w="2045" w:type="dxa"/>
            <w:vAlign w:val="center"/>
          </w:tcPr>
          <w:p w14:paraId="58CAA30B" w14:textId="77777777" w:rsidR="006B0A7D" w:rsidRDefault="00000000">
            <w:r>
              <w:rPr>
                <w:sz w:val="17"/>
              </w:rPr>
              <w:t>Visit DATE-before-TIME policy (</w:t>
            </w:r>
            <w:proofErr w:type="spellStart"/>
            <w:r>
              <w:rPr>
                <w:sz w:val="17"/>
              </w:rPr>
              <w:t>FakeProvider</w:t>
            </w:r>
            <w:proofErr w:type="spellEnd"/>
            <w:r>
              <w:rPr>
                <w:sz w:val="17"/>
              </w:rPr>
              <w:t>)</w:t>
            </w:r>
          </w:p>
        </w:tc>
      </w:tr>
      <w:tr w:rsidR="006B0A7D" w14:paraId="37DE1B18" w14:textId="77777777">
        <w:trPr>
          <w:jc w:val="center"/>
        </w:trPr>
        <w:tc>
          <w:tcPr>
            <w:tcW w:w="2045" w:type="dxa"/>
            <w:vAlign w:val="center"/>
          </w:tcPr>
          <w:p w14:paraId="0506BE0E" w14:textId="77777777" w:rsidR="006B0A7D" w:rsidRDefault="00000000">
            <w:proofErr w:type="spellStart"/>
            <w:r>
              <w:rPr>
                <w:sz w:val="17"/>
              </w:rPr>
              <w:t>interactive_runs</w:t>
            </w:r>
            <w:proofErr w:type="spellEnd"/>
            <w:r>
              <w:rPr>
                <w:sz w:val="17"/>
              </w:rPr>
              <w:t xml:space="preserve"> (</w:t>
            </w:r>
            <w:proofErr w:type="spellStart"/>
            <w:r>
              <w:rPr>
                <w:sz w:val="17"/>
              </w:rPr>
              <w:t>FakeProvider</w:t>
            </w:r>
            <w:proofErr w:type="spellEnd"/>
            <w:r>
              <w:rPr>
                <w:sz w:val="17"/>
              </w:rPr>
              <w:t xml:space="preserve"> / DRY_RUN dumps)</w:t>
            </w:r>
          </w:p>
        </w:tc>
        <w:tc>
          <w:tcPr>
            <w:tcW w:w="2045" w:type="dxa"/>
            <w:vAlign w:val="center"/>
          </w:tcPr>
          <w:p w14:paraId="6EB5DA0D" w14:textId="77777777" w:rsidR="006B0A7D" w:rsidRDefault="00000000">
            <w:r>
              <w:rPr>
                <w:sz w:val="17"/>
              </w:rPr>
              <w:t>56</w:t>
            </w:r>
          </w:p>
        </w:tc>
        <w:tc>
          <w:tcPr>
            <w:tcW w:w="2045" w:type="dxa"/>
            <w:vAlign w:val="center"/>
          </w:tcPr>
          <w:p w14:paraId="517B230D" w14:textId="77777777" w:rsidR="006B0A7D" w:rsidRDefault="00000000">
            <w:r>
              <w:rPr>
                <w:sz w:val="17"/>
              </w:rPr>
              <w:t>56</w:t>
            </w:r>
          </w:p>
        </w:tc>
        <w:tc>
          <w:tcPr>
            <w:tcW w:w="2045" w:type="dxa"/>
            <w:vAlign w:val="center"/>
          </w:tcPr>
          <w:p w14:paraId="7BFC8D26" w14:textId="77777777" w:rsidR="006B0A7D" w:rsidRDefault="00000000">
            <w:r>
              <w:rPr>
                <w:sz w:val="17"/>
              </w:rPr>
              <w:t>0</w:t>
            </w:r>
          </w:p>
        </w:tc>
        <w:tc>
          <w:tcPr>
            <w:tcW w:w="2045" w:type="dxa"/>
            <w:vAlign w:val="center"/>
          </w:tcPr>
          <w:p w14:paraId="22BFEC6F" w14:textId="77777777" w:rsidR="006B0A7D" w:rsidRDefault="00000000">
            <w:proofErr w:type="spellStart"/>
            <w:r>
              <w:rPr>
                <w:sz w:val="17"/>
              </w:rPr>
              <w:t>Pytest</w:t>
            </w:r>
            <w:proofErr w:type="spellEnd"/>
            <w:r>
              <w:rPr>
                <w:sz w:val="17"/>
              </w:rPr>
              <w:t xml:space="preserve"> and dry-run session folders</w:t>
            </w:r>
          </w:p>
        </w:tc>
      </w:tr>
      <w:tr w:rsidR="006B0A7D" w14:paraId="4887686B" w14:textId="77777777">
        <w:trPr>
          <w:jc w:val="center"/>
        </w:trPr>
        <w:tc>
          <w:tcPr>
            <w:tcW w:w="2045" w:type="dxa"/>
            <w:vAlign w:val="center"/>
          </w:tcPr>
          <w:p w14:paraId="5EC2271B" w14:textId="77777777" w:rsidR="006B0A7D" w:rsidRDefault="00000000">
            <w:r>
              <w:rPr>
                <w:sz w:val="17"/>
              </w:rPr>
              <w:t xml:space="preserve">Total collected </w:t>
            </w:r>
            <w:proofErr w:type="spellStart"/>
            <w:r>
              <w:rPr>
                <w:sz w:val="17"/>
              </w:rPr>
              <w:t>pytest</w:t>
            </w:r>
            <w:proofErr w:type="spellEnd"/>
            <w:r>
              <w:rPr>
                <w:sz w:val="17"/>
              </w:rPr>
              <w:t xml:space="preserve"> tests: 149. These MUST NOT be reported as model evaluation trials.</w:t>
            </w:r>
          </w:p>
        </w:tc>
        <w:tc>
          <w:tcPr>
            <w:tcW w:w="2045" w:type="dxa"/>
            <w:vAlign w:val="center"/>
          </w:tcPr>
          <w:p w14:paraId="59632A46" w14:textId="77777777" w:rsidR="006B0A7D" w:rsidRDefault="006B0A7D"/>
        </w:tc>
        <w:tc>
          <w:tcPr>
            <w:tcW w:w="2045" w:type="dxa"/>
            <w:vAlign w:val="center"/>
          </w:tcPr>
          <w:p w14:paraId="4C5995BF" w14:textId="77777777" w:rsidR="006B0A7D" w:rsidRDefault="006B0A7D"/>
        </w:tc>
        <w:tc>
          <w:tcPr>
            <w:tcW w:w="2045" w:type="dxa"/>
            <w:vAlign w:val="center"/>
          </w:tcPr>
          <w:p w14:paraId="23D2A3D2" w14:textId="77777777" w:rsidR="006B0A7D" w:rsidRDefault="006B0A7D"/>
        </w:tc>
        <w:tc>
          <w:tcPr>
            <w:tcW w:w="2045" w:type="dxa"/>
            <w:vAlign w:val="center"/>
          </w:tcPr>
          <w:p w14:paraId="62E36430" w14:textId="77777777" w:rsidR="006B0A7D" w:rsidRDefault="006B0A7D"/>
        </w:tc>
      </w:tr>
    </w:tbl>
    <w:p w14:paraId="0DBDA8B1" w14:textId="77777777" w:rsidR="006B0A7D" w:rsidRDefault="006B0A7D"/>
    <w:p w14:paraId="3FFD3D48" w14:textId="77777777" w:rsidR="006B0A7D" w:rsidRDefault="00000000">
      <w:pPr>
        <w:pStyle w:val="Heading1"/>
      </w:pPr>
      <w:r>
        <w:t>11. Current Limitations</w:t>
      </w:r>
    </w:p>
    <w:p w14:paraId="7124C8B9" w14:textId="77777777" w:rsidR="006B0A7D" w:rsidRDefault="00000000" w:rsidP="00983F01">
      <w:pPr>
        <w:pStyle w:val="ListBullet"/>
        <w:spacing w:after="60"/>
        <w:jc w:val="both"/>
      </w:pPr>
      <w:r>
        <w:t>The evidence is predominantly offline LLM evaluation; Twilio/real voice-call performance is not validated by this workbook.</w:t>
      </w:r>
    </w:p>
    <w:p w14:paraId="2B354BAF" w14:textId="77777777" w:rsidR="006B0A7D" w:rsidRDefault="00000000" w:rsidP="00983F01">
      <w:pPr>
        <w:pStyle w:val="ListBullet"/>
        <w:spacing w:after="60"/>
        <w:jc w:val="both"/>
      </w:pPr>
      <w:r>
        <w:t>LLM latency excludes STT, TTS, telephony and network overhead.</w:t>
      </w:r>
    </w:p>
    <w:p w14:paraId="36A53066" w14:textId="77777777" w:rsidR="006B0A7D" w:rsidRDefault="00000000" w:rsidP="00983F01">
      <w:pPr>
        <w:pStyle w:val="ListBullet"/>
        <w:spacing w:after="60"/>
        <w:jc w:val="both"/>
      </w:pPr>
      <w:r>
        <w:t>LLM cost estimates exclude Twilio, STT, TTS and infrastructure and use explicit pricing assumptions.</w:t>
      </w:r>
    </w:p>
    <w:p w14:paraId="7A3E78E4" w14:textId="77777777" w:rsidR="006B0A7D" w:rsidRDefault="00000000" w:rsidP="00983F01">
      <w:pPr>
        <w:pStyle w:val="ListBullet"/>
        <w:spacing w:after="60"/>
        <w:jc w:val="both"/>
      </w:pPr>
      <w:r>
        <w:t>Controlled benchmark and exploratory runs are both present; conclusions should preserve their evidence class.</w:t>
      </w:r>
    </w:p>
    <w:p w14:paraId="49B0B9BD" w14:textId="77777777" w:rsidR="006B0A7D" w:rsidRDefault="00000000" w:rsidP="00983F01">
      <w:pPr>
        <w:pStyle w:val="ListBullet"/>
        <w:spacing w:after="60"/>
        <w:jc w:val="both"/>
      </w:pPr>
      <w:r>
        <w:t>Multilingual evidence is limited and is not production validation.</w:t>
      </w:r>
    </w:p>
    <w:p w14:paraId="1BD26BB1" w14:textId="77777777" w:rsidR="006B0A7D" w:rsidRDefault="00000000" w:rsidP="00983F01">
      <w:pPr>
        <w:pStyle w:val="ListBullet"/>
        <w:spacing w:after="60"/>
        <w:jc w:val="both"/>
      </w:pPr>
      <w:r>
        <w:t>Historical/out-of-scope model identifiers are retained for traceability but should not be mixed into the current four-model decision set.</w:t>
      </w:r>
    </w:p>
    <w:p w14:paraId="727A2B95" w14:textId="77777777" w:rsidR="006B0A7D" w:rsidRDefault="00000000">
      <w:pPr>
        <w:pStyle w:val="Heading1"/>
      </w:pPr>
      <w:r>
        <w:lastRenderedPageBreak/>
        <w:t>12. Recommended Next Steps</w:t>
      </w:r>
    </w:p>
    <w:p w14:paraId="53E6DB81" w14:textId="77777777" w:rsidR="006B0A7D" w:rsidRDefault="00000000" w:rsidP="00315733">
      <w:pPr>
        <w:pStyle w:val="ListBullet"/>
        <w:spacing w:after="60"/>
        <w:jc w:val="both"/>
      </w:pPr>
      <w:r>
        <w:t>Expand standardized English evaluation to increase the number of controlled observations for the four current models.</w:t>
      </w:r>
    </w:p>
    <w:p w14:paraId="5A7FBEC0" w14:textId="77777777" w:rsidR="006B0A7D" w:rsidRDefault="00000000" w:rsidP="00315733">
      <w:pPr>
        <w:pStyle w:val="ListBullet"/>
        <w:spacing w:after="60"/>
        <w:jc w:val="both"/>
      </w:pPr>
      <w:r>
        <w:t>Continue standardized Hindi and Kannada benchmark testing using matched scenarios and consistent ground truth.</w:t>
      </w:r>
    </w:p>
    <w:p w14:paraId="71C5B240" w14:textId="77777777" w:rsidR="006B0A7D" w:rsidRDefault="00000000" w:rsidP="00315733">
      <w:pPr>
        <w:pStyle w:val="ListBullet"/>
        <w:spacing w:after="60"/>
        <w:jc w:val="both"/>
      </w:pPr>
      <w:r>
        <w:t xml:space="preserve">Measure end-to-end voice latency once the Twilio + </w:t>
      </w:r>
      <w:proofErr w:type="spellStart"/>
      <w:r>
        <w:t>Lightsail</w:t>
      </w:r>
      <w:proofErr w:type="spellEnd"/>
      <w:r>
        <w:t xml:space="preserve"> path is enabled, including STT, LLM and TTS.</w:t>
      </w:r>
    </w:p>
    <w:p w14:paraId="48542DAC" w14:textId="77777777" w:rsidR="006B0A7D" w:rsidRDefault="00000000" w:rsidP="00315733">
      <w:pPr>
        <w:pStyle w:val="ListBullet"/>
        <w:spacing w:after="60"/>
        <w:jc w:val="both"/>
      </w:pPr>
      <w:r>
        <w:t>Recalculate operating cost using confirmed provider pricing and an agreed USD-INR accounting rate.</w:t>
      </w:r>
    </w:p>
    <w:p w14:paraId="6068F307" w14:textId="77777777" w:rsidR="006B0A7D" w:rsidRDefault="00000000" w:rsidP="00315733">
      <w:pPr>
        <w:pStyle w:val="ListBullet"/>
        <w:spacing w:after="60"/>
        <w:jc w:val="both"/>
      </w:pPr>
      <w:r>
        <w:t>Keep the master workbook as a repeatable evidence layer for future evaluation runs.</w:t>
      </w:r>
    </w:p>
    <w:p w14:paraId="354041B0" w14:textId="77777777" w:rsidR="006B0A7D" w:rsidRDefault="00000000" w:rsidP="00315733">
      <w:pPr>
        <w:pStyle w:val="ListBullet"/>
        <w:spacing w:after="60"/>
        <w:jc w:val="both"/>
      </w:pPr>
      <w:r>
        <w:t>Use observation-level error analysis to prioritize intent, stage, language and grounding improvements.</w:t>
      </w:r>
    </w:p>
    <w:p w14:paraId="7D24D739" w14:textId="77777777" w:rsidR="006B0A7D" w:rsidRDefault="00000000">
      <w:pPr>
        <w:pStyle w:val="Heading1"/>
      </w:pPr>
      <w:r>
        <w:t>Appendix — Metric Definitions</w:t>
      </w:r>
    </w:p>
    <w:tbl>
      <w:tblPr>
        <w:tblStyle w:val="TableGrid"/>
        <w:tblW w:w="0" w:type="auto"/>
        <w:jc w:val="center"/>
        <w:tblLook w:val="04A0" w:firstRow="1" w:lastRow="0" w:firstColumn="1" w:lastColumn="0" w:noHBand="0" w:noVBand="1"/>
      </w:tblPr>
      <w:tblGrid>
        <w:gridCol w:w="5112"/>
        <w:gridCol w:w="5112"/>
      </w:tblGrid>
      <w:tr w:rsidR="006B0A7D" w:rsidRPr="00525F35" w14:paraId="7D7FC6B3" w14:textId="77777777">
        <w:trPr>
          <w:jc w:val="center"/>
        </w:trPr>
        <w:tc>
          <w:tcPr>
            <w:tcW w:w="5112" w:type="dxa"/>
            <w:shd w:val="clear" w:color="auto" w:fill="D9EAF7"/>
            <w:vAlign w:val="center"/>
          </w:tcPr>
          <w:p w14:paraId="0961A131" w14:textId="77777777" w:rsidR="006B0A7D" w:rsidRPr="00525F35" w:rsidRDefault="00000000">
            <w:pPr>
              <w:rPr>
                <w:sz w:val="22"/>
              </w:rPr>
            </w:pPr>
            <w:r w:rsidRPr="00525F35">
              <w:rPr>
                <w:b/>
                <w:sz w:val="22"/>
              </w:rPr>
              <w:t>Metric</w:t>
            </w:r>
          </w:p>
        </w:tc>
        <w:tc>
          <w:tcPr>
            <w:tcW w:w="5112" w:type="dxa"/>
            <w:shd w:val="clear" w:color="auto" w:fill="D9EAF7"/>
            <w:vAlign w:val="center"/>
          </w:tcPr>
          <w:p w14:paraId="01719578" w14:textId="77777777" w:rsidR="006B0A7D" w:rsidRPr="00525F35" w:rsidRDefault="00000000">
            <w:pPr>
              <w:rPr>
                <w:sz w:val="22"/>
              </w:rPr>
            </w:pPr>
            <w:r w:rsidRPr="00525F35">
              <w:rPr>
                <w:b/>
                <w:sz w:val="22"/>
              </w:rPr>
              <w:t>Definition</w:t>
            </w:r>
          </w:p>
        </w:tc>
      </w:tr>
      <w:tr w:rsidR="006B0A7D" w:rsidRPr="00525F35" w14:paraId="608ABE8F" w14:textId="77777777">
        <w:trPr>
          <w:jc w:val="center"/>
        </w:trPr>
        <w:tc>
          <w:tcPr>
            <w:tcW w:w="5112" w:type="dxa"/>
            <w:vAlign w:val="center"/>
          </w:tcPr>
          <w:p w14:paraId="29F6C461" w14:textId="77777777" w:rsidR="006B0A7D" w:rsidRPr="00525F35" w:rsidRDefault="00000000">
            <w:pPr>
              <w:rPr>
                <w:sz w:val="22"/>
              </w:rPr>
            </w:pPr>
            <w:r w:rsidRPr="00525F35">
              <w:rPr>
                <w:sz w:val="22"/>
              </w:rPr>
              <w:t>Intent Accuracy</w:t>
            </w:r>
          </w:p>
        </w:tc>
        <w:tc>
          <w:tcPr>
            <w:tcW w:w="5112" w:type="dxa"/>
            <w:vAlign w:val="center"/>
          </w:tcPr>
          <w:p w14:paraId="7AD88C49" w14:textId="77777777" w:rsidR="006B0A7D" w:rsidRPr="00525F35" w:rsidRDefault="00000000">
            <w:pPr>
              <w:rPr>
                <w:sz w:val="22"/>
              </w:rPr>
            </w:pPr>
            <w:r w:rsidRPr="00525F35">
              <w:rPr>
                <w:sz w:val="22"/>
              </w:rPr>
              <w:t>Share of evaluated turns where predicted intent matches expected intent.</w:t>
            </w:r>
          </w:p>
        </w:tc>
      </w:tr>
      <w:tr w:rsidR="006B0A7D" w:rsidRPr="00525F35" w14:paraId="7E8460AB" w14:textId="77777777">
        <w:trPr>
          <w:jc w:val="center"/>
        </w:trPr>
        <w:tc>
          <w:tcPr>
            <w:tcW w:w="5112" w:type="dxa"/>
            <w:vAlign w:val="center"/>
          </w:tcPr>
          <w:p w14:paraId="45BD5F79" w14:textId="77777777" w:rsidR="006B0A7D" w:rsidRPr="00525F35" w:rsidRDefault="00000000">
            <w:pPr>
              <w:rPr>
                <w:sz w:val="22"/>
              </w:rPr>
            </w:pPr>
            <w:r w:rsidRPr="00525F35">
              <w:rPr>
                <w:sz w:val="22"/>
              </w:rPr>
              <w:t>Action Accuracy</w:t>
            </w:r>
          </w:p>
        </w:tc>
        <w:tc>
          <w:tcPr>
            <w:tcW w:w="5112" w:type="dxa"/>
            <w:vAlign w:val="center"/>
          </w:tcPr>
          <w:p w14:paraId="0D04718A" w14:textId="77777777" w:rsidR="006B0A7D" w:rsidRPr="00525F35" w:rsidRDefault="00000000">
            <w:pPr>
              <w:rPr>
                <w:sz w:val="22"/>
              </w:rPr>
            </w:pPr>
            <w:r w:rsidRPr="00525F35">
              <w:rPr>
                <w:sz w:val="22"/>
              </w:rPr>
              <w:t>Share of evaluated turns where predicted action matches expected action.</w:t>
            </w:r>
          </w:p>
        </w:tc>
      </w:tr>
      <w:tr w:rsidR="006B0A7D" w:rsidRPr="00525F35" w14:paraId="5A4EFEEE" w14:textId="77777777">
        <w:trPr>
          <w:jc w:val="center"/>
        </w:trPr>
        <w:tc>
          <w:tcPr>
            <w:tcW w:w="5112" w:type="dxa"/>
            <w:vAlign w:val="center"/>
          </w:tcPr>
          <w:p w14:paraId="377D8066" w14:textId="77777777" w:rsidR="006B0A7D" w:rsidRPr="00525F35" w:rsidRDefault="00000000">
            <w:pPr>
              <w:rPr>
                <w:sz w:val="22"/>
              </w:rPr>
            </w:pPr>
            <w:r w:rsidRPr="00525F35">
              <w:rPr>
                <w:sz w:val="22"/>
              </w:rPr>
              <w:t>Factual Accuracy</w:t>
            </w:r>
          </w:p>
        </w:tc>
        <w:tc>
          <w:tcPr>
            <w:tcW w:w="5112" w:type="dxa"/>
            <w:vAlign w:val="center"/>
          </w:tcPr>
          <w:p w14:paraId="64B3A1B1" w14:textId="77777777" w:rsidR="006B0A7D" w:rsidRPr="00525F35" w:rsidRDefault="00000000">
            <w:pPr>
              <w:rPr>
                <w:sz w:val="22"/>
              </w:rPr>
            </w:pPr>
            <w:r w:rsidRPr="00525F35">
              <w:rPr>
                <w:sz w:val="22"/>
              </w:rPr>
              <w:t>Share of evaluated turns judged factually correct against available ground truth/evidence.</w:t>
            </w:r>
          </w:p>
        </w:tc>
      </w:tr>
      <w:tr w:rsidR="006B0A7D" w:rsidRPr="00525F35" w14:paraId="7A98F8BF" w14:textId="77777777">
        <w:trPr>
          <w:jc w:val="center"/>
        </w:trPr>
        <w:tc>
          <w:tcPr>
            <w:tcW w:w="5112" w:type="dxa"/>
            <w:vAlign w:val="center"/>
          </w:tcPr>
          <w:p w14:paraId="2396E56D" w14:textId="77777777" w:rsidR="006B0A7D" w:rsidRPr="00525F35" w:rsidRDefault="00000000">
            <w:pPr>
              <w:rPr>
                <w:sz w:val="22"/>
              </w:rPr>
            </w:pPr>
            <w:r w:rsidRPr="00525F35">
              <w:rPr>
                <w:sz w:val="22"/>
              </w:rPr>
              <w:t>Grounded Response %</w:t>
            </w:r>
          </w:p>
        </w:tc>
        <w:tc>
          <w:tcPr>
            <w:tcW w:w="5112" w:type="dxa"/>
            <w:vAlign w:val="center"/>
          </w:tcPr>
          <w:p w14:paraId="6EEC4ED3" w14:textId="77777777" w:rsidR="006B0A7D" w:rsidRPr="00525F35" w:rsidRDefault="00000000">
            <w:pPr>
              <w:rPr>
                <w:sz w:val="22"/>
              </w:rPr>
            </w:pPr>
            <w:r w:rsidRPr="00525F35">
              <w:rPr>
                <w:sz w:val="22"/>
              </w:rPr>
              <w:t>Share of responses supported by configured project knowledge/context.</w:t>
            </w:r>
          </w:p>
        </w:tc>
      </w:tr>
      <w:tr w:rsidR="006B0A7D" w:rsidRPr="00525F35" w14:paraId="68BFB02E" w14:textId="77777777">
        <w:trPr>
          <w:jc w:val="center"/>
        </w:trPr>
        <w:tc>
          <w:tcPr>
            <w:tcW w:w="5112" w:type="dxa"/>
            <w:vAlign w:val="center"/>
          </w:tcPr>
          <w:p w14:paraId="598BC094" w14:textId="77777777" w:rsidR="006B0A7D" w:rsidRPr="00525F35" w:rsidRDefault="00000000">
            <w:pPr>
              <w:rPr>
                <w:sz w:val="22"/>
              </w:rPr>
            </w:pPr>
            <w:r w:rsidRPr="00525F35">
              <w:rPr>
                <w:sz w:val="22"/>
              </w:rPr>
              <w:t>Unsupported Claim Rate</w:t>
            </w:r>
          </w:p>
        </w:tc>
        <w:tc>
          <w:tcPr>
            <w:tcW w:w="5112" w:type="dxa"/>
            <w:vAlign w:val="center"/>
          </w:tcPr>
          <w:p w14:paraId="6167DE15" w14:textId="77777777" w:rsidR="006B0A7D" w:rsidRPr="00525F35" w:rsidRDefault="00000000">
            <w:pPr>
              <w:rPr>
                <w:sz w:val="22"/>
              </w:rPr>
            </w:pPr>
            <w:r w:rsidRPr="00525F35">
              <w:rPr>
                <w:sz w:val="22"/>
              </w:rPr>
              <w:t>Share of responses containing unsupported claims.</w:t>
            </w:r>
          </w:p>
        </w:tc>
      </w:tr>
      <w:tr w:rsidR="006B0A7D" w:rsidRPr="00525F35" w14:paraId="74BA03F0" w14:textId="77777777">
        <w:trPr>
          <w:jc w:val="center"/>
        </w:trPr>
        <w:tc>
          <w:tcPr>
            <w:tcW w:w="5112" w:type="dxa"/>
            <w:vAlign w:val="center"/>
          </w:tcPr>
          <w:p w14:paraId="1CD6CBC6" w14:textId="77777777" w:rsidR="006B0A7D" w:rsidRPr="00525F35" w:rsidRDefault="00000000">
            <w:pPr>
              <w:rPr>
                <w:sz w:val="22"/>
              </w:rPr>
            </w:pPr>
            <w:r w:rsidRPr="00525F35">
              <w:rPr>
                <w:sz w:val="22"/>
              </w:rPr>
              <w:t>P50 / P95 Latency</w:t>
            </w:r>
          </w:p>
        </w:tc>
        <w:tc>
          <w:tcPr>
            <w:tcW w:w="5112" w:type="dxa"/>
            <w:vAlign w:val="center"/>
          </w:tcPr>
          <w:p w14:paraId="77543674" w14:textId="77777777" w:rsidR="006B0A7D" w:rsidRPr="00525F35" w:rsidRDefault="00000000">
            <w:pPr>
              <w:rPr>
                <w:sz w:val="22"/>
              </w:rPr>
            </w:pPr>
            <w:r w:rsidRPr="00525F35">
              <w:rPr>
                <w:sz w:val="22"/>
              </w:rPr>
              <w:t>50th / 95th percentile LLM response latency.</w:t>
            </w:r>
          </w:p>
        </w:tc>
      </w:tr>
      <w:tr w:rsidR="006B0A7D" w:rsidRPr="00525F35" w14:paraId="633450D0" w14:textId="77777777">
        <w:trPr>
          <w:jc w:val="center"/>
        </w:trPr>
        <w:tc>
          <w:tcPr>
            <w:tcW w:w="5112" w:type="dxa"/>
            <w:vAlign w:val="center"/>
          </w:tcPr>
          <w:p w14:paraId="1F35FB83" w14:textId="77777777" w:rsidR="006B0A7D" w:rsidRPr="00525F35" w:rsidRDefault="00000000">
            <w:pPr>
              <w:rPr>
                <w:sz w:val="22"/>
              </w:rPr>
            </w:pPr>
            <w:r w:rsidRPr="00525F35">
              <w:rPr>
                <w:sz w:val="22"/>
              </w:rPr>
              <w:t>Model-Turn Evaluation</w:t>
            </w:r>
          </w:p>
        </w:tc>
        <w:tc>
          <w:tcPr>
            <w:tcW w:w="5112" w:type="dxa"/>
            <w:vAlign w:val="center"/>
          </w:tcPr>
          <w:p w14:paraId="74FE84A9" w14:textId="77777777" w:rsidR="006B0A7D" w:rsidRPr="00525F35" w:rsidRDefault="00000000">
            <w:pPr>
              <w:rPr>
                <w:sz w:val="22"/>
              </w:rPr>
            </w:pPr>
            <w:r w:rsidRPr="00525F35">
              <w:rPr>
                <w:sz w:val="22"/>
              </w:rPr>
              <w:t>One actual model response evaluated for one customer turn.</w:t>
            </w:r>
          </w:p>
        </w:tc>
      </w:tr>
      <w:tr w:rsidR="006B0A7D" w:rsidRPr="00525F35" w14:paraId="3F74864F" w14:textId="77777777">
        <w:trPr>
          <w:jc w:val="center"/>
        </w:trPr>
        <w:tc>
          <w:tcPr>
            <w:tcW w:w="5112" w:type="dxa"/>
            <w:vAlign w:val="center"/>
          </w:tcPr>
          <w:p w14:paraId="690D1A7F" w14:textId="77777777" w:rsidR="006B0A7D" w:rsidRPr="00525F35" w:rsidRDefault="00000000">
            <w:pPr>
              <w:rPr>
                <w:sz w:val="22"/>
              </w:rPr>
            </w:pPr>
            <w:r w:rsidRPr="00525F35">
              <w:rPr>
                <w:sz w:val="22"/>
              </w:rPr>
              <w:t>Evaluation Run</w:t>
            </w:r>
          </w:p>
        </w:tc>
        <w:tc>
          <w:tcPr>
            <w:tcW w:w="5112" w:type="dxa"/>
            <w:vAlign w:val="center"/>
          </w:tcPr>
          <w:p w14:paraId="36BE594C" w14:textId="77777777" w:rsidR="006B0A7D" w:rsidRPr="00525F35" w:rsidRDefault="00000000">
            <w:pPr>
              <w:rPr>
                <w:sz w:val="22"/>
              </w:rPr>
            </w:pPr>
            <w:r w:rsidRPr="00525F35">
              <w:rPr>
                <w:sz w:val="22"/>
              </w:rPr>
              <w:t>A unique RUN_ID; exported copies of the same RUN_ID are not additional trials.</w:t>
            </w:r>
          </w:p>
        </w:tc>
      </w:tr>
    </w:tbl>
    <w:p w14:paraId="74516C66" w14:textId="77777777" w:rsidR="006B0A7D" w:rsidRDefault="006B0A7D"/>
    <w:p w14:paraId="72B86DE0" w14:textId="77777777" w:rsidR="006B0A7D" w:rsidRDefault="00000000">
      <w:pPr>
        <w:pStyle w:val="Heading1"/>
      </w:pPr>
      <w:r>
        <w:t>Source &amp; Audit Note</w:t>
      </w:r>
    </w:p>
    <w:p w14:paraId="285C2F13" w14:textId="77777777" w:rsidR="006B0A7D" w:rsidRDefault="00000000" w:rsidP="00F07127">
      <w:pPr>
        <w:jc w:val="both"/>
      </w:pPr>
      <w:r>
        <w:t>Primary source: AI_Calling_Agent_Master_Evaluation_Report.xlsx. The workbook contains the evaluation run inventory, observation-level model results, aggregate metrics, error analysis, latency/token analysis, cost assumptions, multilingual evidence, framework validation and data lineage.</w:t>
      </w:r>
    </w:p>
    <w:sectPr w:rsidR="006B0A7D" w:rsidSect="00034616">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37266" w14:textId="77777777" w:rsidR="00172AF1" w:rsidRDefault="00172AF1">
      <w:pPr>
        <w:spacing w:after="0" w:line="240" w:lineRule="auto"/>
      </w:pPr>
      <w:r>
        <w:separator/>
      </w:r>
    </w:p>
  </w:endnote>
  <w:endnote w:type="continuationSeparator" w:id="0">
    <w:p w14:paraId="5AE47729" w14:textId="77777777" w:rsidR="00172AF1" w:rsidRDefault="00172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0CF50" w14:textId="77777777" w:rsidR="006B0A7D" w:rsidRDefault="00000000">
    <w:pPr>
      <w:pStyle w:val="Footer"/>
      <w:jc w:val="center"/>
    </w:pPr>
    <w:r>
      <w:rPr>
        <w:sz w:val="18"/>
      </w:rPr>
      <w:t>AI Calling Agent — LLM Evaluation &amp; Performance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3A849" w14:textId="77777777" w:rsidR="00172AF1" w:rsidRDefault="00172AF1">
      <w:pPr>
        <w:spacing w:after="0" w:line="240" w:lineRule="auto"/>
      </w:pPr>
      <w:r>
        <w:separator/>
      </w:r>
    </w:p>
  </w:footnote>
  <w:footnote w:type="continuationSeparator" w:id="0">
    <w:p w14:paraId="49274FB7" w14:textId="77777777" w:rsidR="00172AF1" w:rsidRDefault="00172A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969910">
    <w:abstractNumId w:val="8"/>
  </w:num>
  <w:num w:numId="2" w16cid:durableId="1358192411">
    <w:abstractNumId w:val="6"/>
  </w:num>
  <w:num w:numId="3" w16cid:durableId="1695377374">
    <w:abstractNumId w:val="5"/>
  </w:num>
  <w:num w:numId="4" w16cid:durableId="69232621">
    <w:abstractNumId w:val="4"/>
  </w:num>
  <w:num w:numId="5" w16cid:durableId="1943412049">
    <w:abstractNumId w:val="7"/>
  </w:num>
  <w:num w:numId="6" w16cid:durableId="1346053695">
    <w:abstractNumId w:val="3"/>
  </w:num>
  <w:num w:numId="7" w16cid:durableId="1736120195">
    <w:abstractNumId w:val="2"/>
  </w:num>
  <w:num w:numId="8" w16cid:durableId="1771468403">
    <w:abstractNumId w:val="1"/>
  </w:num>
  <w:num w:numId="9" w16cid:durableId="2103187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96B"/>
    <w:rsid w:val="0015074B"/>
    <w:rsid w:val="00164C49"/>
    <w:rsid w:val="00172AF1"/>
    <w:rsid w:val="00193B3B"/>
    <w:rsid w:val="001D4500"/>
    <w:rsid w:val="0025788A"/>
    <w:rsid w:val="00263C7F"/>
    <w:rsid w:val="0026558D"/>
    <w:rsid w:val="0029639D"/>
    <w:rsid w:val="00297445"/>
    <w:rsid w:val="00315733"/>
    <w:rsid w:val="00326F90"/>
    <w:rsid w:val="003720F2"/>
    <w:rsid w:val="00384347"/>
    <w:rsid w:val="003A0378"/>
    <w:rsid w:val="003B7652"/>
    <w:rsid w:val="003E127E"/>
    <w:rsid w:val="004A6C60"/>
    <w:rsid w:val="00514667"/>
    <w:rsid w:val="00525F35"/>
    <w:rsid w:val="00551A63"/>
    <w:rsid w:val="005E3B16"/>
    <w:rsid w:val="006B0A7D"/>
    <w:rsid w:val="006F50C2"/>
    <w:rsid w:val="008474C8"/>
    <w:rsid w:val="00847B31"/>
    <w:rsid w:val="00930E95"/>
    <w:rsid w:val="00954A42"/>
    <w:rsid w:val="00983F01"/>
    <w:rsid w:val="00995347"/>
    <w:rsid w:val="009B294A"/>
    <w:rsid w:val="00A87092"/>
    <w:rsid w:val="00AA1D8D"/>
    <w:rsid w:val="00B47730"/>
    <w:rsid w:val="00C10F0F"/>
    <w:rsid w:val="00CB0664"/>
    <w:rsid w:val="00D438FA"/>
    <w:rsid w:val="00E14C67"/>
    <w:rsid w:val="00E77467"/>
    <w:rsid w:val="00F07127"/>
    <w:rsid w:val="00F5624A"/>
    <w:rsid w:val="00F7610E"/>
    <w:rsid w:val="00FC693F"/>
    <w:rsid w:val="00FD5E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D381E"/>
  <w14:defaultImageDpi w14:val="300"/>
  <w15:docId w15:val="{9FFB85DF-FDB3-4DA4-A0A2-0A6F4CF5B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Pages>
  <Words>1492</Words>
  <Characters>8508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Nishanth Bilimagga Hanumantha</cp:lastModifiedBy>
  <cp:revision>28</cp:revision>
  <dcterms:created xsi:type="dcterms:W3CDTF">2013-12-23T23:15:00Z</dcterms:created>
  <dcterms:modified xsi:type="dcterms:W3CDTF">2026-09-25T10:22:00Z</dcterms:modified>
  <cp:category/>
</cp:coreProperties>
</file>