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0"/>
        </w:rPr>
        <w:t>Steel Beam Estimation — Model Progress Recap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Document date: 21 July 2026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Active branch: Version8  |  MODEL_VERSION: 8.8.2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Effort to date: ~25–30 days</w:t>
      </w:r>
    </w:p>
    <w:p>
      <w:pPr>
        <w:jc w:val="center"/>
      </w:pPr>
      <w:r>
        <w:rPr>
          <w:rFonts w:ascii="Calibri" w:hAnsi="Calibri" w:eastAsia="Calibri"/>
          <w:b w:val="0"/>
          <w:sz w:val="20"/>
        </w:rPr>
        <w:t>Benchmark: Official Estimator Output Excel (Terrace Floor / Clubhouse — Set 3)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One-page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Where are we vs estimator Excel?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Production ~11,675 kg vs official 16,046 kg (~27% under)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Overall production accuracy (R.1.4)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47.5% — CRITICAL_GAP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Diameter-wise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32.5% composite; Ø20 strong (~88%), Ø8/10/12 very weak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Bar / role identification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33.4% classification match vs official rows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Beam detection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93.4% F1 — mostly solved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Biggest remaining hole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Stirrups: only 13/61 beams (~21%) have stirrup representations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Next gate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Resolve stirrup coverage before R.1.7 auto-correction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Recent phases (R.1.4 → R.1.6.2) built measurement, rules, and detection engines. They explain why we are wrong and how to fix deterministically. They have not yet rewritten production steel totals — so the Excel gap above is still the live baseline.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Method we followed to improve the model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We did not chase one-off Excel hacks. We followed a measure → diagnose → rule → validate → (then correct) loop.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Improvement loop (flowchart)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sz w:val="18"/>
        </w:rPr>
        <w:t>DXF + General Notes</w:t>
        <w:br/>
        <w:t xml:space="preserve">        |</w:t>
        <w:br/>
        <w:t xml:space="preserve">        v</w:t>
        <w:br/>
        <w:t>Production Pipeline (Facts → Intent → Detail → Piece → Bar → Steel → BBS)</w:t>
        <w:br/>
        <w:t xml:space="preserve">        |</w:t>
        <w:br/>
        <w:t xml:space="preserve">        v</w:t>
        <w:br/>
        <w:t>R.1.4 Benchmark vs Official Estimator Excel</w:t>
        <w:br/>
        <w:t xml:space="preserve">        |</w:t>
        <w:br/>
        <w:t xml:space="preserve">        v</w:t>
        <w:br/>
        <w:t>R.1.5 Error Intelligence (68 findings → 13 issues)</w:t>
        <w:br/>
        <w:t xml:space="preserve">        |</w:t>
        <w:br/>
        <w:t xml:space="preserve">        v</w:t>
        <w:br/>
        <w:t>R.1.6 Rule Library (deterministic rules)</w:t>
        <w:br/>
        <w:t xml:space="preserve">        |</w:t>
        <w:br/>
        <w:t xml:space="preserve">        v</w:t>
        <w:br/>
        <w:t>R.1.6.1 Estimator Stirrup Computation (equal-zone maths)</w:t>
        <w:br/>
        <w:t xml:space="preserve">        |</w:t>
        <w:br/>
        <w:t xml:space="preserve">        v</w:t>
        <w:br/>
        <w:t>R.1.6.2 RULE-012 Mandatory Stirrup Coverage</w:t>
        <w:br/>
        <w:t xml:space="preserve">        |</w:t>
        <w:br/>
        <w:t xml:space="preserve">   +----+----+</w:t>
        <w:br/>
        <w:t xml:space="preserve">   |         |</w:t>
        <w:br/>
        <w:t xml:space="preserve">  No        Yes</w:t>
        <w:br/>
        <w:t>(~21%)     (100%)</w:t>
        <w:br/>
        <w:t xml:space="preserve">   |         |</w:t>
        <w:br/>
        <w:t xml:space="preserve">   v         v</w:t>
        <w:br/>
        <w:t>Fix annotation/   R.1.7 Deterministic</w:t>
        <w:br/>
        <w:t>intent discovery  Correction Engine</w:t>
        <w:br/>
        <w:t xml:space="preserve">   |</w:t>
        <w:br/>
        <w:t xml:space="preserve">   +--&gt; re-benchmark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Method principles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Official Excel is ground truth — interpreted semantically (no sheet/cell hardcoding).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Pipeline is engineering-first — Intent → Detail → Piece → EngineeringBar → Steel.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Deterministic rules only — no AI for role, diameter, or quantity decisions.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Detection before correction — RULE-012 reports missing stirrups; does not invent them.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Regression across Benchmark Sets 1–3 — set-agnostic logic; Set 3 is the live snapshot.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Production pipeline (flowchart)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sz w:val="18"/>
        </w:rPr>
        <w:t>V.ROOT.1 Beam Registry</w:t>
        <w:br/>
        <w:t xml:space="preserve">    → R.2A General Notes</w:t>
        <w:br/>
        <w:t xml:space="preserve">    → R.3 / R.3.1 Geometry + Leaders</w:t>
        <w:br/>
        <w:t xml:space="preserve">    → R.1 Annotation Discovery</w:t>
        <w:br/>
        <w:t xml:space="preserve">    → R.1.2A Geometry / Spans</w:t>
        <w:br/>
        <w:t xml:space="preserve">    → R.1.2C Engineering Intent</w:t>
        <w:br/>
        <w:t xml:space="preserve">    → R.1.2D Detail</w:t>
        <w:br/>
        <w:t xml:space="preserve">    → R.1.3 Pieces</w:t>
        <w:br/>
        <w:t xml:space="preserve">    → R.1.3-PI EngineeringBars (+ R.1.2B consolidation)</w:t>
        <w:br/>
        <w:t xml:space="preserve">    → V.B.1 Steel / BBS / Estimation_Output.xlsx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3. Issues found and how we addressed them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3.1 Largely under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 was wrong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How addressed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Version7 clutter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Hard to know production vs forensic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Froze V7; lean Version8 spine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Beam discovery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Missed / extra marks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Discovery + registry; F1 ~93%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Geometry / spans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Wrong lengths for qty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R.1.2A GeometryProvider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Weak object model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Jumped to steel without intent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Intent→Detail→Piece→Bar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Duplicate bars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Noisy EngineeringBars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R.1.2B consolidation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honest accuracy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Could not prioritise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R.1.4 KPIs vs official Excel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Scattered errors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68 findings hard to act 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R.1.5 → 13 engineering issues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shared rules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Ad-hoc fixes risk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R.1.6 library (12 rules w/ RULE-012)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Stirrup maths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Not estimator-aligned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R.1.6.1 equal-zone + GN hooks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Silent missing stirrups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Pipeline continued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R.1.6.2 RULE-012 coverage gate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3.2 Still open (drive most of the Excel gap)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sz w:val="18"/>
        </w:rPr>
        <w:t>Steel gap ~4,372 kg (16,046 official vs 11,675 production)</w:t>
        <w:br/>
        <w:t xml:space="preserve">    ├── Stirrup coverage only 13/61 beams (~21%)  → Annotation + RULE-010</w:t>
        <w:br/>
        <w:t xml:space="preserve">    ├── Role / bar family mismatch (~33%)         → RULE-001</w:t>
        <w:br/>
        <w:t xml:space="preserve">    ├── Ø8/10/12 steel collapse                   → Stirrups + dia rules</w:t>
        <w:br/>
        <w:t xml:space="preserve">    ├── Cut-length / hook / spacer / SFR gaps     → RULE-006/004/008/007</w:t>
        <w:br/>
        <w:t xml:space="preserve">    └── Aggregation / weight residuals            → RULE-009/011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R.1.5 top issues by impact: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Stirrup interpretation — largest recurring miss (~396 kg / ~+11% expected).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Steel aggregation — totals don’t fully reconcile (~393 kg / ~+5.7%).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Beam discovery residuals — a few missing / extra beams.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Hook pairing — C-hooks tied to stirrups (~212 kg / ~+8.6%).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Role classification — TOP/BOTTOM main &amp; extra (~+19% if RULE-001 lands).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Wrong diameter — precedence / misread (~273 kg / ~+6.4%).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Performance vs estimator Excel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4.1 Headline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Official Estimator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Version8 Production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Gap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Total steel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16,046.15 kg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11,674.50 kg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−4,371.65 kg (−27.2%)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Beams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63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~61 with bars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F1 93.4%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Reinforcement rows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446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279 EngineeringBars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Large stirrup/hook miss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Workbook export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Reference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Estimation_Output.xlsx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Structure score 100%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BBS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Official BBS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Production BBS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Score 80%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4.2 Overall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Overall production accuracy (KPI_12)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47.5%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Steel weight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45.5%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BBS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Workbook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Scorecard band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CRITICAL_GAP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Export machinery is healthy; engineering content (especially small-bar / stirrup families) is not yet estimator-grade.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4.3 Diameter-wise accuracy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Composite diameter accuracy = 32.5%.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Dia (mm)</w:t>
            </w:r>
          </w:p>
        </w:tc>
        <w:tc>
          <w:tcPr>
            <w:tcW w:type="dxa" w:w="160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Official kg</w:t>
            </w:r>
          </w:p>
        </w:tc>
        <w:tc>
          <w:tcPr>
            <w:tcW w:type="dxa" w:w="160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Production kg</w:t>
            </w:r>
          </w:p>
        </w:tc>
        <w:tc>
          <w:tcPr>
            <w:tcW w:type="dxa" w:w="160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Abs diff</w:t>
            </w:r>
          </w:p>
        </w:tc>
        <w:tc>
          <w:tcPr>
            <w:tcW w:type="dxa" w:w="160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Pct error</w:t>
            </w:r>
          </w:p>
        </w:tc>
        <w:tc>
          <w:tcPr>
            <w:tcW w:type="dxa" w:w="160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1,499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272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1,228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81.9%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~0 (critical)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3,100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106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2,994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96.6%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~0 (critical)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1,700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253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1,448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85.1%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~0 (critical)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2,861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2,455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406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14.2%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~72%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4,373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4,127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246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5.6%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~89%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25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2,513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1,689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824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32.8%</w:t>
            </w:r>
          </w:p>
        </w:tc>
        <w:tc>
          <w:tcPr>
            <w:tcW w:type="dxa" w:w="160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~34%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Main flexural bars (especially Ø20, then Ø16) are comparatively close. Ø8/Ø10/Ø12 dominate the miss — where stirrups, hooks, spacers, and extras live.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4.4 Bar identification / classification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Official reinforcement rows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446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Classification matches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Classification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33.4%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Missing / misclassified signal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~297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Diameter mismatch signals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EngineeringBar score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85%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Piece generation score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55%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Cut-length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11.1%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Plain language: we usually find the beam and often find top (and some bottom) main bars; we frequently miss or mis-label stirrups, C-hooks, spacers, SFR, and extras — so row-level match to the estimator BBS stays about one-third.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4.5 Stirrup coverage (RULE-012)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Beams checked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Beams with full stirrup chain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Coverage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21.31%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Missing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48 (almost all at Annotation Discovery)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R.1.6.1 jobs on received intents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 (~277 kg) — engine OK, input incomplete</w:t>
            </w:r>
          </w:p>
        </w:tc>
      </w:tr>
    </w:tbl>
    <w:p/>
    <w:p>
      <w:pPr>
        <w:spacing w:before="80" w:after="160"/>
        <w:shd w:fill="F3F4F6" w:val="clear"/>
      </w:pPr>
      <w:r>
        <w:rPr>
          <w:rFonts w:ascii="Consolas" w:hAnsi="Consolas" w:eastAsia="Consolas"/>
          <w:sz w:val="18"/>
        </w:rPr>
        <w:t>Beam Registry (61)</w:t>
        <w:br/>
        <w:t xml:space="preserve">    → STIRRUP annotation?</w:t>
        <w:br/>
        <w:t xml:space="preserve">         No (48) → FAIL @ Annotation Discovery</w:t>
        <w:br/>
        <w:t xml:space="preserve">         Yes (13) → Intent → Detail → Piece → EngineeringBar → PASS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How to improve next (prioritised waves)</w:t>
      </w:r>
    </w:p>
    <w:p>
      <w:pPr>
        <w:spacing w:before="80" w:after="160"/>
        <w:shd w:fill="F3F4F6" w:val="clear"/>
      </w:pPr>
      <w:r>
        <w:rPr>
          <w:rFonts w:ascii="Consolas" w:hAnsi="Consolas" w:eastAsia="Consolas"/>
          <w:sz w:val="18"/>
        </w:rPr>
        <w:t>Now 47.5% overall / 21% stirrup coverage</w:t>
        <w:br/>
        <w:t xml:space="preserve">  → Wave 1: Stirrup annotation coverage (≥95%)</w:t>
        <w:br/>
        <w:t xml:space="preserve">  → Wave 2: Wire R.1.6.1 stirrup maths into production</w:t>
        <w:br/>
        <w:t xml:space="preserve">  → Wave 3: RULE-001 / RULE-005 roles + diameters</w:t>
        <w:br/>
        <w:t xml:space="preserve">  → Wave 4: Hooks / spacer / SFR / cut length</w:t>
        <w:br/>
        <w:t xml:space="preserve">  → Wave 5: Aggregation + re-benchmark + R.1.7 residuals</w:t>
        <w:br/>
        <w:t xml:space="preserve">  → Target ~70–80%, then ~90%+ estimator parity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Wave 1 — Raise annotation association for stirrup labels to all beams (RULE-012 21%→≥95%).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Wave 2 — Feed estimator stirrup computation into EngineeringBars / V.B.1 for all beams.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Wave 3 — Implement role resolution and diameter precedence rules.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Wave 4 — Hooks, spacers, SFR, cut length.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• Wave 5 — Steel aggregation + weight; re-run R.1.4; only then R.1.7 corrections.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Do not start R.1.7 auto-correction while 48 beams have zero stirrups — corrections on incomplete cages will encode the wrong steel.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6. Time estimate (after ~25–30 days already spent)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Wave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Extra days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Cumulative from now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Plausible overall band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(done)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Measure + rules + stirrup engine + RULE-012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Day 25–30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~47.5%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Stirrup annotation coverage ≥95%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5–8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~Day 35–38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55–65%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Wire stirrup maths into production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3–5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~Day 40–43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62–72%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Role + diameter rules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5–7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~Day 47–50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70–78%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Hooks / spacer / SFR / cut length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5–8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~Day 55–58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75–85%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Aggregation + multi-set + R.1.7 residuals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5–7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~Day 62–65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85–92% (Set 3)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22"/>
        </w:rPr>
        <w:t>Stakeholder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Goal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Extra time beyond 25–30 days already spent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Close critical stirrup hole and re-benchmark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~1.5–2 weeks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Reach ~75%+ overall / much better diameter match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~3–4 weeks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Estimator-competitive (~85–90%+) on Set 3 + Sets 1–2 stable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~5–6 weeks (total programme ~8–10 weeks from start)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Note: accuracy bands are planning ranges from attributed R.1.5/R.1.6 gains with overlap and discovery risk — not guarantees.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7. Next review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Gate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Pass criteria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RULE-012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Coverage ≥ 95% beams with stirrup chain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Steel total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Abs error ≤ 10% vs official (≤ ~1.6 MT)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Diameter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Ø8/10/12 recovered; composite ≥ 70%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Classification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Bar identification ≥ 70%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Overall KPI_12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≥ 75% before calling R.1.7 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Regression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Sets 1–3 deterministic; no sheet/cell hardcoding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8. Appendix — full KPI table (R.1.4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Overall steel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45.5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Diameter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32.5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Beam detection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93.4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Beam geometry accuracy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0.0*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Reinforcement classification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33.4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Piece generation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55.0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EngineeringBar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85.0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Cut length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11.1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Steel weight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45.5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BBS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80.0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Workbook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100.0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Overall production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47.5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*Geometry KPI at 0% reflects a strict R.1.4 span-match criterion; R.1.2A improved spans for computation, but the scorer still flags residual official-vs-production span differences.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9.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Sources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R.1.4 / R.1.5 / R.1.6 / R.1.6.1 / R.1.6.2 summaries &amp; KPIs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Production steel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~11,674.5 kg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Official steel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16,046.15 kg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R.1.6.2 recommendation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 — fix stirrup coverage before correction engine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Companion markdown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Version8/docs/MODEL_PROGRESS_RECAP_8.8.2.md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595959"/>
          <w:sz w:val="18"/>
        </w:rPr>
        <w:t>Prepared for internal progress review — Steel Beam Estimator Version8 (MODEL_VERSION 8.8.2)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