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98FA" w14:textId="77777777" w:rsidR="00AD43BE" w:rsidRPr="00AD43BE" w:rsidRDefault="00AD43BE" w:rsidP="00AD43BE">
      <w:pPr>
        <w:jc w:val="center"/>
        <w:rPr>
          <w:b/>
          <w:bCs/>
        </w:rPr>
      </w:pPr>
      <w:r w:rsidRPr="00AD43BE">
        <w:rPr>
          <w:b/>
          <w:bCs/>
        </w:rPr>
        <w:t>Structural Team Discussion</w:t>
      </w:r>
    </w:p>
    <w:p w14:paraId="249C0ED4" w14:textId="654199F0" w:rsidR="00AD43BE" w:rsidRPr="00AD43BE" w:rsidRDefault="00AD43BE" w:rsidP="00AD43BE">
      <w:r w:rsidRPr="00AD43BE">
        <w:rPr>
          <w:b/>
          <w:bCs/>
        </w:rPr>
        <w:t>Meeting Summary</w:t>
      </w:r>
      <w:r w:rsidR="00CE3EBE">
        <w:rPr>
          <w:b/>
          <w:bCs/>
        </w:rPr>
        <w:t xml:space="preserve"> (10/09/26)</w:t>
      </w:r>
    </w:p>
    <w:p w14:paraId="11F1929E" w14:textId="5CC2BB35" w:rsidR="00AD43BE" w:rsidRPr="00AD43BE" w:rsidRDefault="00AD43BE" w:rsidP="00AD43BE">
      <w:pPr>
        <w:jc w:val="both"/>
      </w:pPr>
      <w:r w:rsidRPr="00AD43BE">
        <w:t>The following key points were discussed with the Structural Team regarding the Steel Beam Estimation automation:</w:t>
      </w:r>
    </w:p>
    <w:p w14:paraId="22797869" w14:textId="77777777" w:rsidR="004F4818" w:rsidRDefault="004F4818" w:rsidP="00AD43BE">
      <w:pPr>
        <w:rPr>
          <w:b/>
          <w:bCs/>
        </w:rPr>
      </w:pPr>
    </w:p>
    <w:p w14:paraId="7B926254" w14:textId="57B05353" w:rsidR="00AD43BE" w:rsidRPr="00AD43BE" w:rsidRDefault="00AD43BE" w:rsidP="00AD43BE">
      <w:pPr>
        <w:rPr>
          <w:b/>
          <w:bCs/>
        </w:rPr>
      </w:pPr>
      <w:r w:rsidRPr="00AD43BE">
        <w:rPr>
          <w:b/>
          <w:bCs/>
        </w:rPr>
        <w:t xml:space="preserve">1. Change in Requirement – Beam Dimension </w:t>
      </w:r>
      <w:r w:rsidR="00755EA1">
        <w:rPr>
          <w:b/>
          <w:bCs/>
        </w:rPr>
        <w:t xml:space="preserve">Measurement &amp; </w:t>
      </w:r>
      <w:r w:rsidRPr="00AD43BE">
        <w:rPr>
          <w:b/>
          <w:bCs/>
        </w:rPr>
        <w:t>Extraction</w:t>
      </w:r>
    </w:p>
    <w:p w14:paraId="39D333CA" w14:textId="77777777" w:rsidR="00AD43BE" w:rsidRPr="00AD43BE" w:rsidRDefault="00AD43BE" w:rsidP="00AD43BE">
      <w:r w:rsidRPr="00AD43BE">
        <w:rPr>
          <w:b/>
          <w:bCs/>
        </w:rPr>
        <w:t>Previous Approach:</w:t>
      </w:r>
      <w:r w:rsidRPr="00AD43BE">
        <w:br/>
        <w:t>Steel Beam Estimation was based on three documents:</w:t>
      </w:r>
    </w:p>
    <w:p w14:paraId="7676AF36" w14:textId="77777777" w:rsidR="00AD43BE" w:rsidRPr="00AD43BE" w:rsidRDefault="00AD43BE" w:rsidP="00AD43BE">
      <w:pPr>
        <w:numPr>
          <w:ilvl w:val="0"/>
          <w:numId w:val="1"/>
        </w:numPr>
      </w:pPr>
      <w:r w:rsidRPr="00AD43BE">
        <w:t>General Notes</w:t>
      </w:r>
    </w:p>
    <w:p w14:paraId="422C9ADC" w14:textId="77777777" w:rsidR="00AD43BE" w:rsidRPr="00AD43BE" w:rsidRDefault="00AD43BE" w:rsidP="00AD43BE">
      <w:pPr>
        <w:numPr>
          <w:ilvl w:val="0"/>
          <w:numId w:val="1"/>
        </w:numPr>
      </w:pPr>
      <w:r w:rsidRPr="00AD43BE">
        <w:t>Framing Plan</w:t>
      </w:r>
    </w:p>
    <w:p w14:paraId="443DC7A8" w14:textId="77777777" w:rsidR="00AD43BE" w:rsidRPr="00AD43BE" w:rsidRDefault="00AD43BE" w:rsidP="00AD43BE">
      <w:pPr>
        <w:numPr>
          <w:ilvl w:val="0"/>
          <w:numId w:val="1"/>
        </w:numPr>
      </w:pPr>
      <w:r w:rsidRPr="00AD43BE">
        <w:t>Reinforcement Plan</w:t>
      </w:r>
    </w:p>
    <w:p w14:paraId="11215ACA" w14:textId="77777777" w:rsidR="00AD43BE" w:rsidRPr="00AD43BE" w:rsidRDefault="00AD43BE" w:rsidP="00AD43BE">
      <w:pPr>
        <w:jc w:val="both"/>
      </w:pPr>
      <w:r w:rsidRPr="00AD43BE">
        <w:t xml:space="preserve">As discussed with the Estimation Team, the </w:t>
      </w:r>
      <w:r w:rsidRPr="00AD43BE">
        <w:rPr>
          <w:b/>
          <w:bCs/>
        </w:rPr>
        <w:t>Framing Plan</w:t>
      </w:r>
      <w:r w:rsidRPr="00AD43BE">
        <w:t xml:space="preserve"> was used to measure and extract </w:t>
      </w:r>
      <w:r w:rsidRPr="00720BD2">
        <w:rPr>
          <w:b/>
          <w:bCs/>
        </w:rPr>
        <w:t xml:space="preserve">Beam </w:t>
      </w:r>
      <w:r w:rsidRPr="00AD43BE">
        <w:rPr>
          <w:b/>
          <w:bCs/>
        </w:rPr>
        <w:t>Length, Width, and Depth</w:t>
      </w:r>
      <w:r w:rsidRPr="00AD43BE">
        <w:t>.</w:t>
      </w:r>
    </w:p>
    <w:p w14:paraId="47A4BA4B" w14:textId="0EEDF2A3" w:rsidR="00AD43BE" w:rsidRPr="00DA5808" w:rsidRDefault="00AD43BE" w:rsidP="00DA5808">
      <w:pPr>
        <w:rPr>
          <w:b/>
          <w:bCs/>
        </w:rPr>
      </w:pPr>
      <w:r w:rsidRPr="00AD43BE">
        <w:rPr>
          <w:b/>
          <w:bCs/>
        </w:rPr>
        <w:t>Revised Requirement:</w:t>
      </w:r>
      <w:r w:rsidRPr="00AD43BE">
        <w:br/>
        <w:t xml:space="preserve">The Structural Team has requested that </w:t>
      </w:r>
      <w:r w:rsidRPr="00720BD2">
        <w:rPr>
          <w:b/>
          <w:bCs/>
        </w:rPr>
        <w:t>Beam</w:t>
      </w:r>
      <w:r w:rsidRPr="00AD43BE">
        <w:t xml:space="preserve"> </w:t>
      </w:r>
      <w:r w:rsidRPr="00AD43BE">
        <w:rPr>
          <w:b/>
          <w:bCs/>
        </w:rPr>
        <w:t>Length, Width, and Depth</w:t>
      </w:r>
      <w:r w:rsidRPr="00AD43BE">
        <w:t xml:space="preserve"> be measured and extracted from the </w:t>
      </w:r>
      <w:r w:rsidRPr="00AD43BE">
        <w:rPr>
          <w:b/>
          <w:bCs/>
        </w:rPr>
        <w:t>Reinforcement Plan</w:t>
      </w:r>
      <w:r w:rsidRPr="00AD43BE">
        <w:t xml:space="preserve"> instead.</w:t>
      </w:r>
    </w:p>
    <w:p w14:paraId="158BB0F5" w14:textId="12273786" w:rsidR="00AD43BE" w:rsidRDefault="00AD43BE" w:rsidP="00AD43BE">
      <w:pPr>
        <w:jc w:val="both"/>
      </w:pPr>
      <w:r w:rsidRPr="00AD43BE">
        <w:rPr>
          <w:b/>
          <w:bCs/>
        </w:rPr>
        <w:t>Reason:</w:t>
      </w:r>
      <w:r w:rsidRPr="00AD43BE">
        <w:br/>
        <w:t xml:space="preserve">According to the Structural Team, the beam length represented in the Reinforcement Plan is expected to provide a </w:t>
      </w:r>
      <w:r w:rsidRPr="00AD43BE">
        <w:rPr>
          <w:b/>
          <w:bCs/>
        </w:rPr>
        <w:t>more accurate representation of the actual beam dimensions</w:t>
      </w:r>
      <w:r w:rsidRPr="00AD43BE">
        <w:t xml:space="preserve"> compared to the Framing Plan.</w:t>
      </w:r>
      <w:r w:rsidR="004F4818">
        <w:t xml:space="preserve">  </w:t>
      </w:r>
    </w:p>
    <w:p w14:paraId="4B351F79" w14:textId="50055041" w:rsidR="004F4818" w:rsidRDefault="004F4818" w:rsidP="004F4818">
      <w:r>
        <w:rPr>
          <w:b/>
          <w:bCs/>
        </w:rPr>
        <w:t xml:space="preserve">My </w:t>
      </w:r>
      <w:r w:rsidRPr="004F4818">
        <w:rPr>
          <w:b/>
          <w:bCs/>
        </w:rPr>
        <w:t>Comment:</w:t>
      </w:r>
    </w:p>
    <w:p w14:paraId="13CB27C8" w14:textId="0E115D4E" w:rsidR="004F4818" w:rsidRPr="00AD43BE" w:rsidRDefault="004F4818" w:rsidP="00AD43BE">
      <w:pPr>
        <w:jc w:val="both"/>
      </w:pPr>
      <w:r w:rsidRPr="004F4818">
        <w:t xml:space="preserve">We will </w:t>
      </w:r>
      <w:r w:rsidRPr="004F4818">
        <w:rPr>
          <w:b/>
          <w:bCs/>
        </w:rPr>
        <w:t>try implementing this approach</w:t>
      </w:r>
      <w:r w:rsidRPr="004F4818">
        <w:t xml:space="preserve"> and evaluate the accuracy and feasibility of extracting the beam dimensions from the Reinforcement Plan.</w:t>
      </w:r>
    </w:p>
    <w:p w14:paraId="346311D8" w14:textId="77777777" w:rsidR="004F4818" w:rsidRDefault="004F4818" w:rsidP="00AD43BE">
      <w:pPr>
        <w:rPr>
          <w:b/>
          <w:bCs/>
        </w:rPr>
      </w:pPr>
    </w:p>
    <w:p w14:paraId="2B105516" w14:textId="3B472BAB" w:rsidR="00AD43BE" w:rsidRPr="00AD43BE" w:rsidRDefault="00AD43BE" w:rsidP="00AD43BE">
      <w:pPr>
        <w:rPr>
          <w:b/>
          <w:bCs/>
        </w:rPr>
      </w:pPr>
      <w:r w:rsidRPr="00AD43BE">
        <w:rPr>
          <w:b/>
          <w:bCs/>
        </w:rPr>
        <w:t>2. Change in Objective – Drawing Generation</w:t>
      </w:r>
    </w:p>
    <w:p w14:paraId="2C9CFBAB" w14:textId="3143F7D9" w:rsidR="00AD43BE" w:rsidRPr="00AD43BE" w:rsidRDefault="00AD43BE" w:rsidP="00AD43BE">
      <w:r w:rsidRPr="00AD43BE">
        <w:rPr>
          <w:b/>
          <w:bCs/>
        </w:rPr>
        <w:t>Pre</w:t>
      </w:r>
      <w:r>
        <w:rPr>
          <w:b/>
          <w:bCs/>
        </w:rPr>
        <w:t>sent</w:t>
      </w:r>
      <w:r w:rsidRPr="00AD43BE">
        <w:rPr>
          <w:b/>
          <w:bCs/>
        </w:rPr>
        <w:t xml:space="preserve"> Objective:</w:t>
      </w:r>
      <w:r w:rsidRPr="00AD43BE">
        <w:br/>
        <w:t xml:space="preserve">The primary objective </w:t>
      </w:r>
      <w:r>
        <w:t>is</w:t>
      </w:r>
      <w:r w:rsidRPr="00AD43BE">
        <w:t xml:space="preserve"> to </w:t>
      </w:r>
      <w:r w:rsidRPr="00AD43BE">
        <w:rPr>
          <w:b/>
          <w:bCs/>
        </w:rPr>
        <w:t>estimate quantities from structural drawings</w:t>
      </w:r>
      <w:r w:rsidRPr="00AD43BE">
        <w:t>.</w:t>
      </w:r>
    </w:p>
    <w:p w14:paraId="7BE7F2FE" w14:textId="77777777" w:rsidR="00755EA1" w:rsidRDefault="00AD43BE" w:rsidP="00686F9D">
      <w:pPr>
        <w:rPr>
          <w:b/>
          <w:bCs/>
        </w:rPr>
      </w:pPr>
      <w:r w:rsidRPr="00AD43BE">
        <w:rPr>
          <w:b/>
          <w:bCs/>
        </w:rPr>
        <w:t>Revised Objective</w:t>
      </w:r>
      <w:r w:rsidR="00686F9D">
        <w:rPr>
          <w:b/>
          <w:bCs/>
        </w:rPr>
        <w:t xml:space="preserve"> Expectation</w:t>
      </w:r>
      <w:r w:rsidRPr="00AD43BE">
        <w:rPr>
          <w:b/>
          <w:bCs/>
        </w:rPr>
        <w:t>:</w:t>
      </w:r>
    </w:p>
    <w:p w14:paraId="1D6F9E53" w14:textId="7E7F05C8" w:rsidR="00AD43BE" w:rsidRDefault="00AD43BE" w:rsidP="00755EA1">
      <w:pPr>
        <w:jc w:val="both"/>
      </w:pPr>
      <w:r w:rsidRPr="00AD43BE">
        <w:t xml:space="preserve">The Structural Team asked whether the system could be extended to </w:t>
      </w:r>
      <w:r w:rsidRPr="00AD43BE">
        <w:rPr>
          <w:b/>
          <w:bCs/>
        </w:rPr>
        <w:t>generate structural drawings similar to those prepared by Structural Engineers</w:t>
      </w:r>
      <w:r w:rsidRPr="00AD43BE">
        <w:t xml:space="preserve">, using </w:t>
      </w:r>
      <w:r w:rsidRPr="00AD43BE">
        <w:rPr>
          <w:b/>
          <w:bCs/>
        </w:rPr>
        <w:t>ETABS drawings and associated structural data</w:t>
      </w:r>
      <w:r w:rsidRPr="00AD43BE">
        <w:t xml:space="preserve"> as the input.</w:t>
      </w:r>
      <w:r w:rsidR="004F4818">
        <w:t xml:space="preserve">      </w:t>
      </w:r>
    </w:p>
    <w:p w14:paraId="18C79260" w14:textId="77777777" w:rsidR="004F4818" w:rsidRDefault="004F4818" w:rsidP="004F4818">
      <w:pPr>
        <w:rPr>
          <w:b/>
          <w:bCs/>
        </w:rPr>
      </w:pPr>
    </w:p>
    <w:p w14:paraId="6BCB3612" w14:textId="0320B4DF" w:rsidR="004F4818" w:rsidRDefault="004F4818" w:rsidP="004F4818">
      <w:r>
        <w:rPr>
          <w:b/>
          <w:bCs/>
        </w:rPr>
        <w:lastRenderedPageBreak/>
        <w:t>My</w:t>
      </w:r>
      <w:r w:rsidRPr="004F4818">
        <w:rPr>
          <w:b/>
          <w:bCs/>
        </w:rPr>
        <w:t xml:space="preserve"> Comment:</w:t>
      </w:r>
    </w:p>
    <w:p w14:paraId="75FD1518" w14:textId="7B8B545A" w:rsidR="004F4818" w:rsidRPr="004F4818" w:rsidRDefault="004F4818" w:rsidP="004F4818">
      <w:pPr>
        <w:jc w:val="both"/>
      </w:pPr>
      <w:r w:rsidRPr="004F4818">
        <w:t>This is not currently feasible with the AI model. We have already explored a similar approach during the Slab Concrete estimation, where the model was tested for generating slab polylines. The results showed that the model is not</w:t>
      </w:r>
      <w:r>
        <w:t xml:space="preserve"> </w:t>
      </w:r>
      <w:r w:rsidRPr="004F4818">
        <w:t xml:space="preserve"> reliable for accurately generating structural drawings.</w:t>
      </w:r>
    </w:p>
    <w:p w14:paraId="091F3761" w14:textId="77777777" w:rsidR="004F4818" w:rsidRPr="004F4818" w:rsidRDefault="004F4818" w:rsidP="004F4818">
      <w:pPr>
        <w:jc w:val="both"/>
      </w:pPr>
      <w:r w:rsidRPr="004F4818">
        <w:t>Therefore, the current scope will remain focused on drawing interpretation and quantity estimation, rather than automated structural drawing generation.</w:t>
      </w:r>
    </w:p>
    <w:p w14:paraId="2B7F0BD8" w14:textId="77777777" w:rsidR="004F4818" w:rsidRPr="004F4818" w:rsidRDefault="004F4818" w:rsidP="00755EA1">
      <w:pPr>
        <w:jc w:val="both"/>
      </w:pPr>
    </w:p>
    <w:p w14:paraId="43E2D52E" w14:textId="77777777" w:rsidR="000D7E60" w:rsidRDefault="000D7E60"/>
    <w:sectPr w:rsidR="000D7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C5B7F"/>
    <w:multiLevelType w:val="multilevel"/>
    <w:tmpl w:val="A79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8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99"/>
    <w:rsid w:val="000D7E60"/>
    <w:rsid w:val="00181099"/>
    <w:rsid w:val="001A7CC5"/>
    <w:rsid w:val="00272BE3"/>
    <w:rsid w:val="004F4818"/>
    <w:rsid w:val="00686F9D"/>
    <w:rsid w:val="00720BD2"/>
    <w:rsid w:val="00734AE6"/>
    <w:rsid w:val="00755EA1"/>
    <w:rsid w:val="00A802D5"/>
    <w:rsid w:val="00AD43BE"/>
    <w:rsid w:val="00BF2525"/>
    <w:rsid w:val="00CE3EBE"/>
    <w:rsid w:val="00DA5808"/>
    <w:rsid w:val="00DF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FFCE1"/>
  <w15:chartTrackingRefBased/>
  <w15:docId w15:val="{F052CB11-9E67-43C7-BA49-55949B0B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263</Words>
  <Characters>1571</Characters>
  <Application>Microsoft Office Word</Application>
  <DocSecurity>0</DocSecurity>
  <Lines>39</Lines>
  <Paragraphs>25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Bilimagga Hanumantha</dc:creator>
  <cp:keywords/>
  <dc:description/>
  <cp:lastModifiedBy>Nishanth Bilimagga Hanumantha</cp:lastModifiedBy>
  <cp:revision>10</cp:revision>
  <cp:lastPrinted>2026-09-11T09:08:00Z</cp:lastPrinted>
  <dcterms:created xsi:type="dcterms:W3CDTF">2026-09-11T08:54:00Z</dcterms:created>
  <dcterms:modified xsi:type="dcterms:W3CDTF">2026-09-11T09:10:00Z</dcterms:modified>
</cp:coreProperties>
</file>