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9629" w14:textId="581499FA" w:rsidR="007923E4" w:rsidRPr="007923E4" w:rsidRDefault="007923E4" w:rsidP="000C26A6">
      <w:pPr>
        <w:spacing w:line="360" w:lineRule="auto"/>
        <w:jc w:val="center"/>
        <w:rPr>
          <w:rFonts w:ascii="Times New Roman" w:hAnsi="Times New Roman" w:cs="Times New Roman"/>
          <w:b/>
          <w:bCs/>
          <w:sz w:val="40"/>
          <w:szCs w:val="40"/>
        </w:rPr>
      </w:pPr>
      <w:bookmarkStart w:id="0" w:name="Xa8e6737b6d8e52dafce85f96522e978b1e82822"/>
      <w:r w:rsidRPr="007923E4">
        <w:rPr>
          <w:rFonts w:ascii="Times New Roman" w:hAnsi="Times New Roman" w:cs="Times New Roman"/>
          <w:b/>
          <w:bCs/>
          <w:sz w:val="40"/>
          <w:szCs w:val="40"/>
        </w:rPr>
        <w:t>KUMARAGURU COLLEGE OF TECHNOLOGY</w:t>
      </w:r>
    </w:p>
    <w:p w14:paraId="576701B1" w14:textId="77777777" w:rsidR="007923E4" w:rsidRPr="007923E4" w:rsidRDefault="007923E4" w:rsidP="000C26A6">
      <w:pPr>
        <w:spacing w:line="360" w:lineRule="auto"/>
        <w:jc w:val="center"/>
        <w:rPr>
          <w:rFonts w:ascii="Times New Roman" w:hAnsi="Times New Roman" w:cs="Times New Roman"/>
          <w:b/>
          <w:bCs/>
          <w:sz w:val="52"/>
          <w:szCs w:val="52"/>
        </w:rPr>
      </w:pPr>
    </w:p>
    <w:p w14:paraId="4D8F1884" w14:textId="77777777" w:rsidR="007923E4" w:rsidRPr="007923E4" w:rsidRDefault="007923E4" w:rsidP="000C26A6">
      <w:pPr>
        <w:spacing w:line="360" w:lineRule="auto"/>
        <w:jc w:val="center"/>
        <w:rPr>
          <w:rFonts w:ascii="Times New Roman" w:hAnsi="Times New Roman" w:cs="Times New Roman"/>
          <w:b/>
          <w:bCs/>
          <w:sz w:val="32"/>
          <w:szCs w:val="32"/>
        </w:rPr>
      </w:pPr>
      <w:r w:rsidRPr="007923E4">
        <w:rPr>
          <w:rFonts w:ascii="Times New Roman" w:hAnsi="Times New Roman" w:cs="Times New Roman"/>
          <w:b/>
          <w:bCs/>
          <w:sz w:val="32"/>
          <w:szCs w:val="32"/>
        </w:rPr>
        <w:t>24ADT015</w:t>
      </w:r>
      <w:r w:rsidRPr="007923E4">
        <w:rPr>
          <w:rFonts w:ascii="Times New Roman" w:hAnsi="Times New Roman" w:cs="Times New Roman"/>
          <w:b/>
          <w:bCs/>
          <w:sz w:val="32"/>
          <w:szCs w:val="32"/>
        </w:rPr>
        <w:t>-</w:t>
      </w:r>
      <w:r w:rsidRPr="007923E4">
        <w:rPr>
          <w:rFonts w:ascii="Times New Roman" w:hAnsi="Times New Roman" w:cs="Times New Roman"/>
          <w:b/>
          <w:bCs/>
          <w:sz w:val="32"/>
          <w:szCs w:val="32"/>
        </w:rPr>
        <w:t xml:space="preserve">FINANCE, ECONOMICS AND MARKETING </w:t>
      </w:r>
    </w:p>
    <w:p w14:paraId="428A1510" w14:textId="77777777" w:rsidR="007923E4" w:rsidRPr="007923E4" w:rsidRDefault="007923E4" w:rsidP="000C26A6">
      <w:pPr>
        <w:spacing w:line="360" w:lineRule="auto"/>
        <w:jc w:val="center"/>
        <w:rPr>
          <w:rFonts w:ascii="Times New Roman" w:hAnsi="Times New Roman" w:cs="Times New Roman"/>
          <w:b/>
          <w:bCs/>
          <w:sz w:val="32"/>
          <w:szCs w:val="32"/>
        </w:rPr>
      </w:pPr>
    </w:p>
    <w:p w14:paraId="0BADB299" w14:textId="77777777" w:rsidR="007923E4" w:rsidRPr="007923E4" w:rsidRDefault="007923E4" w:rsidP="000C26A6">
      <w:pPr>
        <w:spacing w:line="360" w:lineRule="auto"/>
        <w:jc w:val="center"/>
        <w:rPr>
          <w:rFonts w:ascii="Times New Roman" w:hAnsi="Times New Roman" w:cs="Times New Roman"/>
          <w:b/>
          <w:bCs/>
          <w:sz w:val="32"/>
          <w:szCs w:val="32"/>
        </w:rPr>
      </w:pPr>
    </w:p>
    <w:p w14:paraId="75837DB3" w14:textId="77777777" w:rsidR="007923E4" w:rsidRPr="007923E4" w:rsidRDefault="007923E4" w:rsidP="000C26A6">
      <w:pPr>
        <w:spacing w:line="360" w:lineRule="auto"/>
        <w:jc w:val="center"/>
        <w:rPr>
          <w:rFonts w:ascii="Times New Roman" w:hAnsi="Times New Roman" w:cs="Times New Roman"/>
          <w:b/>
          <w:bCs/>
          <w:sz w:val="32"/>
          <w:szCs w:val="32"/>
        </w:rPr>
      </w:pPr>
    </w:p>
    <w:p w14:paraId="61412A35"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5A80EEA0"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40C10FCC"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7D89560C"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41B84113"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67104540"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34A570A3"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059C9518"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09FA54AA"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75854D35"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2C0E89C6" w14:textId="77777777" w:rsidR="007923E4" w:rsidRPr="007923E4" w:rsidRDefault="007923E4" w:rsidP="000C26A6">
      <w:pPr>
        <w:pStyle w:val="ListBullet"/>
        <w:numPr>
          <w:ilvl w:val="0"/>
          <w:numId w:val="0"/>
        </w:numPr>
        <w:spacing w:line="360" w:lineRule="auto"/>
        <w:ind w:left="360" w:hanging="360"/>
        <w:rPr>
          <w:rFonts w:ascii="Times New Roman" w:hAnsi="Times New Roman" w:cs="Times New Roman"/>
        </w:rPr>
      </w:pPr>
    </w:p>
    <w:p w14:paraId="10CEFE1D" w14:textId="0E0D29EF" w:rsidR="007923E4" w:rsidRPr="007923E4" w:rsidRDefault="007923E4" w:rsidP="000C26A6">
      <w:pPr>
        <w:pStyle w:val="ListBullet"/>
        <w:numPr>
          <w:ilvl w:val="0"/>
          <w:numId w:val="0"/>
        </w:numPr>
        <w:spacing w:line="360" w:lineRule="auto"/>
        <w:ind w:left="360" w:hanging="360"/>
        <w:rPr>
          <w:rFonts w:ascii="Times New Roman" w:hAnsi="Times New Roman" w:cs="Times New Roman"/>
          <w:b/>
          <w:bCs/>
          <w:sz w:val="28"/>
          <w:szCs w:val="28"/>
        </w:rPr>
      </w:pPr>
      <w:r w:rsidRPr="007923E4">
        <w:rPr>
          <w:rFonts w:ascii="Times New Roman" w:hAnsi="Times New Roman" w:cs="Times New Roman"/>
          <w:b/>
          <w:bCs/>
          <w:sz w:val="28"/>
          <w:szCs w:val="28"/>
        </w:rPr>
        <w:t>NAME</w:t>
      </w:r>
      <w:r>
        <w:rPr>
          <w:rFonts w:ascii="Times New Roman" w:hAnsi="Times New Roman" w:cs="Times New Roman"/>
          <w:b/>
          <w:bCs/>
          <w:sz w:val="28"/>
          <w:szCs w:val="28"/>
        </w:rPr>
        <w:tab/>
      </w:r>
      <w:r w:rsidRPr="007923E4">
        <w:rPr>
          <w:rFonts w:ascii="Times New Roman" w:hAnsi="Times New Roman" w:cs="Times New Roman"/>
          <w:b/>
          <w:bCs/>
          <w:sz w:val="28"/>
          <w:szCs w:val="28"/>
        </w:rPr>
        <w:t>: NISHANTH P</w:t>
      </w:r>
    </w:p>
    <w:p w14:paraId="78E53E85" w14:textId="761E8CBC" w:rsidR="007923E4" w:rsidRPr="007923E4" w:rsidRDefault="007923E4" w:rsidP="000C26A6">
      <w:pPr>
        <w:pStyle w:val="ListBullet"/>
        <w:numPr>
          <w:ilvl w:val="0"/>
          <w:numId w:val="0"/>
        </w:numPr>
        <w:spacing w:line="360" w:lineRule="auto"/>
        <w:ind w:left="360" w:hanging="360"/>
        <w:rPr>
          <w:rFonts w:ascii="Times New Roman" w:eastAsiaTheme="majorEastAsia" w:hAnsi="Times New Roman" w:cs="Times New Roman"/>
          <w:sz w:val="56"/>
          <w:szCs w:val="56"/>
        </w:rPr>
      </w:pPr>
      <w:r w:rsidRPr="007923E4">
        <w:rPr>
          <w:rFonts w:ascii="Times New Roman" w:hAnsi="Times New Roman" w:cs="Times New Roman"/>
          <w:b/>
          <w:bCs/>
          <w:sz w:val="28"/>
          <w:szCs w:val="28"/>
        </w:rPr>
        <w:t>ROLL NO</w:t>
      </w:r>
      <w:r w:rsidR="00DA078F">
        <w:rPr>
          <w:rFonts w:ascii="Times New Roman" w:hAnsi="Times New Roman" w:cs="Times New Roman"/>
          <w:b/>
          <w:bCs/>
          <w:sz w:val="28"/>
          <w:szCs w:val="28"/>
        </w:rPr>
        <w:tab/>
      </w:r>
      <w:r w:rsidRPr="007923E4">
        <w:rPr>
          <w:rFonts w:ascii="Times New Roman" w:hAnsi="Times New Roman" w:cs="Times New Roman"/>
          <w:b/>
          <w:bCs/>
          <w:sz w:val="28"/>
          <w:szCs w:val="28"/>
        </w:rPr>
        <w:t>:</w:t>
      </w:r>
      <w:r>
        <w:rPr>
          <w:rFonts w:ascii="Times New Roman" w:hAnsi="Times New Roman" w:cs="Times New Roman"/>
          <w:b/>
          <w:bCs/>
          <w:sz w:val="28"/>
          <w:szCs w:val="28"/>
        </w:rPr>
        <w:t xml:space="preserve"> </w:t>
      </w:r>
      <w:r w:rsidRPr="007923E4">
        <w:rPr>
          <w:rFonts w:ascii="Times New Roman" w:hAnsi="Times New Roman" w:cs="Times New Roman"/>
          <w:b/>
          <w:bCs/>
          <w:sz w:val="28"/>
          <w:szCs w:val="28"/>
        </w:rPr>
        <w:t>24BAD405</w:t>
      </w:r>
      <w:r w:rsidRPr="007923E4">
        <w:rPr>
          <w:rFonts w:ascii="Times New Roman" w:hAnsi="Times New Roman" w:cs="Times New Roman"/>
        </w:rPr>
        <w:br w:type="page"/>
      </w:r>
    </w:p>
    <w:p w14:paraId="3468A58E" w14:textId="123AE80F"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1️</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Quantitative Demand Forecasting</w:t>
      </w:r>
    </w:p>
    <w:p w14:paraId="2DA406E3" w14:textId="2AEB0804" w:rsidR="00EB61B0" w:rsidRPr="007923E4" w:rsidRDefault="007923E4" w:rsidP="000C26A6">
      <w:pPr>
        <w:pStyle w:val="FirstParagraph"/>
        <w:spacing w:line="360" w:lineRule="auto"/>
        <w:rPr>
          <w:rFonts w:ascii="Times New Roman" w:hAnsi="Times New Roman" w:cs="Times New Roman"/>
        </w:rPr>
      </w:pPr>
      <w:r w:rsidRPr="007923E4">
        <w:rPr>
          <w:rFonts w:ascii="Times New Roman" w:hAnsi="Times New Roman" w:cs="Times New Roman"/>
          <w:b/>
          <w:bCs/>
        </w:rPr>
        <w:t>Definition:</w:t>
      </w:r>
    </w:p>
    <w:p w14:paraId="08A90530"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Quantitative demand forecasting involves using </w:t>
      </w:r>
      <w:r w:rsidRPr="007923E4">
        <w:rPr>
          <w:rFonts w:ascii="Times New Roman" w:hAnsi="Times New Roman" w:cs="Times New Roman"/>
          <w:b/>
          <w:bCs/>
        </w:rPr>
        <w:t>numerical and statistical data</w:t>
      </w:r>
      <w:r w:rsidRPr="007923E4">
        <w:rPr>
          <w:rFonts w:ascii="Times New Roman" w:hAnsi="Times New Roman" w:cs="Times New Roman"/>
        </w:rPr>
        <w:t xml:space="preserve"> to predict future demand.</w:t>
      </w:r>
    </w:p>
    <w:p w14:paraId="5738CA4B"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It depends on </w:t>
      </w:r>
      <w:r w:rsidRPr="007923E4">
        <w:rPr>
          <w:rFonts w:ascii="Times New Roman" w:hAnsi="Times New Roman" w:cs="Times New Roman"/>
          <w:b/>
          <w:bCs/>
        </w:rPr>
        <w:t>historical sales, market trends, and measurable variables</w:t>
      </w:r>
      <w:r w:rsidRPr="007923E4">
        <w:rPr>
          <w:rFonts w:ascii="Times New Roman" w:hAnsi="Times New Roman" w:cs="Times New Roman"/>
        </w:rPr>
        <w:t>.</w:t>
      </w:r>
    </w:p>
    <w:p w14:paraId="38B58081"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The process is </w:t>
      </w:r>
      <w:r w:rsidRPr="007923E4">
        <w:rPr>
          <w:rFonts w:ascii="Times New Roman" w:hAnsi="Times New Roman" w:cs="Times New Roman"/>
          <w:b/>
          <w:bCs/>
        </w:rPr>
        <w:t>objective</w:t>
      </w:r>
      <w:r w:rsidRPr="007923E4">
        <w:rPr>
          <w:rFonts w:ascii="Times New Roman" w:hAnsi="Times New Roman" w:cs="Times New Roman"/>
        </w:rPr>
        <w:t>, using mathematical and computational models.</w:t>
      </w:r>
    </w:p>
    <w:p w14:paraId="260FA5DD"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Techniques include </w:t>
      </w:r>
      <w:r w:rsidRPr="007923E4">
        <w:rPr>
          <w:rFonts w:ascii="Times New Roman" w:hAnsi="Times New Roman" w:cs="Times New Roman"/>
          <w:b/>
          <w:bCs/>
        </w:rPr>
        <w:t>time series analysis, regression, and econometric models</w:t>
      </w:r>
      <w:r w:rsidRPr="007923E4">
        <w:rPr>
          <w:rFonts w:ascii="Times New Roman" w:hAnsi="Times New Roman" w:cs="Times New Roman"/>
        </w:rPr>
        <w:t>.</w:t>
      </w:r>
    </w:p>
    <w:p w14:paraId="415AD053"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It provides </w:t>
      </w:r>
      <w:r w:rsidRPr="007923E4">
        <w:rPr>
          <w:rFonts w:ascii="Times New Roman" w:hAnsi="Times New Roman" w:cs="Times New Roman"/>
          <w:b/>
          <w:bCs/>
        </w:rPr>
        <w:t>accurate, data-driven forecasts</w:t>
      </w:r>
      <w:r w:rsidRPr="007923E4">
        <w:rPr>
          <w:rFonts w:ascii="Times New Roman" w:hAnsi="Times New Roman" w:cs="Times New Roman"/>
        </w:rPr>
        <w:t xml:space="preserve"> for production and inventory decisions.</w:t>
      </w:r>
    </w:p>
    <w:p w14:paraId="53F6CD1A"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Helps management to </w:t>
      </w:r>
      <w:r w:rsidRPr="007923E4">
        <w:rPr>
          <w:rFonts w:ascii="Times New Roman" w:hAnsi="Times New Roman" w:cs="Times New Roman"/>
          <w:b/>
          <w:bCs/>
        </w:rPr>
        <w:t>plan pricing, marketing, and distribution</w:t>
      </w:r>
      <w:r w:rsidRPr="007923E4">
        <w:rPr>
          <w:rFonts w:ascii="Times New Roman" w:hAnsi="Times New Roman" w:cs="Times New Roman"/>
        </w:rPr>
        <w:t xml:space="preserve"> strategies efficiently.</w:t>
      </w:r>
    </w:p>
    <w:p w14:paraId="3E274D31"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It reduces uncertainty and supports </w:t>
      </w:r>
      <w:r w:rsidRPr="007923E4">
        <w:rPr>
          <w:rFonts w:ascii="Times New Roman" w:hAnsi="Times New Roman" w:cs="Times New Roman"/>
          <w:b/>
          <w:bCs/>
        </w:rPr>
        <w:t>budgeting and resource allocation</w:t>
      </w:r>
      <w:r w:rsidRPr="007923E4">
        <w:rPr>
          <w:rFonts w:ascii="Times New Roman" w:hAnsi="Times New Roman" w:cs="Times New Roman"/>
        </w:rPr>
        <w:t>.</w:t>
      </w:r>
    </w:p>
    <w:p w14:paraId="04C9161D" w14:textId="77777777" w:rsidR="00EB61B0" w:rsidRPr="007923E4" w:rsidRDefault="00000000" w:rsidP="000C26A6">
      <w:pPr>
        <w:pStyle w:val="Compact"/>
        <w:numPr>
          <w:ilvl w:val="0"/>
          <w:numId w:val="2"/>
        </w:numPr>
        <w:spacing w:line="360" w:lineRule="auto"/>
        <w:rPr>
          <w:rFonts w:ascii="Times New Roman" w:hAnsi="Times New Roman" w:cs="Times New Roman"/>
        </w:rPr>
      </w:pPr>
      <w:r w:rsidRPr="007923E4">
        <w:rPr>
          <w:rFonts w:ascii="Times New Roman" w:hAnsi="Times New Roman" w:cs="Times New Roman"/>
        </w:rPr>
        <w:t xml:space="preserve">Commonly used in </w:t>
      </w:r>
      <w:r w:rsidRPr="007923E4">
        <w:rPr>
          <w:rFonts w:ascii="Times New Roman" w:hAnsi="Times New Roman" w:cs="Times New Roman"/>
          <w:b/>
          <w:bCs/>
        </w:rPr>
        <w:t>industries like FMCG, automobiles, and electronics</w:t>
      </w:r>
      <w:r w:rsidRPr="007923E4">
        <w:rPr>
          <w:rFonts w:ascii="Times New Roman" w:hAnsi="Times New Roman" w:cs="Times New Roman"/>
        </w:rPr>
        <w:t>.</w:t>
      </w:r>
    </w:p>
    <w:p w14:paraId="31620AB0" w14:textId="77777777"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Example (Scenario):</w:t>
      </w:r>
      <w:r w:rsidRPr="007923E4">
        <w:rPr>
          <w:rFonts w:ascii="Times New Roman" w:hAnsi="Times New Roman" w:cs="Times New Roman"/>
        </w:rPr>
        <w:t xml:space="preserve"> A mobile company analyses the last 5 years’ sales and advertisement spending to forecast sales for a new model using regression analysis.</w:t>
      </w:r>
    </w:p>
    <w:p w14:paraId="1940C59A" w14:textId="186238C4" w:rsidR="00EB61B0" w:rsidRPr="007923E4" w:rsidRDefault="00EB61B0" w:rsidP="000C26A6">
      <w:pPr>
        <w:spacing w:line="360" w:lineRule="auto"/>
        <w:rPr>
          <w:rFonts w:ascii="Times New Roman" w:hAnsi="Times New Roman" w:cs="Times New Roman"/>
        </w:rPr>
      </w:pPr>
    </w:p>
    <w:p w14:paraId="32A55C4B"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1" w:name="X701a1fb411f87d25ecc973ce074e86ee215571d"/>
      <w:bookmarkEnd w:id="0"/>
      <w:r w:rsidRPr="007923E4">
        <w:rPr>
          <w:rFonts w:ascii="Times New Roman" w:hAnsi="Times New Roman" w:cs="Times New Roman"/>
        </w:rPr>
        <w:br w:type="page"/>
      </w:r>
    </w:p>
    <w:p w14:paraId="64E9593E" w14:textId="5327A302"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2️</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Time Series Analysis</w:t>
      </w:r>
    </w:p>
    <w:p w14:paraId="6711977B" w14:textId="342A3B09" w:rsidR="00EB61B0" w:rsidRPr="007923E4" w:rsidRDefault="007923E4" w:rsidP="000C26A6">
      <w:pPr>
        <w:pStyle w:val="FirstParagraph"/>
        <w:spacing w:line="360" w:lineRule="auto"/>
        <w:rPr>
          <w:rFonts w:ascii="Times New Roman" w:hAnsi="Times New Roman" w:cs="Times New Roman"/>
        </w:rPr>
      </w:pPr>
      <w:r w:rsidRPr="007923E4">
        <w:rPr>
          <w:rFonts w:ascii="Times New Roman" w:hAnsi="Times New Roman" w:cs="Times New Roman"/>
          <w:b/>
          <w:bCs/>
        </w:rPr>
        <w:t>Definition:</w:t>
      </w:r>
    </w:p>
    <w:p w14:paraId="28ED4278"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A </w:t>
      </w:r>
      <w:r w:rsidRPr="007923E4">
        <w:rPr>
          <w:rFonts w:ascii="Times New Roman" w:hAnsi="Times New Roman" w:cs="Times New Roman"/>
          <w:b/>
          <w:bCs/>
        </w:rPr>
        <w:t>time series</w:t>
      </w:r>
      <w:r w:rsidRPr="007923E4">
        <w:rPr>
          <w:rFonts w:ascii="Times New Roman" w:hAnsi="Times New Roman" w:cs="Times New Roman"/>
        </w:rPr>
        <w:t xml:space="preserve"> is data collected at </w:t>
      </w:r>
      <w:r w:rsidRPr="007923E4">
        <w:rPr>
          <w:rFonts w:ascii="Times New Roman" w:hAnsi="Times New Roman" w:cs="Times New Roman"/>
          <w:b/>
          <w:bCs/>
        </w:rPr>
        <w:t>regular time intervals</w:t>
      </w:r>
      <w:r w:rsidRPr="007923E4">
        <w:rPr>
          <w:rFonts w:ascii="Times New Roman" w:hAnsi="Times New Roman" w:cs="Times New Roman"/>
        </w:rPr>
        <w:t xml:space="preserve"> (e.g., monthly sales).</w:t>
      </w:r>
    </w:p>
    <w:p w14:paraId="311BC7F1"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It studies </w:t>
      </w:r>
      <w:r w:rsidRPr="007923E4">
        <w:rPr>
          <w:rFonts w:ascii="Times New Roman" w:hAnsi="Times New Roman" w:cs="Times New Roman"/>
          <w:b/>
          <w:bCs/>
        </w:rPr>
        <w:t>patterns and trends</w:t>
      </w:r>
      <w:r w:rsidRPr="007923E4">
        <w:rPr>
          <w:rFonts w:ascii="Times New Roman" w:hAnsi="Times New Roman" w:cs="Times New Roman"/>
        </w:rPr>
        <w:t xml:space="preserve"> in past data to predict future demand.</w:t>
      </w:r>
    </w:p>
    <w:p w14:paraId="11D233EF"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The main components are </w:t>
      </w:r>
      <w:r w:rsidRPr="007923E4">
        <w:rPr>
          <w:rFonts w:ascii="Times New Roman" w:hAnsi="Times New Roman" w:cs="Times New Roman"/>
          <w:b/>
          <w:bCs/>
        </w:rPr>
        <w:t>trend, seasonal variation, cyclical variation, and random factors</w:t>
      </w:r>
      <w:r w:rsidRPr="007923E4">
        <w:rPr>
          <w:rFonts w:ascii="Times New Roman" w:hAnsi="Times New Roman" w:cs="Times New Roman"/>
        </w:rPr>
        <w:t>.</w:t>
      </w:r>
    </w:p>
    <w:p w14:paraId="481F00F6"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b/>
          <w:bCs/>
        </w:rPr>
        <w:t>Trend</w:t>
      </w:r>
      <w:r w:rsidRPr="007923E4">
        <w:rPr>
          <w:rFonts w:ascii="Times New Roman" w:hAnsi="Times New Roman" w:cs="Times New Roman"/>
        </w:rPr>
        <w:t xml:space="preserve"> shows the long-term direction (growth or decline).</w:t>
      </w:r>
    </w:p>
    <w:p w14:paraId="6874AC7D"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b/>
          <w:bCs/>
        </w:rPr>
        <w:t>Seasonal patterns</w:t>
      </w:r>
      <w:r w:rsidRPr="007923E4">
        <w:rPr>
          <w:rFonts w:ascii="Times New Roman" w:hAnsi="Times New Roman" w:cs="Times New Roman"/>
        </w:rPr>
        <w:t xml:space="preserve"> repeat at regular intervals, such as festive sales peaks.</w:t>
      </w:r>
    </w:p>
    <w:p w14:paraId="5F0A306B"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Used for </w:t>
      </w:r>
      <w:r w:rsidRPr="007923E4">
        <w:rPr>
          <w:rFonts w:ascii="Times New Roman" w:hAnsi="Times New Roman" w:cs="Times New Roman"/>
          <w:b/>
          <w:bCs/>
        </w:rPr>
        <w:t>short-term forecasting and inventory planning</w:t>
      </w:r>
      <w:r w:rsidRPr="007923E4">
        <w:rPr>
          <w:rFonts w:ascii="Times New Roman" w:hAnsi="Times New Roman" w:cs="Times New Roman"/>
        </w:rPr>
        <w:t>.</w:t>
      </w:r>
    </w:p>
    <w:p w14:paraId="24F06020"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Methods include </w:t>
      </w:r>
      <w:r w:rsidRPr="007923E4">
        <w:rPr>
          <w:rFonts w:ascii="Times New Roman" w:hAnsi="Times New Roman" w:cs="Times New Roman"/>
          <w:b/>
          <w:bCs/>
        </w:rPr>
        <w:t>moving average and exponential smoothing</w:t>
      </w:r>
      <w:r w:rsidRPr="007923E4">
        <w:rPr>
          <w:rFonts w:ascii="Times New Roman" w:hAnsi="Times New Roman" w:cs="Times New Roman"/>
        </w:rPr>
        <w:t>.</w:t>
      </w:r>
    </w:p>
    <w:p w14:paraId="34A46AA4" w14:textId="77777777" w:rsidR="00EB61B0" w:rsidRPr="007923E4" w:rsidRDefault="00000000" w:rsidP="000C26A6">
      <w:pPr>
        <w:pStyle w:val="Compact"/>
        <w:numPr>
          <w:ilvl w:val="0"/>
          <w:numId w:val="3"/>
        </w:numPr>
        <w:spacing w:line="360" w:lineRule="auto"/>
        <w:rPr>
          <w:rFonts w:ascii="Times New Roman" w:hAnsi="Times New Roman" w:cs="Times New Roman"/>
        </w:rPr>
      </w:pPr>
      <w:r w:rsidRPr="007923E4">
        <w:rPr>
          <w:rFonts w:ascii="Times New Roman" w:hAnsi="Times New Roman" w:cs="Times New Roman"/>
        </w:rPr>
        <w:t xml:space="preserve">It helps in identifying </w:t>
      </w:r>
      <w:r w:rsidRPr="007923E4">
        <w:rPr>
          <w:rFonts w:ascii="Times New Roman" w:hAnsi="Times New Roman" w:cs="Times New Roman"/>
          <w:b/>
          <w:bCs/>
        </w:rPr>
        <w:t>periodic demand fluctuations</w:t>
      </w:r>
      <w:r w:rsidRPr="007923E4">
        <w:rPr>
          <w:rFonts w:ascii="Times New Roman" w:hAnsi="Times New Roman" w:cs="Times New Roman"/>
        </w:rPr>
        <w:t>.</w:t>
      </w:r>
    </w:p>
    <w:p w14:paraId="229BE634" w14:textId="77777777"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Example (Scenario):</w:t>
      </w:r>
      <w:r w:rsidRPr="007923E4">
        <w:rPr>
          <w:rFonts w:ascii="Times New Roman" w:hAnsi="Times New Roman" w:cs="Times New Roman"/>
        </w:rPr>
        <w:t xml:space="preserve"> A clothing retailer uses time series data to predict higher winter jacket sales from November to January every year.</w:t>
      </w:r>
    </w:p>
    <w:p w14:paraId="51DB1D73" w14:textId="0CD2778D" w:rsidR="00EB61B0" w:rsidRPr="007923E4" w:rsidRDefault="00EB61B0" w:rsidP="000C26A6">
      <w:pPr>
        <w:spacing w:line="360" w:lineRule="auto"/>
        <w:rPr>
          <w:rFonts w:ascii="Times New Roman" w:hAnsi="Times New Roman" w:cs="Times New Roman"/>
        </w:rPr>
      </w:pPr>
    </w:p>
    <w:p w14:paraId="4BEDAA4C"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2" w:name="X4f924d4ac58265d28d2f510d22ed8f724edfbd1"/>
      <w:bookmarkEnd w:id="1"/>
      <w:r w:rsidRPr="007923E4">
        <w:rPr>
          <w:rFonts w:ascii="Times New Roman" w:hAnsi="Times New Roman" w:cs="Times New Roman"/>
        </w:rPr>
        <w:br w:type="page"/>
      </w:r>
    </w:p>
    <w:p w14:paraId="5E05A655" w14:textId="23ECBBCF"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3️</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Causal Model</w:t>
      </w:r>
    </w:p>
    <w:p w14:paraId="19CAF7C1" w14:textId="36F303FC"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Definition:</w:t>
      </w:r>
    </w:p>
    <w:p w14:paraId="1A8F57AB"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A causal model explains the </w:t>
      </w:r>
      <w:r w:rsidRPr="007923E4">
        <w:rPr>
          <w:rFonts w:ascii="Times New Roman" w:hAnsi="Times New Roman" w:cs="Times New Roman"/>
          <w:b/>
          <w:bCs/>
        </w:rPr>
        <w:t>relationship between demand and influencing factors</w:t>
      </w:r>
      <w:r w:rsidRPr="007923E4">
        <w:rPr>
          <w:rFonts w:ascii="Times New Roman" w:hAnsi="Times New Roman" w:cs="Times New Roman"/>
        </w:rPr>
        <w:t>.</w:t>
      </w:r>
    </w:p>
    <w:p w14:paraId="08230993"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These factors can include </w:t>
      </w:r>
      <w:r w:rsidRPr="007923E4">
        <w:rPr>
          <w:rFonts w:ascii="Times New Roman" w:hAnsi="Times New Roman" w:cs="Times New Roman"/>
          <w:b/>
          <w:bCs/>
        </w:rPr>
        <w:t>price, income, advertising, population</w:t>
      </w:r>
      <w:r w:rsidRPr="007923E4">
        <w:rPr>
          <w:rFonts w:ascii="Times New Roman" w:hAnsi="Times New Roman" w:cs="Times New Roman"/>
        </w:rPr>
        <w:t>, and others.</w:t>
      </w:r>
    </w:p>
    <w:p w14:paraId="433306B2"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It uses </w:t>
      </w:r>
      <w:r w:rsidRPr="007923E4">
        <w:rPr>
          <w:rFonts w:ascii="Times New Roman" w:hAnsi="Times New Roman" w:cs="Times New Roman"/>
          <w:b/>
          <w:bCs/>
        </w:rPr>
        <w:t>regression and econometric equations</w:t>
      </w:r>
      <w:r w:rsidRPr="007923E4">
        <w:rPr>
          <w:rFonts w:ascii="Times New Roman" w:hAnsi="Times New Roman" w:cs="Times New Roman"/>
        </w:rPr>
        <w:t xml:space="preserve"> to find how each factor affects demand.</w:t>
      </w:r>
    </w:p>
    <w:p w14:paraId="1794C0A5"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Assumes that changes in independent variables </w:t>
      </w:r>
      <w:r w:rsidRPr="007923E4">
        <w:rPr>
          <w:rFonts w:ascii="Times New Roman" w:hAnsi="Times New Roman" w:cs="Times New Roman"/>
          <w:b/>
          <w:bCs/>
        </w:rPr>
        <w:t>cause</w:t>
      </w:r>
      <w:r w:rsidRPr="007923E4">
        <w:rPr>
          <w:rFonts w:ascii="Times New Roman" w:hAnsi="Times New Roman" w:cs="Times New Roman"/>
        </w:rPr>
        <w:t xml:space="preserve"> changes in demand.</w:t>
      </w:r>
    </w:p>
    <w:p w14:paraId="40AF3596"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Provides deeper insight into </w:t>
      </w:r>
      <w:r w:rsidRPr="007923E4">
        <w:rPr>
          <w:rFonts w:ascii="Times New Roman" w:hAnsi="Times New Roman" w:cs="Times New Roman"/>
          <w:b/>
          <w:bCs/>
        </w:rPr>
        <w:t>market behavior and responsiveness</w:t>
      </w:r>
      <w:r w:rsidRPr="007923E4">
        <w:rPr>
          <w:rFonts w:ascii="Times New Roman" w:hAnsi="Times New Roman" w:cs="Times New Roman"/>
        </w:rPr>
        <w:t>.</w:t>
      </w:r>
    </w:p>
    <w:p w14:paraId="1CA78573"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Useful for </w:t>
      </w:r>
      <w:r w:rsidRPr="007923E4">
        <w:rPr>
          <w:rFonts w:ascii="Times New Roman" w:hAnsi="Times New Roman" w:cs="Times New Roman"/>
          <w:b/>
          <w:bCs/>
        </w:rPr>
        <w:t>policy formulation and pricing decisions</w:t>
      </w:r>
      <w:r w:rsidRPr="007923E4">
        <w:rPr>
          <w:rFonts w:ascii="Times New Roman" w:hAnsi="Times New Roman" w:cs="Times New Roman"/>
        </w:rPr>
        <w:t>.</w:t>
      </w:r>
    </w:p>
    <w:p w14:paraId="61B74AF7"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Helps managers test </w:t>
      </w:r>
      <w:r w:rsidRPr="007923E4">
        <w:rPr>
          <w:rFonts w:ascii="Times New Roman" w:hAnsi="Times New Roman" w:cs="Times New Roman"/>
          <w:b/>
          <w:bCs/>
        </w:rPr>
        <w:t>“what-if” scenarios</w:t>
      </w:r>
      <w:r w:rsidRPr="007923E4">
        <w:rPr>
          <w:rFonts w:ascii="Times New Roman" w:hAnsi="Times New Roman" w:cs="Times New Roman"/>
        </w:rPr>
        <w:t xml:space="preserve"> to predict demand outcomes.</w:t>
      </w:r>
    </w:p>
    <w:p w14:paraId="4FC3DCCA" w14:textId="77777777" w:rsidR="00EB61B0" w:rsidRPr="007923E4" w:rsidRDefault="00000000" w:rsidP="000C26A6">
      <w:pPr>
        <w:pStyle w:val="Compact"/>
        <w:numPr>
          <w:ilvl w:val="0"/>
          <w:numId w:val="4"/>
        </w:numPr>
        <w:spacing w:line="360" w:lineRule="auto"/>
        <w:rPr>
          <w:rFonts w:ascii="Times New Roman" w:hAnsi="Times New Roman" w:cs="Times New Roman"/>
        </w:rPr>
      </w:pPr>
      <w:r w:rsidRPr="007923E4">
        <w:rPr>
          <w:rFonts w:ascii="Times New Roman" w:hAnsi="Times New Roman" w:cs="Times New Roman"/>
        </w:rPr>
        <w:t xml:space="preserve">It improves strategic decision-making by identifying </w:t>
      </w:r>
      <w:r w:rsidRPr="007923E4">
        <w:rPr>
          <w:rFonts w:ascii="Times New Roman" w:hAnsi="Times New Roman" w:cs="Times New Roman"/>
          <w:b/>
          <w:bCs/>
        </w:rPr>
        <w:t>key demand drivers</w:t>
      </w:r>
      <w:r w:rsidRPr="007923E4">
        <w:rPr>
          <w:rFonts w:ascii="Times New Roman" w:hAnsi="Times New Roman" w:cs="Times New Roman"/>
        </w:rPr>
        <w:t>.</w:t>
      </w:r>
    </w:p>
    <w:p w14:paraId="27FA2347" w14:textId="77777777"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Example (Scenario):</w:t>
      </w:r>
      <w:r w:rsidRPr="007923E4">
        <w:rPr>
          <w:rFonts w:ascii="Times New Roman" w:hAnsi="Times New Roman" w:cs="Times New Roman"/>
        </w:rPr>
        <w:t xml:space="preserve"> A car manufacturer finds that a 5% drop in price increases demand by 8%, showing a strong causal link between price and demand.</w:t>
      </w:r>
    </w:p>
    <w:p w14:paraId="422811DE" w14:textId="77AB04FD" w:rsidR="00EB61B0" w:rsidRPr="007923E4" w:rsidRDefault="00EB61B0" w:rsidP="000C26A6">
      <w:pPr>
        <w:spacing w:line="360" w:lineRule="auto"/>
        <w:rPr>
          <w:rFonts w:ascii="Times New Roman" w:hAnsi="Times New Roman" w:cs="Times New Roman"/>
        </w:rPr>
      </w:pPr>
    </w:p>
    <w:p w14:paraId="7A1741C2"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3" w:name="X8791c7c66a340d24abbe5022fc9f56c23d805b0"/>
      <w:bookmarkEnd w:id="2"/>
      <w:r w:rsidRPr="007923E4">
        <w:rPr>
          <w:rFonts w:ascii="Times New Roman" w:hAnsi="Times New Roman" w:cs="Times New Roman"/>
        </w:rPr>
        <w:br w:type="page"/>
      </w:r>
    </w:p>
    <w:p w14:paraId="16423889" w14:textId="27EE3FED"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4️</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Delphi Method (Qualitative Forecasting)</w:t>
      </w:r>
    </w:p>
    <w:p w14:paraId="057F8CCE" w14:textId="3FD6A114"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Definition:</w:t>
      </w:r>
    </w:p>
    <w:p w14:paraId="094974AF"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The Delphi method is a </w:t>
      </w:r>
      <w:r w:rsidRPr="007923E4">
        <w:rPr>
          <w:rFonts w:ascii="Times New Roman" w:hAnsi="Times New Roman" w:cs="Times New Roman"/>
          <w:b/>
          <w:bCs/>
        </w:rPr>
        <w:t>qualitative forecasting technique</w:t>
      </w:r>
      <w:r w:rsidRPr="007923E4">
        <w:rPr>
          <w:rFonts w:ascii="Times New Roman" w:hAnsi="Times New Roman" w:cs="Times New Roman"/>
        </w:rPr>
        <w:t xml:space="preserve"> using expert opinions.</w:t>
      </w:r>
    </w:p>
    <w:p w14:paraId="620E19BD"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Experts are chosen from </w:t>
      </w:r>
      <w:r w:rsidRPr="007923E4">
        <w:rPr>
          <w:rFonts w:ascii="Times New Roman" w:hAnsi="Times New Roman" w:cs="Times New Roman"/>
          <w:b/>
          <w:bCs/>
        </w:rPr>
        <w:t>relevant fields</w:t>
      </w:r>
      <w:r w:rsidRPr="007923E4">
        <w:rPr>
          <w:rFonts w:ascii="Times New Roman" w:hAnsi="Times New Roman" w:cs="Times New Roman"/>
        </w:rPr>
        <w:t xml:space="preserve"> like industry, marketing, and economics.</w:t>
      </w:r>
    </w:p>
    <w:p w14:paraId="51FE6264"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Information is collected through </w:t>
      </w:r>
      <w:r w:rsidRPr="007923E4">
        <w:rPr>
          <w:rFonts w:ascii="Times New Roman" w:hAnsi="Times New Roman" w:cs="Times New Roman"/>
          <w:b/>
          <w:bCs/>
        </w:rPr>
        <w:t>multiple rounds of anonymous questionnaires</w:t>
      </w:r>
      <w:r w:rsidRPr="007923E4">
        <w:rPr>
          <w:rFonts w:ascii="Times New Roman" w:hAnsi="Times New Roman" w:cs="Times New Roman"/>
        </w:rPr>
        <w:t>.</w:t>
      </w:r>
    </w:p>
    <w:p w14:paraId="27118466"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After each round, a summary is shared with experts for </w:t>
      </w:r>
      <w:r w:rsidRPr="007923E4">
        <w:rPr>
          <w:rFonts w:ascii="Times New Roman" w:hAnsi="Times New Roman" w:cs="Times New Roman"/>
          <w:b/>
          <w:bCs/>
        </w:rPr>
        <w:t>revision of views</w:t>
      </w:r>
      <w:r w:rsidRPr="007923E4">
        <w:rPr>
          <w:rFonts w:ascii="Times New Roman" w:hAnsi="Times New Roman" w:cs="Times New Roman"/>
        </w:rPr>
        <w:t>.</w:t>
      </w:r>
    </w:p>
    <w:p w14:paraId="6611105F"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The goal is to reach a </w:t>
      </w:r>
      <w:r w:rsidRPr="007923E4">
        <w:rPr>
          <w:rFonts w:ascii="Times New Roman" w:hAnsi="Times New Roman" w:cs="Times New Roman"/>
          <w:b/>
          <w:bCs/>
        </w:rPr>
        <w:t>consensus without bias or influence</w:t>
      </w:r>
      <w:r w:rsidRPr="007923E4">
        <w:rPr>
          <w:rFonts w:ascii="Times New Roman" w:hAnsi="Times New Roman" w:cs="Times New Roman"/>
        </w:rPr>
        <w:t>.</w:t>
      </w:r>
    </w:p>
    <w:p w14:paraId="37AE0C1E"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It is most useful when </w:t>
      </w:r>
      <w:r w:rsidRPr="007923E4">
        <w:rPr>
          <w:rFonts w:ascii="Times New Roman" w:hAnsi="Times New Roman" w:cs="Times New Roman"/>
          <w:b/>
          <w:bCs/>
        </w:rPr>
        <w:t>historical data is unavailable</w:t>
      </w:r>
      <w:r w:rsidRPr="007923E4">
        <w:rPr>
          <w:rFonts w:ascii="Times New Roman" w:hAnsi="Times New Roman" w:cs="Times New Roman"/>
        </w:rPr>
        <w:t>.</w:t>
      </w:r>
    </w:p>
    <w:p w14:paraId="2B139B30"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Encourages </w:t>
      </w:r>
      <w:r w:rsidRPr="007923E4">
        <w:rPr>
          <w:rFonts w:ascii="Times New Roman" w:hAnsi="Times New Roman" w:cs="Times New Roman"/>
          <w:b/>
          <w:bCs/>
        </w:rPr>
        <w:t>independent thinking</w:t>
      </w:r>
      <w:r w:rsidRPr="007923E4">
        <w:rPr>
          <w:rFonts w:ascii="Times New Roman" w:hAnsi="Times New Roman" w:cs="Times New Roman"/>
        </w:rPr>
        <w:t xml:space="preserve"> and avoids dominance in group discussions.</w:t>
      </w:r>
    </w:p>
    <w:p w14:paraId="2A35546F" w14:textId="77777777" w:rsidR="00EB61B0" w:rsidRPr="007923E4" w:rsidRDefault="00000000" w:rsidP="000C26A6">
      <w:pPr>
        <w:pStyle w:val="Compact"/>
        <w:numPr>
          <w:ilvl w:val="0"/>
          <w:numId w:val="5"/>
        </w:numPr>
        <w:spacing w:line="360" w:lineRule="auto"/>
        <w:rPr>
          <w:rFonts w:ascii="Times New Roman" w:hAnsi="Times New Roman" w:cs="Times New Roman"/>
        </w:rPr>
      </w:pPr>
      <w:r w:rsidRPr="007923E4">
        <w:rPr>
          <w:rFonts w:ascii="Times New Roman" w:hAnsi="Times New Roman" w:cs="Times New Roman"/>
        </w:rPr>
        <w:t xml:space="preserve">Commonly used in </w:t>
      </w:r>
      <w:r w:rsidRPr="007923E4">
        <w:rPr>
          <w:rFonts w:ascii="Times New Roman" w:hAnsi="Times New Roman" w:cs="Times New Roman"/>
          <w:b/>
          <w:bCs/>
        </w:rPr>
        <w:t>technology forecasting and product innovation</w:t>
      </w:r>
      <w:r w:rsidRPr="007923E4">
        <w:rPr>
          <w:rFonts w:ascii="Times New Roman" w:hAnsi="Times New Roman" w:cs="Times New Roman"/>
        </w:rPr>
        <w:t>.</w:t>
      </w:r>
    </w:p>
    <w:p w14:paraId="5AF4F18D" w14:textId="77777777"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Example (Scenario):</w:t>
      </w:r>
      <w:r w:rsidRPr="007923E4">
        <w:rPr>
          <w:rFonts w:ascii="Times New Roman" w:hAnsi="Times New Roman" w:cs="Times New Roman"/>
        </w:rPr>
        <w:t xml:space="preserve"> Before launching an electric scooter, a company asks 15 industry experts to forecast the next 5 years’ EV market growth using the Delphi method.</w:t>
      </w:r>
    </w:p>
    <w:p w14:paraId="01E39627" w14:textId="6942A76F" w:rsidR="00EB61B0" w:rsidRPr="007923E4" w:rsidRDefault="00EB61B0" w:rsidP="000C26A6">
      <w:pPr>
        <w:spacing w:line="360" w:lineRule="auto"/>
        <w:rPr>
          <w:rFonts w:ascii="Times New Roman" w:hAnsi="Times New Roman" w:cs="Times New Roman"/>
        </w:rPr>
      </w:pPr>
    </w:p>
    <w:p w14:paraId="2B64835E"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4" w:name="X7fdce854e94208a5bee1c756dc5103b53556df6"/>
      <w:bookmarkEnd w:id="3"/>
      <w:r w:rsidRPr="007923E4">
        <w:rPr>
          <w:rFonts w:ascii="Times New Roman" w:hAnsi="Times New Roman" w:cs="Times New Roman"/>
        </w:rPr>
        <w:br w:type="page"/>
      </w:r>
    </w:p>
    <w:p w14:paraId="1304072D" w14:textId="75A08D95"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5️</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Distinction Between Manager Goals and Shareholder Value in the Service Industry</w:t>
      </w:r>
    </w:p>
    <w:p w14:paraId="1C93F4E3" w14:textId="4D775263"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Definition:</w:t>
      </w:r>
    </w:p>
    <w:p w14:paraId="73266108"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b/>
          <w:bCs/>
        </w:rPr>
        <w:t>Managers’ goals</w:t>
      </w:r>
      <w:r w:rsidRPr="007923E4">
        <w:rPr>
          <w:rFonts w:ascii="Times New Roman" w:hAnsi="Times New Roman" w:cs="Times New Roman"/>
        </w:rPr>
        <w:t xml:space="preserve"> often focus on operational success and internal performance.</w:t>
      </w:r>
    </w:p>
    <w:p w14:paraId="2265756E"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b/>
          <w:bCs/>
        </w:rPr>
        <w:t>Shareholders’ goals</w:t>
      </w:r>
      <w:r w:rsidRPr="007923E4">
        <w:rPr>
          <w:rFonts w:ascii="Times New Roman" w:hAnsi="Times New Roman" w:cs="Times New Roman"/>
        </w:rPr>
        <w:t xml:space="preserve"> are to maximize profit and firm value.</w:t>
      </w:r>
    </w:p>
    <w:p w14:paraId="2956CAD0"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 xml:space="preserve">Managers may prioritize </w:t>
      </w:r>
      <w:r w:rsidRPr="007923E4">
        <w:rPr>
          <w:rFonts w:ascii="Times New Roman" w:hAnsi="Times New Roman" w:cs="Times New Roman"/>
          <w:b/>
          <w:bCs/>
        </w:rPr>
        <w:t>growth, service quality, or employee welfare</w:t>
      </w:r>
      <w:r w:rsidRPr="007923E4">
        <w:rPr>
          <w:rFonts w:ascii="Times New Roman" w:hAnsi="Times New Roman" w:cs="Times New Roman"/>
        </w:rPr>
        <w:t>.</w:t>
      </w:r>
    </w:p>
    <w:p w14:paraId="01AF5CD7"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 xml:space="preserve">Shareholders emphasize </w:t>
      </w:r>
      <w:r w:rsidRPr="007923E4">
        <w:rPr>
          <w:rFonts w:ascii="Times New Roman" w:hAnsi="Times New Roman" w:cs="Times New Roman"/>
          <w:b/>
          <w:bCs/>
        </w:rPr>
        <w:t>dividends, returns, and market capitalization</w:t>
      </w:r>
      <w:r w:rsidRPr="007923E4">
        <w:rPr>
          <w:rFonts w:ascii="Times New Roman" w:hAnsi="Times New Roman" w:cs="Times New Roman"/>
        </w:rPr>
        <w:t>.</w:t>
      </w:r>
    </w:p>
    <w:p w14:paraId="3F895E53"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 xml:space="preserve">Differences arise due to </w:t>
      </w:r>
      <w:r w:rsidRPr="007923E4">
        <w:rPr>
          <w:rFonts w:ascii="Times New Roman" w:hAnsi="Times New Roman" w:cs="Times New Roman"/>
          <w:b/>
          <w:bCs/>
        </w:rPr>
        <w:t>time horizon and risk perception</w:t>
      </w:r>
      <w:r w:rsidRPr="007923E4">
        <w:rPr>
          <w:rFonts w:ascii="Times New Roman" w:hAnsi="Times New Roman" w:cs="Times New Roman"/>
        </w:rPr>
        <w:t>.</w:t>
      </w:r>
    </w:p>
    <w:p w14:paraId="13F4752B"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Managers may reinvest profits, reducing short-term dividends.</w:t>
      </w:r>
    </w:p>
    <w:p w14:paraId="243FA307"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 xml:space="preserve">Alignment is achieved through </w:t>
      </w:r>
      <w:r w:rsidRPr="007923E4">
        <w:rPr>
          <w:rFonts w:ascii="Times New Roman" w:hAnsi="Times New Roman" w:cs="Times New Roman"/>
          <w:b/>
          <w:bCs/>
        </w:rPr>
        <w:t>performance incentives or governance</w:t>
      </w:r>
      <w:r w:rsidRPr="007923E4">
        <w:rPr>
          <w:rFonts w:ascii="Times New Roman" w:hAnsi="Times New Roman" w:cs="Times New Roman"/>
        </w:rPr>
        <w:t>.</w:t>
      </w:r>
    </w:p>
    <w:p w14:paraId="385E040F" w14:textId="77777777" w:rsidR="00EB61B0" w:rsidRPr="007923E4" w:rsidRDefault="00000000" w:rsidP="000C26A6">
      <w:pPr>
        <w:pStyle w:val="Compact"/>
        <w:numPr>
          <w:ilvl w:val="0"/>
          <w:numId w:val="6"/>
        </w:numPr>
        <w:spacing w:line="360" w:lineRule="auto"/>
        <w:rPr>
          <w:rFonts w:ascii="Times New Roman" w:hAnsi="Times New Roman" w:cs="Times New Roman"/>
        </w:rPr>
      </w:pPr>
      <w:r w:rsidRPr="007923E4">
        <w:rPr>
          <w:rFonts w:ascii="Times New Roman" w:hAnsi="Times New Roman" w:cs="Times New Roman"/>
        </w:rPr>
        <w:t xml:space="preserve">Balanced decisions ensure </w:t>
      </w:r>
      <w:r w:rsidRPr="007923E4">
        <w:rPr>
          <w:rFonts w:ascii="Times New Roman" w:hAnsi="Times New Roman" w:cs="Times New Roman"/>
          <w:b/>
          <w:bCs/>
        </w:rPr>
        <w:t>long-term sustainability and shareholder satisfaction</w:t>
      </w:r>
      <w:r w:rsidRPr="007923E4">
        <w:rPr>
          <w:rFonts w:ascii="Times New Roman" w:hAnsi="Times New Roman" w:cs="Times New Roman"/>
        </w:rPr>
        <w:t>.</w:t>
      </w:r>
    </w:p>
    <w:p w14:paraId="09CE75FD" w14:textId="77777777"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Example (Scenario):</w:t>
      </w:r>
      <w:r w:rsidRPr="007923E4">
        <w:rPr>
          <w:rFonts w:ascii="Times New Roman" w:hAnsi="Times New Roman" w:cs="Times New Roman"/>
        </w:rPr>
        <w:t xml:space="preserve"> A hotel manager focuses on training staff to improve service quality, while shareholders are more interested in immediate profit margins.</w:t>
      </w:r>
    </w:p>
    <w:p w14:paraId="509129C6" w14:textId="4A1078E7" w:rsidR="00EB61B0" w:rsidRPr="007923E4" w:rsidRDefault="00EB61B0" w:rsidP="000C26A6">
      <w:pPr>
        <w:spacing w:line="360" w:lineRule="auto"/>
        <w:rPr>
          <w:rFonts w:ascii="Times New Roman" w:hAnsi="Times New Roman" w:cs="Times New Roman"/>
        </w:rPr>
      </w:pPr>
    </w:p>
    <w:p w14:paraId="6471A07F"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5" w:name="X05ab44ab6dd5d4bcdb8a5c46b8903318e377710"/>
      <w:bookmarkEnd w:id="4"/>
      <w:r w:rsidRPr="007923E4">
        <w:rPr>
          <w:rFonts w:ascii="Times New Roman" w:hAnsi="Times New Roman" w:cs="Times New Roman"/>
        </w:rPr>
        <w:br w:type="page"/>
      </w:r>
    </w:p>
    <w:p w14:paraId="6BFC79FA" w14:textId="5C848F13"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6️</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Consumer Surplus Effect When RBI Reduces the Interest Rate</w:t>
      </w:r>
    </w:p>
    <w:p w14:paraId="4FE05EFC" w14:textId="1FF6399B"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Explanation:</w:t>
      </w:r>
      <w:r w:rsidRPr="007923E4">
        <w:rPr>
          <w:rFonts w:ascii="Times New Roman" w:hAnsi="Times New Roman" w:cs="Times New Roman"/>
        </w:rPr>
        <w:t xml:space="preserve"> When the </w:t>
      </w:r>
      <w:r w:rsidRPr="007923E4">
        <w:rPr>
          <w:rFonts w:ascii="Times New Roman" w:hAnsi="Times New Roman" w:cs="Times New Roman"/>
          <w:b/>
          <w:bCs/>
        </w:rPr>
        <w:t>Reserve Bank of India (RBI)</w:t>
      </w:r>
      <w:r w:rsidRPr="007923E4">
        <w:rPr>
          <w:rFonts w:ascii="Times New Roman" w:hAnsi="Times New Roman" w:cs="Times New Roman"/>
        </w:rPr>
        <w:t xml:space="preserve"> reduces interest rates, banks offer loans at cheaper rates. This makes it easier for consumers to borrow money for durable goods like houses, cars, or electronics. As borrowing becomes more affordable, </w:t>
      </w:r>
      <w:r w:rsidRPr="007923E4">
        <w:rPr>
          <w:rFonts w:ascii="Times New Roman" w:hAnsi="Times New Roman" w:cs="Times New Roman"/>
          <w:b/>
          <w:bCs/>
        </w:rPr>
        <w:t>consumers’ purchasing power increases</w:t>
      </w:r>
      <w:r w:rsidRPr="007923E4">
        <w:rPr>
          <w:rFonts w:ascii="Times New Roman" w:hAnsi="Times New Roman" w:cs="Times New Roman"/>
        </w:rPr>
        <w:t>, and they can buy more products at the same or even lower cost.</w:t>
      </w:r>
    </w:p>
    <w:p w14:paraId="6DA8CA6D"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 xml:space="preserve">Consumer surplus is defined as the </w:t>
      </w:r>
      <w:r w:rsidRPr="007923E4">
        <w:rPr>
          <w:rFonts w:ascii="Times New Roman" w:hAnsi="Times New Roman" w:cs="Times New Roman"/>
          <w:b/>
          <w:bCs/>
        </w:rPr>
        <w:t>difference between what a consumer is willing to pay and what they actually pay</w:t>
      </w:r>
      <w:r w:rsidRPr="007923E4">
        <w:rPr>
          <w:rFonts w:ascii="Times New Roman" w:hAnsi="Times New Roman" w:cs="Times New Roman"/>
        </w:rPr>
        <w:t xml:space="preserve">. With reduced interest rates, the total cost of purchase (including interest payments) falls. Hence, consumers derive </w:t>
      </w:r>
      <w:r w:rsidRPr="007923E4">
        <w:rPr>
          <w:rFonts w:ascii="Times New Roman" w:hAnsi="Times New Roman" w:cs="Times New Roman"/>
          <w:b/>
          <w:bCs/>
        </w:rPr>
        <w:t>greater satisfaction or surplus</w:t>
      </w:r>
      <w:r w:rsidRPr="007923E4">
        <w:rPr>
          <w:rFonts w:ascii="Times New Roman" w:hAnsi="Times New Roman" w:cs="Times New Roman"/>
        </w:rPr>
        <w:t xml:space="preserve"> from each transaction because they spend less than they were originally willing to.</w:t>
      </w:r>
    </w:p>
    <w:p w14:paraId="7F6AB27A"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 xml:space="preserve">For example, if a consumer was prepared to pay ₹12 lakh for a car but due to a reduction in the loan interest rate, the effective cost becomes ₹11 lakh, the ₹1 lakh saved becomes their </w:t>
      </w:r>
      <w:r w:rsidRPr="007923E4">
        <w:rPr>
          <w:rFonts w:ascii="Times New Roman" w:hAnsi="Times New Roman" w:cs="Times New Roman"/>
          <w:b/>
          <w:bCs/>
        </w:rPr>
        <w:t>additional consumer surplus</w:t>
      </w:r>
      <w:r w:rsidRPr="007923E4">
        <w:rPr>
          <w:rFonts w:ascii="Times New Roman" w:hAnsi="Times New Roman" w:cs="Times New Roman"/>
        </w:rPr>
        <w:t>. This surplus leads to increased consumption, higher demand, and overall economic growth. Lower interest rates also encourage investment, benefiting both consumers and producers.</w:t>
      </w:r>
    </w:p>
    <w:p w14:paraId="3B4DEE54" w14:textId="762704BF" w:rsidR="00EB61B0" w:rsidRPr="007923E4" w:rsidRDefault="00EB61B0" w:rsidP="000C26A6">
      <w:pPr>
        <w:spacing w:line="360" w:lineRule="auto"/>
        <w:rPr>
          <w:rFonts w:ascii="Times New Roman" w:hAnsi="Times New Roman" w:cs="Times New Roman"/>
        </w:rPr>
      </w:pPr>
    </w:p>
    <w:p w14:paraId="71940CDA"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6" w:name="Xfaefd42d325968ce87c5f4db8c786f488270ff6"/>
      <w:bookmarkEnd w:id="5"/>
      <w:r w:rsidRPr="007923E4">
        <w:rPr>
          <w:rFonts w:ascii="Times New Roman" w:hAnsi="Times New Roman" w:cs="Times New Roman"/>
        </w:rPr>
        <w:br w:type="page"/>
      </w:r>
    </w:p>
    <w:p w14:paraId="37BCD7AB" w14:textId="329DFA32"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7️</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Elastic and Inelastic Demand During War Between Nations</w:t>
      </w:r>
    </w:p>
    <w:p w14:paraId="62AA9C14" w14:textId="440CAD80"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Explanation:</w:t>
      </w:r>
      <w:r w:rsidRPr="007923E4">
        <w:rPr>
          <w:rFonts w:ascii="Times New Roman" w:hAnsi="Times New Roman" w:cs="Times New Roman"/>
        </w:rPr>
        <w:t xml:space="preserve"> During wartime, the </w:t>
      </w:r>
      <w:r w:rsidRPr="007923E4">
        <w:rPr>
          <w:rFonts w:ascii="Times New Roman" w:hAnsi="Times New Roman" w:cs="Times New Roman"/>
          <w:b/>
          <w:bCs/>
        </w:rPr>
        <w:t>elasticity of demand</w:t>
      </w:r>
      <w:r w:rsidRPr="007923E4">
        <w:rPr>
          <w:rFonts w:ascii="Times New Roman" w:hAnsi="Times New Roman" w:cs="Times New Roman"/>
        </w:rPr>
        <w:t xml:space="preserve"> for goods and services changes drastically due to uncertainty, scarcity, and shifting priorities. </w:t>
      </w:r>
      <w:r w:rsidRPr="007923E4">
        <w:rPr>
          <w:rFonts w:ascii="Times New Roman" w:hAnsi="Times New Roman" w:cs="Times New Roman"/>
          <w:b/>
          <w:bCs/>
        </w:rPr>
        <w:t>Elastic demand</w:t>
      </w:r>
      <w:r w:rsidRPr="007923E4">
        <w:rPr>
          <w:rFonts w:ascii="Times New Roman" w:hAnsi="Times New Roman" w:cs="Times New Roman"/>
        </w:rPr>
        <w:t xml:space="preserve"> refers to goods where a small change in price leads to a large change in demand, while </w:t>
      </w:r>
      <w:r w:rsidRPr="007923E4">
        <w:rPr>
          <w:rFonts w:ascii="Times New Roman" w:hAnsi="Times New Roman" w:cs="Times New Roman"/>
          <w:b/>
          <w:bCs/>
        </w:rPr>
        <w:t>inelastic demand</w:t>
      </w:r>
      <w:r w:rsidRPr="007923E4">
        <w:rPr>
          <w:rFonts w:ascii="Times New Roman" w:hAnsi="Times New Roman" w:cs="Times New Roman"/>
        </w:rPr>
        <w:t xml:space="preserve"> refers to goods whose demand remains stable even when prices fluctuate.</w:t>
      </w:r>
    </w:p>
    <w:p w14:paraId="463286C1"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 xml:space="preserve">In times of war, </w:t>
      </w:r>
      <w:r w:rsidRPr="007923E4">
        <w:rPr>
          <w:rFonts w:ascii="Times New Roman" w:hAnsi="Times New Roman" w:cs="Times New Roman"/>
          <w:b/>
          <w:bCs/>
        </w:rPr>
        <w:t>essential goods</w:t>
      </w:r>
      <w:r w:rsidRPr="007923E4">
        <w:rPr>
          <w:rFonts w:ascii="Times New Roman" w:hAnsi="Times New Roman" w:cs="Times New Roman"/>
        </w:rPr>
        <w:t xml:space="preserve"> such as food, fuel, and medicine become </w:t>
      </w:r>
      <w:r w:rsidRPr="007923E4">
        <w:rPr>
          <w:rFonts w:ascii="Times New Roman" w:hAnsi="Times New Roman" w:cs="Times New Roman"/>
          <w:b/>
          <w:bCs/>
        </w:rPr>
        <w:t>inelastic</w:t>
      </w:r>
      <w:r w:rsidRPr="007923E4">
        <w:rPr>
          <w:rFonts w:ascii="Times New Roman" w:hAnsi="Times New Roman" w:cs="Times New Roman"/>
        </w:rPr>
        <w:t xml:space="preserve"> because people must buy them regardless of price increases. Even if fuel prices double, citizens and the military still need it for transportation and defense.</w:t>
      </w:r>
    </w:p>
    <w:p w14:paraId="1B686BA3"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 xml:space="preserve">On the other hand, </w:t>
      </w:r>
      <w:r w:rsidRPr="007923E4">
        <w:rPr>
          <w:rFonts w:ascii="Times New Roman" w:hAnsi="Times New Roman" w:cs="Times New Roman"/>
          <w:b/>
          <w:bCs/>
        </w:rPr>
        <w:t>luxury or non-essential items</w:t>
      </w:r>
      <w:r w:rsidRPr="007923E4">
        <w:rPr>
          <w:rFonts w:ascii="Times New Roman" w:hAnsi="Times New Roman" w:cs="Times New Roman"/>
        </w:rPr>
        <w:t xml:space="preserve"> such as cosmetics, jewelry, or entertainment services show </w:t>
      </w:r>
      <w:r w:rsidRPr="007923E4">
        <w:rPr>
          <w:rFonts w:ascii="Times New Roman" w:hAnsi="Times New Roman" w:cs="Times New Roman"/>
          <w:b/>
          <w:bCs/>
        </w:rPr>
        <w:t>elastic demand</w:t>
      </w:r>
      <w:r w:rsidRPr="007923E4">
        <w:rPr>
          <w:rFonts w:ascii="Times New Roman" w:hAnsi="Times New Roman" w:cs="Times New Roman"/>
        </w:rPr>
        <w:t>. As income and purchasing power decline, consumers cut back on these expenses.</w:t>
      </w:r>
    </w:p>
    <w:p w14:paraId="0FF617AC"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For instance, during a war between nations, the demand for fuel and food remains strong despite price hikes, but smartphone or car sales drop significantly. Thus, war shifts consumer focus toward survival and necessities, creating a clear distinction between elastic and inelastic goods.</w:t>
      </w:r>
    </w:p>
    <w:p w14:paraId="6EF6D196" w14:textId="57BE0C57" w:rsidR="00EB61B0" w:rsidRPr="007923E4" w:rsidRDefault="00EB61B0" w:rsidP="000C26A6">
      <w:pPr>
        <w:spacing w:line="360" w:lineRule="auto"/>
        <w:rPr>
          <w:rFonts w:ascii="Times New Roman" w:hAnsi="Times New Roman" w:cs="Times New Roman"/>
        </w:rPr>
      </w:pPr>
    </w:p>
    <w:p w14:paraId="2BB027DE" w14:textId="77777777" w:rsidR="007923E4" w:rsidRPr="007923E4" w:rsidRDefault="007923E4" w:rsidP="000C26A6">
      <w:pPr>
        <w:spacing w:line="360" w:lineRule="auto"/>
        <w:rPr>
          <w:rFonts w:ascii="Times New Roman" w:eastAsiaTheme="majorEastAsia" w:hAnsi="Times New Roman" w:cs="Times New Roman"/>
          <w:b/>
          <w:bCs/>
          <w:sz w:val="28"/>
          <w:szCs w:val="28"/>
        </w:rPr>
      </w:pPr>
      <w:bookmarkStart w:id="7" w:name="Xf3d3cc771bd411fcbe3ec1c09d602abbc3d8cbc"/>
      <w:bookmarkEnd w:id="6"/>
      <w:r w:rsidRPr="007923E4">
        <w:rPr>
          <w:rFonts w:ascii="Times New Roman" w:hAnsi="Times New Roman" w:cs="Times New Roman"/>
        </w:rPr>
        <w:br w:type="page"/>
      </w:r>
    </w:p>
    <w:p w14:paraId="0DD358DD" w14:textId="76C2D69C" w:rsidR="00EB61B0" w:rsidRPr="007923E4" w:rsidRDefault="00000000" w:rsidP="000C26A6">
      <w:pPr>
        <w:pStyle w:val="Heading2"/>
        <w:spacing w:line="360" w:lineRule="auto"/>
        <w:rPr>
          <w:rFonts w:ascii="Times New Roman" w:hAnsi="Times New Roman" w:cs="Times New Roman"/>
          <w:color w:val="auto"/>
        </w:rPr>
      </w:pPr>
      <w:r w:rsidRPr="007923E4">
        <w:rPr>
          <w:rFonts w:ascii="Times New Roman" w:hAnsi="Times New Roman" w:cs="Times New Roman"/>
          <w:color w:val="auto"/>
        </w:rPr>
        <w:lastRenderedPageBreak/>
        <w:t>8️</w:t>
      </w:r>
      <w:r w:rsidR="007923E4" w:rsidRPr="007923E4">
        <w:rPr>
          <w:rFonts w:ascii="Times New Roman" w:hAnsi="Times New Roman" w:cs="Times New Roman"/>
          <w:color w:val="auto"/>
        </w:rPr>
        <w:t>.</w:t>
      </w:r>
      <w:r w:rsidRPr="007923E4">
        <w:rPr>
          <w:rFonts w:ascii="Times New Roman" w:hAnsi="Times New Roman" w:cs="Times New Roman"/>
          <w:color w:val="auto"/>
        </w:rPr>
        <w:t xml:space="preserve"> New Mobile Launch – Qualitative &amp; Quantitative Demand Estimation</w:t>
      </w:r>
    </w:p>
    <w:p w14:paraId="0004C306" w14:textId="3568D833" w:rsidR="00EB61B0" w:rsidRPr="007923E4" w:rsidRDefault="00000000" w:rsidP="000C26A6">
      <w:pPr>
        <w:pStyle w:val="FirstParagraph"/>
        <w:spacing w:line="360" w:lineRule="auto"/>
        <w:rPr>
          <w:rFonts w:ascii="Times New Roman" w:hAnsi="Times New Roman" w:cs="Times New Roman"/>
        </w:rPr>
      </w:pPr>
      <w:r w:rsidRPr="007923E4">
        <w:rPr>
          <w:rFonts w:ascii="Times New Roman" w:hAnsi="Times New Roman" w:cs="Times New Roman"/>
          <w:b/>
          <w:bCs/>
        </w:rPr>
        <w:t>Explanation:</w:t>
      </w:r>
      <w:r w:rsidRPr="007923E4">
        <w:rPr>
          <w:rFonts w:ascii="Times New Roman" w:hAnsi="Times New Roman" w:cs="Times New Roman"/>
        </w:rPr>
        <w:t xml:space="preserve"> When a mobile manufacturing company plans to launch a new model, it must </w:t>
      </w:r>
      <w:r w:rsidRPr="007923E4">
        <w:rPr>
          <w:rFonts w:ascii="Times New Roman" w:hAnsi="Times New Roman" w:cs="Times New Roman"/>
          <w:b/>
          <w:bCs/>
        </w:rPr>
        <w:t>estimate demand</w:t>
      </w:r>
      <w:r w:rsidRPr="007923E4">
        <w:rPr>
          <w:rFonts w:ascii="Times New Roman" w:hAnsi="Times New Roman" w:cs="Times New Roman"/>
        </w:rPr>
        <w:t xml:space="preserve"> using both </w:t>
      </w:r>
      <w:r w:rsidRPr="007923E4">
        <w:rPr>
          <w:rFonts w:ascii="Times New Roman" w:hAnsi="Times New Roman" w:cs="Times New Roman"/>
          <w:b/>
          <w:bCs/>
        </w:rPr>
        <w:t>qualitative</w:t>
      </w:r>
      <w:r w:rsidRPr="007923E4">
        <w:rPr>
          <w:rFonts w:ascii="Times New Roman" w:hAnsi="Times New Roman" w:cs="Times New Roman"/>
        </w:rPr>
        <w:t xml:space="preserve"> and </w:t>
      </w:r>
      <w:r w:rsidRPr="007923E4">
        <w:rPr>
          <w:rFonts w:ascii="Times New Roman" w:hAnsi="Times New Roman" w:cs="Times New Roman"/>
          <w:b/>
          <w:bCs/>
        </w:rPr>
        <w:t>quantitative methods</w:t>
      </w:r>
      <w:r w:rsidRPr="007923E4">
        <w:rPr>
          <w:rFonts w:ascii="Times New Roman" w:hAnsi="Times New Roman" w:cs="Times New Roman"/>
        </w:rPr>
        <w:t>. Accurate forecasting ensures efficient production, pricing, and marketing decisions.</w:t>
      </w:r>
    </w:p>
    <w:p w14:paraId="51BA5B26"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b/>
          <w:bCs/>
        </w:rPr>
        <w:t>Quantitative methods</w:t>
      </w:r>
      <w:r w:rsidRPr="007923E4">
        <w:rPr>
          <w:rFonts w:ascii="Times New Roman" w:hAnsi="Times New Roman" w:cs="Times New Roman"/>
        </w:rPr>
        <w:t xml:space="preserve"> use numerical data such as past sales, market trends, income levels, and advertising expenditure. The manager may apply </w:t>
      </w:r>
      <w:r w:rsidRPr="007923E4">
        <w:rPr>
          <w:rFonts w:ascii="Times New Roman" w:hAnsi="Times New Roman" w:cs="Times New Roman"/>
          <w:b/>
          <w:bCs/>
        </w:rPr>
        <w:t>time series analysis or regression models</w:t>
      </w:r>
      <w:r w:rsidRPr="007923E4">
        <w:rPr>
          <w:rFonts w:ascii="Times New Roman" w:hAnsi="Times New Roman" w:cs="Times New Roman"/>
        </w:rPr>
        <w:t xml:space="preserve"> to forecast the number of units likely to sell in the upcoming months. For example, based on the previous year’s pattern, the company predicts 1 lakh units in the first quarter.</w:t>
      </w:r>
    </w:p>
    <w:p w14:paraId="7547B3D1"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b/>
          <w:bCs/>
        </w:rPr>
        <w:t>Qualitative methods</w:t>
      </w:r>
      <w:r w:rsidRPr="007923E4">
        <w:rPr>
          <w:rFonts w:ascii="Times New Roman" w:hAnsi="Times New Roman" w:cs="Times New Roman"/>
        </w:rPr>
        <w:t xml:space="preserve"> rely on expert opinion and consumer insight. The manager may use the </w:t>
      </w:r>
      <w:r w:rsidRPr="007923E4">
        <w:rPr>
          <w:rFonts w:ascii="Times New Roman" w:hAnsi="Times New Roman" w:cs="Times New Roman"/>
          <w:b/>
          <w:bCs/>
        </w:rPr>
        <w:t>Delphi method or market survey</w:t>
      </w:r>
      <w:r w:rsidRPr="007923E4">
        <w:rPr>
          <w:rFonts w:ascii="Times New Roman" w:hAnsi="Times New Roman" w:cs="Times New Roman"/>
        </w:rPr>
        <w:t xml:space="preserve"> to gather information from distributors, retailers, and potential customers about expected demand.</w:t>
      </w:r>
    </w:p>
    <w:p w14:paraId="5ACA6005" w14:textId="77777777" w:rsidR="00EB61B0" w:rsidRPr="007923E4" w:rsidRDefault="00000000" w:rsidP="000C26A6">
      <w:pPr>
        <w:pStyle w:val="BodyText"/>
        <w:spacing w:line="360" w:lineRule="auto"/>
        <w:rPr>
          <w:rFonts w:ascii="Times New Roman" w:hAnsi="Times New Roman" w:cs="Times New Roman"/>
        </w:rPr>
      </w:pPr>
      <w:r w:rsidRPr="007923E4">
        <w:rPr>
          <w:rFonts w:ascii="Times New Roman" w:hAnsi="Times New Roman" w:cs="Times New Roman"/>
        </w:rPr>
        <w:t xml:space="preserve">By combining both approaches, the manager gains a </w:t>
      </w:r>
      <w:r w:rsidRPr="007923E4">
        <w:rPr>
          <w:rFonts w:ascii="Times New Roman" w:hAnsi="Times New Roman" w:cs="Times New Roman"/>
          <w:b/>
          <w:bCs/>
        </w:rPr>
        <w:t>balanced forecast</w:t>
      </w:r>
      <w:r w:rsidRPr="007923E4">
        <w:rPr>
          <w:rFonts w:ascii="Times New Roman" w:hAnsi="Times New Roman" w:cs="Times New Roman"/>
        </w:rPr>
        <w:t xml:space="preserve"> — data-driven accuracy from quantitative analysis and human judgment from qualitative methods. This ensures that the company neither overproduces nor faces stock shortages after launch.</w:t>
      </w:r>
      <w:bookmarkEnd w:id="7"/>
    </w:p>
    <w:sectPr w:rsidR="00EB61B0" w:rsidRPr="007923E4" w:rsidSect="000C26A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0FDBE" w14:textId="77777777" w:rsidR="00BE1725" w:rsidRDefault="00BE1725">
      <w:pPr>
        <w:spacing w:after="0"/>
      </w:pPr>
      <w:r>
        <w:separator/>
      </w:r>
    </w:p>
  </w:endnote>
  <w:endnote w:type="continuationSeparator" w:id="0">
    <w:p w14:paraId="04A25F04" w14:textId="77777777" w:rsidR="00BE1725" w:rsidRDefault="00BE17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C89D" w14:textId="77777777" w:rsidR="00BE1725" w:rsidRDefault="00BE1725">
      <w:r>
        <w:separator/>
      </w:r>
    </w:p>
  </w:footnote>
  <w:footnote w:type="continuationSeparator" w:id="0">
    <w:p w14:paraId="10DE249A" w14:textId="77777777" w:rsidR="00BE1725" w:rsidRDefault="00BE1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48B9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E188D4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A99411"/>
    <w:multiLevelType w:val="multilevel"/>
    <w:tmpl w:val="A19ECE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8856963">
    <w:abstractNumId w:val="1"/>
  </w:num>
  <w:num w:numId="2" w16cid:durableId="143936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9368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7266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1029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8344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812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1B0"/>
    <w:rsid w:val="000C26A6"/>
    <w:rsid w:val="0042227E"/>
    <w:rsid w:val="007923E4"/>
    <w:rsid w:val="009F035B"/>
    <w:rsid w:val="00BE1725"/>
    <w:rsid w:val="00DA078F"/>
    <w:rsid w:val="00EB61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F0C0"/>
  <w15:docId w15:val="{AB0B90BC-F517-48C9-805A-BBCC429D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Bullet">
    <w:name w:val="List Bullet"/>
    <w:basedOn w:val="Normal"/>
    <w:rsid w:val="007923E4"/>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Nishanth P</dc:creator>
  <cp:keywords/>
  <cp:lastModifiedBy>Nishanth P</cp:lastModifiedBy>
  <cp:revision>2</cp:revision>
  <dcterms:created xsi:type="dcterms:W3CDTF">2025-11-10T12:01:00Z</dcterms:created>
  <dcterms:modified xsi:type="dcterms:W3CDTF">2025-11-10T12:01:00Z</dcterms:modified>
</cp:coreProperties>
</file>