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5397" w14:textId="77777777" w:rsidR="004C67F0" w:rsidRPr="00533F1E" w:rsidRDefault="004C67F0" w:rsidP="00533F1E">
      <w:pPr>
        <w:pStyle w:val="Title"/>
      </w:pPr>
    </w:p>
    <w:p w14:paraId="46B2DDCC" w14:textId="2EF0D061" w:rsidR="00E32668" w:rsidRPr="00533F1E" w:rsidRDefault="76EEF1F8" w:rsidP="009427D9">
      <w:pPr>
        <w:pStyle w:val="Heading1"/>
      </w:pPr>
      <w:r w:rsidRPr="00533F1E">
        <w:t xml:space="preserve"> </w:t>
      </w:r>
      <w:r w:rsidR="004C67F0" w:rsidRPr="00533F1E">
        <w:t>Inconsistency</w:t>
      </w:r>
      <w:r w:rsidR="59B6E7CE" w:rsidRPr="00533F1E">
        <w:t xml:space="preserve"> about the pathway information from various databases</w:t>
      </w:r>
    </w:p>
    <w:p w14:paraId="240DE2F9" w14:textId="29C07D27" w:rsidR="00E32668" w:rsidRPr="00533F1E" w:rsidRDefault="00E32668" w:rsidP="00A03CED">
      <w:pPr>
        <w:pStyle w:val="Heading1"/>
        <w:jc w:val="both"/>
      </w:pPr>
    </w:p>
    <w:p w14:paraId="20FF2E06" w14:textId="5B614F08" w:rsidR="007A02B7" w:rsidRDefault="00136E71" w:rsidP="00C17ADD">
      <w:pPr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Since</w:t>
      </w:r>
      <w:proofErr w:type="gramEnd"/>
      <w:r>
        <w:rPr>
          <w:rFonts w:eastAsiaTheme="minorEastAsia" w:cstheme="minorHAnsi"/>
          <w:sz w:val="24"/>
          <w:szCs w:val="24"/>
        </w:rPr>
        <w:t xml:space="preserve"> two decades </w:t>
      </w:r>
      <w:r w:rsidR="00C17ADD">
        <w:rPr>
          <w:rFonts w:eastAsiaTheme="minorEastAsia" w:cstheme="minorHAnsi"/>
          <w:sz w:val="24"/>
          <w:szCs w:val="24"/>
        </w:rPr>
        <w:t>hundreds</w:t>
      </w:r>
      <w:r>
        <w:rPr>
          <w:rFonts w:eastAsiaTheme="minorEastAsia" w:cstheme="minorHAnsi"/>
          <w:sz w:val="24"/>
          <w:szCs w:val="24"/>
        </w:rPr>
        <w:t xml:space="preserve"> of databases are being developed and maintained</w:t>
      </w:r>
      <w:r w:rsidR="00C17ADD">
        <w:rPr>
          <w:rFonts w:eastAsiaTheme="minorEastAsia" w:cstheme="minorHAnsi"/>
          <w:sz w:val="24"/>
          <w:szCs w:val="24"/>
        </w:rPr>
        <w:t xml:space="preserve"> for </w:t>
      </w:r>
      <w:r w:rsidR="007A02B7">
        <w:rPr>
          <w:rFonts w:eastAsiaTheme="minorEastAsia" w:cstheme="minorHAnsi"/>
          <w:sz w:val="24"/>
          <w:szCs w:val="24"/>
        </w:rPr>
        <w:t>pathway.</w:t>
      </w:r>
      <w:r>
        <w:rPr>
          <w:rFonts w:eastAsiaTheme="minorEastAsia" w:cstheme="minorHAnsi"/>
          <w:sz w:val="24"/>
          <w:szCs w:val="24"/>
        </w:rPr>
        <w:t xml:space="preserve"> </w:t>
      </w:r>
      <w:r w:rsidR="66DC5813" w:rsidRPr="00533F1E">
        <w:rPr>
          <w:rFonts w:eastAsiaTheme="minorEastAsia" w:cstheme="minorHAnsi"/>
          <w:sz w:val="24"/>
          <w:szCs w:val="24"/>
        </w:rPr>
        <w:t xml:space="preserve">The choice of database </w:t>
      </w:r>
      <w:r w:rsidR="00EE20A5">
        <w:rPr>
          <w:rFonts w:eastAsiaTheme="minorEastAsia" w:cstheme="minorHAnsi"/>
          <w:sz w:val="24"/>
          <w:szCs w:val="24"/>
        </w:rPr>
        <w:t>can</w:t>
      </w:r>
      <w:r w:rsidR="66DC5813" w:rsidRPr="00533F1E">
        <w:rPr>
          <w:rFonts w:eastAsiaTheme="minorEastAsia" w:cstheme="minorHAnsi"/>
          <w:sz w:val="24"/>
          <w:szCs w:val="24"/>
        </w:rPr>
        <w:t xml:space="preserve"> significantly influence the results </w:t>
      </w:r>
      <w:r w:rsidR="0035348B" w:rsidRPr="00533F1E">
        <w:rPr>
          <w:rFonts w:eastAsiaTheme="minorEastAsia" w:cstheme="minorHAnsi"/>
          <w:sz w:val="24"/>
          <w:szCs w:val="24"/>
        </w:rPr>
        <w:t>of enrichment</w:t>
      </w:r>
      <w:r w:rsidR="004ACF47" w:rsidRPr="00533F1E">
        <w:rPr>
          <w:rFonts w:eastAsiaTheme="minorEastAsia" w:cstheme="minorHAnsi"/>
          <w:sz w:val="24"/>
          <w:szCs w:val="24"/>
        </w:rPr>
        <w:t xml:space="preserve"> analysis of </w:t>
      </w:r>
      <w:r w:rsidR="5FF1A55D" w:rsidRPr="00533F1E">
        <w:rPr>
          <w:rFonts w:eastAsiaTheme="minorEastAsia" w:cstheme="minorHAnsi"/>
          <w:sz w:val="24"/>
          <w:szCs w:val="24"/>
        </w:rPr>
        <w:t>expression s</w:t>
      </w:r>
      <w:r w:rsidR="66DC5813" w:rsidRPr="00533F1E">
        <w:rPr>
          <w:rFonts w:eastAsiaTheme="minorEastAsia" w:cstheme="minorHAnsi"/>
          <w:sz w:val="24"/>
          <w:szCs w:val="24"/>
        </w:rPr>
        <w:t>tudies</w:t>
      </w:r>
      <w:r w:rsidR="009427D9">
        <w:rPr>
          <w:rFonts w:eastAsiaTheme="minorEastAsia" w:cstheme="minorHAnsi"/>
          <w:sz w:val="24"/>
          <w:szCs w:val="24"/>
        </w:rPr>
        <w:t xml:space="preserve"> </w:t>
      </w:r>
      <w:r w:rsidR="009427D9">
        <w:rPr>
          <w:rFonts w:eastAsiaTheme="minorEastAsia" w:cstheme="minorHAnsi"/>
          <w:sz w:val="24"/>
          <w:szCs w:val="24"/>
        </w:rPr>
        <w:fldChar w:fldCharType="begin"/>
      </w:r>
      <w:r w:rsidR="009427D9">
        <w:rPr>
          <w:rFonts w:eastAsiaTheme="minorEastAsia" w:cstheme="minorHAnsi"/>
          <w:sz w:val="24"/>
          <w:szCs w:val="24"/>
        </w:rPr>
        <w:instrText xml:space="preserve"> ADDIN EN.CITE &lt;EndNote&gt;&lt;Cite&gt;&lt;Author&gt;Mubeen&lt;/Author&gt;&lt;Year&gt;2019&lt;/Year&gt;&lt;RecNum&gt;42&lt;/RecNum&gt;&lt;DisplayText&gt;(Mubeen et al. 2019)&lt;/DisplayText&gt;&lt;record&gt;&lt;rec-number&gt;42&lt;/rec-number&gt;&lt;foreign-keys&gt;&lt;key app="EN" db-id="pseefr0zjzd0enea9zspfpzca09xxa0esfsx" timestamp="1679176215"&gt;42&lt;/key&gt;&lt;/foreign-keys&gt;&lt;ref-type name="Journal Article"&gt;17&lt;/ref-type&gt;&lt;contributors&gt;&lt;authors&gt;&lt;author&gt;Mubeen,Sarah&lt;/author&gt;&lt;author&gt;Hoyt,Charles Tapley&lt;/author&gt;&lt;author&gt;Gemünd,André&lt;/author&gt;&lt;author&gt;Hofmann-Apitius,Martin&lt;/author&gt;&lt;author&gt;Fröhlich,Holger&lt;/author&gt;&lt;author&gt;Domingo-Fernández,Daniel&lt;/author&gt;&lt;/authors&gt;&lt;/contributors&gt;&lt;auth-address&gt;Daniel Domingo-Fernández,Department of Bioinformatics, Fraunhofer Institute for Algorithms and Scientific Computing (SCAI),Germany,daniel.domingo.fernandez@scai.fraunhofer.de&amp;#xD;Daniel Domingo-Fernández,Bonn-Aachen International Center for IT, Rheinische Friedrich-Wilhelms-Universität Bonn,Germany,daniel.domingo.fernandez@scai.fraunhofer.de&lt;/auth-address&gt;&lt;titles&gt;&lt;title&gt;The Impact of Pathway Database Choice on Statistical Enrichment Analysis and Predictive Modeling&lt;/title&gt;&lt;secondary-title&gt;Frontiers in Genetics&lt;/secondary-title&gt;&lt;short-title&gt;Benchmarking impact of pathway databases&lt;/short-title&gt;&lt;/titles&gt;&lt;periodical&gt;&lt;full-title&gt;Frontiers in Genetics&lt;/full-title&gt;&lt;/periodical&gt;&lt;volume&gt;10&lt;/volume&gt;&lt;keywords&gt;&lt;keyword&gt;pathway enrichment,Benchmarking,databases,machine learning,statistical hypothesis testing&lt;/keyword&gt;&lt;/keywords&gt;&lt;dates&gt;&lt;year&gt;2019&lt;/year&gt;&lt;pub-dates&gt;&lt;date&gt;2019-November-22&lt;/date&gt;&lt;/pub-dates&gt;&lt;/dates&gt;&lt;isbn&gt;1664-8021&lt;/isbn&gt;&lt;work-type&gt;Original Research&lt;/work-type&gt;&lt;urls&gt;&lt;related-urls&gt;&lt;url&gt;https://www.frontiersin.org/articles/10.3389/fgene.2019.01203&lt;/url&gt;&lt;/related-urls&gt;&lt;/urls&gt;&lt;electronic-resource-num&gt;10.3389/fgene.2019.01203&lt;/electronic-resource-num&gt;&lt;language&gt;English&lt;/language&gt;&lt;/record&gt;&lt;/Cite&gt;&lt;/EndNote&gt;</w:instrText>
      </w:r>
      <w:r w:rsidR="009427D9">
        <w:rPr>
          <w:rFonts w:eastAsiaTheme="minorEastAsia" w:cstheme="minorHAnsi"/>
          <w:sz w:val="24"/>
          <w:szCs w:val="24"/>
        </w:rPr>
        <w:fldChar w:fldCharType="separate"/>
      </w:r>
      <w:r w:rsidR="009427D9">
        <w:rPr>
          <w:rFonts w:eastAsiaTheme="minorEastAsia" w:cstheme="minorHAnsi"/>
          <w:noProof/>
          <w:sz w:val="24"/>
          <w:szCs w:val="24"/>
        </w:rPr>
        <w:t>(Mubeen et al. 2019)</w:t>
      </w:r>
      <w:r w:rsidR="009427D9">
        <w:rPr>
          <w:rFonts w:eastAsiaTheme="minorEastAsia" w:cstheme="minorHAnsi"/>
          <w:sz w:val="24"/>
          <w:szCs w:val="24"/>
        </w:rPr>
        <w:fldChar w:fldCharType="end"/>
      </w:r>
      <w:r w:rsidR="009427D9">
        <w:rPr>
          <w:rFonts w:eastAsiaTheme="minorEastAsia" w:cstheme="minorHAnsi"/>
          <w:sz w:val="24"/>
          <w:szCs w:val="24"/>
        </w:rPr>
        <w:t xml:space="preserve"> </w:t>
      </w:r>
      <w:r w:rsidR="66DC5813" w:rsidRPr="00533F1E">
        <w:rPr>
          <w:rFonts w:eastAsiaTheme="minorEastAsia" w:cstheme="minorHAnsi"/>
          <w:sz w:val="24"/>
          <w:szCs w:val="24"/>
        </w:rPr>
        <w:t xml:space="preserve">. </w:t>
      </w:r>
      <w:r w:rsidR="5CA34C4E" w:rsidRPr="00533F1E">
        <w:rPr>
          <w:rFonts w:eastAsiaTheme="minorEastAsia" w:cstheme="minorHAnsi"/>
          <w:sz w:val="24"/>
          <w:szCs w:val="24"/>
        </w:rPr>
        <w:t>The databases tend to differ in</w:t>
      </w:r>
      <w:r>
        <w:rPr>
          <w:rFonts w:eastAsiaTheme="minorEastAsia" w:cstheme="minorHAnsi"/>
          <w:sz w:val="24"/>
          <w:szCs w:val="24"/>
        </w:rPr>
        <w:t xml:space="preserve"> various aspects, such as</w:t>
      </w:r>
      <w:r w:rsidR="00C17ADD">
        <w:rPr>
          <w:rFonts w:eastAsiaTheme="minorEastAsia" w:cstheme="minorHAnsi"/>
          <w:sz w:val="24"/>
          <w:szCs w:val="24"/>
        </w:rPr>
        <w:t xml:space="preserve">, </w:t>
      </w:r>
      <w:r w:rsidR="5CA34C4E" w:rsidRPr="00C17ADD">
        <w:rPr>
          <w:rFonts w:eastAsiaTheme="minorEastAsia" w:cstheme="minorHAnsi"/>
          <w:sz w:val="24"/>
          <w:szCs w:val="24"/>
        </w:rPr>
        <w:t>the number of pathways, the number of genes in a pathway, the t</w:t>
      </w:r>
      <w:r w:rsidR="384C8E7E" w:rsidRPr="00C17ADD">
        <w:rPr>
          <w:rFonts w:eastAsiaTheme="minorEastAsia" w:cstheme="minorHAnsi"/>
          <w:sz w:val="24"/>
          <w:szCs w:val="24"/>
        </w:rPr>
        <w:t>ype</w:t>
      </w:r>
      <w:r w:rsidR="5CA34C4E" w:rsidRPr="00C17ADD">
        <w:rPr>
          <w:rFonts w:eastAsiaTheme="minorEastAsia" w:cstheme="minorHAnsi"/>
          <w:sz w:val="24"/>
          <w:szCs w:val="24"/>
        </w:rPr>
        <w:t xml:space="preserve"> of biochemical </w:t>
      </w:r>
      <w:r w:rsidR="00FA660F" w:rsidRPr="00C17ADD">
        <w:rPr>
          <w:rFonts w:eastAsiaTheme="minorEastAsia" w:cstheme="minorHAnsi"/>
          <w:sz w:val="24"/>
          <w:szCs w:val="24"/>
        </w:rPr>
        <w:t>interactions and</w:t>
      </w:r>
      <w:r w:rsidR="5CA34C4E" w:rsidRPr="00C17ADD">
        <w:rPr>
          <w:rFonts w:eastAsiaTheme="minorEastAsia" w:cstheme="minorHAnsi"/>
          <w:sz w:val="24"/>
          <w:szCs w:val="24"/>
        </w:rPr>
        <w:t xml:space="preserve"> </w:t>
      </w:r>
      <w:r w:rsidR="00EE20A5" w:rsidRPr="00C17ADD">
        <w:rPr>
          <w:rFonts w:eastAsiaTheme="minorEastAsia" w:cstheme="minorHAnsi"/>
          <w:sz w:val="24"/>
          <w:szCs w:val="24"/>
        </w:rPr>
        <w:t xml:space="preserve">their mining </w:t>
      </w:r>
      <w:r w:rsidR="0035348B" w:rsidRPr="00C17ADD">
        <w:rPr>
          <w:rFonts w:eastAsiaTheme="minorEastAsia" w:cstheme="minorHAnsi"/>
          <w:sz w:val="24"/>
          <w:szCs w:val="24"/>
        </w:rPr>
        <w:t>approaches</w:t>
      </w:r>
      <w:r w:rsidR="0035348B" w:rsidRPr="00C17ADD">
        <w:rPr>
          <w:rFonts w:eastAsiaTheme="minorEastAsia" w:cstheme="minorHAnsi"/>
          <w:sz w:val="24"/>
          <w:szCs w:val="24"/>
        </w:rPr>
        <w:fldChar w:fldCharType="begin"/>
      </w:r>
      <w:r w:rsidR="001A64A6" w:rsidRPr="00C17ADD">
        <w:rPr>
          <w:rFonts w:eastAsiaTheme="minorEastAsia" w:cstheme="minorHAnsi"/>
          <w:sz w:val="24"/>
          <w:szCs w:val="24"/>
        </w:rPr>
        <w:instrText xml:space="preserve"> ADDIN EN.CITE &lt;EndNote&gt;&lt;Cite&gt;&lt;Author&gt;Mubeen&lt;/Author&gt;&lt;Year&gt;2019&lt;/Year&gt;&lt;RecNum&gt;42&lt;/RecNum&gt;&lt;DisplayText&gt;(Mubeen et al. 2019)&lt;/DisplayText&gt;&lt;record&gt;&lt;rec-number&gt;42&lt;/rec-number&gt;&lt;foreign-keys&gt;&lt;key app="EN" db-id="pseefr0zjzd0enea9zspfpzca09xxa0esfsx" timestamp="1679176215"&gt;42&lt;/key&gt;&lt;/foreign-keys&gt;&lt;ref-type name="Journal Article"&gt;17&lt;/ref-type&gt;&lt;contributors&gt;&lt;authors&gt;&lt;author&gt;Mubeen,Sarah&lt;/author&gt;&lt;author&gt;Hoyt,Charles Tapley&lt;/author&gt;&lt;author&gt;Gemünd,André&lt;/author&gt;&lt;author&gt;Hofmann-Apitius,Martin&lt;/author&gt;&lt;author&gt;Fröhlich,Holger&lt;/author&gt;&lt;author&gt;Domingo-Fernández,Daniel&lt;/author&gt;&lt;/authors&gt;&lt;/contributors&gt;&lt;auth-address&gt;Daniel Domingo-Fernández,Department of Bioinformatics, Fraunhofer Institute for Algorithms and Scientific Computing (SCAI),Germany,daniel.domingo.fernandez@scai.fraunhofer.de&amp;#xD;Daniel Domingo-Fernández,Bonn-Aachen International Center for IT, Rheinische Friedrich-Wilhelms-Universität Bonn,Germany,daniel.domingo.fernandez@scai.fraunhofer.de&lt;/auth-address&gt;&lt;titles&gt;&lt;title&gt;The Impact of Pathway Database Choice on Statistical Enrichment Analysis and Predictive Modeling&lt;/title&gt;&lt;secondary-title&gt;Frontiers in Genetics&lt;/secondary-title&gt;&lt;short-title&gt;Benchmarking impact of pathway databases&lt;/short-title&gt;&lt;/titles&gt;&lt;periodical&gt;&lt;full-title&gt;Frontiers in Genetics&lt;/full-title&gt;&lt;/periodical&gt;&lt;volume&gt;10&lt;/volume&gt;&lt;keywords&gt;&lt;keyword&gt;pathway enrichment,Benchmarking,databases,machine learning,statistical hypothesis testing&lt;/keyword&gt;&lt;/keywords&gt;&lt;dates&gt;&lt;year&gt;2019&lt;/year&gt;&lt;pub-dates&gt;&lt;date&gt;2019-November-22&lt;/date&gt;&lt;/pub-dates&gt;&lt;/dates&gt;&lt;isbn&gt;1664-8021&lt;/isbn&gt;&lt;work-type&gt;Original Research&lt;/work-type&gt;&lt;urls&gt;&lt;related-urls&gt;&lt;url&gt;https://www.frontiersin.org/articles/10.3389/fgene.2019.01203&lt;/url&gt;&lt;/related-urls&gt;&lt;/urls&gt;&lt;electronic-resource-num&gt;10.3389/fgene.2019.01203&lt;/electronic-resource-</w:instrText>
      </w:r>
      <w:r w:rsidR="001A64A6" w:rsidRPr="00C17ADD">
        <w:rPr>
          <w:rFonts w:eastAsiaTheme="minorEastAsia" w:cstheme="minorHAnsi"/>
          <w:sz w:val="24"/>
          <w:szCs w:val="24"/>
        </w:rPr>
        <w:lastRenderedPageBreak/>
        <w:instrText>num&gt;&lt;language&gt;English&lt;/language&gt;&lt;/record&gt;&lt;/Cite&gt;&lt;/EndNote&gt;</w:instrText>
      </w:r>
      <w:r w:rsidR="0035348B" w:rsidRPr="00C17ADD">
        <w:rPr>
          <w:rFonts w:eastAsiaTheme="minorEastAsia" w:cstheme="minorHAnsi"/>
          <w:sz w:val="24"/>
          <w:szCs w:val="24"/>
        </w:rPr>
        <w:fldChar w:fldCharType="separate"/>
      </w:r>
      <w:r w:rsidR="001A64A6" w:rsidRPr="00C17ADD">
        <w:rPr>
          <w:rFonts w:eastAsiaTheme="minorEastAsia" w:cstheme="minorHAnsi"/>
          <w:noProof/>
          <w:sz w:val="24"/>
          <w:szCs w:val="24"/>
        </w:rPr>
        <w:t>(Mubeen et al. 2019)</w:t>
      </w:r>
      <w:r w:rsidR="0035348B" w:rsidRPr="00C17ADD">
        <w:rPr>
          <w:rFonts w:eastAsiaTheme="minorEastAsia" w:cstheme="minorHAnsi"/>
          <w:sz w:val="24"/>
          <w:szCs w:val="24"/>
        </w:rPr>
        <w:fldChar w:fldCharType="end"/>
      </w:r>
      <w:r w:rsidRPr="00C17ADD">
        <w:rPr>
          <w:rFonts w:eastAsiaTheme="minorEastAsia" w:cstheme="minorHAnsi"/>
          <w:sz w:val="24"/>
          <w:szCs w:val="24"/>
        </w:rPr>
        <w:t xml:space="preserve">. </w:t>
      </w:r>
    </w:p>
    <w:p w14:paraId="57F67678" w14:textId="631A6E30" w:rsidR="004B55BD" w:rsidRPr="00C17ADD" w:rsidRDefault="00136E71" w:rsidP="00C17ADD">
      <w:pPr>
        <w:jc w:val="both"/>
        <w:rPr>
          <w:rFonts w:eastAsiaTheme="minorEastAsia" w:cstheme="minorHAnsi"/>
          <w:sz w:val="24"/>
          <w:szCs w:val="24"/>
        </w:rPr>
      </w:pPr>
      <w:r w:rsidRPr="00C17ADD">
        <w:rPr>
          <w:rFonts w:eastAsiaTheme="minorEastAsia" w:cstheme="minorHAnsi"/>
          <w:sz w:val="24"/>
          <w:szCs w:val="24"/>
        </w:rPr>
        <w:t xml:space="preserve"> </w:t>
      </w:r>
      <w:r w:rsidR="00C17ADD">
        <w:rPr>
          <w:rFonts w:eastAsiaTheme="minorEastAsia" w:cstheme="minorHAnsi"/>
          <w:sz w:val="24"/>
          <w:szCs w:val="24"/>
        </w:rPr>
        <w:t xml:space="preserve">Plethora of </w:t>
      </w:r>
      <w:r w:rsidR="007A02B7">
        <w:rPr>
          <w:rFonts w:eastAsiaTheme="minorEastAsia" w:cstheme="minorHAnsi"/>
          <w:sz w:val="24"/>
          <w:szCs w:val="24"/>
        </w:rPr>
        <w:t xml:space="preserve">enrichment </w:t>
      </w:r>
      <w:r w:rsidR="00C17ADD">
        <w:rPr>
          <w:rFonts w:eastAsiaTheme="minorEastAsia" w:cstheme="minorHAnsi"/>
          <w:sz w:val="24"/>
          <w:szCs w:val="24"/>
        </w:rPr>
        <w:t>tools</w:t>
      </w:r>
      <w:r w:rsidR="007A02B7">
        <w:rPr>
          <w:rFonts w:eastAsiaTheme="minorEastAsia" w:cstheme="minorHAnsi"/>
          <w:sz w:val="24"/>
          <w:szCs w:val="24"/>
        </w:rPr>
        <w:t xml:space="preserve"> are</w:t>
      </w:r>
      <w:r w:rsidR="00C17ADD">
        <w:rPr>
          <w:rFonts w:eastAsiaTheme="minorEastAsia" w:cstheme="minorHAnsi"/>
          <w:sz w:val="24"/>
          <w:szCs w:val="24"/>
        </w:rPr>
        <w:t xml:space="preserve"> available</w:t>
      </w:r>
      <w:r w:rsidR="007A02B7">
        <w:rPr>
          <w:rFonts w:eastAsiaTheme="minorEastAsia" w:cstheme="minorHAnsi"/>
          <w:sz w:val="24"/>
          <w:szCs w:val="24"/>
        </w:rPr>
        <w:t xml:space="preserve"> causing </w:t>
      </w:r>
      <w:proofErr w:type="spellStart"/>
      <w:r w:rsidR="007A02B7">
        <w:rPr>
          <w:rFonts w:eastAsiaTheme="minorEastAsia" w:cstheme="minorHAnsi"/>
          <w:sz w:val="24"/>
          <w:szCs w:val="24"/>
        </w:rPr>
        <w:t>i</w:t>
      </w:r>
      <w:proofErr w:type="spellEnd"/>
      <w:r w:rsidR="007A02B7">
        <w:rPr>
          <w:rFonts w:eastAsiaTheme="minorEastAsia" w:cstheme="minorHAnsi"/>
          <w:sz w:val="24"/>
          <w:szCs w:val="24"/>
        </w:rPr>
        <w:t>) difficulty  to comprehend the features and algorithms  of tool; ii) redundant efforts in developing  similar tools that are already present, because researchers unable to understand the in depth idea of algorithms; iii)  out of date ideas being used in new tools; and iv) confusion in users due to overwhelming choices.</w:t>
      </w:r>
      <w:r w:rsidR="007A02B7">
        <w:rPr>
          <w:rFonts w:eastAsiaTheme="minorEastAsia" w:cstheme="minorHAnsi"/>
          <w:sz w:val="24"/>
          <w:szCs w:val="24"/>
        </w:rPr>
        <w:fldChar w:fldCharType="begin"/>
      </w:r>
      <w:r w:rsidR="007A02B7">
        <w:rPr>
          <w:rFonts w:eastAsiaTheme="minorEastAsia" w:cstheme="minorHAnsi"/>
          <w:sz w:val="24"/>
          <w:szCs w:val="24"/>
        </w:rPr>
        <w:instrText xml:space="preserve"> ADDIN EN.CITE &lt;EndNote&gt;&lt;Cite&gt;&lt;Author&gt;Huang&lt;/Author&gt;&lt;Year&gt;2008&lt;/Year&gt;&lt;RecNum&gt;54&lt;/RecNum&gt;&lt;DisplayText&gt;(Huang, Sherman &amp;amp; Lempicki 2008)&lt;/DisplayText&gt;&lt;record&gt;&lt;rec-number&gt;54&lt;/rec-number&gt;&lt;foreign-keys&gt;&lt;key app="EN" db-id="pseefr0zjzd0enea9zspfpzca09xxa0esfsx" timestamp="1679474709"&gt;54&lt;/key&gt;&lt;/foreign-keys&gt;&lt;ref-type name="Journal Article"&gt;17&lt;/ref-type&gt;&lt;contributors&gt;&lt;authors&gt;&lt;author&gt;Huang, Da Wei&lt;/author&gt;&lt;author&gt;Sherman, Brad T.&lt;/author&gt;&lt;author&gt;Lempicki, Richard A.&lt;/author&gt;&lt;/authors&gt;&lt;/contributors&gt;&lt;titles&gt;&lt;title&gt;Bioinformatics enrichment tools: paths toward the comprehensive functional analysis of large gene lists&lt;/title&gt;&lt;secondary-title&gt;Nucleic Acids Research&lt;/secondary-title&gt;&lt;/titles&gt;&lt;periodical&gt;&lt;full-title&gt;Nucleic acids research&lt;/full-title&gt;&lt;abbr-1&gt;Nucleic Acids Res&lt;/abbr-1&gt;&lt;/periodical&gt;&lt;pages&gt;1-13&lt;/pages&gt;&lt;volume&gt;37&lt;/volume&gt;&lt;number&gt;1&lt;/number&gt;&lt;dates&gt;&lt;year&gt;2008&lt;/year&gt;&lt;/dates&gt;&lt;isbn&gt;0305-1048&lt;/isbn&gt;&lt;urls&gt;&lt;related-urls&gt;&lt;url&gt;https://doi.org/10.1093/nar/gkn923&lt;/url&gt;&lt;/related-urls&gt;&lt;/urls&gt;&lt;electronic-resource-num&gt;10.1093/nar/gkn923&lt;/electronic-resource-num&gt;&lt;access-date&gt;3/22/2023&lt;/access-date&gt;&lt;/record&gt;&lt;/Cite&gt;&lt;/EndNote&gt;</w:instrText>
      </w:r>
      <w:r w:rsidR="007A02B7">
        <w:rPr>
          <w:rFonts w:eastAsiaTheme="minorEastAsia" w:cstheme="minorHAnsi"/>
          <w:sz w:val="24"/>
          <w:szCs w:val="24"/>
        </w:rPr>
        <w:fldChar w:fldCharType="separate"/>
      </w:r>
      <w:r w:rsidR="007A02B7">
        <w:rPr>
          <w:rFonts w:eastAsiaTheme="minorEastAsia" w:cstheme="minorHAnsi"/>
          <w:noProof/>
          <w:sz w:val="24"/>
          <w:szCs w:val="24"/>
        </w:rPr>
        <w:t>(Huang, Sherman &amp; Lempicki 2008)</w:t>
      </w:r>
      <w:r w:rsidR="007A02B7">
        <w:rPr>
          <w:rFonts w:eastAsiaTheme="minorEastAsia" w:cstheme="minorHAnsi"/>
          <w:sz w:val="24"/>
          <w:szCs w:val="24"/>
        </w:rPr>
        <w:fldChar w:fldCharType="end"/>
      </w:r>
      <w:r w:rsidR="007A02B7">
        <w:rPr>
          <w:rFonts w:eastAsiaTheme="minorEastAsia" w:cstheme="minorHAnsi"/>
          <w:sz w:val="24"/>
          <w:szCs w:val="24"/>
        </w:rPr>
        <w:t xml:space="preserve"> </w:t>
      </w:r>
    </w:p>
    <w:p w14:paraId="2701D227" w14:textId="77777777" w:rsidR="00C17ADD" w:rsidRPr="00C17ADD" w:rsidRDefault="00C17ADD" w:rsidP="00C17ADD">
      <w:pPr>
        <w:ind w:left="360"/>
        <w:jc w:val="both"/>
        <w:rPr>
          <w:rFonts w:eastAsiaTheme="minorEastAsia" w:cstheme="minorHAnsi"/>
          <w:sz w:val="24"/>
          <w:szCs w:val="24"/>
        </w:rPr>
      </w:pPr>
    </w:p>
    <w:p w14:paraId="6E84CE4D" w14:textId="39DDE99A" w:rsidR="00A03CED" w:rsidRDefault="00310217" w:rsidP="00310217">
      <w:pPr>
        <w:pStyle w:val="Heading1"/>
      </w:pPr>
      <w:r>
        <w:t>Databases</w:t>
      </w:r>
    </w:p>
    <w:p w14:paraId="0C738E06" w14:textId="11806512" w:rsidR="009427D9" w:rsidRPr="00EE5CB3" w:rsidRDefault="009427D9" w:rsidP="00EE5CB3">
      <w:pPr>
        <w:pStyle w:val="Heading1"/>
      </w:pPr>
      <w:r w:rsidRPr="00EE5CB3">
        <w:t>KEGG</w:t>
      </w:r>
      <w:r w:rsidR="00222107">
        <w:t xml:space="preserve"> </w:t>
      </w:r>
      <w:r w:rsidR="00110332" w:rsidRPr="00EE5CB3">
        <w:t xml:space="preserve">(Kyoto </w:t>
      </w:r>
      <w:r w:rsidR="00222107" w:rsidRPr="00EE5CB3">
        <w:t>Encyclopaedia</w:t>
      </w:r>
      <w:r w:rsidR="00110332" w:rsidRPr="00EE5CB3">
        <w:t xml:space="preserve"> of Genes and Genomes)</w:t>
      </w:r>
    </w:p>
    <w:p w14:paraId="0BA4938B" w14:textId="1C581AD7" w:rsidR="004B55BD" w:rsidRPr="00BC0F30" w:rsidRDefault="0091763A" w:rsidP="00BC0F30">
      <w:r>
        <w:t xml:space="preserve">KEGG is the consolidated </w:t>
      </w:r>
      <w:r w:rsidR="00EE5CB3">
        <w:t>database of</w:t>
      </w:r>
      <w:r>
        <w:t xml:space="preserve"> </w:t>
      </w:r>
      <w:r w:rsidR="00AB6D0A">
        <w:t>16 databases</w:t>
      </w:r>
      <w:r w:rsidR="004919B4">
        <w:t xml:space="preserve">, which all </w:t>
      </w:r>
      <w:r w:rsidR="00EE5CB3">
        <w:t xml:space="preserve">are manually  curated </w:t>
      </w:r>
      <w:r w:rsidR="00AB6D0A">
        <w:t>from published literature</w:t>
      </w:r>
      <w:r w:rsidR="00BC0F30">
        <w:t xml:space="preserve"> </w:t>
      </w:r>
      <w:r w:rsidR="004B55BD" w:rsidRPr="004B55BD">
        <w:rPr>
          <w:rFonts w:eastAsiaTheme="minorEastAsia" w:cstheme="minorHAnsi"/>
          <w:sz w:val="24"/>
          <w:szCs w:val="24"/>
        </w:rPr>
        <w:fldChar w:fldCharType="begin"/>
      </w:r>
      <w:r w:rsidR="004B55BD" w:rsidRPr="004B55BD">
        <w:rPr>
          <w:rFonts w:eastAsiaTheme="minorEastAsia" w:cstheme="minorHAnsi"/>
          <w:sz w:val="24"/>
          <w:szCs w:val="24"/>
        </w:rPr>
        <w:instrText xml:space="preserve"> ADDIN EN.CITE &lt;EndNote&gt;&lt;Cite&gt;&lt;Author&gt;Kanehisa&lt;/Author&gt;&lt;Year&gt;2016&lt;/Year&gt;&lt;RecNum&gt;44&lt;/RecNum&gt;&lt;DisplayText&gt;(Kanehisa et al. 2016)&lt;/DisplayText&gt;&lt;record&gt;&lt;rec-number&gt;44&lt;/rec-number&gt;&lt;foreign-keys&gt;&lt;key app="EN" db-id="pseefr0zjzd0enea9zspfpzca09xxa0esfsx" timestamp="1679222909"&gt;44&lt;/key&gt;&lt;/foreign-keys&gt;&lt;ref-type name="Journal Article"&gt;17&lt;/ref-type&gt;&lt;contributors&gt;&lt;authors&gt;&lt;author&gt;Kanehisa, Minoru&lt;/author&gt;&lt;author&gt;Furumichi, Miho&lt;/author&gt;&lt;author&gt;Tanabe, Mao&lt;/author&gt;&lt;author&gt;Sato, Yoko&lt;/author&gt;&lt;author&gt;Morishima, Kanae&lt;/author&gt;&lt;/authors&gt;&lt;/contributors&gt;&lt;titles&gt;&lt;title&gt;KEGG: new perspectives on genomes, pathways, diseases and drugs&lt;/title&gt;&lt;secondary-title&gt;Nucleic Acids Research&lt;/secondary-title&gt;&lt;/titles&gt;&lt;periodical&gt;&lt;full-title&gt;Nucleic acids research&lt;/full-title&gt;&lt;abbr-1&gt;Nucleic Acids Res&lt;/abbr-1&gt;&lt;/periodical&gt;&lt;pages&gt;D353-D361&lt;/pages&gt;&lt;volume&gt;45&lt;/volume&gt;&lt;number&gt;D1&lt;/number&gt;&lt;dates&gt;&lt;year&gt;2016&lt;/year&gt;&lt;/dates&gt;&lt;isbn&gt;0305-1048&lt;/isbn&gt;&lt;urls&gt;&lt;related-urls&gt;&lt;url&gt;https://doi.org/10.1093/nar/gkw1092&lt;/url&gt;&lt;/related-urls&gt;&lt;/urls&gt;&lt;electronic-resource-num&gt;10.1093/nar/gkw1092&lt;/electronic-resource-num&gt;&lt;access-date&gt;3/19/2023&lt;/access-date&gt;&lt;/record&gt;&lt;/Cite&gt;&lt;/EndNote&gt;</w:instrText>
      </w:r>
      <w:r w:rsidR="004B55BD" w:rsidRPr="004B55BD">
        <w:rPr>
          <w:rFonts w:eastAsiaTheme="minorEastAsia" w:cstheme="minorHAnsi"/>
          <w:sz w:val="24"/>
          <w:szCs w:val="24"/>
        </w:rPr>
        <w:fldChar w:fldCharType="separate"/>
      </w:r>
      <w:r w:rsidR="004B55BD" w:rsidRPr="004B55BD">
        <w:rPr>
          <w:rFonts w:eastAsiaTheme="minorEastAsia" w:cstheme="minorHAnsi"/>
          <w:noProof/>
          <w:sz w:val="24"/>
          <w:szCs w:val="24"/>
        </w:rPr>
        <w:t>(Kanehisa et al. 2016)</w:t>
      </w:r>
      <w:r w:rsidR="004B55BD" w:rsidRPr="004B55BD">
        <w:rPr>
          <w:rFonts w:eastAsiaTheme="minorEastAsia" w:cstheme="minorHAnsi"/>
          <w:sz w:val="24"/>
          <w:szCs w:val="24"/>
        </w:rPr>
        <w:fldChar w:fldCharType="end"/>
      </w:r>
      <w:r w:rsidR="00BC0F30">
        <w:rPr>
          <w:rFonts w:eastAsiaTheme="minorEastAsia" w:cstheme="minorHAnsi"/>
          <w:sz w:val="24"/>
          <w:szCs w:val="24"/>
        </w:rPr>
        <w:t xml:space="preserve">.                   </w:t>
      </w:r>
      <w:r w:rsidR="00BC0F30" w:rsidRPr="00BC0F30">
        <w:rPr>
          <w:rFonts w:eastAsiaTheme="minorEastAsia" w:cstheme="minorHAnsi"/>
          <w:color w:val="538135" w:themeColor="accent6" w:themeShade="BF"/>
          <w:sz w:val="24"/>
          <w:szCs w:val="24"/>
        </w:rPr>
        <w:t xml:space="preserve">[ last updated in Nov1, </w:t>
      </w:r>
      <w:proofErr w:type="gramStart"/>
      <w:r w:rsidR="00BC0F30" w:rsidRPr="00BC0F30">
        <w:rPr>
          <w:rFonts w:eastAsiaTheme="minorEastAsia" w:cstheme="minorHAnsi"/>
          <w:color w:val="538135" w:themeColor="accent6" w:themeShade="BF"/>
          <w:sz w:val="24"/>
          <w:szCs w:val="24"/>
        </w:rPr>
        <w:t>2022 ]</w:t>
      </w:r>
      <w:proofErr w:type="gramEnd"/>
    </w:p>
    <w:p w14:paraId="14A854A6" w14:textId="43BCFBDC" w:rsidR="002D43BB" w:rsidRDefault="002D43BB" w:rsidP="00A03CED">
      <w:pPr>
        <w:jc w:val="both"/>
        <w:rPr>
          <w:rFonts w:eastAsiaTheme="minorEastAsia" w:cstheme="minorHAnsi"/>
          <w:sz w:val="24"/>
          <w:szCs w:val="24"/>
        </w:rPr>
      </w:pPr>
    </w:p>
    <w:p w14:paraId="7A29C8E4" w14:textId="6BE95BE4" w:rsidR="0DD710A9" w:rsidRPr="00533F1E" w:rsidRDefault="1B1CB935" w:rsidP="00A03CED">
      <w:pPr>
        <w:jc w:val="both"/>
        <w:rPr>
          <w:rFonts w:eastAsiaTheme="minorEastAsia" w:cstheme="minorHAnsi"/>
          <w:sz w:val="24"/>
          <w:szCs w:val="24"/>
        </w:rPr>
      </w:pPr>
      <w:r w:rsidRPr="00533F1E">
        <w:rPr>
          <w:rFonts w:eastAsiaTheme="minorEastAsia" w:cstheme="minorHAnsi"/>
          <w:sz w:val="24"/>
          <w:szCs w:val="24"/>
        </w:rPr>
        <w:t>Data</w:t>
      </w:r>
      <w:r w:rsidR="5B31C298" w:rsidRPr="00533F1E">
        <w:rPr>
          <w:rFonts w:eastAsiaTheme="minorEastAsia" w:cstheme="minorHAnsi"/>
          <w:sz w:val="24"/>
          <w:szCs w:val="24"/>
        </w:rPr>
        <w:t xml:space="preserve"> base</w:t>
      </w:r>
      <w:r w:rsidRPr="00533F1E">
        <w:rPr>
          <w:rFonts w:eastAsiaTheme="minorEastAsia" w:cstheme="minorHAnsi"/>
          <w:sz w:val="24"/>
          <w:szCs w:val="24"/>
        </w:rPr>
        <w:t xml:space="preserve"> is influenced by</w:t>
      </w:r>
      <w:r w:rsidR="3403E851" w:rsidRPr="00533F1E">
        <w:rPr>
          <w:rFonts w:eastAsiaTheme="minorEastAsia" w:cstheme="minorHAnsi"/>
          <w:sz w:val="24"/>
          <w:szCs w:val="24"/>
        </w:rPr>
        <w:t>:</w:t>
      </w:r>
    </w:p>
    <w:p w14:paraId="492D1B61" w14:textId="6BA22136" w:rsidR="0DD710A9" w:rsidRPr="00533F1E" w:rsidRDefault="1B1CB935" w:rsidP="00A03CED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 w:rsidRPr="00533F1E">
        <w:rPr>
          <w:rFonts w:eastAsiaTheme="minorEastAsia" w:cstheme="minorHAnsi"/>
          <w:sz w:val="24"/>
          <w:szCs w:val="24"/>
        </w:rPr>
        <w:t xml:space="preserve">How </w:t>
      </w:r>
      <w:r w:rsidR="00BC0F30">
        <w:rPr>
          <w:rFonts w:eastAsiaTheme="minorEastAsia" w:cstheme="minorHAnsi"/>
          <w:sz w:val="24"/>
          <w:szCs w:val="24"/>
        </w:rPr>
        <w:t>frequently</w:t>
      </w:r>
      <w:r w:rsidRPr="00533F1E">
        <w:rPr>
          <w:rFonts w:eastAsiaTheme="minorEastAsia" w:cstheme="minorHAnsi"/>
          <w:sz w:val="24"/>
          <w:szCs w:val="24"/>
        </w:rPr>
        <w:t xml:space="preserve"> database is </w:t>
      </w:r>
      <w:proofErr w:type="gramStart"/>
      <w:r w:rsidRPr="00533F1E">
        <w:rPr>
          <w:rFonts w:eastAsiaTheme="minorEastAsia" w:cstheme="minorHAnsi"/>
          <w:sz w:val="24"/>
          <w:szCs w:val="24"/>
        </w:rPr>
        <w:t>updated</w:t>
      </w:r>
      <w:r w:rsidR="00BC0F30">
        <w:rPr>
          <w:rFonts w:eastAsiaTheme="minorEastAsia" w:cstheme="minorHAnsi"/>
          <w:sz w:val="24"/>
          <w:szCs w:val="24"/>
        </w:rPr>
        <w:t xml:space="preserve"> ?</w:t>
      </w:r>
      <w:proofErr w:type="gramEnd"/>
    </w:p>
    <w:p w14:paraId="08124D2D" w14:textId="4279EAEC" w:rsidR="0DD710A9" w:rsidRPr="00533F1E" w:rsidRDefault="1B1CB935" w:rsidP="00A03CED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 w:rsidRPr="00533F1E">
        <w:rPr>
          <w:rFonts w:eastAsiaTheme="minorEastAsia" w:cstheme="minorHAnsi"/>
          <w:sz w:val="24"/>
          <w:szCs w:val="24"/>
        </w:rPr>
        <w:t>How the mining is done</w:t>
      </w:r>
      <w:r w:rsidR="76851923" w:rsidRPr="00533F1E">
        <w:rPr>
          <w:rFonts w:eastAsiaTheme="minorEastAsia" w:cstheme="minorHAnsi"/>
          <w:sz w:val="24"/>
          <w:szCs w:val="24"/>
        </w:rPr>
        <w:t>,</w:t>
      </w:r>
      <w:r w:rsidRPr="00533F1E">
        <w:rPr>
          <w:rFonts w:eastAsiaTheme="minorEastAsia" w:cstheme="minorHAnsi"/>
          <w:sz w:val="24"/>
          <w:szCs w:val="24"/>
        </w:rPr>
        <w:t xml:space="preserve"> is it manually or </w:t>
      </w:r>
      <w:r w:rsidR="00A722EC" w:rsidRPr="00533F1E">
        <w:rPr>
          <w:rFonts w:eastAsiaTheme="minorEastAsia" w:cstheme="minorHAnsi"/>
          <w:sz w:val="24"/>
          <w:szCs w:val="24"/>
        </w:rPr>
        <w:t>computationally</w:t>
      </w:r>
      <w:r w:rsidR="00A722EC">
        <w:rPr>
          <w:rFonts w:eastAsiaTheme="minorEastAsia" w:cstheme="minorHAnsi"/>
          <w:sz w:val="24"/>
          <w:szCs w:val="24"/>
        </w:rPr>
        <w:t>?</w:t>
      </w:r>
      <w:r w:rsidRPr="00533F1E">
        <w:rPr>
          <w:rFonts w:eastAsiaTheme="minorEastAsia" w:cstheme="minorHAnsi"/>
          <w:sz w:val="24"/>
          <w:szCs w:val="24"/>
        </w:rPr>
        <w:t xml:space="preserve"> </w:t>
      </w:r>
    </w:p>
    <w:p w14:paraId="100CC5EF" w14:textId="0F5E2332" w:rsidR="0DD710A9" w:rsidRPr="00533F1E" w:rsidRDefault="1ECD19FC" w:rsidP="00A03CED">
      <w:pPr>
        <w:pStyle w:val="ListParagraph"/>
        <w:numPr>
          <w:ilvl w:val="0"/>
          <w:numId w:val="3"/>
        </w:numPr>
        <w:jc w:val="both"/>
        <w:rPr>
          <w:rFonts w:eastAsiaTheme="minorEastAsia" w:cstheme="minorHAnsi"/>
          <w:b/>
          <w:bCs/>
          <w:sz w:val="24"/>
          <w:szCs w:val="24"/>
        </w:rPr>
      </w:pPr>
      <w:r w:rsidRPr="00533F1E">
        <w:rPr>
          <w:rFonts w:eastAsiaTheme="minorEastAsia" w:cstheme="minorHAnsi"/>
          <w:sz w:val="24"/>
          <w:szCs w:val="24"/>
        </w:rPr>
        <w:t xml:space="preserve">Also, vast amount of literature and research papers produced </w:t>
      </w:r>
      <w:r w:rsidR="00A722EC" w:rsidRPr="00533F1E">
        <w:rPr>
          <w:rFonts w:eastAsiaTheme="minorEastAsia" w:cstheme="minorHAnsi"/>
          <w:sz w:val="24"/>
          <w:szCs w:val="24"/>
        </w:rPr>
        <w:t>every day</w:t>
      </w:r>
      <w:r w:rsidRPr="00533F1E">
        <w:rPr>
          <w:rFonts w:eastAsiaTheme="minorEastAsia" w:cstheme="minorHAnsi"/>
          <w:sz w:val="24"/>
          <w:szCs w:val="24"/>
        </w:rPr>
        <w:t xml:space="preserve">, </w:t>
      </w:r>
      <w:r w:rsidR="00BC0F30">
        <w:rPr>
          <w:rFonts w:eastAsiaTheme="minorEastAsia" w:cstheme="minorHAnsi"/>
          <w:sz w:val="24"/>
          <w:szCs w:val="24"/>
        </w:rPr>
        <w:t>many</w:t>
      </w:r>
      <w:r w:rsidR="6603D843" w:rsidRPr="00533F1E">
        <w:rPr>
          <w:rFonts w:eastAsiaTheme="minorEastAsia" w:cstheme="minorHAnsi"/>
          <w:sz w:val="24"/>
          <w:szCs w:val="24"/>
        </w:rPr>
        <w:t xml:space="preserve"> of them</w:t>
      </w:r>
      <w:r w:rsidRPr="00533F1E">
        <w:rPr>
          <w:rFonts w:eastAsiaTheme="minorEastAsia" w:cstheme="minorHAnsi"/>
          <w:sz w:val="24"/>
          <w:szCs w:val="24"/>
        </w:rPr>
        <w:t xml:space="preserve"> has </w:t>
      </w:r>
      <w:r w:rsidR="6354636F" w:rsidRPr="00533F1E">
        <w:rPr>
          <w:rFonts w:eastAsiaTheme="minorEastAsia" w:cstheme="minorHAnsi"/>
          <w:sz w:val="24"/>
          <w:szCs w:val="24"/>
        </w:rPr>
        <w:t xml:space="preserve">contrasting and controversial </w:t>
      </w:r>
      <w:r w:rsidR="15B04DFB" w:rsidRPr="00533F1E">
        <w:rPr>
          <w:rFonts w:eastAsiaTheme="minorEastAsia" w:cstheme="minorHAnsi"/>
          <w:sz w:val="24"/>
          <w:szCs w:val="24"/>
        </w:rPr>
        <w:t xml:space="preserve">information </w:t>
      </w:r>
      <w:r w:rsidR="6354636F" w:rsidRPr="00533F1E">
        <w:rPr>
          <w:rFonts w:eastAsiaTheme="minorEastAsia" w:cstheme="minorHAnsi"/>
          <w:sz w:val="24"/>
          <w:szCs w:val="24"/>
        </w:rPr>
        <w:t xml:space="preserve">and often their approach of </w:t>
      </w:r>
      <w:r w:rsidR="455186EF" w:rsidRPr="00533F1E">
        <w:rPr>
          <w:rFonts w:eastAsiaTheme="minorEastAsia" w:cstheme="minorHAnsi"/>
          <w:sz w:val="24"/>
          <w:szCs w:val="24"/>
        </w:rPr>
        <w:t xml:space="preserve">producing </w:t>
      </w:r>
      <w:r w:rsidR="4D70634B" w:rsidRPr="00533F1E">
        <w:rPr>
          <w:rFonts w:eastAsiaTheme="minorEastAsia" w:cstheme="minorHAnsi"/>
          <w:sz w:val="24"/>
          <w:szCs w:val="24"/>
        </w:rPr>
        <w:t xml:space="preserve">the </w:t>
      </w:r>
      <w:r w:rsidR="6354636F" w:rsidRPr="00533F1E">
        <w:rPr>
          <w:rFonts w:eastAsiaTheme="minorEastAsia" w:cstheme="minorHAnsi"/>
          <w:sz w:val="24"/>
          <w:szCs w:val="24"/>
        </w:rPr>
        <w:t>data</w:t>
      </w:r>
      <w:r w:rsidR="6EF23A0D" w:rsidRPr="00533F1E">
        <w:rPr>
          <w:rFonts w:eastAsiaTheme="minorEastAsia" w:cstheme="minorHAnsi"/>
          <w:sz w:val="24"/>
          <w:szCs w:val="24"/>
        </w:rPr>
        <w:t xml:space="preserve"> and</w:t>
      </w:r>
      <w:r w:rsidR="49D8D466" w:rsidRPr="00533F1E">
        <w:rPr>
          <w:rFonts w:eastAsiaTheme="minorEastAsia" w:cstheme="minorHAnsi"/>
          <w:sz w:val="24"/>
          <w:szCs w:val="24"/>
        </w:rPr>
        <w:t xml:space="preserve"> analys</w:t>
      </w:r>
      <w:r w:rsidR="7089D606" w:rsidRPr="00533F1E">
        <w:rPr>
          <w:rFonts w:eastAsiaTheme="minorEastAsia" w:cstheme="minorHAnsi"/>
          <w:sz w:val="24"/>
          <w:szCs w:val="24"/>
        </w:rPr>
        <w:t>ing</w:t>
      </w:r>
      <w:r w:rsidR="49D8D466" w:rsidRPr="00533F1E">
        <w:rPr>
          <w:rFonts w:eastAsiaTheme="minorEastAsia" w:cstheme="minorHAnsi"/>
          <w:sz w:val="24"/>
          <w:szCs w:val="24"/>
        </w:rPr>
        <w:t xml:space="preserve"> </w:t>
      </w:r>
      <w:r w:rsidR="1E422711" w:rsidRPr="00533F1E">
        <w:rPr>
          <w:rFonts w:eastAsiaTheme="minorEastAsia" w:cstheme="minorHAnsi"/>
          <w:sz w:val="24"/>
          <w:szCs w:val="24"/>
        </w:rPr>
        <w:t>is doubtful</w:t>
      </w:r>
      <w:r w:rsidR="6354636F" w:rsidRPr="00533F1E">
        <w:rPr>
          <w:rFonts w:eastAsiaTheme="minorEastAsia" w:cstheme="minorHAnsi"/>
          <w:sz w:val="24"/>
          <w:szCs w:val="24"/>
        </w:rPr>
        <w:t xml:space="preserve"> </w:t>
      </w:r>
      <w:r w:rsidR="4DEE9CC8" w:rsidRPr="00533F1E">
        <w:rPr>
          <w:rFonts w:eastAsiaTheme="minorEastAsia" w:cstheme="minorHAnsi"/>
          <w:sz w:val="24"/>
          <w:szCs w:val="24"/>
        </w:rPr>
        <w:t xml:space="preserve">( </w:t>
      </w:r>
      <w:r w:rsidR="00752F54" w:rsidRPr="00533F1E">
        <w:rPr>
          <w:rFonts w:eastAsiaTheme="minorEastAsia" w:cstheme="minorHAnsi"/>
          <w:sz w:val="24"/>
          <w:szCs w:val="24"/>
        </w:rPr>
        <w:t xml:space="preserve">imp </w:t>
      </w:r>
      <w:r w:rsidR="4DEE9CC8" w:rsidRPr="00533F1E">
        <w:rPr>
          <w:rFonts w:eastAsiaTheme="minorEastAsia" w:cstheme="minorHAnsi"/>
          <w:sz w:val="24"/>
          <w:szCs w:val="24"/>
        </w:rPr>
        <w:t xml:space="preserve"> of papers published do not have followed a correct technique of enr</w:t>
      </w:r>
      <w:r w:rsidR="5455332C" w:rsidRPr="00533F1E">
        <w:rPr>
          <w:rFonts w:eastAsiaTheme="minorEastAsia" w:cstheme="minorHAnsi"/>
          <w:sz w:val="24"/>
          <w:szCs w:val="24"/>
        </w:rPr>
        <w:t>ichment analysis</w:t>
      </w:r>
      <w:r w:rsidR="00D84126">
        <w:rPr>
          <w:rFonts w:eastAsiaTheme="minorEastAsia" w:cstheme="minorHAnsi"/>
          <w:sz w:val="24"/>
          <w:szCs w:val="24"/>
        </w:rPr>
        <w:t xml:space="preserve"> </w:t>
      </w:r>
      <w:r w:rsidR="00D84126">
        <w:rPr>
          <w:rFonts w:eastAsiaTheme="minorEastAsia" w:cstheme="minorHAnsi"/>
          <w:sz w:val="24"/>
          <w:szCs w:val="24"/>
        </w:rPr>
        <w:fldChar w:fldCharType="begin"/>
      </w:r>
      <w:r w:rsidR="009427D9">
        <w:rPr>
          <w:rFonts w:eastAsiaTheme="minorEastAsia" w:cstheme="minorHAnsi"/>
          <w:sz w:val="24"/>
          <w:szCs w:val="24"/>
        </w:rPr>
        <w:instrText xml:space="preserve"> ADDIN EN.CITE &lt;EndNote&gt;&lt;Cite&gt;&lt;Author&gt;Wijesooriya&lt;/Author&gt;&lt;Year&gt;2022&lt;/Year&gt;&lt;RecNum&gt;40&lt;/RecNum&gt;&lt;DisplayText&gt;(Wijesooriya et al. 2022)&lt;/DisplayText&gt;&lt;record&gt;&lt;rec-number&gt;40&lt;/rec-number&gt;&lt;foreign-keys&gt;&lt;key app="EN" db-id="pseefr0zjzd0enea9zspfpzca09xxa0esfsx" timestamp="1679135847"&gt;40&lt;/key&gt;&lt;/foreign-keys&gt;&lt;ref-type name="Journal Article"&gt;17&lt;/ref-type&gt;&lt;contributors&gt;&lt;authors&gt;&lt;author&gt;Wijesooriya, Kaumadi&lt;/author&gt;&lt;author&gt;Jadaan, Sameer A.&lt;/author&gt;&lt;author&gt;Perera, Kaushalya L.&lt;/author&gt;&lt;author&gt;Kaur, Tanuveer&lt;/author&gt;&lt;author&gt;Ziemann, Mark&lt;/author&gt;&lt;/authors&gt;&lt;/contributors&gt;&lt;titles&gt;&lt;title&gt;Urgent need for consistent standards in functional enrichment analysis&lt;/title&gt;&lt;secondary-title&gt;PLOS Computational Biology&lt;/secondary-title&gt;&lt;/titles&gt;&lt;periodical&gt;&lt;full-title&gt;PLOS Computational Biology&lt;/full-title&gt;&lt;/periodical&gt;&lt;pages&gt;e1009935&lt;/pages&gt;&lt;volume&gt;18&lt;/volume&gt;&lt;number&gt;3&lt;/number&gt;&lt;dates&gt;&lt;year&gt;2022&lt;/year&gt;&lt;/dates&gt;&lt;publisher&gt;Public Library of Science&lt;/publisher&gt;&lt;urls&gt;&lt;related-urls&gt;&lt;url&gt;https://doi.org/10.1371/journal.pcbi.1009935&lt;/url&gt;&lt;/related-urls&gt;&lt;/urls&gt;&lt;electronic-resource-num&gt;10.1371/journal.pcbi.1009935&lt;/electronic-resource-num&gt;&lt;/record&gt;&lt;/Cite&gt;&lt;/EndNote&gt;</w:instrText>
      </w:r>
      <w:r w:rsidR="00D84126">
        <w:rPr>
          <w:rFonts w:eastAsiaTheme="minorEastAsia" w:cstheme="minorHAnsi"/>
          <w:sz w:val="24"/>
          <w:szCs w:val="24"/>
        </w:rPr>
        <w:fldChar w:fldCharType="separate"/>
      </w:r>
      <w:r w:rsidR="00D84126">
        <w:rPr>
          <w:rFonts w:eastAsiaTheme="minorEastAsia" w:cstheme="minorHAnsi"/>
          <w:noProof/>
          <w:sz w:val="24"/>
          <w:szCs w:val="24"/>
        </w:rPr>
        <w:t>(Wijesooriya et al. 2022)</w:t>
      </w:r>
      <w:r w:rsidR="00D84126">
        <w:rPr>
          <w:rFonts w:eastAsiaTheme="minorEastAsia" w:cstheme="minorHAnsi"/>
          <w:sz w:val="24"/>
          <w:szCs w:val="24"/>
        </w:rPr>
        <w:fldChar w:fldCharType="end"/>
      </w:r>
      <w:r w:rsidR="6354636F" w:rsidRPr="00533F1E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533F1E">
        <w:rPr>
          <w:rFonts w:eastAsiaTheme="minorEastAsia" w:cstheme="minorHAnsi"/>
          <w:b/>
          <w:bCs/>
          <w:sz w:val="24"/>
          <w:szCs w:val="24"/>
        </w:rPr>
        <w:t xml:space="preserve"> </w:t>
      </w:r>
    </w:p>
    <w:p w14:paraId="514098C5" w14:textId="152CDC3C" w:rsidR="0DD710A9" w:rsidRPr="00533F1E" w:rsidRDefault="0DD710A9" w:rsidP="00A03CED">
      <w:pPr>
        <w:jc w:val="both"/>
        <w:rPr>
          <w:rFonts w:eastAsiaTheme="minorEastAsia" w:cstheme="minorHAnsi"/>
          <w:sz w:val="24"/>
          <w:szCs w:val="24"/>
        </w:rPr>
      </w:pPr>
    </w:p>
    <w:p w14:paraId="53B8D9D7" w14:textId="458FF66C" w:rsidR="5569CFBC" w:rsidRPr="00533F1E" w:rsidRDefault="5569CFBC" w:rsidP="00A03CED">
      <w:pPr>
        <w:jc w:val="both"/>
        <w:rPr>
          <w:rFonts w:eastAsiaTheme="minorEastAsia" w:cstheme="minorHAnsi"/>
          <w:sz w:val="24"/>
          <w:szCs w:val="24"/>
        </w:rPr>
      </w:pPr>
    </w:p>
    <w:p w14:paraId="3A1F8F09" w14:textId="045E76E6" w:rsidR="31E1F603" w:rsidRDefault="6E698108" w:rsidP="00A03CED">
      <w:pPr>
        <w:pStyle w:val="Heading1"/>
        <w:jc w:val="both"/>
      </w:pPr>
      <w:r w:rsidRPr="00533F1E">
        <w:t xml:space="preserve"> References</w:t>
      </w:r>
    </w:p>
    <w:p w14:paraId="3C348E0C" w14:textId="77777777" w:rsidR="00D84126" w:rsidRDefault="00D84126" w:rsidP="00A03CED">
      <w:pPr>
        <w:jc w:val="both"/>
        <w:rPr>
          <w:rFonts w:eastAsiaTheme="minorEastAsia" w:cstheme="minorHAnsi"/>
          <w:sz w:val="24"/>
          <w:szCs w:val="24"/>
        </w:rPr>
      </w:pPr>
    </w:p>
    <w:p w14:paraId="473A3BF9" w14:textId="53F9C2B4" w:rsidR="00D84126" w:rsidRDefault="00985F44" w:rsidP="00A03CED">
      <w:pPr>
        <w:jc w:val="both"/>
        <w:rPr>
          <w:rFonts w:eastAsiaTheme="minorEastAsia" w:cstheme="minorHAnsi"/>
          <w:sz w:val="24"/>
          <w:szCs w:val="24"/>
        </w:rPr>
      </w:pPr>
      <w:proofErr w:type="spellStart"/>
      <w:r>
        <w:rPr>
          <w:rFonts w:ascii="Georgia" w:hAnsi="Georgia"/>
          <w:color w:val="282828"/>
          <w:sz w:val="21"/>
          <w:szCs w:val="21"/>
          <w:shd w:val="clear" w:color="auto" w:fill="F7F7F7"/>
        </w:rPr>
        <w:t>Kanehisa</w:t>
      </w:r>
      <w:proofErr w:type="spellEnd"/>
      <w:r>
        <w:rPr>
          <w:rFonts w:ascii="Georgia" w:hAnsi="Georgia"/>
          <w:color w:val="282828"/>
          <w:sz w:val="21"/>
          <w:szCs w:val="21"/>
          <w:shd w:val="clear" w:color="auto" w:fill="F7F7F7"/>
        </w:rPr>
        <w:t xml:space="preserve">, M., </w:t>
      </w:r>
      <w:proofErr w:type="spellStart"/>
      <w:r>
        <w:rPr>
          <w:rFonts w:ascii="Georgia" w:hAnsi="Georgia"/>
          <w:color w:val="282828"/>
          <w:sz w:val="21"/>
          <w:szCs w:val="21"/>
          <w:shd w:val="clear" w:color="auto" w:fill="F7F7F7"/>
        </w:rPr>
        <w:t>Furumichi</w:t>
      </w:r>
      <w:proofErr w:type="spellEnd"/>
      <w:r>
        <w:rPr>
          <w:rFonts w:ascii="Georgia" w:hAnsi="Georgia"/>
          <w:color w:val="282828"/>
          <w:sz w:val="21"/>
          <w:szCs w:val="21"/>
          <w:shd w:val="clear" w:color="auto" w:fill="F7F7F7"/>
        </w:rPr>
        <w:t xml:space="preserve">, M., Tanabe, M., Sato, Y., </w:t>
      </w:r>
      <w:proofErr w:type="spellStart"/>
      <w:r>
        <w:rPr>
          <w:rFonts w:ascii="Georgia" w:hAnsi="Georgia"/>
          <w:color w:val="282828"/>
          <w:sz w:val="21"/>
          <w:szCs w:val="21"/>
          <w:shd w:val="clear" w:color="auto" w:fill="F7F7F7"/>
        </w:rPr>
        <w:t>Morishima</w:t>
      </w:r>
      <w:proofErr w:type="spellEnd"/>
      <w:r>
        <w:rPr>
          <w:rFonts w:ascii="Georgia" w:hAnsi="Georgia"/>
          <w:color w:val="282828"/>
          <w:sz w:val="21"/>
          <w:szCs w:val="21"/>
          <w:shd w:val="clear" w:color="auto" w:fill="F7F7F7"/>
        </w:rPr>
        <w:t xml:space="preserve">, K. (2016). KEGG: new perspectives on genomes, pathways, </w:t>
      </w:r>
      <w:proofErr w:type="gramStart"/>
      <w:r>
        <w:rPr>
          <w:rFonts w:ascii="Georgia" w:hAnsi="Georgia"/>
          <w:color w:val="282828"/>
          <w:sz w:val="21"/>
          <w:szCs w:val="21"/>
          <w:shd w:val="clear" w:color="auto" w:fill="F7F7F7"/>
        </w:rPr>
        <w:t>diseases</w:t>
      </w:r>
      <w:proofErr w:type="gramEnd"/>
      <w:r>
        <w:rPr>
          <w:rFonts w:ascii="Georgia" w:hAnsi="Georgia"/>
          <w:color w:val="282828"/>
          <w:sz w:val="21"/>
          <w:szCs w:val="21"/>
          <w:shd w:val="clear" w:color="auto" w:fill="F7F7F7"/>
        </w:rPr>
        <w:t xml:space="preserve"> and drugs. </w:t>
      </w:r>
      <w:r>
        <w:rPr>
          <w:rFonts w:ascii="Helvetica" w:hAnsi="Helvetica"/>
          <w:i/>
          <w:iCs/>
          <w:color w:val="282828"/>
          <w:sz w:val="21"/>
          <w:szCs w:val="21"/>
          <w:shd w:val="clear" w:color="auto" w:fill="F7F7F7"/>
        </w:rPr>
        <w:t>Nucleic Acids Res.</w:t>
      </w:r>
      <w:r>
        <w:rPr>
          <w:rFonts w:ascii="Georgia" w:hAnsi="Georgia"/>
          <w:color w:val="282828"/>
          <w:sz w:val="21"/>
          <w:szCs w:val="21"/>
          <w:shd w:val="clear" w:color="auto" w:fill="F7F7F7"/>
        </w:rPr>
        <w:t xml:space="preserve"> 45 (D1), D353–D361. </w:t>
      </w:r>
      <w:proofErr w:type="spellStart"/>
      <w:r>
        <w:rPr>
          <w:rFonts w:ascii="Georgia" w:hAnsi="Georgia"/>
          <w:color w:val="282828"/>
          <w:sz w:val="21"/>
          <w:szCs w:val="21"/>
          <w:shd w:val="clear" w:color="auto" w:fill="F7F7F7"/>
        </w:rPr>
        <w:t>doi</w:t>
      </w:r>
      <w:proofErr w:type="spellEnd"/>
      <w:r>
        <w:rPr>
          <w:rFonts w:ascii="Georgia" w:hAnsi="Georgia"/>
          <w:color w:val="282828"/>
          <w:sz w:val="21"/>
          <w:szCs w:val="21"/>
          <w:shd w:val="clear" w:color="auto" w:fill="F7F7F7"/>
        </w:rPr>
        <w:t>: 10.1093/</w:t>
      </w:r>
      <w:proofErr w:type="spellStart"/>
      <w:r>
        <w:rPr>
          <w:rFonts w:ascii="Georgia" w:hAnsi="Georgia"/>
          <w:color w:val="282828"/>
          <w:sz w:val="21"/>
          <w:szCs w:val="21"/>
          <w:shd w:val="clear" w:color="auto" w:fill="F7F7F7"/>
        </w:rPr>
        <w:t>nar</w:t>
      </w:r>
      <w:proofErr w:type="spellEnd"/>
      <w:r>
        <w:rPr>
          <w:rFonts w:ascii="Georgia" w:hAnsi="Georgia"/>
          <w:color w:val="282828"/>
          <w:sz w:val="21"/>
          <w:szCs w:val="21"/>
          <w:shd w:val="clear" w:color="auto" w:fill="F7F7F7"/>
        </w:rPr>
        <w:t>/gkw1092</w:t>
      </w:r>
    </w:p>
    <w:p w14:paraId="522A27C4" w14:textId="77777777" w:rsidR="00BC0F30" w:rsidRPr="00BC0F30" w:rsidRDefault="00D84126" w:rsidP="00BC0F30">
      <w:pPr>
        <w:pStyle w:val="EndNoteBibliography"/>
      </w:pPr>
      <w:r>
        <w:rPr>
          <w:rFonts w:eastAsiaTheme="minorEastAsia" w:cstheme="minorHAnsi"/>
          <w:sz w:val="24"/>
          <w:szCs w:val="24"/>
        </w:rPr>
        <w:fldChar w:fldCharType="begin"/>
      </w:r>
      <w:r>
        <w:rPr>
          <w:rFonts w:eastAsiaTheme="minorEastAsia" w:cstheme="minorHAnsi"/>
          <w:sz w:val="24"/>
          <w:szCs w:val="24"/>
        </w:rPr>
        <w:instrText xml:space="preserve"> ADDIN EN.REFLIST </w:instrText>
      </w:r>
      <w:r>
        <w:rPr>
          <w:rFonts w:eastAsiaTheme="minorEastAsia" w:cstheme="minorHAnsi"/>
          <w:sz w:val="24"/>
          <w:szCs w:val="24"/>
        </w:rPr>
        <w:fldChar w:fldCharType="separate"/>
      </w:r>
      <w:r w:rsidR="00BC0F30" w:rsidRPr="00BC0F30">
        <w:t xml:space="preserve">Huang, DW, Sherman, BT &amp; Lempicki, RA 2008, 'Bioinformatics enrichment tools: paths toward the comprehensive functional analysis of large gene lists', </w:t>
      </w:r>
      <w:r w:rsidR="00BC0F30" w:rsidRPr="00BC0F30">
        <w:rPr>
          <w:i/>
        </w:rPr>
        <w:t>Nucleic acids research</w:t>
      </w:r>
      <w:r w:rsidR="00BC0F30" w:rsidRPr="00BC0F30">
        <w:t>, vol. 37, no. 1, pp. 1-13.</w:t>
      </w:r>
    </w:p>
    <w:p w14:paraId="78E14A1D" w14:textId="77777777" w:rsidR="00BC0F30" w:rsidRPr="00BC0F30" w:rsidRDefault="00BC0F30" w:rsidP="00BC0F30">
      <w:pPr>
        <w:pStyle w:val="EndNoteBibliography"/>
        <w:spacing w:after="0"/>
      </w:pPr>
    </w:p>
    <w:p w14:paraId="50D7610D" w14:textId="77777777" w:rsidR="00BC0F30" w:rsidRPr="00BC0F30" w:rsidRDefault="00BC0F30" w:rsidP="00BC0F30">
      <w:pPr>
        <w:pStyle w:val="EndNoteBibliography"/>
      </w:pPr>
      <w:r w:rsidRPr="00BC0F30">
        <w:t xml:space="preserve">Kanehisa, M, Furumichi, M, Tanabe, M, Sato, Y &amp; Morishima, K 2016, 'KEGG: new perspectives on genomes, pathways, diseases and drugs', </w:t>
      </w:r>
      <w:r w:rsidRPr="00BC0F30">
        <w:rPr>
          <w:i/>
        </w:rPr>
        <w:t>Nucleic acids research</w:t>
      </w:r>
      <w:r w:rsidRPr="00BC0F30">
        <w:t>, vol. 45, no. D1, pp. D353-D361.</w:t>
      </w:r>
    </w:p>
    <w:p w14:paraId="7E0F5922" w14:textId="77777777" w:rsidR="00BC0F30" w:rsidRPr="00BC0F30" w:rsidRDefault="00BC0F30" w:rsidP="00BC0F30">
      <w:pPr>
        <w:pStyle w:val="EndNoteBibliography"/>
        <w:spacing w:after="0"/>
      </w:pPr>
    </w:p>
    <w:p w14:paraId="090F060E" w14:textId="77777777" w:rsidR="00BC0F30" w:rsidRPr="00BC0F30" w:rsidRDefault="00BC0F30" w:rsidP="00BC0F30">
      <w:pPr>
        <w:pStyle w:val="EndNoteBibliography"/>
      </w:pPr>
      <w:r w:rsidRPr="00BC0F30">
        <w:t xml:space="preserve">Mubeen, S, Hoyt, CT, Gemünd, A, Hofmann-Apitius, M, Fröhlich, H &amp; Domingo-Fernández, D 2019, 'The Impact of Pathway Database Choice on Statistical Enrichment Analysis and Predictive Modeling', </w:t>
      </w:r>
      <w:r w:rsidRPr="00BC0F30">
        <w:rPr>
          <w:i/>
        </w:rPr>
        <w:t>Frontiers in Genetics</w:t>
      </w:r>
      <w:r w:rsidRPr="00BC0F30">
        <w:t>, vol. 10.</w:t>
      </w:r>
    </w:p>
    <w:p w14:paraId="525FDCD3" w14:textId="77777777" w:rsidR="00BC0F30" w:rsidRPr="00BC0F30" w:rsidRDefault="00BC0F30" w:rsidP="00BC0F30">
      <w:pPr>
        <w:pStyle w:val="EndNoteBibliography"/>
        <w:spacing w:after="0"/>
      </w:pPr>
    </w:p>
    <w:p w14:paraId="74F879BF" w14:textId="77777777" w:rsidR="00BC0F30" w:rsidRPr="00BC0F30" w:rsidRDefault="00BC0F30" w:rsidP="00BC0F30">
      <w:pPr>
        <w:pStyle w:val="EndNoteBibliography"/>
      </w:pPr>
      <w:r w:rsidRPr="00BC0F30">
        <w:t xml:space="preserve">Wijesooriya, K, Jadaan, SA, Perera, KL, Kaur, T &amp; Ziemann, M 2022, 'Urgent need for consistent standards in functional enrichment analysis', </w:t>
      </w:r>
      <w:r w:rsidRPr="00BC0F30">
        <w:rPr>
          <w:i/>
        </w:rPr>
        <w:t>PLOS Computational Biology</w:t>
      </w:r>
      <w:r w:rsidRPr="00BC0F30">
        <w:t>, vol. 18, no. 3, p. e1009935.</w:t>
      </w:r>
    </w:p>
    <w:p w14:paraId="356520BF" w14:textId="77777777" w:rsidR="00BC0F30" w:rsidRPr="00BC0F30" w:rsidRDefault="00BC0F30" w:rsidP="00BC0F30">
      <w:pPr>
        <w:pStyle w:val="EndNoteBibliography"/>
      </w:pPr>
    </w:p>
    <w:p w14:paraId="231249D3" w14:textId="7B638EAB" w:rsidR="31E1F603" w:rsidRPr="00D84126" w:rsidRDefault="00D84126" w:rsidP="00A03CED">
      <w:pPr>
        <w:jc w:val="both"/>
      </w:pPr>
      <w:r>
        <w:rPr>
          <w:rFonts w:eastAsiaTheme="minorEastAsia" w:cstheme="minorHAnsi"/>
          <w:sz w:val="24"/>
          <w:szCs w:val="24"/>
        </w:rPr>
        <w:fldChar w:fldCharType="end"/>
      </w:r>
    </w:p>
    <w:sectPr w:rsidR="31E1F603" w:rsidRPr="00D841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0F33" w14:textId="77777777" w:rsidR="001C0A7E" w:rsidRDefault="001C0A7E" w:rsidP="001C0A7E">
      <w:pPr>
        <w:spacing w:after="0" w:line="240" w:lineRule="auto"/>
      </w:pPr>
      <w:r>
        <w:separator/>
      </w:r>
    </w:p>
  </w:endnote>
  <w:endnote w:type="continuationSeparator" w:id="0">
    <w:p w14:paraId="08C8C086" w14:textId="77777777" w:rsidR="001C0A7E" w:rsidRDefault="001C0A7E" w:rsidP="001C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D4B6" w14:textId="77777777" w:rsidR="001C0A7E" w:rsidRDefault="001C0A7E" w:rsidP="001C0A7E">
      <w:pPr>
        <w:spacing w:after="0" w:line="240" w:lineRule="auto"/>
      </w:pPr>
      <w:r>
        <w:separator/>
      </w:r>
    </w:p>
  </w:footnote>
  <w:footnote w:type="continuationSeparator" w:id="0">
    <w:p w14:paraId="16CC0CEB" w14:textId="77777777" w:rsidR="001C0A7E" w:rsidRDefault="001C0A7E" w:rsidP="001C0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74E"/>
    <w:multiLevelType w:val="hybridMultilevel"/>
    <w:tmpl w:val="356CC89E"/>
    <w:lvl w:ilvl="0" w:tplc="698EE2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auto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A6A4"/>
    <w:multiLevelType w:val="hybridMultilevel"/>
    <w:tmpl w:val="6CE0291E"/>
    <w:lvl w:ilvl="0" w:tplc="DE44581E">
      <w:start w:val="1"/>
      <w:numFmt w:val="decimal"/>
      <w:lvlText w:val="%1."/>
      <w:lvlJc w:val="left"/>
      <w:pPr>
        <w:ind w:left="720" w:hanging="360"/>
      </w:pPr>
    </w:lvl>
    <w:lvl w:ilvl="1" w:tplc="D6ECCAAC">
      <w:start w:val="1"/>
      <w:numFmt w:val="lowerLetter"/>
      <w:lvlText w:val="%2."/>
      <w:lvlJc w:val="left"/>
      <w:pPr>
        <w:ind w:left="1440" w:hanging="360"/>
      </w:pPr>
    </w:lvl>
    <w:lvl w:ilvl="2" w:tplc="BAEC8142">
      <w:start w:val="1"/>
      <w:numFmt w:val="lowerRoman"/>
      <w:lvlText w:val="%3."/>
      <w:lvlJc w:val="right"/>
      <w:pPr>
        <w:ind w:left="2160" w:hanging="180"/>
      </w:pPr>
    </w:lvl>
    <w:lvl w:ilvl="3" w:tplc="1ECA7474">
      <w:start w:val="1"/>
      <w:numFmt w:val="decimal"/>
      <w:lvlText w:val="%4."/>
      <w:lvlJc w:val="left"/>
      <w:pPr>
        <w:ind w:left="2880" w:hanging="360"/>
      </w:pPr>
    </w:lvl>
    <w:lvl w:ilvl="4" w:tplc="187238FC">
      <w:start w:val="1"/>
      <w:numFmt w:val="lowerLetter"/>
      <w:lvlText w:val="%5."/>
      <w:lvlJc w:val="left"/>
      <w:pPr>
        <w:ind w:left="3600" w:hanging="360"/>
      </w:pPr>
    </w:lvl>
    <w:lvl w:ilvl="5" w:tplc="AEB86CD0">
      <w:start w:val="1"/>
      <w:numFmt w:val="lowerRoman"/>
      <w:lvlText w:val="%6."/>
      <w:lvlJc w:val="right"/>
      <w:pPr>
        <w:ind w:left="4320" w:hanging="180"/>
      </w:pPr>
    </w:lvl>
    <w:lvl w:ilvl="6" w:tplc="F2BE04AA">
      <w:start w:val="1"/>
      <w:numFmt w:val="decimal"/>
      <w:lvlText w:val="%7."/>
      <w:lvlJc w:val="left"/>
      <w:pPr>
        <w:ind w:left="5040" w:hanging="360"/>
      </w:pPr>
    </w:lvl>
    <w:lvl w:ilvl="7" w:tplc="5240B3AE">
      <w:start w:val="1"/>
      <w:numFmt w:val="lowerLetter"/>
      <w:lvlText w:val="%8."/>
      <w:lvlJc w:val="left"/>
      <w:pPr>
        <w:ind w:left="5760" w:hanging="360"/>
      </w:pPr>
    </w:lvl>
    <w:lvl w:ilvl="8" w:tplc="9E34BC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7055F"/>
    <w:multiLevelType w:val="hybridMultilevel"/>
    <w:tmpl w:val="FFFFFFFF"/>
    <w:lvl w:ilvl="0" w:tplc="77345F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BE2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A3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E0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4F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88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60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CE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109C"/>
    <w:multiLevelType w:val="hybridMultilevel"/>
    <w:tmpl w:val="FFFFFFFF"/>
    <w:lvl w:ilvl="0" w:tplc="B7002E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861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F88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E4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8B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69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6D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44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24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0E075"/>
    <w:multiLevelType w:val="hybridMultilevel"/>
    <w:tmpl w:val="B48E37DA"/>
    <w:lvl w:ilvl="0" w:tplc="0A06F480">
      <w:start w:val="1"/>
      <w:numFmt w:val="decimal"/>
      <w:lvlText w:val="%1."/>
      <w:lvlJc w:val="left"/>
      <w:pPr>
        <w:ind w:left="720" w:hanging="360"/>
      </w:pPr>
    </w:lvl>
    <w:lvl w:ilvl="1" w:tplc="79A2C452">
      <w:start w:val="1"/>
      <w:numFmt w:val="lowerLetter"/>
      <w:lvlText w:val="%2."/>
      <w:lvlJc w:val="left"/>
      <w:pPr>
        <w:ind w:left="1440" w:hanging="360"/>
      </w:pPr>
    </w:lvl>
    <w:lvl w:ilvl="2" w:tplc="01C07AD0">
      <w:start w:val="1"/>
      <w:numFmt w:val="lowerRoman"/>
      <w:lvlText w:val="%3."/>
      <w:lvlJc w:val="right"/>
      <w:pPr>
        <w:ind w:left="2160" w:hanging="180"/>
      </w:pPr>
    </w:lvl>
    <w:lvl w:ilvl="3" w:tplc="FCE21830">
      <w:start w:val="1"/>
      <w:numFmt w:val="decimal"/>
      <w:lvlText w:val="%4."/>
      <w:lvlJc w:val="left"/>
      <w:pPr>
        <w:ind w:left="2880" w:hanging="360"/>
      </w:pPr>
    </w:lvl>
    <w:lvl w:ilvl="4" w:tplc="70806788">
      <w:start w:val="1"/>
      <w:numFmt w:val="lowerLetter"/>
      <w:lvlText w:val="%5."/>
      <w:lvlJc w:val="left"/>
      <w:pPr>
        <w:ind w:left="3600" w:hanging="360"/>
      </w:pPr>
    </w:lvl>
    <w:lvl w:ilvl="5" w:tplc="63005D32">
      <w:start w:val="1"/>
      <w:numFmt w:val="lowerRoman"/>
      <w:lvlText w:val="%6."/>
      <w:lvlJc w:val="right"/>
      <w:pPr>
        <w:ind w:left="4320" w:hanging="180"/>
      </w:pPr>
    </w:lvl>
    <w:lvl w:ilvl="6" w:tplc="A49A213C">
      <w:start w:val="1"/>
      <w:numFmt w:val="decimal"/>
      <w:lvlText w:val="%7."/>
      <w:lvlJc w:val="left"/>
      <w:pPr>
        <w:ind w:left="5040" w:hanging="360"/>
      </w:pPr>
    </w:lvl>
    <w:lvl w:ilvl="7" w:tplc="41640D58">
      <w:start w:val="1"/>
      <w:numFmt w:val="lowerLetter"/>
      <w:lvlText w:val="%8."/>
      <w:lvlJc w:val="left"/>
      <w:pPr>
        <w:ind w:left="5760" w:hanging="360"/>
      </w:pPr>
    </w:lvl>
    <w:lvl w:ilvl="8" w:tplc="63A62E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0E97"/>
    <w:multiLevelType w:val="hybridMultilevel"/>
    <w:tmpl w:val="6EC4C318"/>
    <w:lvl w:ilvl="0" w:tplc="3A1EE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FBD9D"/>
    <w:multiLevelType w:val="hybridMultilevel"/>
    <w:tmpl w:val="FFFFFFFF"/>
    <w:lvl w:ilvl="0" w:tplc="9348CC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DE2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0B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8A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6B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49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449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E4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89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4AD0C"/>
    <w:multiLevelType w:val="hybridMultilevel"/>
    <w:tmpl w:val="76308C68"/>
    <w:lvl w:ilvl="0" w:tplc="1BDE701E">
      <w:start w:val="1"/>
      <w:numFmt w:val="decimal"/>
      <w:lvlText w:val="%1."/>
      <w:lvlJc w:val="left"/>
      <w:pPr>
        <w:ind w:left="720" w:hanging="360"/>
      </w:pPr>
    </w:lvl>
    <w:lvl w:ilvl="1" w:tplc="C4C2BD74">
      <w:start w:val="1"/>
      <w:numFmt w:val="lowerLetter"/>
      <w:lvlText w:val="%2."/>
      <w:lvlJc w:val="left"/>
      <w:pPr>
        <w:ind w:left="1440" w:hanging="360"/>
      </w:pPr>
    </w:lvl>
    <w:lvl w:ilvl="2" w:tplc="8E409A3A">
      <w:start w:val="1"/>
      <w:numFmt w:val="lowerRoman"/>
      <w:lvlText w:val="%3."/>
      <w:lvlJc w:val="right"/>
      <w:pPr>
        <w:ind w:left="2160" w:hanging="180"/>
      </w:pPr>
    </w:lvl>
    <w:lvl w:ilvl="3" w:tplc="421484A8">
      <w:start w:val="1"/>
      <w:numFmt w:val="decimal"/>
      <w:lvlText w:val="%4."/>
      <w:lvlJc w:val="left"/>
      <w:pPr>
        <w:ind w:left="2880" w:hanging="360"/>
      </w:pPr>
    </w:lvl>
    <w:lvl w:ilvl="4" w:tplc="9C7CDF9E">
      <w:start w:val="1"/>
      <w:numFmt w:val="lowerLetter"/>
      <w:lvlText w:val="%5."/>
      <w:lvlJc w:val="left"/>
      <w:pPr>
        <w:ind w:left="3600" w:hanging="360"/>
      </w:pPr>
    </w:lvl>
    <w:lvl w:ilvl="5" w:tplc="44A62930">
      <w:start w:val="1"/>
      <w:numFmt w:val="lowerRoman"/>
      <w:lvlText w:val="%6."/>
      <w:lvlJc w:val="right"/>
      <w:pPr>
        <w:ind w:left="4320" w:hanging="180"/>
      </w:pPr>
    </w:lvl>
    <w:lvl w:ilvl="6" w:tplc="90848C12">
      <w:start w:val="1"/>
      <w:numFmt w:val="decimal"/>
      <w:lvlText w:val="%7."/>
      <w:lvlJc w:val="left"/>
      <w:pPr>
        <w:ind w:left="5040" w:hanging="360"/>
      </w:pPr>
    </w:lvl>
    <w:lvl w:ilvl="7" w:tplc="34749AAC">
      <w:start w:val="1"/>
      <w:numFmt w:val="lowerLetter"/>
      <w:lvlText w:val="%8."/>
      <w:lvlJc w:val="left"/>
      <w:pPr>
        <w:ind w:left="5760" w:hanging="360"/>
      </w:pPr>
    </w:lvl>
    <w:lvl w:ilvl="8" w:tplc="56CAE1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50755"/>
    <w:multiLevelType w:val="hybridMultilevel"/>
    <w:tmpl w:val="B71430E8"/>
    <w:lvl w:ilvl="0" w:tplc="224040FE">
      <w:start w:val="1"/>
      <w:numFmt w:val="bullet"/>
      <w:lvlText w:val="-"/>
      <w:lvlJc w:val="left"/>
      <w:pPr>
        <w:ind w:left="430" w:hanging="360"/>
      </w:pPr>
      <w:rPr>
        <w:rFonts w:ascii="Georgia" w:eastAsiaTheme="minorHAnsi" w:hAnsi="Georgia" w:cstheme="minorBidi" w:hint="default"/>
        <w:color w:val="333333"/>
        <w:sz w:val="27"/>
      </w:rPr>
    </w:lvl>
    <w:lvl w:ilvl="1" w:tplc="0C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9" w15:restartNumberingAfterBreak="0">
    <w:nsid w:val="755E03D3"/>
    <w:multiLevelType w:val="hybridMultilevel"/>
    <w:tmpl w:val="FFFFFFFF"/>
    <w:lvl w:ilvl="0" w:tplc="B6AA0E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662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E0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0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EC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EB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269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40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E7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07624">
    <w:abstractNumId w:val="1"/>
  </w:num>
  <w:num w:numId="2" w16cid:durableId="1418673443">
    <w:abstractNumId w:val="7"/>
  </w:num>
  <w:num w:numId="3" w16cid:durableId="1368066144">
    <w:abstractNumId w:val="4"/>
  </w:num>
  <w:num w:numId="4" w16cid:durableId="1731422064">
    <w:abstractNumId w:val="9"/>
  </w:num>
  <w:num w:numId="5" w16cid:durableId="1287156509">
    <w:abstractNumId w:val="3"/>
  </w:num>
  <w:num w:numId="6" w16cid:durableId="1377044187">
    <w:abstractNumId w:val="6"/>
  </w:num>
  <w:num w:numId="7" w16cid:durableId="636765349">
    <w:abstractNumId w:val="2"/>
  </w:num>
  <w:num w:numId="8" w16cid:durableId="1657562432">
    <w:abstractNumId w:val="8"/>
  </w:num>
  <w:num w:numId="9" w16cid:durableId="1209150010">
    <w:abstractNumId w:val="0"/>
  </w:num>
  <w:num w:numId="10" w16cid:durableId="1490558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_RMIT_EndNo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eefr0zjzd0enea9zspfpzca09xxa0esfsx&quot;&gt;Phd Project&lt;record-ids&gt;&lt;item&gt;40&lt;/item&gt;&lt;item&gt;42&lt;/item&gt;&lt;item&gt;44&lt;/item&gt;&lt;item&gt;54&lt;/item&gt;&lt;/record-ids&gt;&lt;/item&gt;&lt;/Libraries&gt;"/>
  </w:docVars>
  <w:rsids>
    <w:rsidRoot w:val="4D34D4E4"/>
    <w:rsid w:val="000793DF"/>
    <w:rsid w:val="00110332"/>
    <w:rsid w:val="00136E71"/>
    <w:rsid w:val="001A64A6"/>
    <w:rsid w:val="001C0A7E"/>
    <w:rsid w:val="001F67AD"/>
    <w:rsid w:val="00222107"/>
    <w:rsid w:val="002D43BB"/>
    <w:rsid w:val="00310217"/>
    <w:rsid w:val="0035348B"/>
    <w:rsid w:val="0039568B"/>
    <w:rsid w:val="00464395"/>
    <w:rsid w:val="004919B4"/>
    <w:rsid w:val="004ACF47"/>
    <w:rsid w:val="004B55BD"/>
    <w:rsid w:val="004C67F0"/>
    <w:rsid w:val="00533F1E"/>
    <w:rsid w:val="00553456"/>
    <w:rsid w:val="006E50FE"/>
    <w:rsid w:val="00752F54"/>
    <w:rsid w:val="007A02B7"/>
    <w:rsid w:val="0091763A"/>
    <w:rsid w:val="009427D9"/>
    <w:rsid w:val="00985F44"/>
    <w:rsid w:val="00A03CED"/>
    <w:rsid w:val="00A47524"/>
    <w:rsid w:val="00A722EC"/>
    <w:rsid w:val="00AB6D0A"/>
    <w:rsid w:val="00B50D18"/>
    <w:rsid w:val="00B80D52"/>
    <w:rsid w:val="00BA33B2"/>
    <w:rsid w:val="00BC0F30"/>
    <w:rsid w:val="00BE04EC"/>
    <w:rsid w:val="00BE5892"/>
    <w:rsid w:val="00C17ADD"/>
    <w:rsid w:val="00C3012B"/>
    <w:rsid w:val="00C47BBE"/>
    <w:rsid w:val="00D84126"/>
    <w:rsid w:val="00D8F611"/>
    <w:rsid w:val="00E32668"/>
    <w:rsid w:val="00ED5E90"/>
    <w:rsid w:val="00EE20A5"/>
    <w:rsid w:val="00EE5CB3"/>
    <w:rsid w:val="00F1246E"/>
    <w:rsid w:val="00F15361"/>
    <w:rsid w:val="00F95466"/>
    <w:rsid w:val="00FA660F"/>
    <w:rsid w:val="010C9662"/>
    <w:rsid w:val="01607CCE"/>
    <w:rsid w:val="018AC205"/>
    <w:rsid w:val="01A1BE58"/>
    <w:rsid w:val="01C1B442"/>
    <w:rsid w:val="034A3B21"/>
    <w:rsid w:val="03D4039B"/>
    <w:rsid w:val="050490B4"/>
    <w:rsid w:val="05729A9C"/>
    <w:rsid w:val="0584ECC0"/>
    <w:rsid w:val="059CFD5D"/>
    <w:rsid w:val="06E64473"/>
    <w:rsid w:val="06EFC050"/>
    <w:rsid w:val="08670A64"/>
    <w:rsid w:val="08A869EB"/>
    <w:rsid w:val="0A5CCB31"/>
    <w:rsid w:val="0A6880FA"/>
    <w:rsid w:val="0D8DAD24"/>
    <w:rsid w:val="0DD710A9"/>
    <w:rsid w:val="0E09695F"/>
    <w:rsid w:val="0E804160"/>
    <w:rsid w:val="0EF070BB"/>
    <w:rsid w:val="0FF96204"/>
    <w:rsid w:val="11F8458A"/>
    <w:rsid w:val="124E4848"/>
    <w:rsid w:val="1267DD16"/>
    <w:rsid w:val="13A4A837"/>
    <w:rsid w:val="14F972B2"/>
    <w:rsid w:val="1524FFF4"/>
    <w:rsid w:val="1599F8CA"/>
    <w:rsid w:val="15B04DFB"/>
    <w:rsid w:val="16C83570"/>
    <w:rsid w:val="1735C92B"/>
    <w:rsid w:val="178B5332"/>
    <w:rsid w:val="1814FA1F"/>
    <w:rsid w:val="18D71E9A"/>
    <w:rsid w:val="1901A291"/>
    <w:rsid w:val="1944EFBE"/>
    <w:rsid w:val="19AB925B"/>
    <w:rsid w:val="19ABFBD1"/>
    <w:rsid w:val="1A6D69ED"/>
    <w:rsid w:val="1B1CB935"/>
    <w:rsid w:val="1B529023"/>
    <w:rsid w:val="1C8BD7F7"/>
    <w:rsid w:val="1E170AE3"/>
    <w:rsid w:val="1E422711"/>
    <w:rsid w:val="1ECD19FC"/>
    <w:rsid w:val="1F32D975"/>
    <w:rsid w:val="213801BB"/>
    <w:rsid w:val="21F23FE5"/>
    <w:rsid w:val="2288187A"/>
    <w:rsid w:val="235582AC"/>
    <w:rsid w:val="2444DAA2"/>
    <w:rsid w:val="25E0AB03"/>
    <w:rsid w:val="26281760"/>
    <w:rsid w:val="26904055"/>
    <w:rsid w:val="26E646C0"/>
    <w:rsid w:val="27C3E7C1"/>
    <w:rsid w:val="280D26DD"/>
    <w:rsid w:val="28E7BD56"/>
    <w:rsid w:val="2A1E5977"/>
    <w:rsid w:val="2A47E64F"/>
    <w:rsid w:val="2B74515C"/>
    <w:rsid w:val="2BD6F143"/>
    <w:rsid w:val="2C798CE0"/>
    <w:rsid w:val="2D6996E3"/>
    <w:rsid w:val="2D7AC0C6"/>
    <w:rsid w:val="2DA2B5DA"/>
    <w:rsid w:val="2FED8E67"/>
    <w:rsid w:val="30C53277"/>
    <w:rsid w:val="31E1F603"/>
    <w:rsid w:val="31FDE98B"/>
    <w:rsid w:val="3303BF81"/>
    <w:rsid w:val="3308867D"/>
    <w:rsid w:val="33154DAC"/>
    <w:rsid w:val="338F5956"/>
    <w:rsid w:val="33EF38A3"/>
    <w:rsid w:val="3403E851"/>
    <w:rsid w:val="346C66FC"/>
    <w:rsid w:val="34A17E6E"/>
    <w:rsid w:val="368F67CC"/>
    <w:rsid w:val="36D40B93"/>
    <w:rsid w:val="37659ED0"/>
    <w:rsid w:val="37C42C1A"/>
    <w:rsid w:val="382267CB"/>
    <w:rsid w:val="384C8E7E"/>
    <w:rsid w:val="38FBD77A"/>
    <w:rsid w:val="39194B0E"/>
    <w:rsid w:val="39471692"/>
    <w:rsid w:val="39A006E3"/>
    <w:rsid w:val="39F1A413"/>
    <w:rsid w:val="3B3F986D"/>
    <w:rsid w:val="3C39E5BF"/>
    <w:rsid w:val="3C3D6F68"/>
    <w:rsid w:val="3EFB5715"/>
    <w:rsid w:val="3F061AAE"/>
    <w:rsid w:val="3F73E557"/>
    <w:rsid w:val="3FD6E616"/>
    <w:rsid w:val="3FFB9F66"/>
    <w:rsid w:val="404FAAC0"/>
    <w:rsid w:val="40EC5EAD"/>
    <w:rsid w:val="41D68724"/>
    <w:rsid w:val="4319B7C7"/>
    <w:rsid w:val="43D1CB9C"/>
    <w:rsid w:val="44CDF226"/>
    <w:rsid w:val="450F7894"/>
    <w:rsid w:val="455186EF"/>
    <w:rsid w:val="45E451AE"/>
    <w:rsid w:val="463E1217"/>
    <w:rsid w:val="46BEEC44"/>
    <w:rsid w:val="482D8488"/>
    <w:rsid w:val="48471956"/>
    <w:rsid w:val="4987B89D"/>
    <w:rsid w:val="49BE82CD"/>
    <w:rsid w:val="49D68775"/>
    <w:rsid w:val="49D8D466"/>
    <w:rsid w:val="49E2E9B7"/>
    <w:rsid w:val="4A5748DE"/>
    <w:rsid w:val="4B925D67"/>
    <w:rsid w:val="4BC3B524"/>
    <w:rsid w:val="4C6A8F85"/>
    <w:rsid w:val="4CDC35CD"/>
    <w:rsid w:val="4CDEECD4"/>
    <w:rsid w:val="4D00F5AB"/>
    <w:rsid w:val="4D2E2DC8"/>
    <w:rsid w:val="4D34D4E4"/>
    <w:rsid w:val="4D70634B"/>
    <w:rsid w:val="4DEE9CC8"/>
    <w:rsid w:val="4E00FA96"/>
    <w:rsid w:val="4EC46C1B"/>
    <w:rsid w:val="5065CE8A"/>
    <w:rsid w:val="50972647"/>
    <w:rsid w:val="50D7D7F8"/>
    <w:rsid w:val="51270872"/>
    <w:rsid w:val="513B6255"/>
    <w:rsid w:val="52019EEB"/>
    <w:rsid w:val="527999B7"/>
    <w:rsid w:val="5455332C"/>
    <w:rsid w:val="545EA934"/>
    <w:rsid w:val="550C9283"/>
    <w:rsid w:val="55259C5E"/>
    <w:rsid w:val="5569CFBC"/>
    <w:rsid w:val="55936D82"/>
    <w:rsid w:val="5643E648"/>
    <w:rsid w:val="56DE33E9"/>
    <w:rsid w:val="574D0ADA"/>
    <w:rsid w:val="57612F98"/>
    <w:rsid w:val="58B30E5C"/>
    <w:rsid w:val="58E8DB3B"/>
    <w:rsid w:val="59B6E7CE"/>
    <w:rsid w:val="59F4A3F9"/>
    <w:rsid w:val="5AE74B66"/>
    <w:rsid w:val="5B193DFC"/>
    <w:rsid w:val="5B31C298"/>
    <w:rsid w:val="5BA88131"/>
    <w:rsid w:val="5C8D7D6C"/>
    <w:rsid w:val="5CA34C4E"/>
    <w:rsid w:val="5CD27099"/>
    <w:rsid w:val="5FF1A55D"/>
    <w:rsid w:val="602834CA"/>
    <w:rsid w:val="607BF254"/>
    <w:rsid w:val="609DF88A"/>
    <w:rsid w:val="622F28C7"/>
    <w:rsid w:val="62A5174F"/>
    <w:rsid w:val="62C5252E"/>
    <w:rsid w:val="62F25D4B"/>
    <w:rsid w:val="6354636F"/>
    <w:rsid w:val="63769EDD"/>
    <w:rsid w:val="63D44C05"/>
    <w:rsid w:val="640520F8"/>
    <w:rsid w:val="642AA187"/>
    <w:rsid w:val="644B08CC"/>
    <w:rsid w:val="65713837"/>
    <w:rsid w:val="6603D843"/>
    <w:rsid w:val="66842BE2"/>
    <w:rsid w:val="6684CF44"/>
    <w:rsid w:val="66DC5813"/>
    <w:rsid w:val="680835A7"/>
    <w:rsid w:val="681FFC43"/>
    <w:rsid w:val="691466C5"/>
    <w:rsid w:val="6924FE2A"/>
    <w:rsid w:val="6A604B96"/>
    <w:rsid w:val="6B539C79"/>
    <w:rsid w:val="6BC308D8"/>
    <w:rsid w:val="6CB02039"/>
    <w:rsid w:val="6D795F35"/>
    <w:rsid w:val="6E51A972"/>
    <w:rsid w:val="6E698108"/>
    <w:rsid w:val="6E7CC04C"/>
    <w:rsid w:val="6EA7292A"/>
    <w:rsid w:val="6EF23A0D"/>
    <w:rsid w:val="6EFBFFB4"/>
    <w:rsid w:val="6F32BA1F"/>
    <w:rsid w:val="6FC6A7F6"/>
    <w:rsid w:val="6FF9C61B"/>
    <w:rsid w:val="7089D606"/>
    <w:rsid w:val="74E67F63"/>
    <w:rsid w:val="750DBF8E"/>
    <w:rsid w:val="75E9CF4E"/>
    <w:rsid w:val="764021D7"/>
    <w:rsid w:val="76851923"/>
    <w:rsid w:val="76EEF1F8"/>
    <w:rsid w:val="77354741"/>
    <w:rsid w:val="781DE937"/>
    <w:rsid w:val="79AA6F4F"/>
    <w:rsid w:val="7A0F44EE"/>
    <w:rsid w:val="7A2EA171"/>
    <w:rsid w:val="7B4CD83D"/>
    <w:rsid w:val="7BC7728D"/>
    <w:rsid w:val="7C37E45C"/>
    <w:rsid w:val="7CB750E1"/>
    <w:rsid w:val="7CDFBD7C"/>
    <w:rsid w:val="7D6DD69F"/>
    <w:rsid w:val="7D9499A9"/>
    <w:rsid w:val="7E1D96F8"/>
    <w:rsid w:val="7E3F7DF3"/>
    <w:rsid w:val="7F122B03"/>
    <w:rsid w:val="7F4259A7"/>
    <w:rsid w:val="7F68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34D4E4"/>
  <w15:chartTrackingRefBased/>
  <w15:docId w15:val="{3B60BD29-DC12-4E31-A5EC-AC8E4C99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A7E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6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D8412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84126"/>
  </w:style>
  <w:style w:type="character" w:customStyle="1" w:styleId="EndNoteBibliographyTitleChar">
    <w:name w:val="EndNote Bibliography Title Char"/>
    <w:basedOn w:val="ListParagraphChar"/>
    <w:link w:val="EndNoteBibliographyTitle"/>
    <w:rsid w:val="00D84126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84126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D84126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2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Paudel</dc:creator>
  <cp:keywords/>
  <dc:description/>
  <cp:lastModifiedBy>Nisha Paudel</cp:lastModifiedBy>
  <cp:revision>13</cp:revision>
  <dcterms:created xsi:type="dcterms:W3CDTF">2023-01-24T02:14:00Z</dcterms:created>
  <dcterms:modified xsi:type="dcterms:W3CDTF">2023-03-24T23:22:00Z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2023-01-24T02:14:56Z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8691a0b4-4cb9-431d-b536-1c82ef1a9c68</vt:lpwstr>
  </property>
  <property fmtid="{D5CDD505-2E9C-101B-9397-08002B2CF9AE}" pid="11" name="MSIP_Label_8c3d088b-6243-4963-a2e2-8b321ab7f8fc_ContentBits">
    <vt:lpwstr>1</vt:lpwstr>
  </property>
</Properties>
</file>