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640" w:firstLineChars="200"/>
        <w:rPr>
          <w:rFonts w:hint="default"/>
        </w:rPr>
      </w:pPr>
      <w:r>
        <w:rPr>
          <w:rFonts w:hint="default"/>
        </w:rPr>
        <w:t>Request for Proposal (RFP) - Virtualization Solutions</w:t>
      </w:r>
    </w:p>
    <w:p>
      <w:pPr>
        <w:rPr>
          <w:rFonts w:hint="default"/>
        </w:rPr>
      </w:pPr>
    </w:p>
    <w:p>
      <w:pPr>
        <w:rPr>
          <w:rFonts w:hint="default"/>
        </w:rPr>
      </w:pPr>
      <w:r>
        <w:rPr>
          <w:rFonts w:hint="default"/>
        </w:rPr>
        <w:t>I. Introduction</w:t>
      </w:r>
    </w:p>
    <w:p>
      <w:pPr>
        <w:rPr>
          <w:rFonts w:hint="default"/>
        </w:rPr>
      </w:pPr>
    </w:p>
    <w:p>
      <w:pPr>
        <w:rPr>
          <w:rFonts w:hint="default"/>
        </w:rPr>
      </w:pPr>
      <w:r>
        <w:rPr>
          <w:rFonts w:hint="default"/>
        </w:rPr>
        <w:t xml:space="preserve">Dynamic technology company </w:t>
      </w:r>
      <w:r>
        <w:rPr>
          <w:rFonts w:hint="default"/>
          <w:lang w:val="en-US"/>
        </w:rPr>
        <w:t>Tech-solutions</w:t>
      </w:r>
      <w:r>
        <w:rPr>
          <w:rFonts w:hint="default"/>
        </w:rPr>
        <w:t xml:space="preserve"> Inc. is looking for bids from capable vendors to improve its IT infrastructure by using a cutting-edge virtualization platform. With an emphasis on VMware as a possible solution, this Request for Proposal (RFP) describes the precise specifications and expectations for the virtualization solution.</w:t>
      </w:r>
    </w:p>
    <w:p>
      <w:pPr>
        <w:rPr>
          <w:rFonts w:hint="default"/>
        </w:rPr>
      </w:pPr>
    </w:p>
    <w:p>
      <w:pPr>
        <w:rPr>
          <w:rFonts w:hint="default"/>
        </w:rPr>
      </w:pPr>
      <w:r>
        <w:rPr>
          <w:rFonts w:hint="default"/>
        </w:rPr>
        <w:t>II. Overview of the Organization</w:t>
      </w:r>
    </w:p>
    <w:p>
      <w:pPr>
        <w:rPr>
          <w:rFonts w:hint="default"/>
        </w:rPr>
      </w:pPr>
    </w:p>
    <w:p>
      <w:pPr>
        <w:rPr>
          <w:rFonts w:hint="default"/>
        </w:rPr>
      </w:pPr>
      <w:r>
        <w:rPr>
          <w:rFonts w:hint="default"/>
          <w:lang w:val="en-US"/>
        </w:rPr>
        <w:t>Tech Solutions</w:t>
      </w:r>
      <w:r>
        <w:rPr>
          <w:rFonts w:hint="default"/>
        </w:rPr>
        <w:t xml:space="preserve"> Inc. is a technology business that values efficiency and innovation. A strong virtualization solution is necessary for our current IT infrastructure in order to maximize resource usage, boost scalability, and boost overall system performance. The chosen vendor will be essential to the development of our company's technology and growth.</w:t>
      </w:r>
    </w:p>
    <w:p>
      <w:pPr>
        <w:rPr>
          <w:rFonts w:hint="default"/>
        </w:rPr>
      </w:pPr>
    </w:p>
    <w:p>
      <w:pPr>
        <w:rPr>
          <w:rFonts w:hint="default"/>
        </w:rPr>
      </w:pPr>
    </w:p>
    <w:p>
      <w:pPr>
        <w:rPr>
          <w:rFonts w:hint="default"/>
        </w:rPr>
      </w:pPr>
      <w:r>
        <w:rPr>
          <w:rFonts w:hint="default"/>
        </w:rPr>
        <w:t>III. Goals and Objectives</w:t>
      </w:r>
    </w:p>
    <w:p>
      <w:pPr>
        <w:rPr>
          <w:rFonts w:hint="default"/>
        </w:rPr>
      </w:pPr>
    </w:p>
    <w:p>
      <w:pPr>
        <w:rPr>
          <w:rFonts w:hint="default"/>
        </w:rPr>
      </w:pPr>
      <w:r>
        <w:rPr>
          <w:rFonts w:hint="default"/>
        </w:rPr>
        <w:t>The following are the main goals of this virtualization project:</w:t>
      </w:r>
    </w:p>
    <w:p>
      <w:pPr>
        <w:rPr>
          <w:rFonts w:hint="default"/>
        </w:rPr>
      </w:pPr>
    </w:p>
    <w:p>
      <w:pPr>
        <w:rPr>
          <w:rFonts w:hint="default"/>
        </w:rPr>
      </w:pPr>
      <w:r>
        <w:rPr>
          <w:rFonts w:hint="default"/>
        </w:rPr>
        <w:t>Boost efficiency and resource use.</w:t>
      </w:r>
    </w:p>
    <w:p>
      <w:pPr>
        <w:rPr>
          <w:rFonts w:hint="default"/>
        </w:rPr>
      </w:pPr>
      <w:r>
        <w:rPr>
          <w:rFonts w:hint="default"/>
        </w:rPr>
        <w:t>Improve scalability in order to handle future expansion.</w:t>
      </w:r>
    </w:p>
    <w:p>
      <w:pPr>
        <w:rPr>
          <w:rFonts w:hint="default"/>
        </w:rPr>
      </w:pPr>
      <w:r>
        <w:rPr>
          <w:rFonts w:hint="default"/>
        </w:rPr>
        <w:t>Assure a smooth transition with current IT systems.</w:t>
      </w:r>
    </w:p>
    <w:p>
      <w:pPr>
        <w:rPr>
          <w:rFonts w:hint="default"/>
        </w:rPr>
      </w:pPr>
      <w:r>
        <w:rPr>
          <w:rFonts w:hint="default"/>
        </w:rPr>
        <w:t>Boost the responsiveness and performance of the system.</w:t>
      </w:r>
    </w:p>
    <w:p>
      <w:pPr>
        <w:rPr>
          <w:rFonts w:hint="default"/>
        </w:rPr>
      </w:pPr>
      <w:r>
        <w:rPr>
          <w:rFonts w:hint="default"/>
        </w:rPr>
        <w:t>Offer a trustworthy and safe virtualization platform.</w:t>
      </w:r>
    </w:p>
    <w:p>
      <w:pPr>
        <w:rPr>
          <w:rFonts w:hint="default"/>
        </w:rPr>
      </w:pPr>
    </w:p>
    <w:p>
      <w:pPr>
        <w:rPr>
          <w:rFonts w:hint="default"/>
          <w:lang w:val="en-US"/>
        </w:rPr>
      </w:pPr>
      <w:r>
        <w:rPr>
          <w:rFonts w:hint="default"/>
        </w:rPr>
        <w:t>IV. Crucial Conditions</w:t>
      </w:r>
      <w:r>
        <w:rPr>
          <w:rFonts w:hint="default"/>
          <w:lang w:val="en-US"/>
        </w:rPr>
        <w:t>:</w:t>
      </w:r>
    </w:p>
    <w:p>
      <w:pPr>
        <w:rPr>
          <w:rFonts w:hint="default"/>
        </w:rPr>
      </w:pPr>
    </w:p>
    <w:p>
      <w:pPr>
        <w:rPr>
          <w:rFonts w:hint="default"/>
        </w:rPr>
      </w:pPr>
      <w:r>
        <w:rPr>
          <w:rFonts w:hint="default"/>
        </w:rPr>
        <w:t>Vendors who meet the following criteria are qualified to submit proposals:</w:t>
      </w:r>
    </w:p>
    <w:p>
      <w:pPr>
        <w:rPr>
          <w:rFonts w:hint="default"/>
        </w:rPr>
      </w:pPr>
    </w:p>
    <w:p>
      <w:pPr>
        <w:rPr>
          <w:rFonts w:hint="default"/>
        </w:rPr>
      </w:pPr>
      <w:r>
        <w:rPr>
          <w:rFonts w:hint="default"/>
        </w:rPr>
        <w:t>1. Functionality - Broad virtualization capabilities for networking, storage, and servers.</w:t>
      </w:r>
    </w:p>
    <w:p>
      <w:pPr>
        <w:rPr>
          <w:rFonts w:hint="default"/>
        </w:rPr>
      </w:pPr>
      <w:r>
        <w:rPr>
          <w:rFonts w:hint="default"/>
        </w:rPr>
        <w:t xml:space="preserve">   - Features for fault tolerance and high availability.</w:t>
      </w:r>
    </w:p>
    <w:p>
      <w:pPr>
        <w:rPr>
          <w:rFonts w:hint="default"/>
        </w:rPr>
      </w:pPr>
      <w:r>
        <w:rPr>
          <w:rFonts w:hint="default"/>
        </w:rPr>
        <w:t xml:space="preserve">   - Effective tools for monitoring and management.</w:t>
      </w:r>
    </w:p>
    <w:p>
      <w:pPr>
        <w:rPr>
          <w:rFonts w:hint="default"/>
        </w:rPr>
      </w:pPr>
      <w:r>
        <w:rPr>
          <w:rFonts w:hint="default"/>
        </w:rPr>
        <w:t xml:space="preserve">   - Support for many OS versions.</w:t>
      </w:r>
    </w:p>
    <w:p>
      <w:pPr>
        <w:rPr>
          <w:rFonts w:hint="default"/>
        </w:rPr>
      </w:pPr>
    </w:p>
    <w:p>
      <w:pPr>
        <w:rPr>
          <w:rFonts w:hint="default"/>
        </w:rPr>
      </w:pPr>
      <w:r>
        <w:rPr>
          <w:rFonts w:hint="default"/>
        </w:rPr>
        <w:t>2. Integration - Smooth integration of hardware and software components with the current IT infrastructure.</w:t>
      </w:r>
    </w:p>
    <w:p>
      <w:pPr>
        <w:rPr>
          <w:rFonts w:hint="default"/>
        </w:rPr>
      </w:pPr>
      <w:r>
        <w:rPr>
          <w:rFonts w:hint="default"/>
        </w:rPr>
        <w:t xml:space="preserve">   - Interoperability with databases and apps that are currently in use.</w:t>
      </w:r>
    </w:p>
    <w:p>
      <w:pPr>
        <w:rPr>
          <w:rFonts w:hint="default"/>
        </w:rPr>
      </w:pPr>
      <w:r>
        <w:rPr>
          <w:rFonts w:hint="default"/>
        </w:rPr>
        <w:t xml:space="preserve">   - Custom </w:t>
      </w:r>
      <w:r>
        <w:rPr>
          <w:rFonts w:hint="default"/>
          <w:lang w:val="en-US"/>
        </w:rPr>
        <w:t>integration's</w:t>
      </w:r>
      <w:r>
        <w:rPr>
          <w:rFonts w:hint="default"/>
        </w:rPr>
        <w:t xml:space="preserve"> with API support.</w:t>
      </w:r>
    </w:p>
    <w:p>
      <w:pPr>
        <w:rPr>
          <w:rFonts w:hint="default"/>
        </w:rPr>
      </w:pPr>
    </w:p>
    <w:p>
      <w:pPr>
        <w:rPr>
          <w:rFonts w:hint="default"/>
        </w:rPr>
      </w:pPr>
      <w:r>
        <w:rPr>
          <w:rFonts w:hint="default"/>
        </w:rPr>
        <w:t>3. Scalability - Capacity to adjust resource levels in response to workload needs.</w:t>
      </w:r>
    </w:p>
    <w:p>
      <w:pPr>
        <w:rPr>
          <w:rFonts w:hint="default"/>
        </w:rPr>
      </w:pPr>
      <w:r>
        <w:rPr>
          <w:rFonts w:hint="default"/>
        </w:rPr>
        <w:t xml:space="preserve">   - Assistance with upcoming growth and heavier responsibilities.</w:t>
      </w:r>
    </w:p>
    <w:p>
      <w:pPr>
        <w:rPr>
          <w:rFonts w:hint="default"/>
        </w:rPr>
      </w:pPr>
    </w:p>
    <w:p>
      <w:pPr>
        <w:rPr>
          <w:rFonts w:hint="default"/>
        </w:rPr>
      </w:pPr>
      <w:r>
        <w:rPr>
          <w:rFonts w:hint="default"/>
        </w:rPr>
        <w:t>4. Security - Strong security features, such as access limits and encryption.</w:t>
      </w:r>
    </w:p>
    <w:p>
      <w:pPr>
        <w:rPr>
          <w:rFonts w:hint="default"/>
        </w:rPr>
      </w:pPr>
      <w:r>
        <w:rPr>
          <w:rFonts w:hint="default"/>
        </w:rPr>
        <w:t xml:space="preserve">   - Adherence to rules and norms within the industry.</w:t>
      </w:r>
    </w:p>
    <w:p>
      <w:pPr>
        <w:rPr>
          <w:rFonts w:hint="default"/>
        </w:rPr>
      </w:pPr>
    </w:p>
    <w:p>
      <w:pPr>
        <w:rPr>
          <w:rFonts w:hint="default"/>
        </w:rPr>
      </w:pPr>
      <w:r>
        <w:rPr>
          <w:rFonts w:hint="default"/>
        </w:rPr>
        <w:t>5. Maintenance and Support - Extensive maintenance services accompanied by well-defined service level agreements (SLAs).</w:t>
      </w:r>
    </w:p>
    <w:p>
      <w:pPr>
        <w:rPr>
          <w:rFonts w:hint="default"/>
        </w:rPr>
      </w:pPr>
      <w:r>
        <w:rPr>
          <w:rFonts w:hint="default"/>
        </w:rPr>
        <w:t xml:space="preserve">   - Regular software updates and maintenance.</w:t>
      </w:r>
    </w:p>
    <w:p>
      <w:pPr>
        <w:rPr>
          <w:rFonts w:hint="default"/>
        </w:rPr>
      </w:pPr>
    </w:p>
    <w:p>
      <w:pPr>
        <w:rPr>
          <w:rFonts w:hint="default"/>
        </w:rPr>
      </w:pPr>
      <w:r>
        <w:rPr>
          <w:rFonts w:hint="default"/>
          <w:lang w:val="en-US"/>
        </w:rPr>
        <w:t>V</w:t>
      </w:r>
      <w:r>
        <w:rPr>
          <w:rFonts w:hint="default"/>
        </w:rPr>
        <w:t>. Guidelines for Proposal Submission</w:t>
      </w:r>
    </w:p>
    <w:p>
      <w:pPr>
        <w:rPr>
          <w:rFonts w:hint="default"/>
        </w:rPr>
      </w:pPr>
    </w:p>
    <w:p>
      <w:pPr>
        <w:rPr>
          <w:rFonts w:hint="default"/>
        </w:rPr>
      </w:pPr>
      <w:r>
        <w:rPr>
          <w:rFonts w:hint="default"/>
        </w:rPr>
        <w:t>Proposals from interested vendors must be received by [Insert Deadline]. Send proposals to [Insert Contact Email] @ [Insert Contact Person]. Late entries won't be taken into consideration.</w:t>
      </w:r>
    </w:p>
    <w:p>
      <w:pPr>
        <w:rPr>
          <w:rFonts w:hint="default"/>
        </w:rPr>
      </w:pPr>
    </w:p>
    <w:p>
      <w:pPr>
        <w:rPr>
          <w:rFonts w:hint="default"/>
        </w:rPr>
      </w:pPr>
    </w:p>
    <w:p>
      <w:pPr>
        <w:rPr>
          <w:rFonts w:hint="default"/>
        </w:rPr>
      </w:pPr>
      <w:r>
        <w:rPr>
          <w:rFonts w:hint="default"/>
          <w:lang w:val="en-US"/>
        </w:rPr>
        <w:t>Vi</w:t>
      </w:r>
      <w:bookmarkStart w:id="0" w:name="_GoBack"/>
      <w:bookmarkEnd w:id="0"/>
      <w:r>
        <w:rPr>
          <w:rFonts w:hint="default"/>
        </w:rPr>
        <w:t xml:space="preserve">. Criteria for </w:t>
      </w:r>
      <w:r>
        <w:rPr>
          <w:rFonts w:hint="default"/>
          <w:lang w:val="en-US"/>
        </w:rPr>
        <w:t>Evaluation</w:t>
      </w:r>
    </w:p>
    <w:p>
      <w:pPr>
        <w:rPr>
          <w:rFonts w:hint="default"/>
        </w:rPr>
      </w:pPr>
    </w:p>
    <w:p>
      <w:pPr>
        <w:rPr>
          <w:rFonts w:hint="default"/>
        </w:rPr>
      </w:pPr>
      <w:r>
        <w:rPr>
          <w:rFonts w:hint="default"/>
        </w:rPr>
        <w:t>The following standards will be applied for evaluating proposals:</w:t>
      </w:r>
    </w:p>
    <w:p>
      <w:pPr>
        <w:rPr>
          <w:rFonts w:hint="default"/>
        </w:rPr>
      </w:pPr>
    </w:p>
    <w:p>
      <w:pPr>
        <w:rPr>
          <w:rFonts w:hint="default"/>
        </w:rPr>
      </w:pPr>
      <w:r>
        <w:rPr>
          <w:rFonts w:hint="default"/>
        </w:rPr>
        <w:t>1. Adherence to the main regulations.</w:t>
      </w:r>
    </w:p>
    <w:p>
      <w:pPr>
        <w:rPr>
          <w:rFonts w:hint="default"/>
        </w:rPr>
      </w:pPr>
      <w:r>
        <w:rPr>
          <w:rFonts w:hint="default"/>
        </w:rPr>
        <w:t xml:space="preserve">2. </w:t>
      </w:r>
      <w:r>
        <w:rPr>
          <w:rFonts w:hint="default"/>
          <w:lang w:val="en-US"/>
        </w:rPr>
        <w:t>Economical</w:t>
      </w:r>
      <w:r>
        <w:rPr>
          <w:rFonts w:hint="default"/>
        </w:rPr>
        <w:t xml:space="preserve"> and return on investment.</w:t>
      </w:r>
    </w:p>
    <w:p>
      <w:pPr>
        <w:rPr>
          <w:rFonts w:hint="default"/>
        </w:rPr>
      </w:pPr>
      <w:r>
        <w:rPr>
          <w:rFonts w:hint="default"/>
        </w:rPr>
        <w:t>3. The standing and expertise of the vendor with virtualization solutions.</w:t>
      </w:r>
    </w:p>
    <w:p>
      <w:pPr>
        <w:rPr>
          <w:rFonts w:hint="default"/>
        </w:rPr>
      </w:pPr>
      <w:r>
        <w:rPr>
          <w:rFonts w:hint="default"/>
        </w:rPr>
        <w:t>4. Services for upkeep and support.</w:t>
      </w:r>
    </w:p>
    <w:p>
      <w:pPr>
        <w:rPr>
          <w:rFonts w:hint="default"/>
        </w:rPr>
      </w:pPr>
      <w:r>
        <w:rPr>
          <w:rFonts w:hint="default"/>
        </w:rPr>
        <w:t>5. Innovation and capacity for future-proofing.</w:t>
      </w:r>
    </w:p>
    <w:p>
      <w:pPr>
        <w:rPr>
          <w:rFonts w:hint="default"/>
        </w:rPr>
      </w:pPr>
    </w:p>
    <w:p>
      <w:r>
        <w:rPr>
          <w:rFonts w:hint="default"/>
          <w:lang w:val="en-US"/>
        </w:rPr>
        <w:t>Tech Solutions</w:t>
      </w:r>
      <w:r>
        <w:rPr>
          <w:rFonts w:hint="default"/>
        </w:rPr>
        <w:t xml:space="preserve"> Inc. looks forward to reviewing comprehensive proposals from qualified vendors to enhance our IT infrastructure through advanced virtualization solutions.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41568"/>
    <w:rsid w:val="3F741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2024-02-06T15:46:00Z</dcterms:created>
  <dc:creator>Samantha</dc:creator>
  <cp:lastModifiedBy>Samantha</cp:lastModifiedBy>
  <dcterms:modified xsi:type="dcterms:W3CDTF">2024-02-06T15:54:31Z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22D0C40688EE4CFFA670ECDEF515FFC3_11</vt:lpwstr>
  </property>
</Properties>
</file>