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4A26B7" w14:textId="77777777" w:rsidR="00223BF6" w:rsidRDefault="0060502D">
      <w:pPr>
        <w:pStyle w:val="Title"/>
      </w:pPr>
      <w:r>
        <w:t>Wearable Sensor-Based Activity Recognition</w:t>
      </w:r>
    </w:p>
    <w:p w14:paraId="43BC2D1F" w14:textId="77777777" w:rsidR="00223BF6" w:rsidRDefault="0060502D">
      <w:r>
        <w:rPr>
          <w:color w:val="595959"/>
          <w:sz w:val="26"/>
          <w:szCs w:val="26"/>
        </w:rPr>
        <w:t>Video Presentation Transcript (Group 5)</w:t>
      </w:r>
    </w:p>
    <w:p w14:paraId="50883819" w14:textId="66BF24CE" w:rsidR="00223BF6" w:rsidRDefault="0060502D" w:rsidP="0078154B">
      <w:pPr>
        <w:spacing w:before="120"/>
      </w:pPr>
      <w:r>
        <w:rPr>
          <w:b/>
          <w:bCs/>
        </w:rPr>
        <w:t xml:space="preserve">Presenters: </w:t>
      </w:r>
      <w:r>
        <w:t>Mandeep, Nishchal</w:t>
      </w:r>
      <w:bookmarkStart w:id="0" w:name="_GoBack"/>
      <w:bookmarkEnd w:id="0"/>
    </w:p>
    <w:p w14:paraId="14DCFB30" w14:textId="77777777" w:rsidR="00223BF6" w:rsidRDefault="0060502D">
      <w:pPr>
        <w:pStyle w:val="Heading1"/>
      </w:pPr>
      <w:r>
        <w:t>P</w:t>
      </w:r>
      <w:r>
        <w:t>resentation Outline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600"/>
        <w:gridCol w:w="6126"/>
      </w:tblGrid>
      <w:tr w:rsidR="00223BF6" w14:paraId="4D3CF4AA"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C9D2DAF" w14:textId="77777777" w:rsidR="00223BF6" w:rsidRDefault="0060502D">
            <w:r>
              <w:rPr>
                <w:b/>
                <w:bCs/>
                <w:color w:val="FFFFFF"/>
                <w:sz w:val="20"/>
                <w:szCs w:val="20"/>
              </w:rPr>
              <w:t>Time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4EE9D31" w14:textId="77777777" w:rsidR="00223BF6" w:rsidRDefault="0060502D">
            <w:r>
              <w:rPr>
                <w:b/>
                <w:bCs/>
                <w:color w:val="FFFFFF"/>
                <w:sz w:val="20"/>
                <w:szCs w:val="20"/>
              </w:rPr>
              <w:t>Presenter</w:t>
            </w:r>
          </w:p>
        </w:tc>
        <w:tc>
          <w:tcPr>
            <w:tcW w:w="61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1113C23" w14:textId="77777777" w:rsidR="00223BF6" w:rsidRDefault="0060502D">
            <w:r>
              <w:rPr>
                <w:b/>
                <w:bCs/>
                <w:color w:val="FFFFFF"/>
                <w:sz w:val="20"/>
                <w:szCs w:val="20"/>
              </w:rPr>
              <w:t>Section</w:t>
            </w:r>
          </w:p>
        </w:tc>
      </w:tr>
      <w:tr w:rsidR="00223BF6" w14:paraId="68D4E8F6"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2F174" w14:textId="77777777" w:rsidR="00223BF6" w:rsidRDefault="0060502D">
            <w:r>
              <w:rPr>
                <w:sz w:val="20"/>
                <w:szCs w:val="20"/>
              </w:rPr>
              <w:t>00:00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5C4DC" w14:textId="77777777" w:rsidR="00223BF6" w:rsidRDefault="0060502D">
            <w:r>
              <w:rPr>
                <w:sz w:val="20"/>
                <w:szCs w:val="20"/>
              </w:rPr>
              <w:t>Mandeep</w:t>
            </w:r>
          </w:p>
        </w:tc>
        <w:tc>
          <w:tcPr>
            <w:tcW w:w="6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DFDF8" w14:textId="77777777" w:rsidR="00223BF6" w:rsidRDefault="0060502D">
            <w:r>
              <w:rPr>
                <w:sz w:val="20"/>
                <w:szCs w:val="20"/>
              </w:rPr>
              <w:t>Introduction, Problem Statement, Dataset and Architecture</w:t>
            </w:r>
          </w:p>
        </w:tc>
      </w:tr>
      <w:tr w:rsidR="00223BF6" w14:paraId="7F915055"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A055A" w14:textId="77777777" w:rsidR="00223BF6" w:rsidRDefault="0060502D">
            <w:r>
              <w:rPr>
                <w:sz w:val="20"/>
                <w:szCs w:val="20"/>
              </w:rPr>
              <w:t>02:20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AC1B51" w14:textId="77777777" w:rsidR="00223BF6" w:rsidRDefault="0060502D">
            <w:r>
              <w:rPr>
                <w:sz w:val="20"/>
                <w:szCs w:val="20"/>
              </w:rPr>
              <w:t>Nishchal</w:t>
            </w:r>
          </w:p>
        </w:tc>
        <w:tc>
          <w:tcPr>
            <w:tcW w:w="6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0F986" w14:textId="77777777" w:rsidR="00223BF6" w:rsidRDefault="0060502D">
            <w:r>
              <w:rPr>
                <w:sz w:val="20"/>
                <w:szCs w:val="20"/>
              </w:rPr>
              <w:t>Feature Engineering, Feature Store, Data Split and Model Results</w:t>
            </w:r>
          </w:p>
        </w:tc>
      </w:tr>
      <w:tr w:rsidR="00223BF6" w14:paraId="2BE6869A"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C3D81A" w14:textId="77777777" w:rsidR="00223BF6" w:rsidRDefault="0060502D">
            <w:r>
              <w:rPr>
                <w:sz w:val="20"/>
                <w:szCs w:val="20"/>
              </w:rPr>
              <w:t>04:36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5FD70" w14:textId="77777777" w:rsidR="00223BF6" w:rsidRDefault="0060502D">
            <w:r>
              <w:rPr>
                <w:sz w:val="20"/>
                <w:szCs w:val="20"/>
              </w:rPr>
              <w:t>Mandeep</w:t>
            </w:r>
          </w:p>
        </w:tc>
        <w:tc>
          <w:tcPr>
            <w:tcW w:w="6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8A108" w14:textId="77777777" w:rsidR="00223BF6" w:rsidRDefault="0060502D">
            <w:r>
              <w:rPr>
                <w:sz w:val="20"/>
                <w:szCs w:val="20"/>
              </w:rPr>
              <w:t>CI/CD Pipeline and Quality Gate Demonstration</w:t>
            </w:r>
          </w:p>
        </w:tc>
      </w:tr>
      <w:tr w:rsidR="00223BF6" w14:paraId="21F34723"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67B7D" w14:textId="77777777" w:rsidR="00223BF6" w:rsidRDefault="0060502D">
            <w:r>
              <w:rPr>
                <w:sz w:val="20"/>
                <w:szCs w:val="20"/>
              </w:rPr>
              <w:t>05:42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C576E" w14:textId="77777777" w:rsidR="00223BF6" w:rsidRDefault="0060502D">
            <w:r>
              <w:rPr>
                <w:sz w:val="20"/>
                <w:szCs w:val="20"/>
              </w:rPr>
              <w:t>Nishchal</w:t>
            </w:r>
          </w:p>
        </w:tc>
        <w:tc>
          <w:tcPr>
            <w:tcW w:w="6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2FBD1" w14:textId="77777777" w:rsidR="00223BF6" w:rsidRDefault="0060502D">
            <w:r>
              <w:rPr>
                <w:sz w:val="20"/>
                <w:szCs w:val="20"/>
              </w:rPr>
              <w:t>Model Registry and Model Card</w:t>
            </w:r>
          </w:p>
        </w:tc>
      </w:tr>
      <w:tr w:rsidR="00223BF6" w14:paraId="1369DA0A"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CC4C3" w14:textId="77777777" w:rsidR="00223BF6" w:rsidRDefault="0060502D">
            <w:r>
              <w:rPr>
                <w:sz w:val="20"/>
                <w:szCs w:val="20"/>
              </w:rPr>
              <w:t>06:26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52569" w14:textId="77777777" w:rsidR="00223BF6" w:rsidRDefault="0060502D">
            <w:r>
              <w:rPr>
                <w:sz w:val="20"/>
                <w:szCs w:val="20"/>
              </w:rPr>
              <w:t>Nishchal</w:t>
            </w:r>
          </w:p>
        </w:tc>
        <w:tc>
          <w:tcPr>
            <w:tcW w:w="6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490C4E" w14:textId="77777777" w:rsidR="00223BF6" w:rsidRDefault="0060502D">
            <w:r>
              <w:rPr>
                <w:sz w:val="20"/>
                <w:szCs w:val="20"/>
              </w:rPr>
              <w:t>Batch Predictions (Business Output)</w:t>
            </w:r>
          </w:p>
        </w:tc>
      </w:tr>
      <w:tr w:rsidR="00223BF6" w14:paraId="77BD0AA8"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E72F8" w14:textId="77777777" w:rsidR="00223BF6" w:rsidRDefault="0060502D">
            <w:r>
              <w:rPr>
                <w:sz w:val="20"/>
                <w:szCs w:val="20"/>
              </w:rPr>
              <w:t>07:01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D7CEC" w14:textId="77777777" w:rsidR="00223BF6" w:rsidRDefault="0060502D">
            <w:r>
              <w:rPr>
                <w:sz w:val="20"/>
                <w:szCs w:val="20"/>
              </w:rPr>
              <w:t>Nishchal</w:t>
            </w:r>
          </w:p>
        </w:tc>
        <w:tc>
          <w:tcPr>
            <w:tcW w:w="6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DE21A2" w14:textId="77777777" w:rsidR="00223BF6" w:rsidRDefault="0060502D">
            <w:r>
              <w:rPr>
                <w:sz w:val="20"/>
                <w:szCs w:val="20"/>
              </w:rPr>
              <w:t>Model Monitoring and CloudWatch Dashboard</w:t>
            </w:r>
          </w:p>
        </w:tc>
      </w:tr>
      <w:tr w:rsidR="00223BF6" w14:paraId="0BB6137B"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EC1D3" w14:textId="77777777" w:rsidR="00223BF6" w:rsidRDefault="0060502D">
            <w:r>
              <w:rPr>
                <w:sz w:val="20"/>
                <w:szCs w:val="20"/>
              </w:rPr>
              <w:t>08:26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E799F" w14:textId="77777777" w:rsidR="00223BF6" w:rsidRDefault="0060502D">
            <w:r>
              <w:rPr>
                <w:sz w:val="20"/>
                <w:szCs w:val="20"/>
              </w:rPr>
              <w:t>Mandeep</w:t>
            </w:r>
          </w:p>
        </w:tc>
        <w:tc>
          <w:tcPr>
            <w:tcW w:w="6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C848D" w14:textId="77777777" w:rsidR="00223BF6" w:rsidRDefault="0060502D">
            <w:r>
              <w:rPr>
                <w:sz w:val="20"/>
                <w:szCs w:val="20"/>
              </w:rPr>
              <w:t>Challenges, Risks, Ethics and Next Steps</w:t>
            </w:r>
          </w:p>
        </w:tc>
      </w:tr>
      <w:tr w:rsidR="00223BF6" w14:paraId="65B1184B"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60BB5" w14:textId="77777777" w:rsidR="00223BF6" w:rsidRDefault="0060502D">
            <w:r>
              <w:rPr>
                <w:sz w:val="20"/>
                <w:szCs w:val="20"/>
              </w:rPr>
              <w:t>10:02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BF72B" w14:textId="3C3F57A0" w:rsidR="00223BF6" w:rsidRDefault="0078154B">
            <w:r>
              <w:rPr>
                <w:sz w:val="20"/>
                <w:szCs w:val="20"/>
              </w:rPr>
              <w:t>Nishchal</w:t>
            </w:r>
          </w:p>
        </w:tc>
        <w:tc>
          <w:tcPr>
            <w:tcW w:w="6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D61359" w14:textId="77777777" w:rsidR="00223BF6" w:rsidRDefault="0060502D">
            <w:r>
              <w:rPr>
                <w:sz w:val="20"/>
                <w:szCs w:val="20"/>
              </w:rPr>
              <w:t>Conclusion</w:t>
            </w:r>
          </w:p>
        </w:tc>
      </w:tr>
    </w:tbl>
    <w:p w14:paraId="55FDE2B7" w14:textId="77777777" w:rsidR="00223BF6" w:rsidRDefault="0060502D">
      <w:pPr>
        <w:pStyle w:val="Heading1"/>
      </w:pPr>
      <w:r>
        <w:t>Transcript</w:t>
      </w:r>
    </w:p>
    <w:p w14:paraId="07EF6EC9" w14:textId="77777777" w:rsidR="00223BF6" w:rsidRDefault="0060502D">
      <w:pPr>
        <w:pStyle w:val="Heading2"/>
      </w:pPr>
      <w:r>
        <w:t>[00:00</w:t>
      </w:r>
      <w:proofErr w:type="gramStart"/>
      <w:r>
        <w:t>]  Introduction</w:t>
      </w:r>
      <w:proofErr w:type="gramEnd"/>
      <w:r>
        <w:t>, Problem Statement, Dataset and Architecture</w:t>
      </w:r>
    </w:p>
    <w:p w14:paraId="0779C281" w14:textId="77777777" w:rsidR="00223BF6" w:rsidRDefault="0060502D">
      <w:pPr>
        <w:spacing w:after="120"/>
      </w:pPr>
      <w:r>
        <w:rPr>
          <w:i/>
          <w:iCs/>
          <w:color w:val="595959"/>
        </w:rPr>
        <w:t>Presenter: Mandeep</w:t>
      </w:r>
    </w:p>
    <w:p w14:paraId="65278C27" w14:textId="77777777" w:rsidR="00223BF6" w:rsidRDefault="0060502D">
      <w:pPr>
        <w:spacing w:after="160" w:line="300" w:lineRule="auto"/>
      </w:pPr>
      <w:r>
        <w:t>Hi, good morning. This is Mandeep,</w:t>
      </w:r>
      <w:r>
        <w:t xml:space="preserve"> and with me is Nishchal. Today we are going to discuss our final project, Wearable Sensor-Based Activity Recognition. Here we predict what someone is doing and how hard they are doing it. We built an end-to-end production ML pipeline on AWS </w:t>
      </w:r>
      <w:proofErr w:type="spellStart"/>
      <w:r>
        <w:t>SageMaker</w:t>
      </w:r>
      <w:proofErr w:type="spellEnd"/>
      <w:r>
        <w:t>.</w:t>
      </w:r>
    </w:p>
    <w:p w14:paraId="3938A456" w14:textId="77777777" w:rsidR="00223BF6" w:rsidRDefault="0060502D">
      <w:pPr>
        <w:spacing w:after="160" w:line="300" w:lineRule="auto"/>
      </w:pPr>
      <w:r>
        <w:t>Mov</w:t>
      </w:r>
      <w:r>
        <w:t xml:space="preserve">ing to the problem statement: we receive raw sensor streams, but we don't know exactly what the person is doing or how intensely they are doing it. </w:t>
      </w:r>
      <w:proofErr w:type="gramStart"/>
      <w:r>
        <w:t>So</w:t>
      </w:r>
      <w:proofErr w:type="gramEnd"/>
      <w:r>
        <w:t xml:space="preserve"> we decided to build a multi-class classifier that predicts the </w:t>
      </w:r>
      <w:proofErr w:type="spellStart"/>
      <w:r>
        <w:t>labeled</w:t>
      </w:r>
      <w:proofErr w:type="spellEnd"/>
      <w:r>
        <w:t xml:space="preserve"> activity. We have around 18 labels</w:t>
      </w:r>
      <w:r>
        <w:t>, such as jogging, swimming and running. We use macro F1 as our primary metric because there is class imbalance across these 18 labels, so we don't want to rely on accuracy.</w:t>
      </w:r>
    </w:p>
    <w:p w14:paraId="4D054DDC" w14:textId="77777777" w:rsidR="00223BF6" w:rsidRDefault="0060502D">
      <w:pPr>
        <w:spacing w:after="160" w:line="300" w:lineRule="auto"/>
      </w:pPr>
      <w:r>
        <w:t>Looking at the data on the next slide: we used the PAMAP2 benchmark dataset for physical activity monitoring. It has around 3.85 million rows, with raw signals from accelerometers and gyroscopes in the attached IMUs, sampled at 100 Hz. Looking at the subje</w:t>
      </w:r>
      <w:r>
        <w:t>cts, they are mostly young males; there is only one female.</w:t>
      </w:r>
    </w:p>
    <w:p w14:paraId="5F88C9DC" w14:textId="77777777" w:rsidR="00223BF6" w:rsidRDefault="0060502D">
      <w:pPr>
        <w:spacing w:after="160" w:line="300" w:lineRule="auto"/>
      </w:pPr>
      <w:r>
        <w:t xml:space="preserve">Moving on to the overall architecture of the project, from left to right: the raw data files land untouched in S3. Glue and Athena clean and </w:t>
      </w:r>
      <w:proofErr w:type="spellStart"/>
      <w:r>
        <w:t>catalog</w:t>
      </w:r>
      <w:proofErr w:type="spellEnd"/>
      <w:r>
        <w:t xml:space="preserve"> the data and transform it into a </w:t>
      </w:r>
      <w:proofErr w:type="spellStart"/>
      <w:r>
        <w:t>queryable</w:t>
      </w:r>
      <w:proofErr w:type="spellEnd"/>
      <w:r>
        <w:t xml:space="preserve"> layer. The engineered features go into </w:t>
      </w:r>
      <w:proofErr w:type="spellStart"/>
      <w:r>
        <w:t>SageMaker</w:t>
      </w:r>
      <w:proofErr w:type="spellEnd"/>
      <w:r>
        <w:t xml:space="preserve"> Feature Store, </w:t>
      </w:r>
      <w:r>
        <w:t xml:space="preserve">so training, evaluation and monitoring all read the exact same feature set. A single </w:t>
      </w:r>
      <w:proofErr w:type="spellStart"/>
      <w:r>
        <w:t>SageMaker</w:t>
      </w:r>
      <w:proofErr w:type="spellEnd"/>
      <w:r>
        <w:t xml:space="preserve"> pipeline performs training and evaluation, and only registers the model if it clears the macro F1 gate. I'll show how that works shortly. After that, batch trans</w:t>
      </w:r>
      <w:r>
        <w:t xml:space="preserve">form generates the predictions. Then we have the monitoring layer, where Model </w:t>
      </w:r>
      <w:r>
        <w:lastRenderedPageBreak/>
        <w:t>Monitor and CloudWatch continuously watch data quality, model quality and infrastructure. Every model is reproducible, and we ship everything with these two main checks.</w:t>
      </w:r>
    </w:p>
    <w:p w14:paraId="1DB4EE11" w14:textId="77777777" w:rsidR="00223BF6" w:rsidRDefault="0060502D">
      <w:pPr>
        <w:pStyle w:val="Heading2"/>
      </w:pPr>
      <w:r>
        <w:t>[02:20</w:t>
      </w:r>
      <w:proofErr w:type="gramStart"/>
      <w:r>
        <w:t>]</w:t>
      </w:r>
      <w:r>
        <w:t xml:space="preserve">  Feature</w:t>
      </w:r>
      <w:proofErr w:type="gramEnd"/>
      <w:r>
        <w:t xml:space="preserve"> Engineering, Feature Store, Data Split and Model Results</w:t>
      </w:r>
    </w:p>
    <w:p w14:paraId="411DC04B" w14:textId="77777777" w:rsidR="00223BF6" w:rsidRDefault="0060502D">
      <w:pPr>
        <w:spacing w:after="120"/>
      </w:pPr>
      <w:r>
        <w:rPr>
          <w:i/>
          <w:iCs/>
          <w:color w:val="595959"/>
        </w:rPr>
        <w:t>Presenter: Nishchal</w:t>
      </w:r>
    </w:p>
    <w:p w14:paraId="2D66C6FA" w14:textId="77777777" w:rsidR="00223BF6" w:rsidRDefault="0060502D">
      <w:pPr>
        <w:spacing w:after="160" w:line="300" w:lineRule="auto"/>
      </w:pPr>
      <w:r>
        <w:t>I'm Nishchal, and I'll cover the data section. First, we cut each recording into five-second windows and compute 128 features per window, such as how much each limb move</w:t>
      </w:r>
      <w:r>
        <w:t>s, how rhythmic the movement is, the heart rate, and so on. We then drop sensors that are unreliable or that could identify a person.</w:t>
      </w:r>
    </w:p>
    <w:p w14:paraId="5AEC3478" w14:textId="77777777" w:rsidR="00223BF6" w:rsidRDefault="0060502D">
      <w:pPr>
        <w:spacing w:after="160" w:line="300" w:lineRule="auto"/>
      </w:pPr>
      <w:r>
        <w:t xml:space="preserve">These features live directly in our </w:t>
      </w:r>
      <w:proofErr w:type="spellStart"/>
      <w:r>
        <w:t>SageMaker</w:t>
      </w:r>
      <w:proofErr w:type="spellEnd"/>
      <w:r>
        <w:t xml:space="preserve"> feature group, and this is the exact feature group in our </w:t>
      </w:r>
      <w:proofErr w:type="spellStart"/>
      <w:r>
        <w:t>SageMaker</w:t>
      </w:r>
      <w:proofErr w:type="spellEnd"/>
      <w:r>
        <w:t xml:space="preserve"> Studio. </w:t>
      </w:r>
      <w:r>
        <w:t>It contains 10,639 windows, each keyed with a window ID and a timestamp. Because everyone reads from the same versioned store, training and monitoring always use identical features.</w:t>
      </w:r>
    </w:p>
    <w:p w14:paraId="32A5BCA8" w14:textId="77777777" w:rsidR="00223BF6" w:rsidRDefault="0060502D">
      <w:pPr>
        <w:spacing w:after="160" w:line="300" w:lineRule="auto"/>
      </w:pPr>
      <w:r>
        <w:t>We split each person's data in time order into training, validation and te</w:t>
      </w:r>
      <w:r>
        <w:t>st sets, and we reserve a 40% section as a production set that stands in for new customer data.</w:t>
      </w:r>
    </w:p>
    <w:p w14:paraId="1B434370" w14:textId="77777777" w:rsidR="00223BF6" w:rsidRDefault="0060502D">
      <w:pPr>
        <w:spacing w:after="160" w:line="300" w:lineRule="auto"/>
      </w:pPr>
      <w:r>
        <w:t xml:space="preserve">To prove the model adds value, we first built a simple two-feature rule baseline, which scores 0.285 macro F1. Our </w:t>
      </w:r>
      <w:proofErr w:type="spellStart"/>
      <w:r>
        <w:t>XGBoost</w:t>
      </w:r>
      <w:proofErr w:type="spellEnd"/>
      <w:r>
        <w:t xml:space="preserve"> model scores 0.87 macro F1 with 88% a</w:t>
      </w:r>
      <w:r>
        <w:t>ccuracy, about three times better than the baseline, and it clears the 0.85 threshold bar we set for release. The subjects in our training set are trained individuals, so we expect a lower score on brand-new users who are not athletes. I'll mention this ag</w:t>
      </w:r>
      <w:r>
        <w:t>ain under risks.</w:t>
      </w:r>
    </w:p>
    <w:p w14:paraId="7E7EE152" w14:textId="77777777" w:rsidR="00223BF6" w:rsidRDefault="0060502D">
      <w:pPr>
        <w:pStyle w:val="Heading2"/>
      </w:pPr>
      <w:r>
        <w:t>[04:36</w:t>
      </w:r>
      <w:proofErr w:type="gramStart"/>
      <w:r>
        <w:t>]  CI</w:t>
      </w:r>
      <w:proofErr w:type="gramEnd"/>
      <w:r>
        <w:t>/CD Pipeline and Quality Gate Demonstration</w:t>
      </w:r>
    </w:p>
    <w:p w14:paraId="64970B7C" w14:textId="77777777" w:rsidR="00223BF6" w:rsidRDefault="0060502D">
      <w:pPr>
        <w:spacing w:after="120"/>
      </w:pPr>
      <w:r>
        <w:rPr>
          <w:i/>
          <w:iCs/>
          <w:color w:val="595959"/>
        </w:rPr>
        <w:t>Presenter: Mandeep</w:t>
      </w:r>
    </w:p>
    <w:p w14:paraId="11A08844" w14:textId="77777777" w:rsidR="00223BF6" w:rsidRDefault="0060502D">
      <w:pPr>
        <w:spacing w:after="160" w:line="300" w:lineRule="auto"/>
      </w:pPr>
      <w:r>
        <w:t xml:space="preserve">Coming to the CI/CD pipeline, we have multiple stages: </w:t>
      </w:r>
      <w:proofErr w:type="spellStart"/>
      <w:r>
        <w:t>preprocess</w:t>
      </w:r>
      <w:proofErr w:type="spellEnd"/>
      <w:r>
        <w:t xml:space="preserve"> and split, train model, evaluate model, and check macro F1. We register the model if, and only if, </w:t>
      </w:r>
      <w:r>
        <w:t>it passes the macro F1 check. We then use that model in batch transform to generate predictions and post-process them.</w:t>
      </w:r>
    </w:p>
    <w:p w14:paraId="5698419D" w14:textId="77777777" w:rsidR="00223BF6" w:rsidRDefault="0060502D">
      <w:pPr>
        <w:spacing w:after="160" w:line="300" w:lineRule="auto"/>
      </w:pPr>
      <w:r>
        <w:t xml:space="preserve">We wanted to verify that the CI/CD pipeline actually enforces its checks. </w:t>
      </w:r>
      <w:proofErr w:type="gramStart"/>
      <w:r>
        <w:t>So</w:t>
      </w:r>
      <w:proofErr w:type="gramEnd"/>
      <w:r>
        <w:t xml:space="preserve"> we set a deliberately unachievable threshold of 0.999 on the</w:t>
      </w:r>
      <w:r>
        <w:t xml:space="preserve"> test set. The pipeline </w:t>
      </w:r>
      <w:proofErr w:type="spellStart"/>
      <w:r>
        <w:t>preprocesses</w:t>
      </w:r>
      <w:proofErr w:type="spellEnd"/>
      <w:r>
        <w:t>, trains the model and evaluates it on the test set, but because the threshold is so high, the macro F1 check fails and the model is not registered. The goal is that we never deliver a low-quality model or low-quality pr</w:t>
      </w:r>
      <w:r>
        <w:t>edictions to the end user. This test confirmed that the pipeline's quality gate works as intended.</w:t>
      </w:r>
    </w:p>
    <w:p w14:paraId="2A1A049F" w14:textId="77777777" w:rsidR="00223BF6" w:rsidRDefault="0060502D">
      <w:pPr>
        <w:pStyle w:val="Heading2"/>
      </w:pPr>
      <w:r>
        <w:t>[05:42</w:t>
      </w:r>
      <w:proofErr w:type="gramStart"/>
      <w:r>
        <w:t>]  Model</w:t>
      </w:r>
      <w:proofErr w:type="gramEnd"/>
      <w:r>
        <w:t xml:space="preserve"> Registry and Model Card</w:t>
      </w:r>
    </w:p>
    <w:p w14:paraId="43300068" w14:textId="77777777" w:rsidR="00223BF6" w:rsidRDefault="0060502D">
      <w:pPr>
        <w:spacing w:after="120"/>
      </w:pPr>
      <w:r>
        <w:rPr>
          <w:i/>
          <w:iCs/>
          <w:color w:val="595959"/>
        </w:rPr>
        <w:t>Presenter: Nishchal</w:t>
      </w:r>
    </w:p>
    <w:p w14:paraId="238C7BE9" w14:textId="77777777" w:rsidR="00223BF6" w:rsidRDefault="0060502D">
      <w:pPr>
        <w:spacing w:after="160" w:line="300" w:lineRule="auto"/>
      </w:pPr>
      <w:r>
        <w:t>Models that pass are stored in the Model Registry, together with their training job and evaluation</w:t>
      </w:r>
      <w:r>
        <w:t xml:space="preserve"> reports. Each model starts as pending, goes through manual review, and is then approved, so a person signs off on every release.</w:t>
      </w:r>
    </w:p>
    <w:p w14:paraId="5F7A6339" w14:textId="77777777" w:rsidR="00223BF6" w:rsidRDefault="0060502D">
      <w:pPr>
        <w:spacing w:after="160" w:line="300" w:lineRule="auto"/>
      </w:pPr>
      <w:r>
        <w:t>This is the model card for the model. It shows the intended use, the training details and the evaluation details, along with t</w:t>
      </w:r>
      <w:r>
        <w:t>he metrics from the evaluation results.</w:t>
      </w:r>
    </w:p>
    <w:p w14:paraId="753D69C8" w14:textId="77777777" w:rsidR="00223BF6" w:rsidRDefault="0060502D">
      <w:pPr>
        <w:pStyle w:val="Heading2"/>
      </w:pPr>
      <w:r>
        <w:lastRenderedPageBreak/>
        <w:t>[06:26</w:t>
      </w:r>
      <w:proofErr w:type="gramStart"/>
      <w:r>
        <w:t>]  Batch</w:t>
      </w:r>
      <w:proofErr w:type="gramEnd"/>
      <w:r>
        <w:t xml:space="preserve"> Predictions (Business Output)</w:t>
      </w:r>
    </w:p>
    <w:p w14:paraId="501002F5" w14:textId="77777777" w:rsidR="00223BF6" w:rsidRDefault="0060502D">
      <w:pPr>
        <w:spacing w:after="120"/>
      </w:pPr>
      <w:r>
        <w:rPr>
          <w:i/>
          <w:iCs/>
          <w:color w:val="595959"/>
        </w:rPr>
        <w:t>Presenter: Nishchal</w:t>
      </w:r>
    </w:p>
    <w:p w14:paraId="114E6106" w14:textId="77777777" w:rsidR="00223BF6" w:rsidRDefault="0060502D">
      <w:pPr>
        <w:spacing w:after="160" w:line="300" w:lineRule="auto"/>
      </w:pPr>
      <w:r>
        <w:t>Here is what the business actually receives: batch transform scores for 4,156 production windows. Each row contains the activity, its intensity and the</w:t>
      </w:r>
      <w:r>
        <w:t xml:space="preserve"> model's confidence. That is the raw material for the session summary. We chose batch inference because summaries are produced only after the workout, at particular times of the day, and batch costs nothing between runs.</w:t>
      </w:r>
    </w:p>
    <w:p w14:paraId="06ECEBDD" w14:textId="77777777" w:rsidR="00223BF6" w:rsidRDefault="0060502D">
      <w:pPr>
        <w:pStyle w:val="Heading2"/>
      </w:pPr>
      <w:r>
        <w:t>[07:01</w:t>
      </w:r>
      <w:proofErr w:type="gramStart"/>
      <w:r>
        <w:t>]  Model</w:t>
      </w:r>
      <w:proofErr w:type="gramEnd"/>
      <w:r>
        <w:t xml:space="preserve"> Monitoring and Cloud</w:t>
      </w:r>
      <w:r>
        <w:t>Watch Dashboard</w:t>
      </w:r>
    </w:p>
    <w:p w14:paraId="4A21381B" w14:textId="77777777" w:rsidR="00223BF6" w:rsidRDefault="0060502D">
      <w:pPr>
        <w:spacing w:after="120"/>
      </w:pPr>
      <w:r>
        <w:rPr>
          <w:i/>
          <w:iCs/>
          <w:color w:val="595959"/>
        </w:rPr>
        <w:t>Presenter: Nishchal</w:t>
      </w:r>
    </w:p>
    <w:p w14:paraId="77722DD6" w14:textId="77777777" w:rsidR="00223BF6" w:rsidRDefault="0060502D">
      <w:pPr>
        <w:spacing w:after="160" w:line="300" w:lineRule="auto"/>
      </w:pPr>
      <w:r>
        <w:t xml:space="preserve">We monitor quality in two ways. Data quality monitoring compares new data with the training baseline, and it found zero violations, so incoming data looks the way we expect. Model quality monitoring compares predictions </w:t>
      </w:r>
      <w:r>
        <w:t>with true labels. Macro F1 went from 0.87 to 0.836; that drop is within our 0.05 tolerance, so the model is not flagged as degraded.</w:t>
      </w:r>
    </w:p>
    <w:p w14:paraId="72555643" w14:textId="77777777" w:rsidR="00223BF6" w:rsidRDefault="0060502D">
      <w:pPr>
        <w:spacing w:after="160" w:line="300" w:lineRule="auto"/>
      </w:pPr>
      <w:r>
        <w:t xml:space="preserve">We also have a CloudWatch dashboard, which is the operator's single view. It shows CPU and memory usage and the alarms set </w:t>
      </w:r>
      <w:r>
        <w:t>for each job at 95%, 90% and 85%, as well as quality metrics and pipeline status. Failed gate runs also appear here as alarms, so a broken pipeline is always visible.</w:t>
      </w:r>
    </w:p>
    <w:p w14:paraId="4EDB3B5B" w14:textId="77777777" w:rsidR="00223BF6" w:rsidRDefault="0060502D">
      <w:pPr>
        <w:pStyle w:val="Heading2"/>
      </w:pPr>
      <w:r>
        <w:t>[08:26</w:t>
      </w:r>
      <w:proofErr w:type="gramStart"/>
      <w:r>
        <w:t>]  Challenges</w:t>
      </w:r>
      <w:proofErr w:type="gramEnd"/>
      <w:r>
        <w:t>, Risks, Ethics and Next Steps</w:t>
      </w:r>
    </w:p>
    <w:p w14:paraId="4B80E501" w14:textId="77777777" w:rsidR="00223BF6" w:rsidRDefault="0060502D">
      <w:pPr>
        <w:spacing w:after="120"/>
      </w:pPr>
      <w:r>
        <w:rPr>
          <w:i/>
          <w:iCs/>
          <w:color w:val="595959"/>
        </w:rPr>
        <w:t>Presenter: Mandeep</w:t>
      </w:r>
    </w:p>
    <w:p w14:paraId="2ADE3420" w14:textId="77777777" w:rsidR="00223BF6" w:rsidRDefault="0060502D">
      <w:pPr>
        <w:spacing w:after="160" w:line="300" w:lineRule="auto"/>
      </w:pPr>
      <w:r>
        <w:t xml:space="preserve">Next, the difficult </w:t>
      </w:r>
      <w:r>
        <w:t xml:space="preserve">issues we hit during development. First, </w:t>
      </w:r>
      <w:proofErr w:type="spellStart"/>
      <w:r>
        <w:t>SageMaker</w:t>
      </w:r>
      <w:proofErr w:type="spellEnd"/>
      <w:r>
        <w:t xml:space="preserve"> Clarify rejected our processing job, so we used </w:t>
      </w:r>
      <w:proofErr w:type="spellStart"/>
      <w:r>
        <w:t>TreeSHAP</w:t>
      </w:r>
      <w:proofErr w:type="spellEnd"/>
      <w:r>
        <w:t xml:space="preserve"> to compute exact </w:t>
      </w:r>
      <w:proofErr w:type="spellStart"/>
      <w:r>
        <w:t>XGBoost</w:t>
      </w:r>
      <w:proofErr w:type="spellEnd"/>
      <w:r>
        <w:t xml:space="preserve"> feature contributions. Second, Feature Store offline tables had an ingestion lag, so we added a step that polls and verifie</w:t>
      </w:r>
      <w:r>
        <w:t xml:space="preserve">s the records before splitting. Third, overlapping windows between the train and test sets caused data leakage, so we added a one-window gap at every split boundary. Finally, because we used </w:t>
      </w:r>
      <w:proofErr w:type="spellStart"/>
      <w:r>
        <w:t>SageMaker</w:t>
      </w:r>
      <w:proofErr w:type="spellEnd"/>
      <w:r>
        <w:t xml:space="preserve"> Studio Lab, we have no hosted CI, so the notebooks now </w:t>
      </w:r>
      <w:r>
        <w:t>install only one tested, pinned version of the library.</w:t>
      </w:r>
    </w:p>
    <w:p w14:paraId="29828485" w14:textId="77777777" w:rsidR="00223BF6" w:rsidRDefault="0060502D">
      <w:pPr>
        <w:spacing w:after="160" w:line="300" w:lineRule="auto"/>
      </w:pPr>
      <w:r>
        <w:t>On risks, ethics and next steps: there are only 9 lab subjects and only one is female, so there is an imbalance. Published results using leave-one-subject-out (LOSO) evaluation are around 0.85 macro F</w:t>
      </w:r>
      <w:r>
        <w:t>1. We have not achieved that yet under LOSO, but we are close. Hyperparameter tuning could help. A future improvement is automatic retraining when model performance degrades, which requires building that pipeline. On ethics, this model does not account for</w:t>
      </w:r>
      <w:r>
        <w:t xml:space="preserve"> medical or insurance use, or for people with heart conditions or atypical gait, so it should be used only for appropriate customer groups.</w:t>
      </w:r>
    </w:p>
    <w:p w14:paraId="0F22B471" w14:textId="77777777" w:rsidR="00223BF6" w:rsidRDefault="0060502D">
      <w:pPr>
        <w:pStyle w:val="Heading2"/>
      </w:pPr>
      <w:r>
        <w:t>[10:02</w:t>
      </w:r>
      <w:proofErr w:type="gramStart"/>
      <w:r>
        <w:t>]  Conclusion</w:t>
      </w:r>
      <w:proofErr w:type="gramEnd"/>
    </w:p>
    <w:p w14:paraId="41710986" w14:textId="6E713DFF" w:rsidR="00223BF6" w:rsidRDefault="0060502D">
      <w:pPr>
        <w:spacing w:after="120"/>
      </w:pPr>
      <w:r>
        <w:rPr>
          <w:i/>
          <w:iCs/>
          <w:color w:val="595959"/>
        </w:rPr>
        <w:t xml:space="preserve">Presenter: </w:t>
      </w:r>
      <w:r w:rsidR="0078154B">
        <w:rPr>
          <w:i/>
          <w:iCs/>
          <w:color w:val="595959"/>
        </w:rPr>
        <w:t>Nishchal</w:t>
      </w:r>
    </w:p>
    <w:p w14:paraId="2887358B" w14:textId="77777777" w:rsidR="00223BF6" w:rsidRDefault="0060502D">
      <w:pPr>
        <w:spacing w:after="160" w:line="300" w:lineRule="auto"/>
      </w:pPr>
      <w:r>
        <w:t xml:space="preserve">In short, we have designed a reproducible </w:t>
      </w:r>
      <w:proofErr w:type="spellStart"/>
      <w:r>
        <w:t>SageMaker</w:t>
      </w:r>
      <w:proofErr w:type="spellEnd"/>
      <w:r>
        <w:t xml:space="preserve"> system. It has quality gates that block models which do not pass the threshold, monitoring that catches problems, a dashboard for operators, and a clear view of its limits. Thank you.</w:t>
      </w:r>
    </w:p>
    <w:sectPr w:rsidR="00223BF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5A7937" w14:textId="77777777" w:rsidR="0060502D" w:rsidRDefault="0060502D">
      <w:r>
        <w:separator/>
      </w:r>
    </w:p>
  </w:endnote>
  <w:endnote w:type="continuationSeparator" w:id="0">
    <w:p w14:paraId="622B2DAA" w14:textId="77777777" w:rsidR="0060502D" w:rsidRDefault="00605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AB55A9" w14:textId="77777777" w:rsidR="00223BF6" w:rsidRDefault="0060502D">
    <w:pPr>
      <w:jc w:val="center"/>
    </w:pPr>
    <w:r>
      <w:rPr>
        <w:sz w:val="18"/>
        <w:szCs w:val="18"/>
      </w:rPr>
      <w:t xml:space="preserve">Page </w:t>
    </w:r>
    <w:r>
      <w:rPr>
        <w:sz w:val="18"/>
        <w:szCs w:val="18"/>
      </w:rPr>
      <w:fldChar w:fldCharType="begin"/>
    </w:r>
    <w:r>
      <w:rPr>
        <w:sz w:val="18"/>
        <w:szCs w:val="18"/>
      </w:rPr>
      <w:instrText>PAG</w:instrText>
    </w:r>
    <w:r>
      <w:rPr>
        <w:sz w:val="18"/>
        <w:szCs w:val="18"/>
      </w:rPr>
      <w:instrText>E</w:instrText>
    </w:r>
    <w:r w:rsidR="0078154B">
      <w:rPr>
        <w:sz w:val="18"/>
        <w:szCs w:val="18"/>
      </w:rPr>
      <w:fldChar w:fldCharType="separate"/>
    </w:r>
    <w:r w:rsidR="0078154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F01CEC" w14:textId="77777777" w:rsidR="0060502D" w:rsidRDefault="0060502D">
      <w:r>
        <w:separator/>
      </w:r>
    </w:p>
  </w:footnote>
  <w:footnote w:type="continuationSeparator" w:id="0">
    <w:p w14:paraId="5EE6EAEA" w14:textId="77777777" w:rsidR="0060502D" w:rsidRDefault="006050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B33A12"/>
    <w:multiLevelType w:val="hybridMultilevel"/>
    <w:tmpl w:val="E6BC55C4"/>
    <w:lvl w:ilvl="0" w:tplc="AF524F98" w:tentative="1">
      <w:start w:val="1"/>
      <w:numFmt w:val="bullet"/>
      <w:lvlText w:val="●"/>
      <w:lvlJc w:val="left"/>
      <w:pPr>
        <w:ind w:left="720" w:hanging="360"/>
      </w:pPr>
    </w:lvl>
    <w:lvl w:ilvl="1" w:tplc="E4BE0F20" w:tentative="1">
      <w:start w:val="1"/>
      <w:numFmt w:val="bullet"/>
      <w:lvlText w:val="○"/>
      <w:lvlJc w:val="left"/>
      <w:pPr>
        <w:ind w:left="1440" w:hanging="360"/>
      </w:pPr>
    </w:lvl>
    <w:lvl w:ilvl="2" w:tplc="9DC29CB4" w:tentative="1">
      <w:start w:val="1"/>
      <w:numFmt w:val="bullet"/>
      <w:lvlText w:val="■"/>
      <w:lvlJc w:val="left"/>
      <w:pPr>
        <w:ind w:left="2160" w:hanging="360"/>
      </w:pPr>
    </w:lvl>
    <w:lvl w:ilvl="3" w:tplc="27DC73CA" w:tentative="1">
      <w:start w:val="1"/>
      <w:numFmt w:val="bullet"/>
      <w:lvlText w:val="●"/>
      <w:lvlJc w:val="left"/>
      <w:pPr>
        <w:ind w:left="2880" w:hanging="360"/>
      </w:pPr>
    </w:lvl>
    <w:lvl w:ilvl="4" w:tplc="9B348826" w:tentative="1">
      <w:start w:val="1"/>
      <w:numFmt w:val="bullet"/>
      <w:lvlText w:val="○"/>
      <w:lvlJc w:val="left"/>
      <w:pPr>
        <w:ind w:left="3600" w:hanging="360"/>
      </w:pPr>
    </w:lvl>
    <w:lvl w:ilvl="5" w:tplc="BEE4A34A" w:tentative="1">
      <w:start w:val="1"/>
      <w:numFmt w:val="bullet"/>
      <w:lvlText w:val="■"/>
      <w:lvlJc w:val="left"/>
      <w:pPr>
        <w:ind w:left="4320" w:hanging="360"/>
      </w:pPr>
    </w:lvl>
    <w:lvl w:ilvl="6" w:tplc="D1E28348" w:tentative="1">
      <w:start w:val="1"/>
      <w:numFmt w:val="bullet"/>
      <w:lvlText w:val="●"/>
      <w:lvlJc w:val="left"/>
      <w:pPr>
        <w:ind w:left="5040" w:hanging="360"/>
      </w:pPr>
    </w:lvl>
    <w:lvl w:ilvl="7" w:tplc="D3A85B3A" w:tentative="1">
      <w:start w:val="1"/>
      <w:numFmt w:val="bullet"/>
      <w:lvlText w:val="●"/>
      <w:lvlJc w:val="left"/>
      <w:pPr>
        <w:ind w:left="5760" w:hanging="360"/>
      </w:pPr>
    </w:lvl>
    <w:lvl w:ilvl="8" w:tplc="38D238CE"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BF6"/>
    <w:rsid w:val="00223BF6"/>
    <w:rsid w:val="0060502D"/>
    <w:rsid w:val="007815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5E185"/>
  <w15:docId w15:val="{B046F0CD-1685-4719-89BF-02561C6A9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300" w:after="160"/>
      <w:outlineLvl w:val="0"/>
    </w:pPr>
    <w:rPr>
      <w:b/>
      <w:bCs/>
      <w:color w:val="1F4E79"/>
      <w:sz w:val="30"/>
      <w:szCs w:val="30"/>
    </w:rPr>
  </w:style>
  <w:style w:type="paragraph" w:styleId="Heading2">
    <w:name w:val="heading 2"/>
    <w:basedOn w:val="Normal"/>
    <w:next w:val="Normal"/>
    <w:uiPriority w:val="9"/>
    <w:unhideWhenUsed/>
    <w:qFormat/>
    <w:pPr>
      <w:spacing w:before="280" w:after="40"/>
      <w:outlineLvl w:val="1"/>
    </w:pPr>
    <w:rPr>
      <w:b/>
      <w:bCs/>
      <w:color w:val="1F4E79"/>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rPr>
      <w:b/>
      <w:bCs/>
      <w:color w:val="1F4E79"/>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1163</Words>
  <Characters>6630</Characters>
  <Application>Microsoft Office Word</Application>
  <DocSecurity>0</DocSecurity>
  <Lines>55</Lines>
  <Paragraphs>15</Paragraphs>
  <ScaleCrop>false</ScaleCrop>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Nishchal P</cp:lastModifiedBy>
  <cp:revision>2</cp:revision>
  <dcterms:created xsi:type="dcterms:W3CDTF">2026-10-18T08:33:00Z</dcterms:created>
  <dcterms:modified xsi:type="dcterms:W3CDTF">2026-10-18T08:40:00Z</dcterms:modified>
</cp:coreProperties>
</file>