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4129" w14:textId="38179B24" w:rsidR="003436FE" w:rsidRDefault="003436FE" w:rsidP="578937BB">
      <w:pPr>
        <w:spacing w:before="180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442A2320" w14:textId="62A6C08D" w:rsidR="003436FE" w:rsidRDefault="585D09A6" w:rsidP="578937BB">
      <w:pPr>
        <w:rPr>
          <w:rFonts w:ascii="Arial" w:eastAsia="Arial" w:hAnsi="Arial" w:cs="Arial"/>
          <w:color w:val="2E75B6"/>
        </w:rPr>
      </w:pPr>
      <w:r w:rsidRPr="578937BB">
        <w:rPr>
          <w:rFonts w:ascii="Arial" w:eastAsia="Arial" w:hAnsi="Arial" w:cs="Arial"/>
          <w:b/>
          <w:bCs/>
          <w:color w:val="2E75B6"/>
          <w:lang w:val="en-IN"/>
        </w:rPr>
        <w:t>HCLTech  |  Future Ready AI Engineer Hackathon</w:t>
      </w:r>
    </w:p>
    <w:p w14:paraId="4A6C0742" w14:textId="4FBCF390" w:rsidR="003436FE" w:rsidRDefault="585D09A6" w:rsidP="578937BB">
      <w:pPr>
        <w:rPr>
          <w:rFonts w:ascii="Arial" w:eastAsia="Arial" w:hAnsi="Arial" w:cs="Arial"/>
          <w:color w:val="1F3864"/>
          <w:sz w:val="52"/>
          <w:szCs w:val="52"/>
        </w:rPr>
      </w:pPr>
      <w:r w:rsidRPr="578937BB">
        <w:rPr>
          <w:rFonts w:ascii="Arial" w:eastAsia="Arial" w:hAnsi="Arial" w:cs="Arial"/>
          <w:b/>
          <w:bCs/>
          <w:color w:val="1F3864"/>
          <w:sz w:val="52"/>
          <w:szCs w:val="52"/>
          <w:lang w:val="en-IN"/>
        </w:rPr>
        <w:t>AI-Powered University Student Services Assistant</w:t>
      </w:r>
    </w:p>
    <w:p w14:paraId="4D7F9354" w14:textId="38D71A3C" w:rsidR="003436FE" w:rsidRDefault="585D09A6" w:rsidP="578937BB">
      <w:pPr>
        <w:pBdr>
          <w:bottom w:val="single" w:sz="12" w:space="12" w:color="2E75B6"/>
        </w:pBdr>
        <w:spacing w:after="480"/>
        <w:rPr>
          <w:rFonts w:ascii="Arial" w:eastAsia="Arial" w:hAnsi="Arial" w:cs="Arial"/>
          <w:color w:val="404040" w:themeColor="text1" w:themeTint="BF"/>
          <w:sz w:val="30"/>
          <w:szCs w:val="30"/>
        </w:rPr>
      </w:pPr>
      <w:r w:rsidRPr="578937BB">
        <w:rPr>
          <w:rFonts w:ascii="Arial" w:eastAsia="Arial" w:hAnsi="Arial" w:cs="Arial"/>
          <w:color w:val="404040" w:themeColor="text1" w:themeTint="BF"/>
          <w:sz w:val="30"/>
          <w:szCs w:val="30"/>
          <w:lang w:val="en-IN"/>
        </w:rPr>
        <w:t>Problem Statement and Participant Guide</w:t>
      </w:r>
    </w:p>
    <w:p w14:paraId="4AC036D1" w14:textId="2C070AB0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Read Sections 1 to 3 before you write any code. Sections 4 to 7 are the contract your system must meet, and Section 9 explains exactly how you will be judged.</w:t>
      </w:r>
    </w:p>
    <w:p w14:paraId="3DB4CD35" w14:textId="383C4051" w:rsidR="003436FE" w:rsidRDefault="003436FE" w:rsidP="578937BB">
      <w:pPr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25AD7D3A" w14:textId="4B3B60DC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1. About this hackathon</w:t>
      </w:r>
    </w:p>
    <w:p w14:paraId="086B42BE" w14:textId="3E4F43BC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This hackathon is part of HCLTech’s hiring for the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AI Engineer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role. We are not looking for the most impressive-looking demo. We are looking for people who can engineer AI systems that are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accurate, grounded, safe and measurable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, and who can explain every design decision they made.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190"/>
        <w:gridCol w:w="6825"/>
      </w:tblGrid>
      <w:tr w:rsidR="578937BB" w14:paraId="06EED05F" w14:textId="77777777" w:rsidTr="578937BB">
        <w:trPr>
          <w:trHeight w:val="300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1F7DB08" w14:textId="3C52D76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Item</w:t>
            </w:r>
          </w:p>
        </w:tc>
        <w:tc>
          <w:tcPr>
            <w:tcW w:w="68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3CE7295" w14:textId="05AEB47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Details</w:t>
            </w:r>
          </w:p>
        </w:tc>
      </w:tr>
      <w:tr w:rsidR="578937BB" w14:paraId="6AD67E5D" w14:textId="77777777" w:rsidTr="578937BB">
        <w:trPr>
          <w:trHeight w:val="300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C211662" w14:textId="0511F06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Use case</w:t>
            </w:r>
          </w:p>
        </w:tc>
        <w:tc>
          <w:tcPr>
            <w:tcW w:w="68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FB59D3A" w14:textId="26E7BCA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One use case for all teams: the AI-Powered University Student Services Assistant</w:t>
            </w:r>
          </w:p>
        </w:tc>
      </w:tr>
      <w:tr w:rsidR="578937BB" w14:paraId="337204B3" w14:textId="77777777" w:rsidTr="578937BB">
        <w:trPr>
          <w:trHeight w:val="300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B847055" w14:textId="37F08F7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Team size</w:t>
            </w:r>
          </w:p>
        </w:tc>
        <w:tc>
          <w:tcPr>
            <w:tcW w:w="68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F26C82" w14:textId="4E828FA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Up to 4 members. You build as a team; </w:t>
            </w: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hiring decisions are made individually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(see Section 9.4)</w:t>
            </w:r>
          </w:p>
        </w:tc>
      </w:tr>
      <w:tr w:rsidR="578937BB" w14:paraId="780C6748" w14:textId="77777777" w:rsidTr="578937BB">
        <w:trPr>
          <w:trHeight w:val="300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A5A0B4F" w14:textId="3D04F17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Build window</w:t>
            </w:r>
          </w:p>
        </w:tc>
        <w:tc>
          <w:tcPr>
            <w:tcW w:w="68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858E48B" w14:textId="7F3AE07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One full day, ending in a code freeze</w:t>
            </w:r>
          </w:p>
        </w:tc>
      </w:tr>
      <w:tr w:rsidR="578937BB" w14:paraId="6B28B895" w14:textId="77777777" w:rsidTr="578937BB">
        <w:trPr>
          <w:trHeight w:val="300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C4122B5" w14:textId="3839A45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Judging</w:t>
            </w:r>
          </w:p>
        </w:tc>
        <w:tc>
          <w:tcPr>
            <w:tcW w:w="68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F54BC24" w14:textId="2CD3C48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30 minutes per team: 10 min demo, 10 min live testing by judges, 10 min Q&amp;A</w:t>
            </w:r>
          </w:p>
        </w:tc>
      </w:tr>
      <w:tr w:rsidR="578937BB" w14:paraId="5735E427" w14:textId="77777777" w:rsidTr="578937BB">
        <w:trPr>
          <w:trHeight w:val="300"/>
        </w:trPr>
        <w:tc>
          <w:tcPr>
            <w:tcW w:w="21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E9A1424" w14:textId="06A708F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Your data</w:t>
            </w:r>
          </w:p>
        </w:tc>
        <w:tc>
          <w:tcPr>
            <w:tcW w:w="68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39BEBD" w14:textId="0F8584D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Your </w:t>
            </w: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own university’s documents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plus </w:t>
            </w: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synthetic student data you generate with an LLM</w:t>
            </w:r>
          </w:p>
        </w:tc>
      </w:tr>
    </w:tbl>
    <w:p w14:paraId="387C3AD1" w14:textId="12E17ACC" w:rsidR="003436FE" w:rsidRDefault="003436FE" w:rsidP="578937BB">
      <w:pPr>
        <w:spacing w:after="12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06200A01" w14:textId="4A386D5A" w:rsidR="003436FE" w:rsidRDefault="585D09A6" w:rsidP="578937BB">
      <w:pPr>
        <w:spacing w:after="60"/>
        <w:rPr>
          <w:rFonts w:ascii="Arial" w:eastAsia="Arial" w:hAnsi="Arial" w:cs="Arial"/>
          <w:color w:val="2E75B6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2E75B6"/>
          <w:sz w:val="21"/>
          <w:szCs w:val="21"/>
          <w:lang w:val="en-IN"/>
        </w:rPr>
        <w:t>The principle behind the scoring</w:t>
      </w:r>
    </w:p>
    <w:p w14:paraId="1BAA8D36" w14:textId="42205BB2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The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simplest architecture that meets the requirements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scores highest. Add agents, tools and complexity only where a requirement genuinely needs them, and be ready to explain why.</w:t>
      </w:r>
    </w:p>
    <w:p w14:paraId="08710768" w14:textId="655916EB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lastRenderedPageBreak/>
        <w:t>A team that builds a clean, well-tested system and says “we deliberately did not add a second agent because this step is deterministic” can outscore a team with seven agents it cannot explain.</w:t>
      </w:r>
    </w:p>
    <w:p w14:paraId="57809269" w14:textId="6EFF0F07" w:rsidR="003436FE" w:rsidRDefault="585D09A6" w:rsidP="578937BB">
      <w:pPr>
        <w:pStyle w:val="Heading2"/>
        <w:numPr>
          <w:ilvl w:val="1"/>
          <w:numId w:val="3"/>
        </w:numPr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Day schedule</w:t>
      </w:r>
    </w:p>
    <w:p w14:paraId="0139DC34" w14:textId="1234BB6D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Exact clock times will be announced at kickoff.</w:t>
      </w:r>
    </w:p>
    <w:p w14:paraId="48FC9724" w14:textId="45EBC4C2" w:rsidR="003436FE" w:rsidRDefault="003436FE" w:rsidP="578937BB">
      <w:pPr>
        <w:keepNext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</w:p>
    <w:p w14:paraId="618D5783" w14:textId="22D53F29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2. The problem</w:t>
      </w:r>
    </w:p>
    <w:p w14:paraId="6BB9A09A" w14:textId="7A9F771C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University information is spread across academic regulations, examination rules, attendance rules, fee notices, placement policies, scholarship and hostel rules, and a steady stream of circulars and notifications. Rules change through new circulars, apply differently to different programmes and batches, and are often hard to find.</w:t>
      </w:r>
    </w:p>
    <w:p w14:paraId="4FB05B2B" w14:textId="717AFD54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Students today search through many PDFs and notice boards, then contact different offices for answers. The answers they get are inconsistent, and questions about their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own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situation (“Am I eligible?”) need their personal records as well as the rules.</w:t>
      </w:r>
    </w:p>
    <w:p w14:paraId="412568C2" w14:textId="2E465502" w:rsidR="003436FE" w:rsidRDefault="585D09A6" w:rsidP="578937BB">
      <w:pPr>
        <w:spacing w:after="60"/>
        <w:rPr>
          <w:rFonts w:ascii="Arial" w:eastAsia="Arial" w:hAnsi="Arial" w:cs="Arial"/>
          <w:color w:val="3B6D1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3B6D11"/>
          <w:sz w:val="21"/>
          <w:szCs w:val="21"/>
          <w:lang w:val="en-IN"/>
        </w:rPr>
        <w:t>Your mission</w:t>
      </w:r>
    </w:p>
    <w:p w14:paraId="337D1188" w14:textId="713E9B3B" w:rsidR="003436FE" w:rsidRDefault="49A3DE4F" w:rsidP="49A3DE4F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49A3DE4F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Build an AI assistant that answers and acts on student academic-service questions using </w:t>
      </w:r>
      <w:r w:rsidRPr="49A3DE4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authorised university documents</w:t>
      </w:r>
      <w:r w:rsidRPr="49A3DE4F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and </w:t>
      </w:r>
      <w:r w:rsidRPr="49A3DE4F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authorised student data and tools</w:t>
      </w:r>
      <w:r w:rsidRPr="49A3DE4F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.</w:t>
      </w:r>
      <w:r w:rsidR="003436FE">
        <w:tab/>
      </w:r>
    </w:p>
    <w:p w14:paraId="75B6E8C4" w14:textId="26DD2DBC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Its responses must be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accurate, grounded and explainable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, and it must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never fabricate information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.</w:t>
      </w:r>
    </w:p>
    <w:p w14:paraId="564752F1" w14:textId="01F03328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2.1 The kinds of questions it must handle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95"/>
        <w:gridCol w:w="3690"/>
        <w:gridCol w:w="3615"/>
      </w:tblGrid>
      <w:tr w:rsidR="578937BB" w14:paraId="07C5A265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7E8648F" w14:textId="5D6E1B3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Type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8B13635" w14:textId="37846C2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Example question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F0E57B3" w14:textId="173F6D4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What a good answer needs</w:t>
            </w:r>
          </w:p>
        </w:tc>
      </w:tr>
      <w:tr w:rsidR="578937BB" w14:paraId="61DB948D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6641F7" w14:textId="63F66D3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Policy fact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C664058" w14:textId="47F3FAD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“What is the minimum attendance required to appear for end-semester exams?”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D383B2" w14:textId="3B0F943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rule that applies today, with source, section, version and effective date</w:t>
            </w:r>
          </w:p>
        </w:tc>
      </w:tr>
      <w:tr w:rsidR="578937BB" w14:paraId="2BC073F6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51CD88E" w14:textId="4C52C37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Procedure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E3BE680" w14:textId="19753AF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“How do I apply for the supplementary exam?”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810AC12" w14:textId="4BA44A8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Steps taken from the documents and cited. No invented steps</w:t>
            </w:r>
          </w:p>
        </w:tc>
      </w:tr>
      <w:tr w:rsidR="578937BB" w14:paraId="0C2F2CB3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009E6D9" w14:textId="04758B0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Personal data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50703B3" w14:textId="520812C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“What is my attendance in Data Structures?”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E8ACED1" w14:textId="2593715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Computed by a tool from records, only for the logged-in student</w:t>
            </w:r>
          </w:p>
        </w:tc>
      </w:tr>
      <w:tr w:rsidR="578937BB" w14:paraId="760F4B8D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A6B6B1E" w14:textId="19D1419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Personal eligibility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8DE3034" w14:textId="41BD8E0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“Am I eligible for the supplementary exam in Mathematics?”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9BA4C0A" w14:textId="29702F9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 deterministic check against the cited rule, explained in plain language</w:t>
            </w:r>
          </w:p>
        </w:tc>
      </w:tr>
      <w:tr w:rsidR="578937BB" w14:paraId="44775DB7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6C38F87" w14:textId="556EE92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Multi-step / what-if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839CFED" w14:textId="0D8BAAE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“I failed Data Structures. If I pass the supplementary, will I be eligible for placement?”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954F704" w14:textId="4561077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Several sources and tools combined, with assumptions stated</w:t>
            </w:r>
          </w:p>
        </w:tc>
      </w:tr>
      <w:tr w:rsidR="578937BB" w14:paraId="154CF726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DBA0CFC" w14:textId="340AFA8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Not answerable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583280" w14:textId="0F2494B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“What is the scholarship for studying in Antarctica?”</w:t>
            </w:r>
          </w:p>
        </w:tc>
        <w:tc>
          <w:tcPr>
            <w:tcW w:w="36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F1BF5E" w14:textId="63AA9C9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“I could not find this information in the authorised university sources.”</w:t>
            </w:r>
          </w:p>
        </w:tc>
      </w:tr>
    </w:tbl>
    <w:p w14:paraId="747E9BF5" w14:textId="55A1E52C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lastRenderedPageBreak/>
        <w:t>3. Functional requirements</w:t>
      </w:r>
    </w:p>
    <w:p w14:paraId="067A2C71" w14:textId="425734AE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These requirements describe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behaviour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, not architecture. How you meet them (a single agent, specialist agents, a supervisor, or a fixed workflow) is your design decision, and you will be asked to justify it.</w:t>
      </w:r>
    </w:p>
    <w:p w14:paraId="6D315938" w14:textId="57525EA6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R1  Knowledge retrieval</w:t>
      </w:r>
    </w:p>
    <w:p w14:paraId="3A49C671" w14:textId="6F0B6FEC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Answer questions using the documents you ingest. Answers must come from retrieved text, not from the model’s general knowledge.</w:t>
      </w:r>
    </w:p>
    <w:p w14:paraId="6AC464AE" w14:textId="7BBE9B18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R2  Citations on every factual answer</w:t>
      </w:r>
    </w:p>
    <w:p w14:paraId="725B32B8" w14:textId="3456659C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Each factual answer must state the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source document, section or page, version and effective date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Judges will open the cited page and check that it actually supports the answer.</w:t>
      </w:r>
    </w:p>
    <w:p w14:paraId="7B9132FE" w14:textId="69C8718F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R3  No fabrication</w:t>
      </w:r>
    </w:p>
    <w:p w14:paraId="54AFE2EB" w14:textId="5DF83BE6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When evidence is insufficient, return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answer_type: not_found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with the message “I could not find this information in the authorised university sources.” When evidence is partial, say clearly what is known and what is not.</w:t>
      </w:r>
    </w:p>
    <w:p w14:paraId="5EB03632" w14:textId="3D588741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R4  Versions and conflicts</w:t>
      </w:r>
    </w:p>
    <w:p w14:paraId="066498CD" w14:textId="60BB9E4D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Resolve conflicting or versioned documents using the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Source Precedence Policy in Annex A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: scope, supersession, authority and effective date, relative to the request’s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as_of_date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Explain which rule applies and why. Documents that are not yet effective must not be treated as current; mention them as upcoming changes where relevant. If a conflict cannot be resolved by the policy, report it rather than silently choosing.</w:t>
      </w:r>
    </w:p>
    <w:p w14:paraId="2D3E3C16" w14:textId="3BA6ED26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R5  Deterministic tools for authoritative results</w:t>
      </w:r>
    </w:p>
    <w:p w14:paraId="45EB548F" w14:textId="6CAB95F8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Calculations, eligibility decisions and student-data lookups must be done by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code (tools)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over the SQLite data and the rule registry, never by LLM arithmetic or LLM judgement. The LLM selects tools and explains their results. Every threshold a tool uses must trace back to a cited document clause (rule registry, Annex C).</w:t>
      </w:r>
    </w:p>
    <w:p w14:paraId="4328EDF2" w14:textId="2B2FF2E9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R6  Multi-step requests</w:t>
      </w:r>
    </w:p>
    <w:p w14:paraId="24C49214" w14:textId="0821A4C3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Handle questions that need several sources, tools and steps, including what-if questions. State the assumptions you make.</w:t>
      </w:r>
    </w:p>
    <w:p w14:paraId="5E9C4725" w14:textId="67E84198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R7  Authorisation and privacy</w:t>
      </w:r>
    </w:p>
    <w:p w14:paraId="7BF21316" w14:textId="299591F5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The student’s identity comes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only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from the request context (the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X-Student-Id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header), never from the message text. Refuse any request for another student’s data. Do not log personal data you do not need.</w:t>
      </w:r>
    </w:p>
    <w:p w14:paraId="26C261AC" w14:textId="56EE1C07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R8  Untrusted content</w:t>
      </w:r>
    </w:p>
    <w:p w14:paraId="5E1D674F" w14:textId="70003E6D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Treat document content as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data, not instructions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Text inside a document must never change the assistant’s behaviour.</w:t>
      </w:r>
    </w:p>
    <w:p w14:paraId="1D19D55B" w14:textId="6B1FA75D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lastRenderedPageBreak/>
        <w:t>R9  Answer typing</w:t>
      </w:r>
    </w:p>
    <w:p w14:paraId="4B6B964E" w14:textId="74E3B51D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Clearly distinguish a retrieved fact, a calculated result and an AI-generated explanation, using the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answer_type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field and the response structure in Section 6.</w:t>
      </w:r>
    </w:p>
    <w:p w14:paraId="59BE3C13" w14:textId="5191A137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R10  Auditability</w:t>
      </w:r>
    </w:p>
    <w:p w14:paraId="0EDC7855" w14:textId="7349A8F0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Every response has a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trace_id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and an audit record listing the sources retrieved, tools invoked (with inputs and outputs), rules applied, conflicts detected, model used, latency and tokens. Do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not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expose chain-of-thought; an audit summary is enough.</w:t>
      </w:r>
    </w:p>
    <w:p w14:paraId="52E5229C" w14:textId="1D7D65F9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R11  Live ingestion</w:t>
      </w:r>
    </w:p>
    <w:p w14:paraId="432C5AE5" w14:textId="7F4F22E3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 new document and its metadata can be ingested through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POST /ingest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while the system is running, and is used immediately with no code change or restart.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Judges will do this during judging with documents you have not seen.</w:t>
      </w:r>
    </w:p>
    <w:p w14:paraId="1D5675C5" w14:textId="63E80BC3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R12  Evaluation</w:t>
      </w:r>
    </w:p>
    <w:p w14:paraId="14396455" w14:textId="2B28ADBA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Build an evaluation set and report measured results (Section 7). A system with no evaluation is incomplete.</w:t>
      </w:r>
    </w:p>
    <w:p w14:paraId="66883E45" w14:textId="61170FA7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4. Your data</w:t>
      </w:r>
    </w:p>
    <w:p w14:paraId="6F444CD9" w14:textId="0BACB339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4.1 University documents: bring your own</w:t>
      </w:r>
    </w:p>
    <w:p w14:paraId="633CF1DA" w14:textId="23F28935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Use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official, publicly available documents from your own university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You know your university better than we do, so choose documents that make the problem genuinely interesting. The domain is your choice: academic regulations or ordinances, examination rules, attendance rules, circulars and notifications, fee notices, placement policy, scholarship rules, hostel rules, and so on.</w:t>
      </w:r>
    </w:p>
    <w:p w14:paraId="0476D6C4" w14:textId="65E43B70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Minimum: 3 documents.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More complex corpora earn more marks under the Document Complexity criterion. Complexity means:</w:t>
      </w:r>
    </w:p>
    <w:p w14:paraId="11629A1A" w14:textId="6F79D13B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Multiple versions, amendments or circulars that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genuinely conflict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with earlier rules</w:t>
      </w:r>
    </w:p>
    <w:p w14:paraId="745A08D6" w14:textId="58254D5A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Long documents with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tables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(fee tables, grading tables, credit tables)</w:t>
      </w:r>
    </w:p>
    <w:p w14:paraId="717526DB" w14:textId="0FE86FA3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Scanned pages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that need OCR</w:t>
      </w:r>
    </w:p>
    <w:p w14:paraId="1549C37B" w14:textId="719A3255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Cross-references and exceptions (“subject to clause 7.3”, condonation rules)</w:t>
      </w:r>
    </w:p>
    <w:p w14:paraId="3EC9BC79" w14:textId="1F76783D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Documents from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different issuing authorities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(regulations, circulars, department notices, FAQs)</w:t>
      </w:r>
    </w:p>
    <w:p w14:paraId="295630EF" w14:textId="5C6D6F3B" w:rsidR="003436FE" w:rsidRDefault="585D09A6" w:rsidP="578937BB">
      <w:pPr>
        <w:spacing w:after="60"/>
        <w:rPr>
          <w:rFonts w:ascii="Arial" w:eastAsia="Arial" w:hAnsi="Arial" w:cs="Arial"/>
          <w:color w:val="C55A1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C55A11"/>
          <w:sz w:val="21"/>
          <w:szCs w:val="21"/>
          <w:lang w:val="en-IN"/>
        </w:rPr>
        <w:t>Rules for documents</w:t>
      </w:r>
    </w:p>
    <w:p w14:paraId="7C74AE06" w14:textId="6EF03800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Only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public, official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documents. Do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not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use any document containing real personal data (result lists with names or roll numbers). Exclude or redact such content.</w:t>
      </w:r>
    </w:p>
    <w:p w14:paraId="4749E878" w14:textId="6C961781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Record every document in the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Source Register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(Annex B), including where you got it.</w:t>
      </w:r>
    </w:p>
    <w:p w14:paraId="48C20F4A" w14:textId="6A7C444F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You may add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up to 2 synthetic documents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(for example, a mock circular) to demonstrate conflict handling. Mark them </w:t>
      </w:r>
      <w:r w:rsidRPr="578937BB">
        <w:rPr>
          <w:rFonts w:ascii="Consolas" w:eastAsia="Consolas" w:hAnsi="Consolas" w:cs="Consolas"/>
          <w:color w:val="7A2E0E"/>
          <w:sz w:val="19"/>
          <w:szCs w:val="19"/>
          <w:lang w:val="en-IN"/>
        </w:rPr>
        <w:t>synthetic: Y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 in the register.</w:t>
      </w:r>
    </w:p>
    <w:p w14:paraId="067A0477" w14:textId="3D0979C3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lastRenderedPageBreak/>
        <w:t>4.2 Synthetic student data: generate it with an LLM</w:t>
      </w:r>
    </w:p>
    <w:p w14:paraId="1942EAA8" w14:textId="65A79BC8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Real student data must not be used. Generate your student data with an LLM, in the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fixed schema in Annex C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You may add columns or tables, but you may not rename or remove the required ones, because judges will load their own test students in this exact schema.</w:t>
      </w:r>
    </w:p>
    <w:p w14:paraId="33FB35F3" w14:textId="6E838A48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We assess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how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you use AI to generate structured data: prompt design, schema enforcement, validation and edge-case coverage.</w:t>
      </w:r>
    </w:p>
    <w:p w14:paraId="6805E682" w14:textId="4EC18BBA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Minimum requirements</w:t>
      </w:r>
    </w:p>
    <w:p w14:paraId="26904A13" w14:textId="18ACD2D6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30 students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,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2 programmes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,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2 batches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and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6 courses</w:t>
      </w:r>
    </w:p>
    <w:p w14:paraId="4DD62D86" w14:textId="25790FAA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Edge cases included deliberately: attendance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exactly at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the threshold; attendance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one class below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it; a failed course with marks just below the pass mark; an absent result; a detained student; a student with multiple backlogs; CGPA exactly at a placement cut-off (if your documents have one)</w:t>
      </w:r>
    </w:p>
    <w:p w14:paraId="23A26117" w14:textId="1BF345DF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validation script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that enforces the schema and logical constraints (attended ≤ held; marks within range; total = internal + external; result consistent with marks) and reports violations</w:t>
      </w:r>
    </w:p>
    <w:p w14:paraId="07642C53" w14:textId="69083768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loader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that adds students from a CSV in the Annex C schema, for example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python scripts/load_students.py --dir test_students/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, or an equivalent admin endpoint. Judges will use it</w:t>
      </w:r>
    </w:p>
    <w:p w14:paraId="03558F2D" w14:textId="33584BF8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Submit with your data</w:t>
      </w:r>
    </w:p>
    <w:p w14:paraId="65D15455" w14:textId="6EBAF6DE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The exact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prompts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you used (verbatim) and the model that produced the data</w:t>
      </w:r>
    </w:p>
    <w:p w14:paraId="72F828FF" w14:textId="4A1DE33C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The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generator script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and the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validation script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with its output</w:t>
      </w:r>
    </w:p>
    <w:p w14:paraId="71A774DF" w14:textId="43460725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 one-page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data card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(Annex E)</w:t>
      </w:r>
    </w:p>
    <w:p w14:paraId="199D7BD4" w14:textId="029620CA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5. Technology stack (mandatory)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95"/>
        <w:gridCol w:w="3300"/>
        <w:gridCol w:w="4020"/>
      </w:tblGrid>
      <w:tr w:rsidR="578937BB" w14:paraId="091FF3ED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1322CD3" w14:textId="31CDEBE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Layer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567FB4F" w14:textId="383E78F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Required choice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8F556C7" w14:textId="31CFD1C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Notes</w:t>
            </w:r>
          </w:p>
        </w:tc>
      </w:tr>
      <w:tr w:rsidR="578937BB" w14:paraId="322B96AC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5D298BA" w14:textId="58BFFB8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User interface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E3C4941" w14:textId="0DB7EA5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Streamlit (recommended) or React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CC1B9E" w14:textId="5BBC071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Keep it minimal. The UI is scored only for usability</w:t>
            </w:r>
          </w:p>
        </w:tc>
      </w:tr>
      <w:tr w:rsidR="578937BB" w14:paraId="171CD7F4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6BD005" w14:textId="142BE19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API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F19BBB0" w14:textId="2FF58CA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FastAPI + Uvicorn, Pydantic v2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29ED579" w14:textId="170BFB7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Must implement the contract in Section 6</w:t>
            </w:r>
          </w:p>
        </w:tc>
      </w:tr>
      <w:tr w:rsidR="578937BB" w14:paraId="2B37D023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CD988F7" w14:textId="3E1ECB0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Orchestration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65E1884" w14:textId="1F479A9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LangGraph (Python)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5E35A0C" w14:textId="4F745FB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How you split work into agents, tools or fixed steps is your decision</w:t>
            </w:r>
          </w:p>
        </w:tc>
      </w:tr>
      <w:tr w:rsidR="578937BB" w14:paraId="0DD86935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AE7F0D6" w14:textId="73DF94C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Vector store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5683F4" w14:textId="453CA86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ChromaDB, persisted to disk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90C2AEC" w14:textId="670CC00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Do not re-ingest on every restart</w:t>
            </w:r>
          </w:p>
        </w:tc>
      </w:tr>
      <w:tr w:rsidR="578937BB" w14:paraId="75208028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1AD2068" w14:textId="2E14574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Structured data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63923CC" w14:textId="128CA67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SQLite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D0F5B3D" w14:textId="681DA73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Student data and the rule registry</w:t>
            </w:r>
          </w:p>
        </w:tc>
      </w:tr>
      <w:tr w:rsidR="578937BB" w14:paraId="0137E52B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89C6D68" w14:textId="2AC7073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Embeddings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BB7398C" w14:textId="5DAD0FC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sentence-transformers (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all-MiniLM-L6-v2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or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BAAI/bge-small-en-v1.5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)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4934069" w14:textId="312B9CB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Be ready to justify your choice</w:t>
            </w:r>
          </w:p>
        </w:tc>
      </w:tr>
      <w:tr w:rsidR="578937BB" w14:paraId="77E8EDAF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5AD6922" w14:textId="12D62EC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LLM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0FC57F7" w14:textId="7DDAA4F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Ollama, running locally (for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llama3.1:8b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or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qwen2.5:7b-instruct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)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3923599" w14:textId="6600CA2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A cloud LLM may be used </w:t>
            </w: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only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as a fallback behind a configuration switch, disclosed in the README</w:t>
            </w:r>
          </w:p>
        </w:tc>
      </w:tr>
      <w:tr w:rsidR="578937BB" w14:paraId="61495EFE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57DBD28" w14:textId="6646171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lastRenderedPageBreak/>
              <w:t>Packaging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60BF1F" w14:textId="194066D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Docker + docker compose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2901FF" w14:textId="4E7415E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Ollama may run on the host machine; document how to connect</w:t>
            </w:r>
          </w:p>
        </w:tc>
      </w:tr>
      <w:tr w:rsidR="578937BB" w14:paraId="3EF5BED4" w14:textId="77777777" w:rsidTr="578937BB">
        <w:trPr>
          <w:trHeight w:val="300"/>
        </w:trPr>
        <w:tc>
          <w:tcPr>
            <w:tcW w:w="16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074EF13" w14:textId="5BFCB3C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Version control</w:t>
            </w:r>
          </w:p>
        </w:tc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2240147" w14:textId="3132D1F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Git</w:t>
            </w:r>
          </w:p>
        </w:tc>
        <w:tc>
          <w:tcPr>
            <w:tcW w:w="40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88DE15C" w14:textId="42E65B1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Commit throughout the day. All members should commit</w:t>
            </w:r>
          </w:p>
        </w:tc>
      </w:tr>
    </w:tbl>
    <w:p w14:paraId="7C6B267B" w14:textId="50CBED20" w:rsidR="003436FE" w:rsidRDefault="003436FE" w:rsidP="578937BB">
      <w:pPr>
        <w:spacing w:after="12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24781BC7" w14:textId="16BA53D2" w:rsidR="003436FE" w:rsidRDefault="585D09A6" w:rsidP="578937BB">
      <w:pPr>
        <w:spacing w:after="60"/>
        <w:rPr>
          <w:rFonts w:ascii="Arial" w:eastAsia="Arial" w:hAnsi="Arial" w:cs="Arial"/>
          <w:color w:val="2E75B6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2E75B6"/>
          <w:sz w:val="21"/>
          <w:szCs w:val="21"/>
          <w:lang w:val="en-IN"/>
        </w:rPr>
        <w:t>About the architecture</w:t>
      </w:r>
    </w:p>
    <w:p w14:paraId="4958B1D4" w14:textId="0741012F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A typical layering is: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UI → FastAPI → LangGraph → retrieval, tools and rules → ChromaDB and SQLite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 xml:space="preserve">. You may have seen diagrams splitting this into a RAG agent, a tool agent and a rule agent. That split is </w:t>
      </w:r>
      <w:r w:rsidRPr="578937BB"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IN"/>
        </w:rPr>
        <w:t>illustrative only</w:t>
      </w: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. Decide what your system actually needs, and be prepared to explain it.</w:t>
      </w:r>
    </w:p>
    <w:p w14:paraId="5FD1A6E0" w14:textId="0D847927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5.1 Practical tips</w:t>
      </w:r>
    </w:p>
    <w:p w14:paraId="4E3AA25B" w14:textId="7316EA69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Pull your Ollama model before the event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and test structured (JSON) output with it. Local 7–8B models can be unreliable at tool calling and JSON; validate their output and retry or fall back.</w:t>
      </w:r>
    </w:p>
    <w:p w14:paraId="6D1A7451" w14:textId="75A3522C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Add a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MOCK_LLM=true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mode so you can test the rest of the pipeline without the model.</w:t>
      </w:r>
    </w:p>
    <w:p w14:paraId="17B4AD2E" w14:textId="583DFA29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Get one end-to-end path working early (one document, one question, one cited answer), then add capability.</w:t>
      </w:r>
    </w:p>
    <w:p w14:paraId="72D163F6" w14:textId="66DD0B8E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Commit every hour. It keeps you honest about progress.</w:t>
      </w:r>
    </w:p>
    <w:p w14:paraId="0D38C847" w14:textId="4307B108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6. API contract (mandatory)</w:t>
      </w:r>
    </w:p>
    <w:p w14:paraId="2F1F0C89" w14:textId="207153F8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This contract is fixed so judges can run the same live tests against every team.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995"/>
        <w:gridCol w:w="2100"/>
        <w:gridCol w:w="4920"/>
      </w:tblGrid>
      <w:tr w:rsidR="578937BB" w14:paraId="77AAA366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260F32E" w14:textId="3E024E7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4C3AD76" w14:textId="7743309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Purpose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935A534" w14:textId="6728186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Notes</w:t>
            </w:r>
          </w:p>
        </w:tc>
      </w:tr>
      <w:tr w:rsidR="578937BB" w14:paraId="4CE89931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80931A1" w14:textId="266B6E5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POST /ask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F1590A8" w14:textId="59EEF9B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Ask a question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A433819" w14:textId="7677071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Header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X-Student-Id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identifies the logged-in student (optional for general questions). Body: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question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optional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as_of_date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(YYYY-MM-DD, defaults to today)</w:t>
            </w:r>
          </w:p>
        </w:tc>
      </w:tr>
      <w:tr w:rsidR="578937BB" w14:paraId="4875C469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189349B" w14:textId="4C918211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POST /ingest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CE253F" w14:textId="6C829F0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Add a document while running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039769" w14:textId="164D5B7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Multipart: the file plus a metadata JSON with the Source Register fields (Annex B). Returns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doc_id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chunks_indexed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status</w:t>
            </w:r>
          </w:p>
        </w:tc>
      </w:tr>
      <w:tr w:rsidR="578937BB" w14:paraId="12359581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5048376" w14:textId="46752DD2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GET /health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97D1FC4" w14:textId="0C89296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Readiness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4F64107" w14:textId="0FAE54F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Status of API, vector store, SQLite and LLM</w:t>
            </w:r>
          </w:p>
        </w:tc>
      </w:tr>
      <w:tr w:rsidR="578937BB" w14:paraId="2D431785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802A34D" w14:textId="7AA066F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GET /audit/{trace_id}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338B0F4" w14:textId="4654FBD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Audit record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301B96A" w14:textId="416209F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Full audit record for one response</w:t>
            </w:r>
          </w:p>
        </w:tc>
      </w:tr>
      <w:tr w:rsidR="578937BB" w14:paraId="5C82F342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A31688" w14:textId="59B2AFE9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GET /sources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748E25" w14:textId="4865575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Source Register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9A196DE" w14:textId="6754AE1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All ingested documents and their metadata</w:t>
            </w:r>
          </w:p>
        </w:tc>
      </w:tr>
      <w:tr w:rsidR="578937BB" w14:paraId="6BFBA645" w14:textId="77777777" w:rsidTr="578937BB">
        <w:trPr>
          <w:trHeight w:val="300"/>
        </w:trPr>
        <w:tc>
          <w:tcPr>
            <w:tcW w:w="19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CA8B3F5" w14:textId="17B63D6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Test-student loader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05C94FD" w14:textId="0DD8163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Load judge test data</w:t>
            </w:r>
          </w:p>
        </w:tc>
        <w:tc>
          <w:tcPr>
            <w:tcW w:w="49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9163B0" w14:textId="0643168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CLI script or admin endpoint that loads CSVs in the Annex C schema</w:t>
            </w:r>
          </w:p>
        </w:tc>
      </w:tr>
    </w:tbl>
    <w:p w14:paraId="74ED4D85" w14:textId="56278672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6.1 Response format for POST /ask</w:t>
      </w:r>
    </w:p>
    <w:p w14:paraId="71FDE11F" w14:textId="5B001054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{</w:t>
      </w:r>
    </w:p>
    <w:p w14:paraId="201BBC2F" w14:textId="7E243415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"trace_id": "7f3c2a9e",</w:t>
      </w:r>
    </w:p>
    <w:p w14:paraId="10E48BC0" w14:textId="711ED99B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lastRenderedPageBreak/>
        <w:t xml:space="preserve">  "answer": "You are eligible to appear in the end-semester exam for CS201.",</w:t>
      </w:r>
    </w:p>
    <w:p w14:paraId="28172603" w14:textId="718A09DA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"answer_type": "calculated",</w:t>
      </w:r>
    </w:p>
    <w:p w14:paraId="556F6C96" w14:textId="51C912C5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"citations": [</w:t>
      </w:r>
    </w:p>
    <w:p w14:paraId="725C0046" w14:textId="749C6A5B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{"doc_id": "ACAD-REG-2024", "title": "Academic Regulations",</w:t>
      </w:r>
    </w:p>
    <w:p w14:paraId="0C7C7407" w14:textId="34D528D7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"section": "7.2", "page": 14, "version": "3.1",</w:t>
      </w:r>
    </w:p>
    <w:p w14:paraId="0A20ED1A" w14:textId="041F65A7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"effective_from": "2024-07-01"}</w:t>
      </w:r>
    </w:p>
    <w:p w14:paraId="4CFBB017" w14:textId="6B085EA8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],</w:t>
      </w:r>
    </w:p>
    <w:p w14:paraId="625CF281" w14:textId="0B0FE262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"tools_invoked": [</w:t>
      </w:r>
    </w:p>
    <w:p w14:paraId="34584C0B" w14:textId="572BB8AA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{"tool": "get_attendance", "input": {"course_code": "CS201"},</w:t>
      </w:r>
    </w:p>
    <w:p w14:paraId="63F52AA1" w14:textId="585FCC4C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"output": {"classes_held": 40, "classes_attended": 31,</w:t>
      </w:r>
    </w:p>
    <w:p w14:paraId="7A6CBC96" w14:textId="1325C958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           "attendance_pct": 77.5}},</w:t>
      </w:r>
    </w:p>
    <w:p w14:paraId="6D56CC9B" w14:textId="5C11CDED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{"tool": "check_exam_eligibility",</w:t>
      </w:r>
    </w:p>
    <w:p w14:paraId="3C05CEAE" w14:textId="26C59DCA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"output": {"result": "ELIGIBLE", "rule_id": "ATT-MIN-01"}}</w:t>
      </w:r>
    </w:p>
    <w:p w14:paraId="259F13B1" w14:textId="556348D4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],</w:t>
      </w:r>
    </w:p>
    <w:p w14:paraId="469E7D6F" w14:textId="6375E2B7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"applied_rules": [{"rule_id": "ATT-MIN-01", "value": "&gt;= 75%",</w:t>
      </w:r>
    </w:p>
    <w:p w14:paraId="059723C4" w14:textId="07EFF77D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                "source_doc_id": "ACAD-REG-2024"}],</w:t>
      </w:r>
    </w:p>
    <w:p w14:paraId="42B81773" w14:textId="7B9A0595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"conflicts_detected": [],</w:t>
      </w:r>
    </w:p>
    <w:p w14:paraId="45A83F16" w14:textId="436EAD71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"explanation": "Your attendance in CS201 is 77.5%, above the 75%</w:t>
      </w:r>
    </w:p>
    <w:p w14:paraId="5C20A507" w14:textId="2F4B998D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              minimum in clause 7.2.",</w:t>
      </w:r>
    </w:p>
    <w:p w14:paraId="69B4508C" w14:textId="108CF3B9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"as_of_date": "2026-10-06"</w:t>
      </w:r>
    </w:p>
    <w:p w14:paraId="049C27D0" w14:textId="0B243E03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}</w:t>
      </w:r>
    </w:p>
    <w:p w14:paraId="0E00EA4F" w14:textId="54D82208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6.2 Answer types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595"/>
        <w:gridCol w:w="6420"/>
      </w:tblGrid>
      <w:tr w:rsidR="578937BB" w14:paraId="01B43118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2BA1473" w14:textId="103E37A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answer_type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79980B4" w14:textId="762083D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Use when</w:t>
            </w:r>
          </w:p>
        </w:tc>
      </w:tr>
      <w:tr w:rsidR="578937BB" w14:paraId="210682E5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1FD0255" w14:textId="62AF1DB8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retrieved_fact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ABD2369" w14:textId="274C3F8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answer comes directly from cited document text</w:t>
            </w:r>
          </w:p>
        </w:tc>
      </w:tr>
      <w:tr w:rsidR="578937BB" w14:paraId="116B16F7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ED4FE75" w14:textId="60B2A9D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calculated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9FCBE1E" w14:textId="0C5225D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answer is the result of a deterministic tool, explained by the LLM</w:t>
            </w:r>
          </w:p>
        </w:tc>
      </w:tr>
      <w:tr w:rsidR="578937BB" w14:paraId="5AE8AA4B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BDA0222" w14:textId="2EC7924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not_found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6F2BD8E" w14:textId="18171E0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authorised sources do not contain the answer</w:t>
            </w:r>
          </w:p>
        </w:tc>
      </w:tr>
      <w:tr w:rsidR="578937BB" w14:paraId="45CE8D44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75AA886" w14:textId="04A32B77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clarification_needed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A27334F" w14:textId="47E22CB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question is ambiguous (for example, which course?) and the system asks back</w:t>
            </w:r>
          </w:p>
        </w:tc>
      </w:tr>
      <w:tr w:rsidR="578937BB" w14:paraId="1857B7BA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07FBE87" w14:textId="7EA34E7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refused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402027" w14:textId="5C25474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request is not allowed (another student’s data; no identity for a personal question)</w:t>
            </w:r>
          </w:p>
        </w:tc>
      </w:tr>
      <w:tr w:rsidR="578937BB" w14:paraId="706FA6F5" w14:textId="77777777" w:rsidTr="578937BB">
        <w:trPr>
          <w:trHeight w:val="300"/>
        </w:trPr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07DB507" w14:textId="44F1638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conflict_flagged</w:t>
            </w:r>
          </w:p>
        </w:tc>
        <w:tc>
          <w:tcPr>
            <w:tcW w:w="64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89C0080" w14:textId="0C91DB1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Sources conflict and the precedence policy cannot resolve it; both are cited</w:t>
            </w:r>
          </w:p>
        </w:tc>
      </w:tr>
    </w:tbl>
    <w:p w14:paraId="38FF95A9" w14:textId="5720CE60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lastRenderedPageBreak/>
        <w:t>7. Evaluation (mandatory)</w:t>
      </w:r>
    </w:p>
    <w:p w14:paraId="2C017F50" w14:textId="231D469D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 demo shows that your system can work. An evaluation shows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how well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it works. Build an evaluation set from your own documents and synthetic data, with 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20 questions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, each with an expected answer and expected source:</w:t>
      </w:r>
    </w:p>
    <w:p w14:paraId="4126A05F" w14:textId="657C0462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3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questions that cannot be answered from your sources</w:t>
      </w:r>
    </w:p>
    <w:p w14:paraId="690D313E" w14:textId="262E17CC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3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questions involving versions or conflicting documents</w:t>
      </w:r>
    </w:p>
    <w:p w14:paraId="338D6590" w14:textId="1DBC8F6E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4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personal questions answered through tools</w:t>
      </w:r>
    </w:p>
    <w:p w14:paraId="1EF5C1F4" w14:textId="405C5345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2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attempts to access another student’s data</w:t>
      </w:r>
    </w:p>
    <w:p w14:paraId="015CA0C0" w14:textId="79B79EF3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At least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2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multi-step questions</w:t>
      </w:r>
    </w:p>
    <w:p w14:paraId="65AE19C5" w14:textId="5D5EC540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Report these results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790"/>
        <w:gridCol w:w="6225"/>
      </w:tblGrid>
      <w:tr w:rsidR="578937BB" w14:paraId="01AC030B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8B4DEB5" w14:textId="2070F20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Metric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30144F7" w14:textId="67A9450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What it measures</w:t>
            </w:r>
          </w:p>
        </w:tc>
      </w:tr>
      <w:tr w:rsidR="578937BB" w14:paraId="044BB0E1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CA0602" w14:textId="22287FF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Answer correctness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89CE287" w14:textId="63754B0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Matches the expected answer (exact for numbers and dates)</w:t>
            </w:r>
          </w:p>
        </w:tc>
      </w:tr>
      <w:tr w:rsidR="578937BB" w14:paraId="0522B341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E6FC55B" w14:textId="7E9EF80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Citation accuracy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862DDE5" w14:textId="335F6F2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cited section actually supports the answer</w:t>
            </w:r>
          </w:p>
        </w:tc>
      </w:tr>
      <w:tr w:rsidR="578937BB" w14:paraId="1134A930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42FE8F6" w14:textId="4952B67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Abstention accuracy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0D287E4" w14:textId="6CD7010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Unanswerable questions correctly return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not_found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, and answerable ones do not</w:t>
            </w:r>
          </w:p>
        </w:tc>
      </w:tr>
      <w:tr w:rsidR="578937BB" w14:paraId="6C2168B9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C43BFF9" w14:textId="119A554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Tool-result correctness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09C6EB3" w14:textId="350A5FE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Eligibility and calculation results match the expected values</w:t>
            </w:r>
          </w:p>
        </w:tc>
      </w:tr>
      <w:tr w:rsidR="578937BB" w14:paraId="72EABF40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23B7280" w14:textId="1641B7A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Retrieval hit rate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0732333" w14:textId="7632F29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expected source appears in the top-k retrieved chunks</w:t>
            </w:r>
          </w:p>
        </w:tc>
      </w:tr>
      <w:tr w:rsidR="578937BB" w14:paraId="5447BBBA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58D3B67" w14:textId="69169BF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Latency and cost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C489CE" w14:textId="1B7CE96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p50 and p95 latency; LLM calls and tokens per question</w:t>
            </w:r>
          </w:p>
        </w:tc>
      </w:tr>
    </w:tbl>
    <w:p w14:paraId="1AE5B2BA" w14:textId="60B27EA1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State your method: exact match, a human-graded rubric, or LLM-as-judge (if you use a judge model, include its prompt and how you checked it).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For higher marks: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compare at least two configurations (for example, chunking strategy, embedding model, top-k or prompt) and justify your final choice with the numbers.</w:t>
      </w:r>
    </w:p>
    <w:p w14:paraId="1500104C" w14:textId="4127FC40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8. Deliverables checklist</w:t>
      </w:r>
    </w:p>
    <w:p w14:paraId="7D39B5C5" w14:textId="166D2D35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Git repository, tagged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final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, with a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README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: architecture diagram, setup and run steps, sample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curl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commands, assumptions, limitations and known edge cases</w:t>
      </w:r>
    </w:p>
    <w:p w14:paraId="6A57C5CC" w14:textId="643F055A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docker compose up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starts the API, UI and stores (Ollama may run on the host)</w:t>
      </w:r>
    </w:p>
    <w:p w14:paraId="1E6D6AD4" w14:textId="6F4053B2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Source Register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(CSV, Annex B) and the documents themselves (or download links)</w:t>
      </w:r>
    </w:p>
    <w:p w14:paraId="3DC95219" w14:textId="0E3A839D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Rule registry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in SQLite, every rule linked to a cited clause</w:t>
      </w:r>
    </w:p>
    <w:p w14:paraId="5F16EBD2" w14:textId="07FC1646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Synthetic data kit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: prompts, generator script, validation script and output, data card</w:t>
      </w:r>
    </w:p>
    <w:p w14:paraId="50D45EC8" w14:textId="1323DB49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Evaluation set and report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(Section 7)</w:t>
      </w:r>
    </w:p>
    <w:p w14:paraId="43B21DB0" w14:textId="744D1D59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Three sample audit records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for different answer types</w:t>
      </w:r>
    </w:p>
    <w:p w14:paraId="07C37E1F" w14:textId="2B7E21CA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AI-usage disclosure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: which parts were generated with AI coding assistants and how you verified them</w:t>
      </w:r>
    </w:p>
    <w:p w14:paraId="6015C0BC" w14:textId="4198359B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Team contribution statement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: who built which part</w:t>
      </w:r>
    </w:p>
    <w:p w14:paraId="2E697028" w14:textId="06DBA209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Signed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declaration of original work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by every member</w:t>
      </w:r>
    </w:p>
    <w:p w14:paraId="51CED50D" w14:textId="0E387F35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lastRenderedPageBreak/>
        <w:t>9. How you will be judged</w:t>
      </w:r>
    </w:p>
    <w:p w14:paraId="6707EB22" w14:textId="3807741B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9.1 Your 30-minute slot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290"/>
        <w:gridCol w:w="2595"/>
        <w:gridCol w:w="5115"/>
      </w:tblGrid>
      <w:tr w:rsidR="578937BB" w14:paraId="05E73A3C" w14:textId="77777777" w:rsidTr="578937BB">
        <w:trPr>
          <w:trHeight w:val="300"/>
        </w:trPr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49BEA25" w14:textId="562143E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Time</w:t>
            </w:r>
          </w:p>
        </w:tc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FAEBAEA" w14:textId="1F72DD2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What happens</w:t>
            </w:r>
          </w:p>
        </w:tc>
        <w:tc>
          <w:tcPr>
            <w:tcW w:w="51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76873B8" w14:textId="240B3D9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How to prepare</w:t>
            </w:r>
          </w:p>
        </w:tc>
      </w:tr>
      <w:tr w:rsidR="578937BB" w14:paraId="20A0703B" w14:textId="77777777" w:rsidTr="578937BB">
        <w:trPr>
          <w:trHeight w:val="300"/>
        </w:trPr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B7C902E" w14:textId="5A60E23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0–10 min</w:t>
            </w:r>
          </w:p>
        </w:tc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3D79EA8" w14:textId="13CA678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Your demo</w:t>
            </w:r>
          </w:p>
        </w:tc>
        <w:tc>
          <w:tcPr>
            <w:tcW w:w="51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4B5BF10" w14:textId="13B6336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Show at least: one cited policy answer, one tool-based eligibility answer, one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not_found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, and one conflict being resolved</w:t>
            </w:r>
          </w:p>
        </w:tc>
      </w:tr>
      <w:tr w:rsidR="578937BB" w14:paraId="38307030" w14:textId="77777777" w:rsidTr="578937BB">
        <w:trPr>
          <w:trHeight w:val="300"/>
        </w:trPr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D8C9707" w14:textId="0C05286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10–20 min</w:t>
            </w:r>
          </w:p>
        </w:tc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7ED3FF1" w14:textId="4AC4FA4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Live testing by judges</w:t>
            </w:r>
          </w:p>
        </w:tc>
        <w:tc>
          <w:tcPr>
            <w:tcW w:w="51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497823B" w14:textId="6A8EB7C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Judges will ingest new documents through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POST /ingest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, load test students with your loader, and ask questions you have not seen. Make sure your system is running and these paths work</w:t>
            </w:r>
          </w:p>
        </w:tc>
      </w:tr>
      <w:tr w:rsidR="578937BB" w14:paraId="7A1E93EA" w14:textId="77777777" w:rsidTr="578937BB">
        <w:trPr>
          <w:trHeight w:val="300"/>
        </w:trPr>
        <w:tc>
          <w:tcPr>
            <w:tcW w:w="12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4D85BF8" w14:textId="4FDF02E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20–30 min</w:t>
            </w:r>
          </w:p>
        </w:tc>
        <w:tc>
          <w:tcPr>
            <w:tcW w:w="25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154FA44" w14:textId="028393B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Q&amp;A</w:t>
            </w:r>
          </w:p>
        </w:tc>
        <w:tc>
          <w:tcPr>
            <w:tcW w:w="51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4A3A405" w14:textId="6EFBD43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Questions are directed at </w:t>
            </w:r>
            <w:r w:rsidRPr="578937BB">
              <w:rPr>
                <w:rFonts w:ascii="Arial" w:eastAsia="Arial" w:hAnsi="Arial" w:cs="Arial"/>
                <w:b/>
                <w:bCs/>
                <w:sz w:val="19"/>
                <w:szCs w:val="19"/>
                <w:lang w:val="en-IN"/>
              </w:rPr>
              <w:t>individual members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, including about parts they did not build. You may be asked to make a small live change</w:t>
            </w:r>
          </w:p>
        </w:tc>
      </w:tr>
    </w:tbl>
    <w:p w14:paraId="3AC6A297" w14:textId="2A3167E3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9.2 Scoring (100 points)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300"/>
        <w:gridCol w:w="900"/>
        <w:gridCol w:w="4815"/>
      </w:tblGrid>
      <w:tr w:rsidR="578937BB" w14:paraId="151187E0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F778D38" w14:textId="32DC00E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Criterion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EDEA44F" w14:textId="74623B6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Points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BD75139" w14:textId="47C12F2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What we look for</w:t>
            </w:r>
          </w:p>
        </w:tc>
      </w:tr>
      <w:tr w:rsidR="578937BB" w14:paraId="5035C08D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E7BEE40" w14:textId="48FA092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Grounded answers and citations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0C6DD7B" w14:textId="22AEB26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20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8A63A9" w14:textId="2B13E68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Correct answers; every citation supports its claim; honest handling of partial evidence</w:t>
            </w:r>
          </w:p>
        </w:tc>
      </w:tr>
      <w:tr w:rsidR="578937BB" w14:paraId="2B27F8CA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3524580" w14:textId="1EC11B5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Versioning, conflicts and live ingestion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116CC33" w14:textId="3AFF60F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15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5585ED8" w14:textId="0D70453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Precedence policy applied correctly to your documents and to judges’ documents ingested live</w:t>
            </w:r>
          </w:p>
        </w:tc>
      </w:tr>
      <w:tr w:rsidR="578937BB" w14:paraId="1E23817C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C2B827" w14:textId="16746E9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Tools, multi-step and orchestration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8FDFD2F" w14:textId="58FAE99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15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7201A9E" w14:textId="33E6A5E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Deterministic tools for authoritative results; correct tool selection; multi-step and what-if handling</w:t>
            </w:r>
          </w:p>
        </w:tc>
      </w:tr>
      <w:tr w:rsidR="578937BB" w14:paraId="4E6BD3D3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E1E7477" w14:textId="219B00B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Safety and responsible AI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EFECA9C" w14:textId="70A4AFD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36D4F0D" w14:textId="51CE038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Abstention, authorisation, resistance to instructions hidden in documents</w:t>
            </w:r>
          </w:p>
        </w:tc>
      </w:tr>
      <w:tr w:rsidR="578937BB" w14:paraId="6E78B5F1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0459BC" w14:textId="6366897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Evaluation rigour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36F5F63" w14:textId="525A8AB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789B3D" w14:textId="385675F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 real evaluation set, measured results, disclosed method, comparison of approaches</w:t>
            </w:r>
          </w:p>
        </w:tc>
      </w:tr>
      <w:tr w:rsidR="578937BB" w14:paraId="12940DB7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A551FC1" w14:textId="5142D0F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Data and document engineering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8B8BD77" w14:textId="4092D0D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E5147A1" w14:textId="2F07278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Document complexity and coverage (5); synthetic data quality and AI-assisted generation discipline (5)</w:t>
            </w:r>
          </w:p>
        </w:tc>
      </w:tr>
      <w:tr w:rsidR="578937BB" w14:paraId="2CB68998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C45796" w14:textId="1FE0DA9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Engineering quality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94DC99" w14:textId="70E6734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BD2DFA" w14:textId="164B942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API contract, Docker, code structure, Git history across members, audit and observability</w:t>
            </w:r>
          </w:p>
        </w:tc>
      </w:tr>
      <w:tr w:rsidR="578937BB" w14:paraId="718BA221" w14:textId="77777777" w:rsidTr="578937BB">
        <w:trPr>
          <w:trHeight w:val="300"/>
        </w:trPr>
        <w:tc>
          <w:tcPr>
            <w:tcW w:w="3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C2E3E8B" w14:textId="093BFE5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Architecture judgement and articulation</w:t>
            </w:r>
          </w:p>
        </w:tc>
        <w:tc>
          <w:tcPr>
            <w:tcW w:w="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723D0E" w14:textId="5F6F280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10</w:t>
            </w:r>
          </w:p>
        </w:tc>
        <w:tc>
          <w:tcPr>
            <w:tcW w:w="48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E57C96C" w14:textId="3FBA6AC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The simplest design that meets the requirements; clear trade-offs; every member can explain it</w:t>
            </w:r>
          </w:p>
        </w:tc>
      </w:tr>
    </w:tbl>
    <w:p w14:paraId="24BB6E82" w14:textId="57F052EF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9.3 Capability levels</w:t>
      </w:r>
    </w:p>
    <w:p w14:paraId="7A0C9841" w14:textId="29D1C574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You are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not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expected to reach the top level. These levels describe how a system can mature; judges score how well your choices are justified and how well they work, not how many levels you claim.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985"/>
        <w:gridCol w:w="6015"/>
      </w:tblGrid>
      <w:tr w:rsidR="578937BB" w14:paraId="4F5F7301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B37428" w14:textId="3F7ED24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lastRenderedPageBreak/>
              <w:t>Level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2B39A4C" w14:textId="5403127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Capability</w:t>
            </w:r>
          </w:p>
        </w:tc>
      </w:tr>
      <w:tr w:rsidR="578937BB" w14:paraId="6F88162B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1450780" w14:textId="60ACAC4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1. Basic RAG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D3DF6E2" w14:textId="49BC03E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Retrieve documents and answer questions</w:t>
            </w:r>
          </w:p>
        </w:tc>
      </w:tr>
      <w:tr w:rsidR="578937BB" w14:paraId="1F8C5536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9AD35B8" w14:textId="1BE2FDF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2. Grounded RAG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397A05" w14:textId="35B5B43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Citations, no fabrication, “I could not find this”</w:t>
            </w:r>
          </w:p>
        </w:tc>
      </w:tr>
      <w:tr w:rsidR="578937BB" w14:paraId="5A27ED76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D91118E" w14:textId="16C9CF5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3. Context-aware RAG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14343AD" w14:textId="3650BE7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Metadata, versions, effective dates, conflict resolution</w:t>
            </w:r>
          </w:p>
        </w:tc>
      </w:tr>
      <w:tr w:rsidR="578937BB" w14:paraId="5B9357A3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2AD7837" w14:textId="038198E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4. Tool-using AI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07ADB03" w14:textId="4EFA0CF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Student records, calculators, eligibility tools, deterministic results</w:t>
            </w:r>
          </w:p>
        </w:tc>
      </w:tr>
      <w:tr w:rsidR="578937BB" w14:paraId="3D55751B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4068810" w14:textId="1BC8407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5. Agent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EAB6CCC" w14:textId="01B8838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Planning, tool selection, multi-step execution</w:t>
            </w:r>
          </w:p>
        </w:tc>
      </w:tr>
      <w:tr w:rsidR="578937BB" w14:paraId="144D6379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371309F" w14:textId="443806A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6. Multi-agent or hierarchical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5DFED9C" w14:textId="0D07771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Supervisor, specialist agents, parallel execution, synthesis</w:t>
            </w:r>
          </w:p>
        </w:tc>
      </w:tr>
      <w:tr w:rsidR="578937BB" w14:paraId="2168788C" w14:textId="77777777" w:rsidTr="578937BB">
        <w:trPr>
          <w:trHeight w:val="300"/>
        </w:trPr>
        <w:tc>
          <w:tcPr>
            <w:tcW w:w="29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CA4E3E3" w14:textId="5792288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7. Production AI engineering</w:t>
            </w:r>
          </w:p>
        </w:tc>
        <w:tc>
          <w:tcPr>
            <w:tcW w:w="60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7550152" w14:textId="429CB69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Evaluation, observability, security, guardrails, cost, latency, auditability</w:t>
            </w:r>
          </w:p>
        </w:tc>
      </w:tr>
    </w:tbl>
    <w:p w14:paraId="55C7DD2D" w14:textId="77E2762E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9.4 Individual assessment</w:t>
      </w:r>
    </w:p>
    <w:p w14:paraId="5A3FE72C" w14:textId="7A5F2611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You build as a team, but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hiring decisions are individual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In the Q&amp;A, each member will be asked about their own component and about the system as a whole. Your team contribution statement and Git history give judges context. A strong individual in a team that struggled can still be selected.</w:t>
      </w:r>
    </w:p>
    <w:p w14:paraId="12851B7E" w14:textId="0FB71130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10. Rules and integrity</w:t>
      </w:r>
    </w:p>
    <w:p w14:paraId="113D2EC8" w14:textId="743AE683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AI coding assistants (GitHub Copilot, Claude, ChatGPT, Cursor and similar) are </w:t>
      </w: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allowed and encouraged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 Disclose how you used them; you must be able to explain any code you submit.</w:t>
      </w:r>
    </w:p>
    <w:p w14:paraId="4DD9D708" w14:textId="49AB23A0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Open-source libraries are fine. Copying an entire tutorial project without credit or meaningful adaptation is not.</w:t>
      </w:r>
    </w:p>
    <w:p w14:paraId="163F78D5" w14:textId="057233B1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Mentors answer clarifying questions about this guide. They do not co-design or co-debug.</w:t>
      </w:r>
    </w:p>
    <w:p w14:paraId="215855CD" w14:textId="0B9168F7" w:rsidR="003436FE" w:rsidRDefault="585D09A6" w:rsidP="578937BB">
      <w:pPr>
        <w:pStyle w:val="ListParagraph"/>
        <w:numPr>
          <w:ilvl w:val="0"/>
          <w:numId w:val="2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No sharing code between teams. No real student personal data anywhere in your system.</w:t>
      </w:r>
    </w:p>
    <w:p w14:paraId="35D4DA58" w14:textId="167700D6" w:rsidR="003436FE" w:rsidRDefault="585D09A6" w:rsidP="578937BB">
      <w:pPr>
        <w:spacing w:after="60"/>
        <w:rPr>
          <w:rFonts w:ascii="Arial" w:eastAsia="Arial" w:hAnsi="Arial" w:cs="Arial"/>
          <w:color w:val="A32D2D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A32D2D"/>
          <w:sz w:val="21"/>
          <w:szCs w:val="21"/>
          <w:lang w:val="en-IN"/>
        </w:rPr>
        <w:t>Disqualification conditions</w:t>
      </w:r>
    </w:p>
    <w:p w14:paraId="2BCF6AE9" w14:textId="6703C3E5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Answers hard-coded for demo or test questions.</w:t>
      </w:r>
    </w:p>
    <w:p w14:paraId="370AE967" w14:textId="7BC0E3DA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No tool use at all: authoritative results (eligibility, calculations, student data) produced only by LLM text.</w:t>
      </w:r>
    </w:p>
    <w:p w14:paraId="64AE1551" w14:textId="26D6DE39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No evaluation of any kind.</w:t>
      </w:r>
    </w:p>
    <w:p w14:paraId="1E511B7A" w14:textId="4CC75D97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Real student personal data used.</w:t>
      </w:r>
    </w:p>
    <w:p w14:paraId="402E6F34" w14:textId="6F009CBB" w:rsidR="003436FE" w:rsidRDefault="585D09A6" w:rsidP="578937BB">
      <w:pPr>
        <w:spacing w:after="60" w:line="276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578937BB">
        <w:rPr>
          <w:rFonts w:ascii="Arial" w:eastAsia="Arial" w:hAnsi="Arial" w:cs="Arial"/>
          <w:color w:val="000000" w:themeColor="text1"/>
          <w:sz w:val="20"/>
          <w:szCs w:val="20"/>
          <w:lang w:val="en-IN"/>
        </w:rPr>
        <w:t>Code shared between teams, or undisclosed reuse of another project.</w:t>
      </w:r>
    </w:p>
    <w:p w14:paraId="2743CF47" w14:textId="595F7F06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Annex A — Source Precedence Policy</w:t>
      </w:r>
    </w:p>
    <w:p w14:paraId="184E4DE4" w14:textId="7D168123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Your system must apply this policy when documents disagree. Judges will test it with documents you have not seen.</w:t>
      </w:r>
    </w:p>
    <w:p w14:paraId="4DA28AEB" w14:textId="078C9476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A.1 Authority levels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485"/>
        <w:gridCol w:w="3795"/>
        <w:gridCol w:w="3720"/>
      </w:tblGrid>
      <w:tr w:rsidR="578937BB" w14:paraId="51AC551C" w14:textId="77777777" w:rsidTr="578937BB">
        <w:trPr>
          <w:trHeight w:val="300"/>
        </w:trPr>
        <w:tc>
          <w:tcPr>
            <w:tcW w:w="14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AB3850B" w14:textId="1D0CBF1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Level</w:t>
            </w:r>
          </w:p>
        </w:tc>
        <w:tc>
          <w:tcPr>
            <w:tcW w:w="3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4A7236" w14:textId="7F1464C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Document type</w:t>
            </w:r>
          </w:p>
        </w:tc>
        <w:tc>
          <w:tcPr>
            <w:tcW w:w="3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388368" w14:textId="5E21025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Examples</w:t>
            </w:r>
          </w:p>
        </w:tc>
      </w:tr>
      <w:tr w:rsidR="578937BB" w14:paraId="050302B8" w14:textId="77777777" w:rsidTr="578937BB">
        <w:trPr>
          <w:trHeight w:val="300"/>
        </w:trPr>
        <w:tc>
          <w:tcPr>
            <w:tcW w:w="14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CC5CCB4" w14:textId="5BCCDB5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lastRenderedPageBreak/>
              <w:t>1 (highest)</w:t>
            </w:r>
          </w:p>
        </w:tc>
        <w:tc>
          <w:tcPr>
            <w:tcW w:w="3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3064300" w14:textId="7859EF9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Statutes, ordinances, academic regulations</w:t>
            </w:r>
          </w:p>
        </w:tc>
        <w:tc>
          <w:tcPr>
            <w:tcW w:w="3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9C57CDA" w14:textId="2481789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Act, Ordinance, Academic Regulations</w:t>
            </w:r>
          </w:p>
        </w:tc>
      </w:tr>
      <w:tr w:rsidR="578937BB" w14:paraId="43180568" w14:textId="77777777" w:rsidTr="578937BB">
        <w:trPr>
          <w:trHeight w:val="300"/>
        </w:trPr>
        <w:tc>
          <w:tcPr>
            <w:tcW w:w="14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BDA8D31" w14:textId="1770B4B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2</w:t>
            </w:r>
          </w:p>
        </w:tc>
        <w:tc>
          <w:tcPr>
            <w:tcW w:w="3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23A042B" w14:textId="6B1D90A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Official circulars and notifications from an authorised office</w:t>
            </w:r>
          </w:p>
        </w:tc>
        <w:tc>
          <w:tcPr>
            <w:tcW w:w="3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6865BF5" w14:textId="69F4790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Dean (Academics), Registrar, Controller of Examinations</w:t>
            </w:r>
          </w:p>
        </w:tc>
      </w:tr>
      <w:tr w:rsidR="578937BB" w14:paraId="59FF8C82" w14:textId="77777777" w:rsidTr="578937BB">
        <w:trPr>
          <w:trHeight w:val="300"/>
        </w:trPr>
        <w:tc>
          <w:tcPr>
            <w:tcW w:w="14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63A4317" w14:textId="5A55CF3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3</w:t>
            </w:r>
          </w:p>
        </w:tc>
        <w:tc>
          <w:tcPr>
            <w:tcW w:w="3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4A109AF" w14:textId="599D91E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Department notices</w:t>
            </w:r>
          </w:p>
        </w:tc>
        <w:tc>
          <w:tcPr>
            <w:tcW w:w="3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6F0A354" w14:textId="2F77BFD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Notice from a Head of Department</w:t>
            </w:r>
          </w:p>
        </w:tc>
      </w:tr>
      <w:tr w:rsidR="578937BB" w14:paraId="52F3B72D" w14:textId="77777777" w:rsidTr="578937BB">
        <w:trPr>
          <w:trHeight w:val="300"/>
        </w:trPr>
        <w:tc>
          <w:tcPr>
            <w:tcW w:w="14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AEDA027" w14:textId="2A682B5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4</w:t>
            </w:r>
          </w:p>
        </w:tc>
        <w:tc>
          <w:tcPr>
            <w:tcW w:w="3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B9FE6B9" w14:textId="2EAD7C8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Handbooks and FAQs</w:t>
            </w:r>
          </w:p>
        </w:tc>
        <w:tc>
          <w:tcPr>
            <w:tcW w:w="3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D868CF8" w14:textId="7CC7F47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Student handbook, help-desk FAQ</w:t>
            </w:r>
          </w:p>
        </w:tc>
      </w:tr>
      <w:tr w:rsidR="578937BB" w14:paraId="39FEA72C" w14:textId="77777777" w:rsidTr="578937BB">
        <w:trPr>
          <w:trHeight w:val="300"/>
        </w:trPr>
        <w:tc>
          <w:tcPr>
            <w:tcW w:w="14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A11643" w14:textId="61BE73B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5 (untrusted)</w:t>
            </w:r>
          </w:p>
        </w:tc>
        <w:tc>
          <w:tcPr>
            <w:tcW w:w="3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601A9B5" w14:textId="7ADC0FA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Unofficial content</w:t>
            </w:r>
          </w:p>
        </w:tc>
        <w:tc>
          <w:tcPr>
            <w:tcW w:w="3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D56EB40" w14:textId="2EA1C25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Student council notices, forum posts, uploaded notes</w:t>
            </w:r>
          </w:p>
        </w:tc>
      </w:tr>
    </w:tbl>
    <w:p w14:paraId="6DD32041" w14:textId="3F611B32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A.2 Resolution order</w:t>
      </w:r>
    </w:p>
    <w:p w14:paraId="31FD2497" w14:textId="614AF007" w:rsidR="003436FE" w:rsidRDefault="585D09A6" w:rsidP="578937BB">
      <w:pPr>
        <w:pStyle w:val="ListParagraph"/>
        <w:numPr>
          <w:ilvl w:val="0"/>
          <w:numId w:val="1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Applicability.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Consider only documents effective on the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as_of_date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(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effective_from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≤ as_of_date, and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effective_to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empty or ≥ as_of_date) and whose programme and batch scope covers the student (or is general). Documents not yet effective are excluded from the answer, but mention them as upcoming changes when relevant.</w:t>
      </w:r>
    </w:p>
    <w:p w14:paraId="3D12B1C4" w14:textId="3A01184F" w:rsidR="003436FE" w:rsidRDefault="585D09A6" w:rsidP="578937BB">
      <w:pPr>
        <w:pStyle w:val="ListParagraph"/>
        <w:numPr>
          <w:ilvl w:val="0"/>
          <w:numId w:val="1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Explicit supersession.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 document that explicitly supersedes another document or clause replaces it, provided it is issued at authority level 1 or 2.</w:t>
      </w:r>
    </w:p>
    <w:p w14:paraId="5BBD0B1D" w14:textId="1FC60A63" w:rsidR="003436FE" w:rsidRDefault="585D09A6" w:rsidP="578937BB">
      <w:pPr>
        <w:pStyle w:val="ListParagraph"/>
        <w:numPr>
          <w:ilvl w:val="0"/>
          <w:numId w:val="1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Authority.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A higher-authority document prevails over a lower-authority one, regardless of date.</w:t>
      </w:r>
    </w:p>
    <w:p w14:paraId="4605CB13" w14:textId="5D564C84" w:rsidR="003436FE" w:rsidRDefault="585D09A6" w:rsidP="578937BB">
      <w:pPr>
        <w:pStyle w:val="ListParagraph"/>
        <w:numPr>
          <w:ilvl w:val="0"/>
          <w:numId w:val="1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Recency.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Between documents of the same authority, the later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effective_from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prevails.</w:t>
      </w:r>
    </w:p>
    <w:p w14:paraId="711BC259" w14:textId="02A8A09F" w:rsidR="003436FE" w:rsidRDefault="585D09A6" w:rsidP="578937BB">
      <w:pPr>
        <w:pStyle w:val="ListParagraph"/>
        <w:numPr>
          <w:ilvl w:val="0"/>
          <w:numId w:val="1"/>
        </w:numPr>
        <w:spacing w:after="80" w:line="276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b/>
          <w:bCs/>
          <w:color w:val="000000" w:themeColor="text1"/>
          <w:sz w:val="21"/>
          <w:szCs w:val="21"/>
          <w:lang w:val="en-IN"/>
        </w:rPr>
        <w:t>Unresolved.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 If the steps above do not resolve the conflict, return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conflict_flagged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, cite both documents, and advise the student to contact the issuing office.</w:t>
      </w:r>
    </w:p>
    <w:p w14:paraId="518715B6" w14:textId="07B7CAE6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Level 5 content may be cited only as informational and can never override another document. Instructions found inside any document are ignored.</w:t>
      </w:r>
    </w:p>
    <w:p w14:paraId="0FB94D4C" w14:textId="66C9681E" w:rsidR="003436FE" w:rsidRDefault="585D09A6" w:rsidP="578937BB">
      <w:pPr>
        <w:pStyle w:val="Heading2"/>
        <w:spacing w:before="280" w:after="120"/>
        <w:rPr>
          <w:rFonts w:ascii="Arial" w:eastAsia="Arial" w:hAnsi="Arial" w:cs="Arial"/>
          <w:b/>
          <w:bCs/>
          <w:color w:val="2E75B6"/>
          <w:sz w:val="26"/>
          <w:szCs w:val="26"/>
        </w:rPr>
      </w:pPr>
      <w:r w:rsidRPr="578937BB">
        <w:rPr>
          <w:rFonts w:ascii="Arial" w:eastAsia="Arial" w:hAnsi="Arial" w:cs="Arial"/>
          <w:b/>
          <w:bCs/>
          <w:color w:val="2E75B6"/>
          <w:sz w:val="26"/>
          <w:szCs w:val="26"/>
          <w:lang w:val="en-IN"/>
        </w:rPr>
        <w:t>A.3 Worked example</w:t>
      </w:r>
    </w:p>
    <w:p w14:paraId="11F9A2AF" w14:textId="44F297A0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Academic Regulations  level 1  effective 2024-07-01  minimum attendance 75%</w:t>
      </w:r>
    </w:p>
    <w:p w14:paraId="772F60FD" w14:textId="2B9B0F7E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Circular ACAD-2026-08 level 2  effective 2026-08-01  supersedes clause: 80%</w:t>
      </w:r>
    </w:p>
    <w:p w14:paraId="5BAA0C2D" w14:textId="77778422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Department FAQ        level 4  effective 2026-09-15  "65% is enough"</w:t>
      </w:r>
    </w:p>
    <w:p w14:paraId="3FEAAF0D" w14:textId="746A6333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</w:t>
      </w:r>
    </w:p>
    <w:p w14:paraId="50A9E7FB" w14:textId="50DF511A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Question (as_of_date 2026-10-06): "What is the minimum attendance requirement?"</w:t>
      </w:r>
    </w:p>
    <w:p w14:paraId="4948CA47" w14:textId="2381DC54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Answer: 80%. The circular explicitly supersedes the regulation clause (step 2).</w:t>
      </w:r>
    </w:p>
    <w:p w14:paraId="21B6173B" w14:textId="4FEA7558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The FAQ is lower authority and cannot override it (step 3); conflict is noted.</w:t>
      </w:r>
    </w:p>
    <w:p w14:paraId="44435ED3" w14:textId="182FE915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Annex B — Source Register template</w:t>
      </w:r>
    </w:p>
    <w:p w14:paraId="52E931D5" w14:textId="213713F7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One row per document, stored as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source_register.csv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 xml:space="preserve">. The same fields are the metadata for </w:t>
      </w:r>
      <w:r w:rsidRPr="578937BB">
        <w:rPr>
          <w:rFonts w:ascii="Consolas" w:eastAsia="Consolas" w:hAnsi="Consolas" w:cs="Consolas"/>
          <w:color w:val="7A2E0E"/>
          <w:sz w:val="20"/>
          <w:szCs w:val="20"/>
          <w:lang w:val="en-IN"/>
        </w:rPr>
        <w:t>POST /ingest</w:t>
      </w: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100"/>
        <w:gridCol w:w="3690"/>
        <w:gridCol w:w="3225"/>
      </w:tblGrid>
      <w:tr w:rsidR="578937BB" w14:paraId="06176B34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98032D9" w14:textId="569C1A9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Field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B42C62F" w14:textId="7FFFEC9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Description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6E6BF3C" w14:textId="40F9DDB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Example</w:t>
            </w:r>
          </w:p>
        </w:tc>
      </w:tr>
      <w:tr w:rsidR="578937BB" w14:paraId="615C9C02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12C74C0" w14:textId="311ED1AC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doc_id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E314F6E" w14:textId="5773175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Unique identifier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C77F741" w14:textId="2EE53228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ACAD-REG-2024</w:t>
            </w:r>
          </w:p>
        </w:tc>
      </w:tr>
      <w:tr w:rsidR="578937BB" w14:paraId="0526059B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1A20E04" w14:textId="7947E4B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lastRenderedPageBreak/>
              <w:t>title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7BEBFFA" w14:textId="5BE75A2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Document title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A2C60A1" w14:textId="4C101CC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Academic Regulations for B.Tech</w:t>
            </w:r>
          </w:p>
        </w:tc>
      </w:tr>
      <w:tr w:rsidR="578937BB" w14:paraId="23059E34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05B5CB9" w14:textId="0FE8BAA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issuer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4C03FE" w14:textId="54FC7F7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Issuing office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DE670A0" w14:textId="77F54F7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Office of the Dean (Academics)</w:t>
            </w:r>
          </w:p>
        </w:tc>
      </w:tr>
      <w:tr w:rsidR="578937BB" w14:paraId="6AB6E75F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D9FECC8" w14:textId="09D44C5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authority_level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98E9162" w14:textId="0050B73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1–5, per Annex A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AB78179" w14:textId="48C7A6AA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1</w:t>
            </w:r>
          </w:p>
        </w:tc>
      </w:tr>
      <w:tr w:rsidR="578937BB" w14:paraId="517FFCBB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EC172E1" w14:textId="5E4B50D7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doc_type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982DC75" w14:textId="7A0B5CC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regulation, circular, notice, faq, handbook, unofficial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540BD0A" w14:textId="22101BC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regulation</w:t>
            </w:r>
          </w:p>
        </w:tc>
      </w:tr>
      <w:tr w:rsidR="578937BB" w14:paraId="5721F119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D8AC3C" w14:textId="3B590A4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version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762B02D" w14:textId="7A8FA6A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Version or revision number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B8EE526" w14:textId="5534F91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3.1</w:t>
            </w:r>
          </w:p>
        </w:tc>
      </w:tr>
      <w:tr w:rsidR="578937BB" w14:paraId="2400D003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FAB6EC4" w14:textId="15C9E5A5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effective_from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42D44F9" w14:textId="59986C6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YYYY-MM-DD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347C6D1" w14:textId="17E7ABE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2024-07-01</w:t>
            </w:r>
          </w:p>
        </w:tc>
      </w:tr>
      <w:tr w:rsidR="578937BB" w14:paraId="005665A7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6E1C04F" w14:textId="6198C7C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effective_to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607FFE3" w14:textId="339C347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YYYY-MM-DD or empty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FFD8D21" w14:textId="372537C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5A4781C1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D972635" w14:textId="0467C081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supersedes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9C0E6EE" w14:textId="30B3057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doc_ids or clauses replaced, separated by semicolons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6909546" w14:textId="5DC619FE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ACAD-REG-2021#7.2</w:t>
            </w:r>
          </w:p>
        </w:tc>
      </w:tr>
      <w:tr w:rsidR="578937BB" w14:paraId="72E3208C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061E27B" w14:textId="1FFBFC69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scope_programmes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8C52BAD" w14:textId="1921D915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Programmes covered, or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ALL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23E5584" w14:textId="04D93B0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B.Tech</w:t>
            </w:r>
          </w:p>
        </w:tc>
      </w:tr>
      <w:tr w:rsidR="578937BB" w14:paraId="79402B1E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5179F8A" w14:textId="1F0D323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scope_batches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3B13D4" w14:textId="37B77BF5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Admission years covered, 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2023+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or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ALL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E6E5B71" w14:textId="23F486C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ALL</w:t>
            </w:r>
          </w:p>
        </w:tc>
      </w:tr>
      <w:tr w:rsidR="578937BB" w14:paraId="4C623449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5A8C5F2" w14:textId="3884AE4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provenance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DBAB8A" w14:textId="56AEEF3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URL or source of the document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DAD91F3" w14:textId="4305E0D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University website link</w:t>
            </w:r>
          </w:p>
        </w:tc>
      </w:tr>
      <w:tr w:rsidR="578937BB" w14:paraId="5C26F381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A51748C" w14:textId="6ADD8FC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retrieved_on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A8DF425" w14:textId="4717DDF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Date you downloaded it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AAD4C72" w14:textId="5383AF3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2026-10-05</w:t>
            </w:r>
          </w:p>
        </w:tc>
      </w:tr>
      <w:tr w:rsidR="578937BB" w14:paraId="342E43D1" w14:textId="77777777" w:rsidTr="578937BB">
        <w:trPr>
          <w:trHeight w:val="300"/>
        </w:trPr>
        <w:tc>
          <w:tcPr>
            <w:tcW w:w="2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5EEEABF" w14:textId="6536CAB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synthetic</w:t>
            </w:r>
          </w:p>
        </w:tc>
        <w:tc>
          <w:tcPr>
            <w:tcW w:w="36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B44E83B" w14:textId="38C48F5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Y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if you created it</w:t>
            </w:r>
          </w:p>
        </w:tc>
        <w:tc>
          <w:tcPr>
            <w:tcW w:w="3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CCE11A8" w14:textId="04D707B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N</w:t>
            </w:r>
          </w:p>
        </w:tc>
      </w:tr>
    </w:tbl>
    <w:p w14:paraId="2F57AB95" w14:textId="64AF422E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Annex C — Fixed data schema (SQLite)</w:t>
      </w:r>
    </w:p>
    <w:p w14:paraId="01281FCE" w14:textId="659DAD5D" w:rsidR="003436FE" w:rsidRDefault="585D09A6" w:rsidP="578937BB">
      <w:pPr>
        <w:spacing w:after="120" w:line="288" w:lineRule="auto"/>
        <w:rPr>
          <w:rFonts w:ascii="Arial" w:eastAsia="Arial" w:hAnsi="Arial" w:cs="Arial"/>
          <w:color w:val="000000" w:themeColor="text1"/>
          <w:sz w:val="21"/>
          <w:szCs w:val="21"/>
        </w:rPr>
      </w:pPr>
      <w:r w:rsidRPr="578937BB">
        <w:rPr>
          <w:rFonts w:ascii="Arial" w:eastAsia="Arial" w:hAnsi="Arial" w:cs="Arial"/>
          <w:color w:val="000000" w:themeColor="text1"/>
          <w:sz w:val="21"/>
          <w:szCs w:val="21"/>
          <w:lang w:val="en-IN"/>
        </w:rPr>
        <w:t>Required tables and columns. You may add more; do not rename or remove these.</w:t>
      </w:r>
    </w:p>
    <w:p w14:paraId="237E300E" w14:textId="198F34A6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students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14:paraId="52F42E2D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DED97C7" w14:textId="1571BA2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5E6C97E" w14:textId="784A6D3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9F73A1" w14:textId="5AEDCD5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Rules</w:t>
            </w:r>
          </w:p>
        </w:tc>
      </w:tr>
      <w:tr w:rsidR="578937BB" w14:paraId="0C5269A4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4B35D74" w14:textId="4A4BC91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student_id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D07B625" w14:textId="0422140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PK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49A807" w14:textId="43F3DFD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Format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followed by 4 digits, 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S1001</w:t>
            </w:r>
          </w:p>
        </w:tc>
      </w:tr>
      <w:tr w:rsidR="578937BB" w14:paraId="623BD7A9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C1F33A1" w14:textId="102FB38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full_name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AC35BCA" w14:textId="37779DF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538E9BC" w14:textId="70D64DD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Synthetic names only</w:t>
            </w:r>
          </w:p>
        </w:tc>
      </w:tr>
      <w:tr w:rsidR="578937BB" w14:paraId="003BF7D7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CCE1195" w14:textId="2AEB18A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programme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F21499E" w14:textId="0D0C986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D6514B3" w14:textId="30F6962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B.Tech CSE</w:t>
            </w:r>
          </w:p>
        </w:tc>
      </w:tr>
      <w:tr w:rsidR="578937BB" w14:paraId="4973C33C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79A96ED" w14:textId="6C40A51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batch_year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BD7DD69" w14:textId="280D2BE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9F5AFB1" w14:textId="5BE66390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Year of admission, 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2023</w:t>
            </w:r>
          </w:p>
        </w:tc>
      </w:tr>
      <w:tr w:rsidR="578937BB" w14:paraId="44CCD092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8A1DF1E" w14:textId="6BD52A5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current_semester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1153143" w14:textId="66E2FEC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8BB6F5" w14:textId="62FCF63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1–10</w:t>
            </w:r>
          </w:p>
        </w:tc>
      </w:tr>
      <w:tr w:rsidR="578937BB" w14:paraId="59366001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5CA8C1C" w14:textId="00265B4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cgpa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6F2E890" w14:textId="77585D4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REAL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4EF4286" w14:textId="5E6A9F6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0.00–10.00</w:t>
            </w:r>
          </w:p>
        </w:tc>
      </w:tr>
      <w:tr w:rsidR="578937BB" w14:paraId="5B744D0E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79C5858" w14:textId="55354B5C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active_backlogs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73C58B7" w14:textId="3000491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6F04934" w14:textId="73F0581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≥ 0</w:t>
            </w:r>
          </w:p>
        </w:tc>
      </w:tr>
    </w:tbl>
    <w:p w14:paraId="3F099075" w14:textId="6B5ECF06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courses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14:paraId="5259D000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CB7C2B6" w14:textId="44B5990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CC3E8D4" w14:textId="2664D7B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C357E48" w14:textId="0F3880B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Rules</w:t>
            </w:r>
          </w:p>
        </w:tc>
      </w:tr>
      <w:tr w:rsidR="578937BB" w14:paraId="6B9C8722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368D91E" w14:textId="3485BA41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course_code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EB3764A" w14:textId="3D98952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PK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032DC6" w14:textId="5C36C537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CS201</w:t>
            </w:r>
          </w:p>
        </w:tc>
      </w:tr>
      <w:tr w:rsidR="578937BB" w14:paraId="1974B3E4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6FBD96B" w14:textId="70192C7E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lastRenderedPageBreak/>
              <w:t>course_name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5C264D1" w14:textId="4DEC5CD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E42DA15" w14:textId="1A3B893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3CAF55B8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A7C4EFB" w14:textId="3FC65607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programme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3C37DB" w14:textId="3FB4B39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B437179" w14:textId="1BC2B26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Must match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students.programme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values</w:t>
            </w:r>
          </w:p>
        </w:tc>
      </w:tr>
      <w:tr w:rsidR="578937BB" w14:paraId="34FBF2A7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D98C454" w14:textId="4F9D74F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semester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88E500" w14:textId="206203C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D8AD55F" w14:textId="6D18D18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148015E9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42A007" w14:textId="05B01CD8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credits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CE691F6" w14:textId="555EBAD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835742E" w14:textId="28B9C29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</w:tbl>
    <w:p w14:paraId="538559C9" w14:textId="195E2C29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attendance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14:paraId="4C286F92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0AF3ABC" w14:textId="37330F9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ADA0A9" w14:textId="0B2F596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6736B27" w14:textId="65E51B69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Rules</w:t>
            </w:r>
          </w:p>
        </w:tc>
      </w:tr>
      <w:tr w:rsidR="578937BB" w14:paraId="06489696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792E044" w14:textId="05698BF2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student_id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86CB4A4" w14:textId="2C819F2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0A4A5EC" w14:textId="01E633B7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Primary key with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course_code</w:t>
            </w:r>
          </w:p>
        </w:tc>
      </w:tr>
      <w:tr w:rsidR="578937BB" w14:paraId="03CF94C2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3D51C29" w14:textId="3C41DB2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course_code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A21AF9F" w14:textId="666895F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410EA1E" w14:textId="23D88C7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42757F72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492FB59" w14:textId="5A348828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classes_held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F9BCAB5" w14:textId="1545E4E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7460E9B" w14:textId="388EDDD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&gt; 0</w:t>
            </w:r>
          </w:p>
        </w:tc>
      </w:tr>
      <w:tr w:rsidR="578937BB" w14:paraId="5D95323A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6F7E87C" w14:textId="6EF5B2B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classes_attended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5B2F93C" w14:textId="75151FB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C576988" w14:textId="2A9A038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0 ≤ attended ≤ held. Attendance % is computed by tools, never stored</w:t>
            </w:r>
          </w:p>
        </w:tc>
      </w:tr>
    </w:tbl>
    <w:p w14:paraId="7CA2CD5C" w14:textId="36EBABAA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results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385"/>
        <w:gridCol w:w="1395"/>
        <w:gridCol w:w="5220"/>
      </w:tblGrid>
      <w:tr w:rsidR="578937BB" w14:paraId="12DD1189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01CA67C" w14:textId="4914DAFA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5AE7CE6" w14:textId="0FE8133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7470ECA" w14:textId="6C27B3B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Rules</w:t>
            </w:r>
          </w:p>
        </w:tc>
      </w:tr>
      <w:tr w:rsidR="578937BB" w14:paraId="4F0E87A8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A27B2A3" w14:textId="25B9C2F1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student_id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ABA449E" w14:textId="54F9666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69C7DB5" w14:textId="299B836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79C561E4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B0B2C1A" w14:textId="1DF647FE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course_code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2E8B304" w14:textId="6F6A6BB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FK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08E091" w14:textId="47DE752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76F5B928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569B11D" w14:textId="19A32BC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exam_session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0CF9D1D" w14:textId="62E8EC7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CE3B832" w14:textId="00C2930F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2026-MAY</w:t>
            </w:r>
          </w:p>
        </w:tc>
      </w:tr>
      <w:tr w:rsidR="578937BB" w14:paraId="6F441803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BA64EB4" w14:textId="5BFB676C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exam_type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87D6D78" w14:textId="65A6F2B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0E2D359" w14:textId="7E9F90E2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REGULAR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or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SUPPLEMENTARY</w:t>
            </w:r>
          </w:p>
        </w:tc>
      </w:tr>
      <w:tr w:rsidR="578937BB" w14:paraId="1C31E919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1BA1293" w14:textId="633BF873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internal_marks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D977F94" w14:textId="3E1989E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C01E3EA" w14:textId="1E6A7AC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637B7B24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52207F" w14:textId="47815B1A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external_marks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3DA4C64" w14:textId="243ACCE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558C2E1" w14:textId="0E1850F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21"/>
                <w:szCs w:val="21"/>
              </w:rPr>
            </w:pPr>
          </w:p>
        </w:tc>
      </w:tr>
      <w:tr w:rsidR="578937BB" w14:paraId="74129316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35B1C6E" w14:textId="1964572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total_marks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AB97FC5" w14:textId="0ADB062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255CB37" w14:textId="63899F6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= internal + external</w:t>
            </w:r>
          </w:p>
        </w:tc>
      </w:tr>
      <w:tr w:rsidR="578937BB" w14:paraId="1E9E3FEC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CDAB521" w14:textId="3AC145A1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max_marks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0712A6F" w14:textId="50FAC98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INTEGER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EA36036" w14:textId="58B11E7E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100</w:t>
            </w:r>
          </w:p>
        </w:tc>
      </w:tr>
      <w:tr w:rsidR="578937BB" w14:paraId="5F69345B" w14:textId="77777777" w:rsidTr="578937BB">
        <w:trPr>
          <w:trHeight w:val="300"/>
        </w:trPr>
        <w:tc>
          <w:tcPr>
            <w:tcW w:w="23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07B97C8" w14:textId="5FA35CD8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result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E5332B4" w14:textId="735FDA1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318A44D" w14:textId="639BA645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PASS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FAIL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ABSENT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or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DETAINED</w:t>
            </w:r>
          </w:p>
        </w:tc>
      </w:tr>
    </w:tbl>
    <w:p w14:paraId="46706C21" w14:textId="3E7826B6" w:rsidR="003436FE" w:rsidRDefault="585D09A6" w:rsidP="578937BB">
      <w:pPr>
        <w:pStyle w:val="Heading3"/>
        <w:spacing w:before="200"/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</w:rPr>
      </w:pPr>
      <w:r w:rsidRPr="578937BB">
        <w:rPr>
          <w:rFonts w:ascii="Arial" w:eastAsia="Arial" w:hAnsi="Arial" w:cs="Arial"/>
          <w:b/>
          <w:bCs/>
          <w:color w:val="262626" w:themeColor="text1" w:themeTint="D9"/>
          <w:sz w:val="22"/>
          <w:szCs w:val="22"/>
          <w:lang w:val="en-IN"/>
        </w:rPr>
        <w:t>rule_registry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162"/>
        <w:gridCol w:w="1222"/>
        <w:gridCol w:w="1395"/>
        <w:gridCol w:w="5205"/>
      </w:tblGrid>
      <w:tr w:rsidR="578937BB" w14:paraId="5145EDE4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3B8D4B6" w14:textId="7290D14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Column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F9114AA" w14:textId="59837E7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Type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42062CD" w14:textId="5F7160D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Rules</w:t>
            </w:r>
          </w:p>
        </w:tc>
      </w:tr>
      <w:tr w:rsidR="578937BB" w14:paraId="2D818B89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737E6AD" w14:textId="4E72478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rule_id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4609DEA" w14:textId="44EC94F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TEXT, PK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D0B22F5" w14:textId="475425DC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ATT-MIN-01</w:t>
            </w:r>
          </w:p>
        </w:tc>
      </w:tr>
      <w:tr w:rsidR="578937BB" w14:paraId="66F2B5CF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FD23A55" w14:textId="1F4A6569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description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06588E6" w14:textId="2E6A35F5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E9623FF" w14:textId="6E5AA7A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Plain-language description</w:t>
            </w:r>
          </w:p>
        </w:tc>
      </w:tr>
      <w:tr w:rsidR="578937BB" w14:paraId="23362D32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4686AC3" w14:textId="0A06C9F4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parameter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27F802F" w14:textId="56614C3C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7BEE14D" w14:textId="015B023C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min_attendance_pct</w:t>
            </w:r>
          </w:p>
        </w:tc>
      </w:tr>
      <w:tr w:rsidR="578937BB" w14:paraId="53EA2698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88CC271" w14:textId="7235833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operator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B22BD58" w14:textId="3951DDE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37EEFAD" w14:textId="648F243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&gt;=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&lt;=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,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between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and so on</w:t>
            </w:r>
          </w:p>
        </w:tc>
      </w:tr>
      <w:tr w:rsidR="578937BB" w14:paraId="17F44FF6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5A0068B" w14:textId="6A5D8486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value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6087502" w14:textId="3CD570F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BC6E6E3" w14:textId="628DBD8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Threshold value(s)</w:t>
            </w:r>
          </w:p>
        </w:tc>
      </w:tr>
      <w:tr w:rsidR="578937BB" w14:paraId="17D799BA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075C594" w14:textId="20EABFAB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lastRenderedPageBreak/>
              <w:t>scope_programmes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08E014D" w14:textId="576FA35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975E012" w14:textId="3995007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ALL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or a list</w:t>
            </w:r>
          </w:p>
        </w:tc>
      </w:tr>
      <w:tr w:rsidR="578937BB" w14:paraId="06C37AF1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0C25C73" w14:textId="76F2DCDA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scope_batches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6A8CD09" w14:textId="65456A8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E8F2D1A" w14:textId="3AD5AD1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ALL</w:t>
            </w: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 xml:space="preserve"> or for example </w:t>
            </w: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2023+</w:t>
            </w:r>
          </w:p>
        </w:tc>
      </w:tr>
      <w:tr w:rsidR="578937BB" w14:paraId="0BB0A369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01FE0CA" w14:textId="321BA35D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effective_from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A91CE4A" w14:textId="2D6D97C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828BD08" w14:textId="55A92A61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YYYY-MM-DD</w:t>
            </w:r>
          </w:p>
        </w:tc>
      </w:tr>
      <w:tr w:rsidR="578937BB" w14:paraId="7DA187CC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14E33A7" w14:textId="6AA5E878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effective_to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71AC25D" w14:textId="026B411B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351F632" w14:textId="30B3FA6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YYYY-MM-DD or empty</w:t>
            </w:r>
          </w:p>
        </w:tc>
      </w:tr>
      <w:tr w:rsidR="578937BB" w14:paraId="45DEDB6B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24BBDF6" w14:textId="2E94105C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source_doc_id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44D03C9" w14:textId="1AC5BDA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32DD9AC8" w14:textId="3A12E39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Must exist in the Source Register</w:t>
            </w:r>
          </w:p>
        </w:tc>
      </w:tr>
      <w:tr w:rsidR="578937BB" w14:paraId="664810BF" w14:textId="77777777" w:rsidTr="578937BB">
        <w:trPr>
          <w:trHeight w:val="300"/>
        </w:trPr>
        <w:tc>
          <w:tcPr>
            <w:tcW w:w="238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062E5038" w14:textId="7FB4CF29" w:rsidR="578937BB" w:rsidRDefault="578937BB" w:rsidP="578937BB">
            <w:pPr>
              <w:spacing w:after="40" w:line="264" w:lineRule="auto"/>
              <w:rPr>
                <w:rFonts w:ascii="Consolas" w:eastAsia="Consolas" w:hAnsi="Consolas" w:cs="Consolas"/>
                <w:color w:val="7A2E0E"/>
                <w:sz w:val="18"/>
                <w:szCs w:val="18"/>
              </w:rPr>
            </w:pPr>
            <w:r w:rsidRPr="578937BB">
              <w:rPr>
                <w:rFonts w:ascii="Consolas" w:eastAsia="Consolas" w:hAnsi="Consolas" w:cs="Consolas"/>
                <w:color w:val="7A2E0E"/>
                <w:sz w:val="18"/>
                <w:szCs w:val="18"/>
                <w:lang w:val="en-IN"/>
              </w:rPr>
              <w:t>source_section</w:t>
            </w:r>
          </w:p>
        </w:tc>
        <w:tc>
          <w:tcPr>
            <w:tcW w:w="13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CA961E7" w14:textId="0316223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TEXT</w:t>
            </w:r>
          </w:p>
        </w:tc>
        <w:tc>
          <w:tcPr>
            <w:tcW w:w="520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B1B3D77" w14:textId="7AB04D4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Clause, section or page</w:t>
            </w:r>
          </w:p>
        </w:tc>
      </w:tr>
      <w:tr w:rsidR="578937BB" w14:paraId="6DFEA33B" w14:textId="77777777" w:rsidTr="578937BB">
        <w:trPr>
          <w:gridBefore w:val="1"/>
          <w:wBefore w:w="1162" w:type="dxa"/>
          <w:trHeight w:val="300"/>
        </w:trPr>
        <w:tc>
          <w:tcPr>
            <w:tcW w:w="7822" w:type="dxa"/>
            <w:gridSpan w:val="3"/>
            <w:tcBorders>
              <w:top w:val="single" w:sz="4" w:space="0" w:color="DEEAF6"/>
              <w:left w:val="single" w:sz="24" w:space="0" w:color="2E75B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20" w:type="dxa"/>
              <w:left w:w="195" w:type="dxa"/>
              <w:bottom w:w="120" w:type="dxa"/>
              <w:right w:w="150" w:type="dxa"/>
            </w:tcMar>
          </w:tcPr>
          <w:p w14:paraId="6D21FD87" w14:textId="31B49889" w:rsidR="578937BB" w:rsidRDefault="578937BB" w:rsidP="578937BB">
            <w:pPr>
              <w:spacing w:after="6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578937BB">
              <w:rPr>
                <w:rFonts w:ascii="Arial" w:eastAsia="Arial" w:hAnsi="Arial" w:cs="Arial"/>
                <w:sz w:val="20"/>
                <w:szCs w:val="20"/>
                <w:lang w:val="en-IN"/>
              </w:rPr>
              <w:t xml:space="preserve">Your tools must read thresholds from </w:t>
            </w:r>
            <w:r w:rsidRPr="578937BB">
              <w:rPr>
                <w:rFonts w:ascii="Consolas" w:eastAsia="Consolas" w:hAnsi="Consolas" w:cs="Consolas"/>
                <w:color w:val="7A2E0E"/>
                <w:sz w:val="19"/>
                <w:szCs w:val="19"/>
                <w:lang w:val="en-IN"/>
              </w:rPr>
              <w:t>rule_registry</w:t>
            </w:r>
            <w:r w:rsidRPr="578937BB">
              <w:rPr>
                <w:rFonts w:ascii="Arial" w:eastAsia="Arial" w:hAnsi="Arial" w:cs="Arial"/>
                <w:sz w:val="20"/>
                <w:szCs w:val="20"/>
                <w:lang w:val="en-IN"/>
              </w:rPr>
              <w:t>, not from constants in code. Be ready to explain how a rule gets into the registry and what happens when a new circular changes one.</w:t>
            </w:r>
          </w:p>
          <w:p w14:paraId="18B2F6A5" w14:textId="3CDCEB6A" w:rsidR="578937BB" w:rsidRDefault="578937BB" w:rsidP="578937BB">
            <w:pPr>
              <w:spacing w:after="6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578937BB">
              <w:rPr>
                <w:rFonts w:ascii="Arial" w:eastAsia="Arial" w:hAnsi="Arial" w:cs="Arial"/>
                <w:b/>
                <w:bCs/>
                <w:sz w:val="20"/>
                <w:szCs w:val="20"/>
                <w:lang w:val="en-IN"/>
              </w:rPr>
              <w:t>Reserved for judges:</w:t>
            </w:r>
            <w:r w:rsidRPr="578937BB">
              <w:rPr>
                <w:rFonts w:ascii="Arial" w:eastAsia="Arial" w:hAnsi="Arial" w:cs="Arial"/>
                <w:sz w:val="20"/>
                <w:szCs w:val="20"/>
                <w:lang w:val="en-IN"/>
              </w:rPr>
              <w:t xml:space="preserve"> student IDs </w:t>
            </w:r>
            <w:r w:rsidRPr="578937BB">
              <w:rPr>
                <w:rFonts w:ascii="Consolas" w:eastAsia="Consolas" w:hAnsi="Consolas" w:cs="Consolas"/>
                <w:color w:val="7A2E0E"/>
                <w:sz w:val="19"/>
                <w:szCs w:val="19"/>
                <w:lang w:val="en-IN"/>
              </w:rPr>
              <w:t>S9000</w:t>
            </w:r>
            <w:r w:rsidRPr="578937BB">
              <w:rPr>
                <w:rFonts w:ascii="Arial" w:eastAsia="Arial" w:hAnsi="Arial" w:cs="Arial"/>
                <w:sz w:val="20"/>
                <w:szCs w:val="20"/>
                <w:lang w:val="en-IN"/>
              </w:rPr>
              <w:t xml:space="preserve"> to </w:t>
            </w:r>
            <w:r w:rsidRPr="578937BB">
              <w:rPr>
                <w:rFonts w:ascii="Consolas" w:eastAsia="Consolas" w:hAnsi="Consolas" w:cs="Consolas"/>
                <w:color w:val="7A2E0E"/>
                <w:sz w:val="19"/>
                <w:szCs w:val="19"/>
                <w:lang w:val="en-IN"/>
              </w:rPr>
              <w:t>S9999</w:t>
            </w:r>
            <w:r w:rsidRPr="578937BB">
              <w:rPr>
                <w:rFonts w:ascii="Arial" w:eastAsia="Arial" w:hAnsi="Arial" w:cs="Arial"/>
                <w:sz w:val="20"/>
                <w:szCs w:val="20"/>
                <w:lang w:val="en-IN"/>
              </w:rPr>
              <w:t xml:space="preserve"> and course codes starting with </w:t>
            </w:r>
            <w:r w:rsidRPr="578937BB">
              <w:rPr>
                <w:rFonts w:ascii="Consolas" w:eastAsia="Consolas" w:hAnsi="Consolas" w:cs="Consolas"/>
                <w:color w:val="7A2E0E"/>
                <w:sz w:val="19"/>
                <w:szCs w:val="19"/>
                <w:lang w:val="en-IN"/>
              </w:rPr>
              <w:t>JDG</w:t>
            </w:r>
            <w:r w:rsidRPr="578937BB">
              <w:rPr>
                <w:rFonts w:ascii="Arial" w:eastAsia="Arial" w:hAnsi="Arial" w:cs="Arial"/>
                <w:sz w:val="20"/>
                <w:szCs w:val="20"/>
                <w:lang w:val="en-IN"/>
              </w:rPr>
              <w:t>. Do not use them in your own data.</w:t>
            </w:r>
          </w:p>
        </w:tc>
      </w:tr>
    </w:tbl>
    <w:p w14:paraId="1B267944" w14:textId="7DCBC59C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Annex D — Example audit record</w:t>
      </w:r>
    </w:p>
    <w:p w14:paraId="6715416D" w14:textId="4EDB6A69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{</w:t>
      </w:r>
    </w:p>
    <w:p w14:paraId="799D305A" w14:textId="3B3F98AF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"trace_id": "7f3c2a9e",</w:t>
      </w:r>
    </w:p>
    <w:p w14:paraId="43C5EB76" w14:textId="018808F7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"timestamp": "2026-10-06T14:02:11Z",</w:t>
      </w:r>
    </w:p>
    <w:p w14:paraId="04FFAB8B" w14:textId="3F6F6073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"student_id": "S1001",</w:t>
      </w:r>
    </w:p>
    <w:p w14:paraId="73317678" w14:textId="55446AA0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"question_category": "personal_eligibility",</w:t>
      </w:r>
    </w:p>
    <w:p w14:paraId="6A229A51" w14:textId="077ECD79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"sources_retrieved": [</w:t>
      </w:r>
    </w:p>
    <w:p w14:paraId="0F82E070" w14:textId="7CF2C34A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{"doc_id": "ACAD-REG-2024", "section": "7.2", "score": 0.82},</w:t>
      </w:r>
    </w:p>
    <w:p w14:paraId="10B50F5B" w14:textId="5EB29F67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{"doc_id": "ACAD-2026-08", "section": "1", "score": 0.79}],</w:t>
      </w:r>
    </w:p>
    <w:p w14:paraId="7DBDB299" w14:textId="2F29AC8A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"precedence_decision":</w:t>
      </w:r>
    </w:p>
    <w:p w14:paraId="1B389FAF" w14:textId="48787EA5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"ACAD-2026-08 supersedes ACAD-REG-2024#7.2 (step 2)",</w:t>
      </w:r>
    </w:p>
    <w:p w14:paraId="72F9D1B8" w14:textId="1AEC2F3B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"tools_invoked": [</w:t>
      </w:r>
    </w:p>
    <w:p w14:paraId="767D7051" w14:textId="6EBA270C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{"tool": "get_attendance", "status": "ok", "ms": 4},</w:t>
      </w:r>
    </w:p>
    <w:p w14:paraId="08CCF69C" w14:textId="4E5D2FF5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  {"tool": "check_exam_eligibility", "status": "ok", "ms": 2}],</w:t>
      </w:r>
    </w:p>
    <w:p w14:paraId="644151C2" w14:textId="49761FAB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"answer_type": "calculated",</w:t>
      </w:r>
    </w:p>
    <w:p w14:paraId="4A00607D" w14:textId="0D9E30C0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 xml:space="preserve">  "model": "llama3.1:8b", "llm_calls": 3, "tokens": 2140, "latency_ms": 5800</w:t>
      </w:r>
    </w:p>
    <w:p w14:paraId="03F6B810" w14:textId="04E85B6C" w:rsidR="003436FE" w:rsidRDefault="585D09A6" w:rsidP="578937BB">
      <w:pPr>
        <w:rPr>
          <w:rFonts w:ascii="Consolas" w:eastAsia="Consolas" w:hAnsi="Consolas" w:cs="Consolas"/>
          <w:color w:val="000000" w:themeColor="text1"/>
          <w:sz w:val="17"/>
          <w:szCs w:val="17"/>
        </w:rPr>
      </w:pPr>
      <w:r w:rsidRPr="578937BB">
        <w:rPr>
          <w:rFonts w:ascii="Consolas" w:eastAsia="Consolas" w:hAnsi="Consolas" w:cs="Consolas"/>
          <w:color w:val="000000" w:themeColor="text1"/>
          <w:sz w:val="17"/>
          <w:szCs w:val="17"/>
          <w:lang w:val="en-IN"/>
        </w:rPr>
        <w:t>}</w:t>
      </w:r>
    </w:p>
    <w:p w14:paraId="098608E6" w14:textId="2D6F5332" w:rsidR="003436FE" w:rsidRDefault="585D09A6" w:rsidP="578937BB">
      <w:pPr>
        <w:pStyle w:val="Heading1"/>
        <w:spacing w:before="240" w:after="200"/>
        <w:rPr>
          <w:rFonts w:ascii="Arial" w:eastAsia="Arial" w:hAnsi="Arial" w:cs="Arial"/>
          <w:b/>
          <w:bCs/>
          <w:color w:val="1F3864"/>
          <w:sz w:val="34"/>
          <w:szCs w:val="34"/>
        </w:rPr>
      </w:pPr>
      <w:r w:rsidRPr="578937BB">
        <w:rPr>
          <w:rFonts w:ascii="Arial" w:eastAsia="Arial" w:hAnsi="Arial" w:cs="Arial"/>
          <w:b/>
          <w:bCs/>
          <w:color w:val="1F3864"/>
          <w:sz w:val="34"/>
          <w:szCs w:val="34"/>
          <w:lang w:val="en-IN"/>
        </w:rPr>
        <w:t>Annex E — Synthetic data card template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790"/>
        <w:gridCol w:w="6225"/>
      </w:tblGrid>
      <w:tr w:rsidR="578937BB" w14:paraId="44643A18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798213E" w14:textId="28A57C3F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Field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AAD4D4D" w14:textId="1C7D160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color w:val="FFFFFF" w:themeColor="background1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b/>
                <w:bCs/>
                <w:color w:val="FFFFFF" w:themeColor="background1"/>
                <w:sz w:val="19"/>
                <w:szCs w:val="19"/>
                <w:lang w:val="en-IN"/>
              </w:rPr>
              <w:t>What to write</w:t>
            </w:r>
          </w:p>
        </w:tc>
      </w:tr>
      <w:tr w:rsidR="578937BB" w14:paraId="3002FEEA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17D47CCD" w14:textId="0C6B1D6D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lastRenderedPageBreak/>
              <w:t>Purpose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FB42A5B" w14:textId="241103B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What the data is for and what it must exercise</w:t>
            </w:r>
          </w:p>
        </w:tc>
      </w:tr>
      <w:tr w:rsidR="578937BB" w14:paraId="5F634C8D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4293A05" w14:textId="7214BB5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Generator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CCB0675" w14:textId="620843C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Model name and version, temperature, number of calls</w:t>
            </w:r>
          </w:p>
        </w:tc>
      </w:tr>
      <w:tr w:rsidR="578937BB" w14:paraId="3382AD2C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C3EB2D2" w14:textId="022DE48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Prompts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D8250DF" w14:textId="1CF817E2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Link to the verbatim prompts in the repo</w:t>
            </w:r>
          </w:p>
        </w:tc>
      </w:tr>
      <w:tr w:rsidR="578937BB" w14:paraId="1EC28650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768C47E9" w14:textId="3EA84D7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Schema enforcement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AFB1EEF" w14:textId="2BC5B9C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How you forced valid structure (JSON schema, Pydantic, retries)</w:t>
            </w:r>
          </w:p>
        </w:tc>
      </w:tr>
      <w:tr w:rsidR="578937BB" w14:paraId="5560043F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C0E844E" w14:textId="17AF72B0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Row counts and distributions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606D5C8A" w14:textId="4AAD1BA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Students per programme and batch; attendance and marks distributions</w:t>
            </w:r>
          </w:p>
        </w:tc>
      </w:tr>
      <w:tr w:rsidR="578937BB" w14:paraId="4E7C084F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6A8C775" w14:textId="4FFE480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Edge cases included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5C24F3A" w14:textId="3524B878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Which edge cases, and the student IDs that carry them</w:t>
            </w:r>
          </w:p>
        </w:tc>
      </w:tr>
      <w:tr w:rsidR="578937BB" w14:paraId="16BAFF2B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A32EA1E" w14:textId="2D54F1EE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Validation results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4F28A1F5" w14:textId="13968E7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Checks run, violations found, and how you fixed them</w:t>
            </w:r>
          </w:p>
        </w:tc>
      </w:tr>
      <w:tr w:rsidR="578937BB" w14:paraId="6DDE147F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DC7091A" w14:textId="292F7234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What the LLM got wrong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218EF83E" w14:textId="04043DC3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Errors you caught in generated data and how</w:t>
            </w:r>
          </w:p>
        </w:tc>
      </w:tr>
      <w:tr w:rsidR="578937BB" w14:paraId="4C3A1C08" w14:textId="77777777" w:rsidTr="578937BB">
        <w:trPr>
          <w:trHeight w:val="300"/>
        </w:trPr>
        <w:tc>
          <w:tcPr>
            <w:tcW w:w="27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5D23343" w14:textId="2BA98B76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Known limitations</w:t>
            </w:r>
          </w:p>
        </w:tc>
        <w:tc>
          <w:tcPr>
            <w:tcW w:w="62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105" w:type="dxa"/>
              <w:bottom w:w="60" w:type="dxa"/>
              <w:right w:w="105" w:type="dxa"/>
            </w:tcMar>
          </w:tcPr>
          <w:p w14:paraId="565062D2" w14:textId="0A1A0FB7" w:rsidR="578937BB" w:rsidRDefault="578937BB" w:rsidP="578937BB">
            <w:pPr>
              <w:spacing w:after="40" w:line="264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578937BB">
              <w:rPr>
                <w:rFonts w:ascii="Arial" w:eastAsia="Arial" w:hAnsi="Arial" w:cs="Arial"/>
                <w:sz w:val="19"/>
                <w:szCs w:val="19"/>
                <w:lang w:val="en-IN"/>
              </w:rPr>
              <w:t>Ways the data is unrealistic or incomplete</w:t>
            </w:r>
          </w:p>
        </w:tc>
      </w:tr>
    </w:tbl>
    <w:p w14:paraId="1D77774C" w14:textId="41A5ADA7" w:rsidR="003436FE" w:rsidRDefault="003436FE" w:rsidP="578937BB">
      <w:pPr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2C078E63" w14:textId="42F1550D" w:rsidR="003436FE" w:rsidRDefault="003436FE"/>
    <w:sectPr w:rsidR="003436F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1A5B" w14:textId="77777777" w:rsidR="000A7580" w:rsidRDefault="000A7580" w:rsidP="00812055">
      <w:pPr>
        <w:spacing w:after="0" w:line="240" w:lineRule="auto"/>
      </w:pPr>
      <w:r>
        <w:separator/>
      </w:r>
    </w:p>
  </w:endnote>
  <w:endnote w:type="continuationSeparator" w:id="0">
    <w:p w14:paraId="0F66A666" w14:textId="77777777" w:rsidR="000A7580" w:rsidRDefault="000A7580" w:rsidP="00812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B1471" w14:textId="77777777" w:rsidR="000A7580" w:rsidRDefault="000A7580" w:rsidP="00812055">
      <w:pPr>
        <w:spacing w:after="0" w:line="240" w:lineRule="auto"/>
      </w:pPr>
      <w:r>
        <w:separator/>
      </w:r>
    </w:p>
  </w:footnote>
  <w:footnote w:type="continuationSeparator" w:id="0">
    <w:p w14:paraId="07940268" w14:textId="77777777" w:rsidR="000A7580" w:rsidRDefault="000A7580" w:rsidP="00812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A56F7" w14:textId="2ADFDA8C" w:rsidR="00812055" w:rsidRDefault="008120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CFE6C7" wp14:editId="315C46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81309227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4BEB8" w14:textId="551568A4" w:rsidR="00812055" w:rsidRPr="00812055" w:rsidRDefault="00812055" w:rsidP="008120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205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FE6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" filled="f" stroked="f">
              <v:textbox style="mso-fit-shape-to-text:t" inset="20pt,15pt,0,0">
                <w:txbxContent>
                  <w:p w14:paraId="5404BEB8" w14:textId="551568A4" w:rsidR="00812055" w:rsidRPr="00812055" w:rsidRDefault="00812055" w:rsidP="008120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1205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723F" w14:textId="417C35D9" w:rsidR="00812055" w:rsidRDefault="008120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2A9D1F" wp14:editId="1867346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2011937505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21312" w14:textId="58824393" w:rsidR="00812055" w:rsidRPr="00812055" w:rsidRDefault="00812055" w:rsidP="008120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205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A9D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" filled="f" stroked="f">
              <v:textbox style="mso-fit-shape-to-text:t" inset="20pt,15pt,0,0">
                <w:txbxContent>
                  <w:p w14:paraId="07621312" w14:textId="58824393" w:rsidR="00812055" w:rsidRPr="00812055" w:rsidRDefault="00812055" w:rsidP="008120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1205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2BF7" w14:textId="1B44B935" w:rsidR="00812055" w:rsidRDefault="0081205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81EE09" wp14:editId="4BD2AEC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30899264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A7B35" w14:textId="00154A5E" w:rsidR="00812055" w:rsidRPr="00812055" w:rsidRDefault="00812055" w:rsidP="008120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1205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1EE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" filled="f" stroked="f">
              <v:textbox style="mso-fit-shape-to-text:t" inset="20pt,15pt,0,0">
                <w:txbxContent>
                  <w:p w14:paraId="0FBA7B35" w14:textId="00154A5E" w:rsidR="00812055" w:rsidRPr="00812055" w:rsidRDefault="00812055" w:rsidP="0081205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1205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427"/>
    <w:multiLevelType w:val="hybridMultilevel"/>
    <w:tmpl w:val="674064EA"/>
    <w:lvl w:ilvl="0" w:tplc="C97AFF80">
      <w:start w:val="1"/>
      <w:numFmt w:val="decimal"/>
      <w:lvlText w:val="%1."/>
      <w:lvlJc w:val="left"/>
      <w:pPr>
        <w:ind w:left="540" w:hanging="320"/>
      </w:pPr>
    </w:lvl>
    <w:lvl w:ilvl="1" w:tplc="6A84CD28">
      <w:start w:val="1"/>
      <w:numFmt w:val="lowerLetter"/>
      <w:lvlText w:val="%2."/>
      <w:lvlJc w:val="left"/>
      <w:pPr>
        <w:ind w:left="1440" w:hanging="360"/>
      </w:pPr>
    </w:lvl>
    <w:lvl w:ilvl="2" w:tplc="FE5481D4">
      <w:start w:val="1"/>
      <w:numFmt w:val="lowerRoman"/>
      <w:lvlText w:val="%3."/>
      <w:lvlJc w:val="right"/>
      <w:pPr>
        <w:ind w:left="2160" w:hanging="180"/>
      </w:pPr>
    </w:lvl>
    <w:lvl w:ilvl="3" w:tplc="45DA339A">
      <w:start w:val="1"/>
      <w:numFmt w:val="decimal"/>
      <w:lvlText w:val="%4."/>
      <w:lvlJc w:val="left"/>
      <w:pPr>
        <w:ind w:left="2880" w:hanging="360"/>
      </w:pPr>
    </w:lvl>
    <w:lvl w:ilvl="4" w:tplc="FC46AC82">
      <w:start w:val="1"/>
      <w:numFmt w:val="lowerLetter"/>
      <w:lvlText w:val="%5."/>
      <w:lvlJc w:val="left"/>
      <w:pPr>
        <w:ind w:left="3600" w:hanging="360"/>
      </w:pPr>
    </w:lvl>
    <w:lvl w:ilvl="5" w:tplc="6546905A">
      <w:start w:val="1"/>
      <w:numFmt w:val="lowerRoman"/>
      <w:lvlText w:val="%6."/>
      <w:lvlJc w:val="right"/>
      <w:pPr>
        <w:ind w:left="4320" w:hanging="180"/>
      </w:pPr>
    </w:lvl>
    <w:lvl w:ilvl="6" w:tplc="3E385D4E">
      <w:start w:val="1"/>
      <w:numFmt w:val="decimal"/>
      <w:lvlText w:val="%7."/>
      <w:lvlJc w:val="left"/>
      <w:pPr>
        <w:ind w:left="5040" w:hanging="360"/>
      </w:pPr>
    </w:lvl>
    <w:lvl w:ilvl="7" w:tplc="01C8BC3C">
      <w:start w:val="1"/>
      <w:numFmt w:val="lowerLetter"/>
      <w:lvlText w:val="%8."/>
      <w:lvlJc w:val="left"/>
      <w:pPr>
        <w:ind w:left="5760" w:hanging="360"/>
      </w:pPr>
    </w:lvl>
    <w:lvl w:ilvl="8" w:tplc="CF0A41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1D34"/>
    <w:multiLevelType w:val="multilevel"/>
    <w:tmpl w:val="88B05A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3C96B"/>
    <w:multiLevelType w:val="hybridMultilevel"/>
    <w:tmpl w:val="CE66AFE6"/>
    <w:lvl w:ilvl="0" w:tplc="97145232">
      <w:start w:val="1"/>
      <w:numFmt w:val="bullet"/>
      <w:lvlText w:val="•"/>
      <w:lvlJc w:val="left"/>
      <w:pPr>
        <w:ind w:left="540" w:hanging="270"/>
      </w:pPr>
      <w:rPr>
        <w:rFonts w:ascii="Symbol" w:hAnsi="Symbol" w:hint="default"/>
      </w:rPr>
    </w:lvl>
    <w:lvl w:ilvl="1" w:tplc="C4FA3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69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EE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8A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88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7C6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28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5EC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315AE"/>
    <w:multiLevelType w:val="hybridMultilevel"/>
    <w:tmpl w:val="0DEA1C04"/>
    <w:lvl w:ilvl="0" w:tplc="3BD489B2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8BC5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1E2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E6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803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C2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40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26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86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97F99"/>
    <w:multiLevelType w:val="hybridMultilevel"/>
    <w:tmpl w:val="73F028AA"/>
    <w:lvl w:ilvl="0" w:tplc="5498D910">
      <w:start w:val="1"/>
      <w:numFmt w:val="bullet"/>
      <w:lvlText w:val="•"/>
      <w:lvlJc w:val="left"/>
      <w:pPr>
        <w:ind w:left="540" w:hanging="270"/>
      </w:pPr>
      <w:rPr>
        <w:rFonts w:ascii="Symbol" w:hAnsi="Symbol" w:hint="default"/>
      </w:rPr>
    </w:lvl>
    <w:lvl w:ilvl="1" w:tplc="D4E29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C8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DE2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43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EC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4F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C67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E6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146FD1"/>
    <w:multiLevelType w:val="hybridMultilevel"/>
    <w:tmpl w:val="D0A4A3F0"/>
    <w:lvl w:ilvl="0" w:tplc="D292E15C">
      <w:start w:val="1"/>
      <w:numFmt w:val="bullet"/>
      <w:lvlText w:val="•"/>
      <w:lvlJc w:val="left"/>
      <w:pPr>
        <w:ind w:left="540" w:hanging="270"/>
      </w:pPr>
      <w:rPr>
        <w:rFonts w:ascii="Symbol" w:hAnsi="Symbol" w:hint="default"/>
      </w:rPr>
    </w:lvl>
    <w:lvl w:ilvl="1" w:tplc="48CE5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85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8F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83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27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1E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EA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40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C8D9BE"/>
    <w:multiLevelType w:val="hybridMultilevel"/>
    <w:tmpl w:val="E1840920"/>
    <w:lvl w:ilvl="0" w:tplc="7418208C">
      <w:start w:val="1"/>
      <w:numFmt w:val="decimal"/>
      <w:lvlText w:val="%1."/>
      <w:lvlJc w:val="left"/>
      <w:pPr>
        <w:ind w:left="540" w:hanging="320"/>
      </w:pPr>
    </w:lvl>
    <w:lvl w:ilvl="1" w:tplc="08EA6700">
      <w:start w:val="1"/>
      <w:numFmt w:val="lowerLetter"/>
      <w:lvlText w:val="%2."/>
      <w:lvlJc w:val="left"/>
      <w:pPr>
        <w:ind w:left="1440" w:hanging="360"/>
      </w:pPr>
    </w:lvl>
    <w:lvl w:ilvl="2" w:tplc="C98800D6">
      <w:start w:val="1"/>
      <w:numFmt w:val="lowerRoman"/>
      <w:lvlText w:val="%3."/>
      <w:lvlJc w:val="right"/>
      <w:pPr>
        <w:ind w:left="2160" w:hanging="180"/>
      </w:pPr>
    </w:lvl>
    <w:lvl w:ilvl="3" w:tplc="8786A820">
      <w:start w:val="1"/>
      <w:numFmt w:val="decimal"/>
      <w:lvlText w:val="%4."/>
      <w:lvlJc w:val="left"/>
      <w:pPr>
        <w:ind w:left="2880" w:hanging="360"/>
      </w:pPr>
    </w:lvl>
    <w:lvl w:ilvl="4" w:tplc="76DC5F68">
      <w:start w:val="1"/>
      <w:numFmt w:val="lowerLetter"/>
      <w:lvlText w:val="%5."/>
      <w:lvlJc w:val="left"/>
      <w:pPr>
        <w:ind w:left="3600" w:hanging="360"/>
      </w:pPr>
    </w:lvl>
    <w:lvl w:ilvl="5" w:tplc="A9ACB004">
      <w:start w:val="1"/>
      <w:numFmt w:val="lowerRoman"/>
      <w:lvlText w:val="%6."/>
      <w:lvlJc w:val="right"/>
      <w:pPr>
        <w:ind w:left="4320" w:hanging="180"/>
      </w:pPr>
    </w:lvl>
    <w:lvl w:ilvl="6" w:tplc="4094FF6A">
      <w:start w:val="1"/>
      <w:numFmt w:val="decimal"/>
      <w:lvlText w:val="%7."/>
      <w:lvlJc w:val="left"/>
      <w:pPr>
        <w:ind w:left="5040" w:hanging="360"/>
      </w:pPr>
    </w:lvl>
    <w:lvl w:ilvl="7" w:tplc="113478BA">
      <w:start w:val="1"/>
      <w:numFmt w:val="lowerLetter"/>
      <w:lvlText w:val="%8."/>
      <w:lvlJc w:val="left"/>
      <w:pPr>
        <w:ind w:left="5760" w:hanging="360"/>
      </w:pPr>
    </w:lvl>
    <w:lvl w:ilvl="8" w:tplc="FE68A596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315301">
    <w:abstractNumId w:val="6"/>
  </w:num>
  <w:num w:numId="2" w16cid:durableId="213276105">
    <w:abstractNumId w:val="2"/>
  </w:num>
  <w:num w:numId="3" w16cid:durableId="1503351491">
    <w:abstractNumId w:val="1"/>
  </w:num>
  <w:num w:numId="4" w16cid:durableId="382678121">
    <w:abstractNumId w:val="5"/>
  </w:num>
  <w:num w:numId="5" w16cid:durableId="2053964810">
    <w:abstractNumId w:val="0"/>
  </w:num>
  <w:num w:numId="6" w16cid:durableId="97260858">
    <w:abstractNumId w:val="4"/>
  </w:num>
  <w:num w:numId="7" w16cid:durableId="1061097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1ED505"/>
    <w:rsid w:val="000A7580"/>
    <w:rsid w:val="003436FE"/>
    <w:rsid w:val="0038160A"/>
    <w:rsid w:val="004940F0"/>
    <w:rsid w:val="00812055"/>
    <w:rsid w:val="00855A08"/>
    <w:rsid w:val="00C507A1"/>
    <w:rsid w:val="027BC74F"/>
    <w:rsid w:val="49A3DE4F"/>
    <w:rsid w:val="578937BB"/>
    <w:rsid w:val="585D09A6"/>
    <w:rsid w:val="630E42C2"/>
    <w:rsid w:val="660C8BCA"/>
    <w:rsid w:val="741ED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9474"/>
  <w15:chartTrackingRefBased/>
  <w15:docId w15:val="{82B0F576-614E-446B-A069-AD0E05B3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89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789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789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055"/>
  </w:style>
  <w:style w:type="paragraph" w:styleId="ListParagraph">
    <w:name w:val="List Paragraph"/>
    <w:basedOn w:val="Normal"/>
    <w:uiPriority w:val="34"/>
    <w:qFormat/>
    <w:rsid w:val="578937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78937B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3730</Words>
  <Characters>21265</Characters>
  <Application>Microsoft Office Word</Application>
  <DocSecurity>0</DocSecurity>
  <Lines>177</Lines>
  <Paragraphs>49</Paragraphs>
  <ScaleCrop>false</ScaleCrop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Manocha</dc:creator>
  <cp:keywords/>
  <dc:description/>
  <cp:lastModifiedBy>nishchal sundan</cp:lastModifiedBy>
  <cp:revision>2</cp:revision>
  <dcterms:created xsi:type="dcterms:W3CDTF">2026-10-10T05:31:00Z</dcterms:created>
  <dcterms:modified xsi:type="dcterms:W3CDTF">2026-10-10T05:31:00Z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126ada85,3076cdb1,77ebbae1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2026-10-06T07:46:14Z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79e52966-7515-4d4b-aca5-d8a85c15751e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</Properties>
</file>