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09AF" w14:textId="77777777" w:rsidR="00AA5E93" w:rsidRDefault="00AA5E93" w:rsidP="00AA5E93">
      <w:pPr>
        <w:shd w:val="clear" w:color="auto" w:fill="FFFFFF"/>
        <w:spacing w:line="360" w:lineRule="auto"/>
        <w:jc w:val="center"/>
        <w:rPr>
          <w:b/>
          <w:sz w:val="32"/>
          <w:szCs w:val="32"/>
        </w:rPr>
      </w:pPr>
    </w:p>
    <w:p w14:paraId="379C3E1D" w14:textId="77777777" w:rsidR="00AA5E93" w:rsidRDefault="00AA5E93" w:rsidP="00AA5E93">
      <w:pPr>
        <w:shd w:val="clear" w:color="auto" w:fill="FFFFFF"/>
        <w:spacing w:line="360" w:lineRule="auto"/>
        <w:jc w:val="center"/>
        <w:rPr>
          <w:b/>
          <w:szCs w:val="20"/>
        </w:rPr>
      </w:pPr>
      <w:r>
        <w:rPr>
          <w:b/>
          <w:sz w:val="32"/>
          <w:szCs w:val="32"/>
        </w:rPr>
        <w:t>VISVESVARAYA TECHNOLOGICAL UNIVERSITY</w:t>
      </w:r>
    </w:p>
    <w:p w14:paraId="0007B994" w14:textId="77777777" w:rsidR="00AA5E93" w:rsidRDefault="00AA5E93" w:rsidP="00AA5E93">
      <w:pPr>
        <w:shd w:val="clear" w:color="auto" w:fill="FFFFFF"/>
        <w:spacing w:line="360" w:lineRule="auto"/>
        <w:jc w:val="center"/>
      </w:pPr>
      <w:r>
        <w:rPr>
          <w:b/>
          <w:szCs w:val="20"/>
        </w:rPr>
        <w:t>BELGAVI, KARNATAKA -</w:t>
      </w:r>
      <w:r>
        <w:rPr>
          <w:rStyle w:val="apple-style-span"/>
          <w:rFonts w:eastAsiaTheme="majorEastAsia"/>
          <w:b/>
          <w:color w:val="000000"/>
          <w:szCs w:val="20"/>
        </w:rPr>
        <w:t>590 018</w:t>
      </w:r>
    </w:p>
    <w:p w14:paraId="43670A7A" w14:textId="77777777" w:rsidR="00AA5E93" w:rsidRDefault="00AA5E93" w:rsidP="00AA5E93">
      <w:pPr>
        <w:spacing w:line="360" w:lineRule="auto"/>
        <w:jc w:val="center"/>
        <w:rPr>
          <w:b/>
        </w:rPr>
      </w:pPr>
      <w:r>
        <w:rPr>
          <w:b/>
          <w:noProof/>
          <w:sz w:val="32"/>
          <w:szCs w:val="32"/>
          <w:lang w:val="en-IN" w:eastAsia="en-IN"/>
        </w:rPr>
        <w:drawing>
          <wp:inline distT="0" distB="0" distL="0" distR="0" wp14:anchorId="46D0C2FF" wp14:editId="51D59AF6">
            <wp:extent cx="1190625" cy="1552575"/>
            <wp:effectExtent l="0" t="0" r="0" b="0"/>
            <wp:docPr id="1" name="Picture 1" descr="A logo with text and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and a picture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1552575"/>
                    </a:xfrm>
                    <a:prstGeom prst="rect">
                      <a:avLst/>
                    </a:prstGeom>
                    <a:solidFill>
                      <a:srgbClr val="FFFFFF"/>
                    </a:solidFill>
                    <a:ln>
                      <a:noFill/>
                    </a:ln>
                  </pic:spPr>
                </pic:pic>
              </a:graphicData>
            </a:graphic>
          </wp:inline>
        </w:drawing>
      </w:r>
    </w:p>
    <w:p w14:paraId="6309CE80" w14:textId="77777777" w:rsidR="00AA5E93" w:rsidRDefault="00AA5E93" w:rsidP="00AA5E93">
      <w:pPr>
        <w:spacing w:line="360" w:lineRule="auto"/>
        <w:jc w:val="center"/>
        <w:rPr>
          <w:b/>
          <w:sz w:val="40"/>
          <w:szCs w:val="40"/>
        </w:rPr>
      </w:pPr>
      <w:r>
        <w:rPr>
          <w:b/>
          <w:sz w:val="40"/>
          <w:szCs w:val="40"/>
        </w:rPr>
        <w:t>Mini Project S</w:t>
      </w:r>
      <w:r w:rsidRPr="00146F32">
        <w:rPr>
          <w:b/>
          <w:sz w:val="40"/>
          <w:szCs w:val="40"/>
        </w:rPr>
        <w:t>ynopsis</w:t>
      </w:r>
    </w:p>
    <w:p w14:paraId="0A43E65C" w14:textId="77777777" w:rsidR="00AA5E93" w:rsidRPr="00AA5E93" w:rsidRDefault="00AA5E93" w:rsidP="00AA5E93">
      <w:pPr>
        <w:spacing w:line="360" w:lineRule="auto"/>
        <w:jc w:val="center"/>
        <w:rPr>
          <w:b/>
          <w:sz w:val="40"/>
          <w:szCs w:val="40"/>
        </w:rPr>
      </w:pPr>
      <w:r>
        <w:rPr>
          <w:b/>
          <w:sz w:val="40"/>
          <w:szCs w:val="40"/>
        </w:rPr>
        <w:t>on</w:t>
      </w:r>
    </w:p>
    <w:p w14:paraId="69E91370" w14:textId="77777777" w:rsidR="00AA5E93" w:rsidRDefault="00AA5E93" w:rsidP="00AA5E93">
      <w:pPr>
        <w:shd w:val="clear" w:color="auto" w:fill="FFFFFF"/>
        <w:spacing w:line="360" w:lineRule="auto"/>
        <w:ind w:left="180" w:right="360"/>
        <w:jc w:val="center"/>
        <w:rPr>
          <w:b/>
          <w:i/>
          <w:sz w:val="8"/>
          <w:szCs w:val="8"/>
        </w:rPr>
      </w:pPr>
      <w:r>
        <w:rPr>
          <w:b/>
          <w:sz w:val="32"/>
          <w:szCs w:val="32"/>
        </w:rPr>
        <w:t>“AI BASED DRIVER DROWSINESS DETECTION SYSTEM”</w:t>
      </w:r>
      <w:r w:rsidRPr="009A42AD">
        <w:rPr>
          <w:b/>
          <w:i/>
          <w:sz w:val="8"/>
          <w:szCs w:val="8"/>
        </w:rPr>
        <w:t xml:space="preserve"> </w:t>
      </w:r>
    </w:p>
    <w:p w14:paraId="2D9B9C7C" w14:textId="77777777" w:rsidR="00AA5E93" w:rsidRPr="00F53085" w:rsidRDefault="00AA5E93" w:rsidP="00AA5E93">
      <w:pPr>
        <w:shd w:val="clear" w:color="auto" w:fill="FFFFFF"/>
        <w:spacing w:line="360" w:lineRule="auto"/>
        <w:ind w:left="181" w:right="357"/>
        <w:contextualSpacing/>
        <w:jc w:val="center"/>
        <w:rPr>
          <w:b/>
        </w:rPr>
      </w:pPr>
    </w:p>
    <w:p w14:paraId="45CF10FF" w14:textId="77777777" w:rsidR="00AA5E93" w:rsidRDefault="00AA5E93" w:rsidP="00AA5E93">
      <w:pPr>
        <w:spacing w:line="360" w:lineRule="auto"/>
        <w:jc w:val="center"/>
        <w:rPr>
          <w:b/>
        </w:rPr>
      </w:pPr>
      <w:r>
        <w:rPr>
          <w:b/>
        </w:rPr>
        <w:t>By</w:t>
      </w:r>
    </w:p>
    <w:tbl>
      <w:tblPr>
        <w:tblW w:w="6520" w:type="dxa"/>
        <w:jc w:val="center"/>
        <w:tblLook w:val="04A0" w:firstRow="1" w:lastRow="0" w:firstColumn="1" w:lastColumn="0" w:noHBand="0" w:noVBand="1"/>
      </w:tblPr>
      <w:tblGrid>
        <w:gridCol w:w="4110"/>
        <w:gridCol w:w="2410"/>
      </w:tblGrid>
      <w:tr w:rsidR="00AA5E93" w:rsidRPr="00D928CB" w14:paraId="2E58A68A" w14:textId="77777777" w:rsidTr="003E137F">
        <w:trPr>
          <w:jc w:val="center"/>
        </w:trPr>
        <w:tc>
          <w:tcPr>
            <w:tcW w:w="6520" w:type="dxa"/>
            <w:gridSpan w:val="2"/>
            <w:vAlign w:val="center"/>
          </w:tcPr>
          <w:p w14:paraId="33CBD935" w14:textId="77777777" w:rsidR="00AA5E93" w:rsidRPr="00146F32" w:rsidRDefault="00AA5E93" w:rsidP="003E137F">
            <w:pPr>
              <w:shd w:val="clear" w:color="auto" w:fill="FFFFFF"/>
              <w:spacing w:line="360" w:lineRule="auto"/>
              <w:ind w:left="180" w:right="360"/>
              <w:jc w:val="center"/>
              <w:rPr>
                <w:b/>
                <w:sz w:val="56"/>
                <w:szCs w:val="26"/>
              </w:rPr>
            </w:pPr>
            <w:r>
              <w:rPr>
                <w:b/>
                <w:szCs w:val="8"/>
              </w:rPr>
              <w:t>MITMCSEMP007</w:t>
            </w:r>
          </w:p>
        </w:tc>
      </w:tr>
      <w:tr w:rsidR="00AA5E93" w:rsidRPr="00D928CB" w14:paraId="2A660D82" w14:textId="77777777" w:rsidTr="003E137F">
        <w:trPr>
          <w:jc w:val="center"/>
        </w:trPr>
        <w:tc>
          <w:tcPr>
            <w:tcW w:w="4110" w:type="dxa"/>
            <w:vAlign w:val="center"/>
          </w:tcPr>
          <w:p w14:paraId="19F9BF45" w14:textId="77777777" w:rsidR="00AA5E93" w:rsidRPr="00D928CB" w:rsidRDefault="00AA5E93" w:rsidP="003E137F">
            <w:pPr>
              <w:spacing w:line="360" w:lineRule="auto"/>
              <w:jc w:val="center"/>
              <w:rPr>
                <w:b/>
                <w:sz w:val="28"/>
                <w:szCs w:val="28"/>
              </w:rPr>
            </w:pPr>
            <w:r>
              <w:rPr>
                <w:b/>
                <w:sz w:val="28"/>
                <w:szCs w:val="28"/>
              </w:rPr>
              <w:t>NISHCHITHA N R</w:t>
            </w:r>
          </w:p>
        </w:tc>
        <w:tc>
          <w:tcPr>
            <w:tcW w:w="2410" w:type="dxa"/>
            <w:vAlign w:val="center"/>
          </w:tcPr>
          <w:p w14:paraId="1D2B8A51" w14:textId="77777777" w:rsidR="00AA5E93" w:rsidRPr="00D928CB" w:rsidRDefault="00AA5E93" w:rsidP="003E137F">
            <w:pPr>
              <w:spacing w:line="360" w:lineRule="auto"/>
              <w:jc w:val="center"/>
              <w:rPr>
                <w:b/>
                <w:sz w:val="28"/>
                <w:szCs w:val="28"/>
              </w:rPr>
            </w:pPr>
            <w:r>
              <w:rPr>
                <w:b/>
                <w:sz w:val="28"/>
                <w:szCs w:val="28"/>
              </w:rPr>
              <w:t>4MH23CS098</w:t>
            </w:r>
          </w:p>
        </w:tc>
      </w:tr>
      <w:tr w:rsidR="00AA5E93" w:rsidRPr="00D928CB" w14:paraId="59FEB7DF" w14:textId="77777777" w:rsidTr="003E137F">
        <w:trPr>
          <w:jc w:val="center"/>
        </w:trPr>
        <w:tc>
          <w:tcPr>
            <w:tcW w:w="4110" w:type="dxa"/>
            <w:vAlign w:val="center"/>
          </w:tcPr>
          <w:p w14:paraId="28210407" w14:textId="77777777" w:rsidR="00AA5E93" w:rsidRPr="00D928CB" w:rsidRDefault="00AA5E93" w:rsidP="003E137F">
            <w:pPr>
              <w:spacing w:line="360" w:lineRule="auto"/>
              <w:jc w:val="center"/>
              <w:rPr>
                <w:b/>
                <w:sz w:val="28"/>
                <w:szCs w:val="28"/>
              </w:rPr>
            </w:pPr>
            <w:r>
              <w:rPr>
                <w:b/>
                <w:sz w:val="28"/>
                <w:szCs w:val="28"/>
              </w:rPr>
              <w:t>PALLAVI H S</w:t>
            </w:r>
          </w:p>
        </w:tc>
        <w:tc>
          <w:tcPr>
            <w:tcW w:w="2410" w:type="dxa"/>
            <w:vAlign w:val="center"/>
          </w:tcPr>
          <w:p w14:paraId="15A4452E" w14:textId="77777777" w:rsidR="00AA5E93" w:rsidRPr="00D928CB" w:rsidRDefault="00AA5E93" w:rsidP="003E137F">
            <w:pPr>
              <w:spacing w:line="360" w:lineRule="auto"/>
              <w:jc w:val="center"/>
              <w:rPr>
                <w:b/>
                <w:sz w:val="28"/>
                <w:szCs w:val="28"/>
              </w:rPr>
            </w:pPr>
            <w:r>
              <w:rPr>
                <w:b/>
                <w:sz w:val="28"/>
                <w:szCs w:val="28"/>
              </w:rPr>
              <w:t>4MH23CS103</w:t>
            </w:r>
          </w:p>
        </w:tc>
      </w:tr>
      <w:tr w:rsidR="00AA5E93" w:rsidRPr="00D928CB" w14:paraId="45517148" w14:textId="77777777" w:rsidTr="003E137F">
        <w:trPr>
          <w:jc w:val="center"/>
        </w:trPr>
        <w:tc>
          <w:tcPr>
            <w:tcW w:w="4110" w:type="dxa"/>
            <w:vAlign w:val="center"/>
          </w:tcPr>
          <w:p w14:paraId="1BE0CEC4" w14:textId="77777777" w:rsidR="00AA5E93" w:rsidRDefault="00AA5E93" w:rsidP="003E137F">
            <w:pPr>
              <w:spacing w:line="360" w:lineRule="auto"/>
              <w:jc w:val="center"/>
              <w:rPr>
                <w:b/>
                <w:sz w:val="28"/>
                <w:szCs w:val="28"/>
              </w:rPr>
            </w:pPr>
            <w:r>
              <w:rPr>
                <w:b/>
                <w:sz w:val="28"/>
                <w:szCs w:val="28"/>
              </w:rPr>
              <w:t>PARINITH C M</w:t>
            </w:r>
          </w:p>
        </w:tc>
        <w:tc>
          <w:tcPr>
            <w:tcW w:w="2410" w:type="dxa"/>
            <w:vAlign w:val="center"/>
          </w:tcPr>
          <w:p w14:paraId="1A68E622" w14:textId="77777777" w:rsidR="00AA5E93" w:rsidRPr="00D928CB" w:rsidRDefault="00AA5E93" w:rsidP="003E137F">
            <w:pPr>
              <w:spacing w:line="360" w:lineRule="auto"/>
              <w:jc w:val="center"/>
              <w:rPr>
                <w:b/>
                <w:sz w:val="28"/>
                <w:szCs w:val="28"/>
              </w:rPr>
            </w:pPr>
            <w:r>
              <w:rPr>
                <w:b/>
                <w:sz w:val="28"/>
                <w:szCs w:val="28"/>
              </w:rPr>
              <w:t>4MH23CS104</w:t>
            </w:r>
          </w:p>
        </w:tc>
      </w:tr>
      <w:tr w:rsidR="00AA5E93" w:rsidRPr="00D928CB" w14:paraId="40FBAC35" w14:textId="77777777" w:rsidTr="003E137F">
        <w:trPr>
          <w:jc w:val="center"/>
        </w:trPr>
        <w:tc>
          <w:tcPr>
            <w:tcW w:w="4110" w:type="dxa"/>
            <w:vAlign w:val="center"/>
          </w:tcPr>
          <w:p w14:paraId="6073A335" w14:textId="77777777" w:rsidR="00AA5E93" w:rsidRDefault="00AA5E93" w:rsidP="003E137F">
            <w:pPr>
              <w:spacing w:line="360" w:lineRule="auto"/>
              <w:jc w:val="center"/>
              <w:rPr>
                <w:b/>
                <w:sz w:val="28"/>
                <w:szCs w:val="28"/>
              </w:rPr>
            </w:pPr>
            <w:r>
              <w:rPr>
                <w:b/>
                <w:sz w:val="28"/>
                <w:szCs w:val="28"/>
              </w:rPr>
              <w:t>HEMANTH J</w:t>
            </w:r>
          </w:p>
        </w:tc>
        <w:tc>
          <w:tcPr>
            <w:tcW w:w="2410" w:type="dxa"/>
            <w:vAlign w:val="center"/>
          </w:tcPr>
          <w:p w14:paraId="4F49101B" w14:textId="3FD5FA4A" w:rsidR="00AA5E93" w:rsidRPr="00D928CB" w:rsidRDefault="00AA5E93" w:rsidP="003E137F">
            <w:pPr>
              <w:spacing w:line="360" w:lineRule="auto"/>
              <w:jc w:val="center"/>
              <w:rPr>
                <w:b/>
                <w:sz w:val="28"/>
                <w:szCs w:val="28"/>
              </w:rPr>
            </w:pPr>
            <w:r>
              <w:rPr>
                <w:b/>
                <w:sz w:val="28"/>
                <w:szCs w:val="28"/>
              </w:rPr>
              <w:t>4MH24CS4</w:t>
            </w:r>
            <w:r w:rsidR="0061398F">
              <w:rPr>
                <w:b/>
                <w:sz w:val="28"/>
                <w:szCs w:val="28"/>
              </w:rPr>
              <w:t>0</w:t>
            </w:r>
            <w:r>
              <w:rPr>
                <w:b/>
                <w:sz w:val="28"/>
                <w:szCs w:val="28"/>
              </w:rPr>
              <w:t>5</w:t>
            </w:r>
          </w:p>
        </w:tc>
      </w:tr>
    </w:tbl>
    <w:p w14:paraId="120A4346" w14:textId="77777777" w:rsidR="00AA5E93" w:rsidRDefault="00AA5E93" w:rsidP="00AA5E93">
      <w:pPr>
        <w:spacing w:line="360" w:lineRule="auto"/>
        <w:jc w:val="center"/>
        <w:rPr>
          <w:b/>
          <w:sz w:val="18"/>
        </w:rPr>
      </w:pPr>
    </w:p>
    <w:tbl>
      <w:tblPr>
        <w:tblW w:w="7327" w:type="dxa"/>
        <w:jc w:val="center"/>
        <w:tblLook w:val="04A0" w:firstRow="1" w:lastRow="0" w:firstColumn="1" w:lastColumn="0" w:noHBand="0" w:noVBand="1"/>
      </w:tblPr>
      <w:tblGrid>
        <w:gridCol w:w="3712"/>
        <w:gridCol w:w="3615"/>
      </w:tblGrid>
      <w:tr w:rsidR="00AA5E93" w:rsidRPr="00D928CB" w14:paraId="487F64BA" w14:textId="77777777" w:rsidTr="003E137F">
        <w:trPr>
          <w:jc w:val="center"/>
        </w:trPr>
        <w:tc>
          <w:tcPr>
            <w:tcW w:w="3712" w:type="dxa"/>
          </w:tcPr>
          <w:p w14:paraId="2EC39BFD" w14:textId="77777777" w:rsidR="00AA5E93" w:rsidRPr="00D928CB" w:rsidRDefault="00AA5E93" w:rsidP="003E137F">
            <w:pPr>
              <w:spacing w:line="360" w:lineRule="auto"/>
              <w:jc w:val="center"/>
              <w:rPr>
                <w:b/>
              </w:rPr>
            </w:pPr>
            <w:r>
              <w:rPr>
                <w:noProof/>
                <w:lang w:val="en-IN" w:eastAsia="en-IN"/>
              </w:rPr>
              <w:drawing>
                <wp:inline distT="0" distB="0" distL="0" distR="0" wp14:anchorId="0AA69F8B" wp14:editId="3543589C">
                  <wp:extent cx="1181100" cy="1181100"/>
                  <wp:effectExtent l="0" t="0" r="0" b="0"/>
                  <wp:docPr id="2" name="Picture 2" descr="A circular logo with computer and computers connected to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ircular logo with computer and computers connected to a clou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tc>
        <w:tc>
          <w:tcPr>
            <w:tcW w:w="3615" w:type="dxa"/>
          </w:tcPr>
          <w:p w14:paraId="2143FE4C" w14:textId="77777777" w:rsidR="00AA5E93" w:rsidRPr="00D928CB" w:rsidRDefault="00AA5E93" w:rsidP="003E137F">
            <w:pPr>
              <w:spacing w:line="360" w:lineRule="auto"/>
              <w:jc w:val="center"/>
              <w:rPr>
                <w:b/>
              </w:rPr>
            </w:pPr>
            <w:r>
              <w:rPr>
                <w:noProof/>
                <w:lang w:val="en-IN" w:eastAsia="en-IN"/>
              </w:rPr>
              <w:drawing>
                <wp:inline distT="0" distB="0" distL="0" distR="0" wp14:anchorId="73AB2C97" wp14:editId="08DA877B">
                  <wp:extent cx="1190625" cy="1190625"/>
                  <wp:effectExtent l="0" t="0" r="0" b="0"/>
                  <wp:docPr id="3" name="Picture 3"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text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tc>
      </w:tr>
    </w:tbl>
    <w:p w14:paraId="5A481979" w14:textId="77777777" w:rsidR="00AA5E93" w:rsidRPr="00664798" w:rsidRDefault="00AA5E93" w:rsidP="00AA5E93">
      <w:pPr>
        <w:pStyle w:val="Caption1"/>
        <w:spacing w:after="120"/>
        <w:rPr>
          <w:sz w:val="28"/>
          <w:szCs w:val="26"/>
        </w:rPr>
      </w:pPr>
      <w:r w:rsidRPr="00664798">
        <w:rPr>
          <w:sz w:val="28"/>
          <w:szCs w:val="26"/>
        </w:rPr>
        <w:t>DEPARTMENT OF COMPUTER SCIENCE &amp; ENGINEERING</w:t>
      </w:r>
    </w:p>
    <w:p w14:paraId="1B0611FF" w14:textId="77777777" w:rsidR="00AA5E93" w:rsidRPr="00530B99" w:rsidRDefault="00AA5E93" w:rsidP="00AA5E93">
      <w:pPr>
        <w:spacing w:after="120"/>
        <w:jc w:val="center"/>
        <w:rPr>
          <w:b/>
          <w:sz w:val="26"/>
          <w:szCs w:val="26"/>
        </w:rPr>
      </w:pPr>
      <w:r w:rsidRPr="00530B99">
        <w:rPr>
          <w:b/>
          <w:sz w:val="26"/>
          <w:szCs w:val="26"/>
        </w:rPr>
        <w:t>MAHARAJA INSTITUTE OF TECHNOLOGY MYSORE</w:t>
      </w:r>
    </w:p>
    <w:p w14:paraId="52ED31B6" w14:textId="77777777" w:rsidR="00AA5E93" w:rsidRDefault="00AA5E93" w:rsidP="00AA5E93">
      <w:pPr>
        <w:shd w:val="clear" w:color="auto" w:fill="FFFFFF"/>
        <w:spacing w:line="360" w:lineRule="auto"/>
        <w:jc w:val="center"/>
        <w:rPr>
          <w:b/>
        </w:rPr>
      </w:pPr>
      <w:proofErr w:type="spellStart"/>
      <w:r w:rsidRPr="00530B99">
        <w:rPr>
          <w:b/>
        </w:rPr>
        <w:t>Belawadi</w:t>
      </w:r>
      <w:proofErr w:type="spellEnd"/>
      <w:r w:rsidRPr="00530B99">
        <w:rPr>
          <w:b/>
        </w:rPr>
        <w:t xml:space="preserve">, S.R. Patna Taluk, </w:t>
      </w:r>
      <w:proofErr w:type="spellStart"/>
      <w:r w:rsidRPr="00530B99">
        <w:rPr>
          <w:b/>
        </w:rPr>
        <w:t>Mandya</w:t>
      </w:r>
      <w:proofErr w:type="spellEnd"/>
      <w:r w:rsidRPr="00530B99">
        <w:rPr>
          <w:b/>
        </w:rPr>
        <w:t xml:space="preserve"> Dist-5714</w:t>
      </w:r>
      <w:r>
        <w:rPr>
          <w:b/>
        </w:rPr>
        <w:t>77</w:t>
      </w:r>
      <w:r w:rsidRPr="00530B99">
        <w:rPr>
          <w:b/>
        </w:rPr>
        <w:t>.</w:t>
      </w:r>
    </w:p>
    <w:p w14:paraId="7098F74B" w14:textId="77777777" w:rsidR="00AA5E93" w:rsidRDefault="00AA5E93" w:rsidP="00AA5E93">
      <w:pPr>
        <w:shd w:val="clear" w:color="auto" w:fill="FFFFFF"/>
        <w:spacing w:line="360" w:lineRule="auto"/>
        <w:jc w:val="center"/>
        <w:rPr>
          <w:b/>
        </w:rPr>
      </w:pPr>
    </w:p>
    <w:tbl>
      <w:tblPr>
        <w:tblW w:w="4905" w:type="dxa"/>
        <w:jc w:val="center"/>
        <w:tblLook w:val="04A0" w:firstRow="1" w:lastRow="0" w:firstColumn="1" w:lastColumn="0" w:noHBand="0" w:noVBand="1"/>
      </w:tblPr>
      <w:tblGrid>
        <w:gridCol w:w="1985"/>
        <w:gridCol w:w="1301"/>
        <w:gridCol w:w="233"/>
        <w:gridCol w:w="1386"/>
      </w:tblGrid>
      <w:tr w:rsidR="00AA5E93" w:rsidRPr="00D928CB" w14:paraId="339950E9" w14:textId="77777777" w:rsidTr="003E137F">
        <w:trPr>
          <w:jc w:val="center"/>
        </w:trPr>
        <w:tc>
          <w:tcPr>
            <w:tcW w:w="1985" w:type="dxa"/>
            <w:vAlign w:val="center"/>
          </w:tcPr>
          <w:p w14:paraId="3753F2D4" w14:textId="77777777" w:rsidR="00AA5E93" w:rsidRPr="00D928CB" w:rsidRDefault="00AA5E93" w:rsidP="003E137F">
            <w:pPr>
              <w:spacing w:line="360" w:lineRule="auto"/>
              <w:jc w:val="center"/>
              <w:rPr>
                <w:b/>
              </w:rPr>
            </w:pPr>
            <w:r w:rsidRPr="00D928CB">
              <w:rPr>
                <w:b/>
              </w:rPr>
              <w:t>Accredited By:</w:t>
            </w:r>
          </w:p>
        </w:tc>
        <w:tc>
          <w:tcPr>
            <w:tcW w:w="1301" w:type="dxa"/>
            <w:vAlign w:val="center"/>
          </w:tcPr>
          <w:p w14:paraId="2A978F26" w14:textId="77777777" w:rsidR="00AA5E93" w:rsidRPr="00D928CB" w:rsidRDefault="00AA5E93" w:rsidP="003E137F">
            <w:pPr>
              <w:spacing w:line="360" w:lineRule="auto"/>
              <w:jc w:val="center"/>
              <w:rPr>
                <w:b/>
              </w:rPr>
            </w:pPr>
            <w:r>
              <w:rPr>
                <w:noProof/>
                <w:lang w:val="en-IN" w:eastAsia="en-IN"/>
              </w:rPr>
              <w:drawing>
                <wp:inline distT="0" distB="0" distL="0" distR="0" wp14:anchorId="428C3F71" wp14:editId="196AB003">
                  <wp:extent cx="688975" cy="552450"/>
                  <wp:effectExtent l="0" t="0" r="0" b="0"/>
                  <wp:docPr id="80" name="Picture 80" descr="National Board of Accredit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National Board of Accreditatio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8975" cy="552450"/>
                          </a:xfrm>
                          <a:prstGeom prst="rect">
                            <a:avLst/>
                          </a:prstGeom>
                          <a:noFill/>
                          <a:ln>
                            <a:noFill/>
                          </a:ln>
                        </pic:spPr>
                      </pic:pic>
                    </a:graphicData>
                  </a:graphic>
                </wp:inline>
              </w:drawing>
            </w:r>
          </w:p>
        </w:tc>
        <w:tc>
          <w:tcPr>
            <w:tcW w:w="233" w:type="dxa"/>
          </w:tcPr>
          <w:p w14:paraId="135B805F" w14:textId="77777777" w:rsidR="00AA5E93" w:rsidRDefault="00AA5E93" w:rsidP="003E137F">
            <w:pPr>
              <w:spacing w:line="360" w:lineRule="auto"/>
              <w:jc w:val="center"/>
              <w:rPr>
                <w:noProof/>
              </w:rPr>
            </w:pPr>
          </w:p>
        </w:tc>
        <w:tc>
          <w:tcPr>
            <w:tcW w:w="1386" w:type="dxa"/>
          </w:tcPr>
          <w:p w14:paraId="38586EA4" w14:textId="77777777" w:rsidR="00AA5E93" w:rsidRDefault="00AA5E93" w:rsidP="003E137F">
            <w:pPr>
              <w:spacing w:line="360" w:lineRule="auto"/>
              <w:rPr>
                <w:noProof/>
              </w:rPr>
            </w:pPr>
            <w:r>
              <w:rPr>
                <w:b/>
                <w:noProof/>
                <w:lang w:val="en-IN" w:eastAsia="en-IN"/>
              </w:rPr>
              <w:drawing>
                <wp:inline distT="0" distB="0" distL="0" distR="0" wp14:anchorId="2CEF3463" wp14:editId="6FB996E0">
                  <wp:extent cx="570260" cy="485775"/>
                  <wp:effectExtent l="0" t="0" r="1270" b="0"/>
                  <wp:docPr id="53397716" name="Picture 53397716" descr="A picture containing text,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gea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61" cy="499831"/>
                          </a:xfrm>
                          <a:prstGeom prst="rect">
                            <a:avLst/>
                          </a:prstGeom>
                          <a:noFill/>
                          <a:ln>
                            <a:noFill/>
                          </a:ln>
                        </pic:spPr>
                      </pic:pic>
                    </a:graphicData>
                  </a:graphic>
                </wp:inline>
              </w:drawing>
            </w:r>
          </w:p>
        </w:tc>
      </w:tr>
    </w:tbl>
    <w:p w14:paraId="1BC1D17D" w14:textId="77777777" w:rsidR="00AA5E93" w:rsidRDefault="00AA5E93" w:rsidP="00AA5E93">
      <w:pPr>
        <w:shd w:val="clear" w:color="auto" w:fill="FFFFFF"/>
        <w:spacing w:line="360" w:lineRule="auto"/>
        <w:jc w:val="center"/>
        <w:rPr>
          <w:b/>
        </w:rPr>
      </w:pPr>
      <w:r>
        <w:rPr>
          <w:b/>
        </w:rPr>
        <w:t>2025-26</w:t>
      </w:r>
    </w:p>
    <w:p w14:paraId="758E6FE4" w14:textId="77777777" w:rsidR="00AA5E93" w:rsidRDefault="00AA5E93" w:rsidP="00AA5E93">
      <w:pPr>
        <w:shd w:val="clear" w:color="auto" w:fill="FFFFFF"/>
        <w:spacing w:line="360" w:lineRule="auto"/>
        <w:jc w:val="center"/>
        <w:rPr>
          <w:b/>
        </w:rPr>
      </w:pPr>
    </w:p>
    <w:p w14:paraId="3D3EB9FD" w14:textId="77777777" w:rsidR="00AA5E93" w:rsidRDefault="00AA5E93" w:rsidP="0061398F">
      <w:pPr>
        <w:shd w:val="clear" w:color="auto" w:fill="FFFFFF"/>
        <w:spacing w:line="360" w:lineRule="auto"/>
        <w:rPr>
          <w:b/>
        </w:rPr>
      </w:pPr>
    </w:p>
    <w:p w14:paraId="2A71E51F" w14:textId="77777777" w:rsidR="00AA5E93" w:rsidRDefault="00AA5E93" w:rsidP="00AA5E93">
      <w:pPr>
        <w:shd w:val="clear" w:color="auto" w:fill="FFFFFF"/>
        <w:spacing w:line="360" w:lineRule="auto"/>
        <w:jc w:val="center"/>
        <w:rPr>
          <w:b/>
        </w:rPr>
      </w:pPr>
    </w:p>
    <w:p w14:paraId="6E6F914D" w14:textId="77777777" w:rsidR="00AA5E93" w:rsidRPr="00A85A85" w:rsidRDefault="00AA5E93" w:rsidP="00AA5E93">
      <w:pPr>
        <w:autoSpaceDE w:val="0"/>
        <w:spacing w:line="360" w:lineRule="auto"/>
        <w:jc w:val="both"/>
        <w:rPr>
          <w:rFonts w:eastAsia="Arial Unicode MS"/>
          <w:b/>
          <w:bCs/>
        </w:rPr>
      </w:pPr>
      <w:r w:rsidRPr="00A85A85">
        <w:rPr>
          <w:rFonts w:eastAsia="Arial Unicode MS"/>
          <w:b/>
          <w:bCs/>
          <w:sz w:val="32"/>
          <w:szCs w:val="32"/>
        </w:rPr>
        <w:t>1.</w:t>
      </w:r>
      <w:r w:rsidRPr="003F6F64">
        <w:t xml:space="preserve"> </w:t>
      </w:r>
      <w:r>
        <w:rPr>
          <w:rFonts w:eastAsia="Arial Unicode MS"/>
          <w:b/>
          <w:bCs/>
          <w:sz w:val="32"/>
          <w:szCs w:val="32"/>
        </w:rPr>
        <w:t>Aim</w:t>
      </w:r>
      <w:r w:rsidRPr="003F6F64">
        <w:rPr>
          <w:rFonts w:eastAsia="Arial Unicode MS"/>
          <w:b/>
          <w:bCs/>
          <w:sz w:val="32"/>
          <w:szCs w:val="32"/>
        </w:rPr>
        <w:t>:</w:t>
      </w:r>
    </w:p>
    <w:p w14:paraId="49263C45" w14:textId="77777777" w:rsidR="00AA5E93" w:rsidRDefault="00AA5E93" w:rsidP="00AA5E93">
      <w:pPr>
        <w:autoSpaceDE w:val="0"/>
        <w:spacing w:line="360" w:lineRule="auto"/>
        <w:ind w:left="426"/>
        <w:jc w:val="both"/>
        <w:rPr>
          <w:rFonts w:eastAsia="Arial Unicode MS"/>
        </w:rPr>
      </w:pPr>
      <w:r w:rsidRPr="00AA5E93">
        <w:rPr>
          <w:rFonts w:eastAsia="Arial Unicode MS"/>
        </w:rPr>
        <w:t xml:space="preserve">The aim of the </w:t>
      </w:r>
      <w:r w:rsidRPr="00AA5E93">
        <w:rPr>
          <w:rFonts w:eastAsia="Arial Unicode MS"/>
          <w:b/>
          <w:bCs/>
        </w:rPr>
        <w:t>AI-Based Driver Drowsiness Detection System</w:t>
      </w:r>
      <w:r w:rsidRPr="00AA5E93">
        <w:rPr>
          <w:rFonts w:eastAsia="Arial Unicode MS"/>
        </w:rPr>
        <w:t xml:space="preserve"> is to </w:t>
      </w:r>
      <w:r w:rsidRPr="00AA5E93">
        <w:rPr>
          <w:rFonts w:eastAsia="Arial Unicode MS"/>
          <w:b/>
          <w:bCs/>
        </w:rPr>
        <w:t>develop a real-time monitoring system that detects signs of driver fatigue using artificial intelligence and computer vision techniques</w:t>
      </w:r>
      <w:r w:rsidRPr="00AA5E93">
        <w:rPr>
          <w:rFonts w:eastAsia="Arial Unicode MS"/>
        </w:rPr>
        <w:t xml:space="preserve">. The ultimate goal is to </w:t>
      </w:r>
      <w:r w:rsidRPr="00AA5E93">
        <w:rPr>
          <w:rFonts w:eastAsia="Arial Unicode MS"/>
          <w:b/>
          <w:bCs/>
        </w:rPr>
        <w:t>enhance road safety by reducing fatigue-related traffic incidents</w:t>
      </w:r>
      <w:r w:rsidRPr="00AA5E93">
        <w:rPr>
          <w:rFonts w:eastAsia="Arial Unicode MS"/>
        </w:rPr>
        <w:t xml:space="preserve"> using a cost-effective and easily deployable solution.</w:t>
      </w:r>
    </w:p>
    <w:p w14:paraId="5AE3024D" w14:textId="77777777" w:rsidR="00AA5E93" w:rsidRDefault="00AA5E93" w:rsidP="00AA5E93">
      <w:pPr>
        <w:autoSpaceDE w:val="0"/>
        <w:spacing w:line="360" w:lineRule="auto"/>
        <w:ind w:left="426"/>
        <w:jc w:val="both"/>
        <w:rPr>
          <w:rFonts w:eastAsia="Arial Unicode MS"/>
        </w:rPr>
      </w:pPr>
    </w:p>
    <w:p w14:paraId="51DC18A4" w14:textId="77777777" w:rsidR="00AA5E93" w:rsidRPr="00A85A85" w:rsidRDefault="00AA5E93" w:rsidP="00AA5E93">
      <w:pPr>
        <w:autoSpaceDE w:val="0"/>
        <w:spacing w:line="360" w:lineRule="auto"/>
        <w:jc w:val="both"/>
        <w:rPr>
          <w:rFonts w:eastAsia="Arial Unicode MS"/>
          <w:b/>
          <w:bCs/>
        </w:rPr>
      </w:pPr>
      <w:r>
        <w:rPr>
          <w:rFonts w:eastAsia="Arial Unicode MS"/>
          <w:b/>
          <w:bCs/>
          <w:sz w:val="32"/>
          <w:szCs w:val="32"/>
        </w:rPr>
        <w:t>2</w:t>
      </w:r>
      <w:r w:rsidRPr="00A85A85">
        <w:rPr>
          <w:rFonts w:eastAsia="Arial Unicode MS"/>
          <w:b/>
          <w:bCs/>
          <w:sz w:val="32"/>
          <w:szCs w:val="32"/>
        </w:rPr>
        <w:t>.</w:t>
      </w:r>
      <w:r w:rsidRPr="003F6F64">
        <w:t xml:space="preserve"> </w:t>
      </w:r>
      <w:r w:rsidRPr="003F6F64">
        <w:rPr>
          <w:rFonts w:eastAsia="Arial Unicode MS"/>
          <w:b/>
          <w:bCs/>
          <w:sz w:val="32"/>
          <w:szCs w:val="32"/>
        </w:rPr>
        <w:t>Introduction:</w:t>
      </w:r>
    </w:p>
    <w:p w14:paraId="03AA2F29" w14:textId="77777777" w:rsidR="00AA5E93" w:rsidRPr="00AA5E93" w:rsidRDefault="00AA5E93" w:rsidP="00AA5E93">
      <w:pPr>
        <w:autoSpaceDE w:val="0"/>
        <w:spacing w:line="360" w:lineRule="auto"/>
        <w:ind w:left="426"/>
        <w:jc w:val="both"/>
        <w:rPr>
          <w:rFonts w:eastAsia="Arial Unicode MS"/>
          <w:lang w:val="en-IN"/>
        </w:rPr>
      </w:pPr>
      <w:r w:rsidRPr="00AA5E93">
        <w:rPr>
          <w:rFonts w:eastAsia="Arial Unicode MS"/>
          <w:lang w:val="en-IN"/>
        </w:rPr>
        <w:t xml:space="preserve">Driver fatigue is a major cause of road accidents worldwide, leading to significant loss of life and property. Many accidents occur due to drivers becoming inattentive or falling asleep </w:t>
      </w:r>
      <w:r>
        <w:rPr>
          <w:rFonts w:eastAsia="Arial Unicode MS"/>
          <w:lang w:val="en-IN"/>
        </w:rPr>
        <w:t>while driving.</w:t>
      </w:r>
      <w:r w:rsidRPr="00AA5E93">
        <w:rPr>
          <w:rFonts w:eastAsia="Arial Unicode MS"/>
          <w:lang w:val="en-IN"/>
        </w:rPr>
        <w:t xml:space="preserve"> Traditional methods to detect drowsiness, such as wearable sensors or vehicle-mounted devices, are often expensive, intrusive, and not feasible for everyday use.</w:t>
      </w:r>
    </w:p>
    <w:p w14:paraId="32DFFABB" w14:textId="77777777" w:rsidR="00AA5E93" w:rsidRPr="00AA5E93" w:rsidRDefault="00AA5E93" w:rsidP="00AA5E93">
      <w:pPr>
        <w:autoSpaceDE w:val="0"/>
        <w:spacing w:line="360" w:lineRule="auto"/>
        <w:ind w:left="426"/>
        <w:jc w:val="both"/>
        <w:rPr>
          <w:rFonts w:eastAsia="Arial Unicode MS"/>
          <w:lang w:val="en-IN"/>
        </w:rPr>
      </w:pPr>
      <w:r w:rsidRPr="00AA5E93">
        <w:rPr>
          <w:rFonts w:eastAsia="Arial Unicode MS"/>
          <w:lang w:val="en-IN"/>
        </w:rPr>
        <w:t xml:space="preserve">The </w:t>
      </w:r>
      <w:r w:rsidRPr="00AA5E93">
        <w:rPr>
          <w:rFonts w:eastAsia="Arial Unicode MS"/>
          <w:b/>
          <w:bCs/>
          <w:lang w:val="en-IN"/>
        </w:rPr>
        <w:t>AI-Based Driver Drowsiness Detection System</w:t>
      </w:r>
      <w:r w:rsidRPr="00AA5E93">
        <w:rPr>
          <w:rFonts w:eastAsia="Arial Unicode MS"/>
          <w:lang w:val="en-IN"/>
        </w:rPr>
        <w:t xml:space="preserve"> provides a non-intrusive and cost-effective solution by leveraging computer vision and artificial intelligence techniques. The system uses a standard webcam to monitor the driver’s facial features in real time, analy</w:t>
      </w:r>
      <w:r>
        <w:rPr>
          <w:rFonts w:eastAsia="Arial Unicode MS"/>
          <w:lang w:val="en-IN"/>
        </w:rPr>
        <w:t>s</w:t>
      </w:r>
      <w:r w:rsidRPr="00AA5E93">
        <w:rPr>
          <w:rFonts w:eastAsia="Arial Unicode MS"/>
          <w:lang w:val="en-IN"/>
        </w:rPr>
        <w:t>ing eye closure, blinking patterns, and yawning to detect signs of fatigue. Upon detecting drowsiness, it immediately alerts the driver through visual and audio signals, thereby enhancing road safety and preventing accidents caused by inattentive driving.</w:t>
      </w:r>
    </w:p>
    <w:p w14:paraId="55A2B2AC" w14:textId="77777777" w:rsidR="00AA5E93" w:rsidRDefault="00AA5E93" w:rsidP="00AA5E93">
      <w:pPr>
        <w:autoSpaceDE w:val="0"/>
        <w:spacing w:line="360" w:lineRule="auto"/>
        <w:ind w:left="426"/>
        <w:jc w:val="both"/>
        <w:rPr>
          <w:rFonts w:eastAsia="Arial Unicode MS"/>
        </w:rPr>
      </w:pPr>
    </w:p>
    <w:p w14:paraId="5DAD490C" w14:textId="77777777" w:rsidR="00AA5E93" w:rsidRPr="00A85A85" w:rsidRDefault="00AA5E93" w:rsidP="00AA5E93">
      <w:pPr>
        <w:autoSpaceDE w:val="0"/>
        <w:spacing w:line="360" w:lineRule="auto"/>
        <w:jc w:val="both"/>
        <w:rPr>
          <w:rFonts w:eastAsia="Arial Unicode MS"/>
          <w:b/>
          <w:bCs/>
          <w:sz w:val="32"/>
          <w:szCs w:val="32"/>
        </w:rPr>
      </w:pPr>
      <w:r>
        <w:rPr>
          <w:rFonts w:eastAsia="Arial Unicode MS"/>
          <w:b/>
          <w:bCs/>
          <w:sz w:val="32"/>
          <w:szCs w:val="32"/>
        </w:rPr>
        <w:t>3</w:t>
      </w:r>
      <w:r w:rsidRPr="00A85A85">
        <w:rPr>
          <w:rFonts w:eastAsia="Arial Unicode MS"/>
          <w:b/>
          <w:bCs/>
          <w:sz w:val="32"/>
          <w:szCs w:val="32"/>
        </w:rPr>
        <w:t>.</w:t>
      </w:r>
      <w:r w:rsidRPr="003F6F64">
        <w:t xml:space="preserve"> </w:t>
      </w:r>
      <w:r w:rsidRPr="003F6F64">
        <w:rPr>
          <w:rFonts w:eastAsia="Arial Unicode MS"/>
          <w:b/>
          <w:bCs/>
          <w:sz w:val="32"/>
          <w:szCs w:val="32"/>
        </w:rPr>
        <w:t>Motivation</w:t>
      </w:r>
    </w:p>
    <w:p w14:paraId="5BD84605" w14:textId="77777777" w:rsidR="00AA5E93" w:rsidRPr="00AA5E93" w:rsidRDefault="00AA5E93" w:rsidP="00AA5E93">
      <w:pPr>
        <w:autoSpaceDE w:val="0"/>
        <w:spacing w:line="360" w:lineRule="auto"/>
        <w:ind w:left="426"/>
        <w:jc w:val="both"/>
        <w:rPr>
          <w:lang w:val="en-IN"/>
        </w:rPr>
      </w:pPr>
      <w:r w:rsidRPr="00AA5E93">
        <w:rPr>
          <w:lang w:val="en-IN"/>
        </w:rPr>
        <w:t>Road accidents caused by driver fatigue are a serious concern worldwide, resulting in loss of life and property every year. Existing solutions, such as wearable sensors or advanced vehicle-mounted systems, are often expensive, intrusive, and not easily accessible for everyday drivers.</w:t>
      </w:r>
    </w:p>
    <w:p w14:paraId="130326E7" w14:textId="77777777" w:rsidR="00AA5E93" w:rsidRPr="00AA5E93" w:rsidRDefault="00AA5E93" w:rsidP="00AA5E93">
      <w:pPr>
        <w:autoSpaceDE w:val="0"/>
        <w:spacing w:line="360" w:lineRule="auto"/>
        <w:ind w:left="426"/>
        <w:jc w:val="both"/>
        <w:rPr>
          <w:lang w:val="en-IN"/>
        </w:rPr>
      </w:pPr>
      <w:r w:rsidRPr="00AA5E93">
        <w:rPr>
          <w:lang w:val="en-IN"/>
        </w:rPr>
        <w:t xml:space="preserve">This project was chosen to </w:t>
      </w:r>
      <w:r w:rsidRPr="00AA5E93">
        <w:rPr>
          <w:b/>
          <w:bCs/>
          <w:lang w:val="en-IN"/>
        </w:rPr>
        <w:t>develop a simple, cost-effective, and non-intrusive solution</w:t>
      </w:r>
      <w:r w:rsidRPr="00AA5E93">
        <w:rPr>
          <w:lang w:val="en-IN"/>
        </w:rPr>
        <w:t xml:space="preserve"> using AI and computer vision techniques.</w:t>
      </w:r>
      <w:r>
        <w:rPr>
          <w:lang w:val="en-IN"/>
        </w:rPr>
        <w:t xml:space="preserve"> </w:t>
      </w:r>
      <w:r w:rsidRPr="00AA5E93">
        <w:rPr>
          <w:lang w:val="en-IN"/>
        </w:rPr>
        <w:t>It also provides an opportunity to gain hands-on experience in machine learning, computer vision, and real-time system development.</w:t>
      </w:r>
    </w:p>
    <w:p w14:paraId="7AF833C5" w14:textId="77777777" w:rsidR="00AA5E93" w:rsidRDefault="00AA5E93" w:rsidP="00AA5E93">
      <w:pPr>
        <w:autoSpaceDE w:val="0"/>
        <w:spacing w:line="360" w:lineRule="auto"/>
        <w:ind w:left="426"/>
        <w:jc w:val="both"/>
        <w:rPr>
          <w:rFonts w:eastAsia="Arial Unicode MS"/>
        </w:rPr>
      </w:pPr>
    </w:p>
    <w:p w14:paraId="1EE71430" w14:textId="77777777" w:rsidR="00AA5E93" w:rsidRPr="00A85A85" w:rsidRDefault="00AA5E93" w:rsidP="00AA5E93">
      <w:pPr>
        <w:autoSpaceDE w:val="0"/>
        <w:spacing w:line="360" w:lineRule="auto"/>
        <w:jc w:val="both"/>
        <w:rPr>
          <w:rFonts w:eastAsia="Arial Unicode MS"/>
          <w:b/>
          <w:bCs/>
        </w:rPr>
      </w:pPr>
      <w:r>
        <w:rPr>
          <w:rFonts w:eastAsia="Arial Unicode MS"/>
          <w:b/>
          <w:bCs/>
          <w:sz w:val="32"/>
          <w:szCs w:val="32"/>
        </w:rPr>
        <w:t>4</w:t>
      </w:r>
      <w:r w:rsidRPr="00A85A85">
        <w:rPr>
          <w:rFonts w:eastAsia="Arial Unicode MS"/>
          <w:b/>
          <w:bCs/>
          <w:sz w:val="32"/>
          <w:szCs w:val="32"/>
        </w:rPr>
        <w:t>.</w:t>
      </w:r>
      <w:r w:rsidRPr="00550448">
        <w:t xml:space="preserve"> </w:t>
      </w:r>
      <w:r>
        <w:rPr>
          <w:rFonts w:eastAsia="Arial Unicode MS"/>
          <w:b/>
          <w:bCs/>
          <w:sz w:val="32"/>
          <w:szCs w:val="32"/>
        </w:rPr>
        <w:t>Problem Statement</w:t>
      </w:r>
    </w:p>
    <w:p w14:paraId="21FE4696" w14:textId="77777777" w:rsidR="0009469C" w:rsidRDefault="0009469C" w:rsidP="0009469C">
      <w:pPr>
        <w:autoSpaceDE w:val="0"/>
        <w:spacing w:line="360" w:lineRule="auto"/>
        <w:ind w:left="426"/>
        <w:jc w:val="both"/>
        <w:rPr>
          <w:rFonts w:eastAsia="Arial Unicode MS"/>
          <w:lang w:val="en-IN"/>
        </w:rPr>
      </w:pPr>
      <w:r w:rsidRPr="0009469C">
        <w:rPr>
          <w:rFonts w:eastAsia="Arial Unicode MS"/>
          <w:lang w:val="en-IN"/>
        </w:rPr>
        <w:t>Driver fatigue is one of the leading causes of road accidents globally, resulting in significant loss of life and property each year. Many accidents occur because drivers become inattentive or fall asleep while driving, especially during long journeys or night shifts. Existing solutions, such as wearable sensors or vehicle-mounted monitoring devices, are often expensive, intrusive, and not practical for widespread everyday use.</w:t>
      </w:r>
    </w:p>
    <w:p w14:paraId="36DF125A" w14:textId="77777777" w:rsidR="0061398F" w:rsidRPr="0009469C" w:rsidRDefault="0061398F" w:rsidP="0009469C">
      <w:pPr>
        <w:autoSpaceDE w:val="0"/>
        <w:spacing w:line="360" w:lineRule="auto"/>
        <w:ind w:left="426"/>
        <w:jc w:val="both"/>
        <w:rPr>
          <w:rFonts w:eastAsia="Arial Unicode MS"/>
          <w:lang w:val="en-IN"/>
        </w:rPr>
      </w:pPr>
    </w:p>
    <w:p w14:paraId="32E6B778" w14:textId="77777777" w:rsidR="0009469C" w:rsidRPr="0009469C" w:rsidRDefault="0009469C" w:rsidP="0009469C">
      <w:pPr>
        <w:autoSpaceDE w:val="0"/>
        <w:spacing w:line="360" w:lineRule="auto"/>
        <w:ind w:left="426"/>
        <w:jc w:val="both"/>
        <w:rPr>
          <w:rFonts w:eastAsia="Arial Unicode MS"/>
          <w:lang w:val="en-IN"/>
        </w:rPr>
      </w:pPr>
      <w:r w:rsidRPr="0009469C">
        <w:rPr>
          <w:rFonts w:eastAsia="Arial Unicode MS"/>
          <w:lang w:val="en-IN"/>
        </w:rPr>
        <w:lastRenderedPageBreak/>
        <w:t xml:space="preserve">Therefore, there is a need for a </w:t>
      </w:r>
      <w:r w:rsidRPr="0009469C">
        <w:rPr>
          <w:rFonts w:eastAsia="Arial Unicode MS"/>
          <w:b/>
          <w:bCs/>
          <w:lang w:val="en-IN"/>
        </w:rPr>
        <w:t>cost-effective, non-intrusive, and real-time monitoring system</w:t>
      </w:r>
      <w:r w:rsidRPr="0009469C">
        <w:rPr>
          <w:rFonts w:eastAsia="Arial Unicode MS"/>
          <w:lang w:val="en-IN"/>
        </w:rPr>
        <w:t xml:space="preserve"> that can detect signs of driver drowsiness, such as prolonged eye closure, frequent blinking, or yawning, and immediately alert the driver to prevent accidents. This project aims to address this problem by developing an AI-based system using a standard webcam and computer vision techniques to enhance road safety.</w:t>
      </w:r>
    </w:p>
    <w:p w14:paraId="58193B4D" w14:textId="77777777" w:rsidR="00AA5E93" w:rsidRDefault="00AA5E93" w:rsidP="00AA5E93">
      <w:pPr>
        <w:autoSpaceDE w:val="0"/>
        <w:spacing w:line="360" w:lineRule="auto"/>
        <w:jc w:val="both"/>
        <w:rPr>
          <w:rFonts w:eastAsia="Arial Unicode MS"/>
          <w:b/>
          <w:bCs/>
          <w:sz w:val="32"/>
          <w:szCs w:val="32"/>
        </w:rPr>
      </w:pPr>
    </w:p>
    <w:p w14:paraId="5B04E877" w14:textId="77777777" w:rsidR="00AA5E93" w:rsidRPr="00A85A85" w:rsidRDefault="00AA5E93" w:rsidP="00AA5E93">
      <w:pPr>
        <w:autoSpaceDE w:val="0"/>
        <w:spacing w:line="360" w:lineRule="auto"/>
        <w:jc w:val="both"/>
        <w:rPr>
          <w:rFonts w:eastAsia="Arial Unicode MS"/>
          <w:b/>
          <w:bCs/>
        </w:rPr>
      </w:pPr>
      <w:r>
        <w:rPr>
          <w:rFonts w:eastAsia="Arial Unicode MS"/>
          <w:b/>
          <w:bCs/>
          <w:sz w:val="32"/>
          <w:szCs w:val="32"/>
        </w:rPr>
        <w:t>5</w:t>
      </w:r>
      <w:r w:rsidRPr="00A85A85">
        <w:rPr>
          <w:rFonts w:eastAsia="Arial Unicode MS"/>
          <w:b/>
          <w:bCs/>
          <w:sz w:val="32"/>
          <w:szCs w:val="32"/>
        </w:rPr>
        <w:t>.</w:t>
      </w:r>
      <w:r w:rsidRPr="00550448">
        <w:t xml:space="preserve"> </w:t>
      </w:r>
      <w:r w:rsidRPr="00550448">
        <w:rPr>
          <w:rFonts w:eastAsia="Arial Unicode MS"/>
          <w:b/>
          <w:bCs/>
          <w:sz w:val="32"/>
          <w:szCs w:val="32"/>
        </w:rPr>
        <w:t xml:space="preserve">Proposed </w:t>
      </w:r>
      <w:r>
        <w:rPr>
          <w:rFonts w:eastAsia="Arial Unicode MS"/>
          <w:b/>
          <w:bCs/>
          <w:sz w:val="32"/>
          <w:szCs w:val="32"/>
        </w:rPr>
        <w:t>Solution</w:t>
      </w:r>
    </w:p>
    <w:p w14:paraId="665701DB" w14:textId="77777777" w:rsidR="0009469C" w:rsidRPr="0009469C" w:rsidRDefault="0009469C" w:rsidP="0009469C">
      <w:pPr>
        <w:autoSpaceDE w:val="0"/>
        <w:spacing w:line="360" w:lineRule="auto"/>
        <w:ind w:left="426"/>
        <w:jc w:val="both"/>
        <w:rPr>
          <w:lang w:val="en-IN"/>
        </w:rPr>
      </w:pPr>
      <w:r w:rsidRPr="0009469C">
        <w:rPr>
          <w:lang w:val="en-IN"/>
        </w:rPr>
        <w:t xml:space="preserve">The proposed system uses a </w:t>
      </w:r>
      <w:r w:rsidRPr="0009469C">
        <w:rPr>
          <w:b/>
          <w:bCs/>
          <w:lang w:val="en-IN"/>
        </w:rPr>
        <w:t>computer vision and AI-based approach</w:t>
      </w:r>
      <w:r w:rsidRPr="0009469C">
        <w:rPr>
          <w:lang w:val="en-IN"/>
        </w:rPr>
        <w:t xml:space="preserve"> for real-time driver drowsiness detection. The system captures video frames from a standard webcam, detects the driver’s face and eyes using </w:t>
      </w:r>
      <w:proofErr w:type="spellStart"/>
      <w:r w:rsidRPr="0009469C">
        <w:rPr>
          <w:b/>
          <w:bCs/>
          <w:lang w:val="en-IN"/>
        </w:rPr>
        <w:t>Mediapipe</w:t>
      </w:r>
      <w:proofErr w:type="spellEnd"/>
      <w:r w:rsidRPr="0009469C">
        <w:rPr>
          <w:b/>
          <w:bCs/>
          <w:lang w:val="en-IN"/>
        </w:rPr>
        <w:t xml:space="preserve"> facial landmark detection</w:t>
      </w:r>
      <w:r w:rsidRPr="0009469C">
        <w:rPr>
          <w:lang w:val="en-IN"/>
        </w:rPr>
        <w:t xml:space="preserve">, and then classifies the eye state (open or closed) using a </w:t>
      </w:r>
      <w:r w:rsidRPr="0009469C">
        <w:rPr>
          <w:b/>
          <w:bCs/>
          <w:lang w:val="en-IN"/>
        </w:rPr>
        <w:t>Convolutional Neural Network (CNN)</w:t>
      </w:r>
      <w:r w:rsidRPr="0009469C">
        <w:rPr>
          <w:lang w:val="en-IN"/>
        </w:rPr>
        <w:t xml:space="preserve"> trained on label</w:t>
      </w:r>
      <w:r>
        <w:rPr>
          <w:lang w:val="en-IN"/>
        </w:rPr>
        <w:t>l</w:t>
      </w:r>
      <w:r w:rsidRPr="0009469C">
        <w:rPr>
          <w:lang w:val="en-IN"/>
        </w:rPr>
        <w:t>ed eye images. By continuously monitoring eye closure duration and blink patterns, the system can detect signs of drowsiness and immediately trigger visual and audio alerts to warn the driver.</w:t>
      </w:r>
    </w:p>
    <w:p w14:paraId="32EF2C97" w14:textId="77777777" w:rsidR="0009469C" w:rsidRPr="0009469C" w:rsidRDefault="0009469C" w:rsidP="0009469C">
      <w:pPr>
        <w:autoSpaceDE w:val="0"/>
        <w:spacing w:line="360" w:lineRule="auto"/>
        <w:ind w:left="426"/>
        <w:jc w:val="both"/>
        <w:rPr>
          <w:lang w:val="en-IN"/>
        </w:rPr>
      </w:pPr>
      <w:r w:rsidRPr="0009469C">
        <w:rPr>
          <w:lang w:val="en-IN"/>
        </w:rPr>
        <w:t xml:space="preserve">Compared to existing systems that rely on expensive wearable sensors or vehicle-mounted devices, this approach is </w:t>
      </w:r>
      <w:r w:rsidRPr="0009469C">
        <w:rPr>
          <w:b/>
          <w:bCs/>
          <w:lang w:val="en-IN"/>
        </w:rPr>
        <w:t>non-intrusive, cost-effective, and easily deployable</w:t>
      </w:r>
      <w:r w:rsidRPr="0009469C">
        <w:rPr>
          <w:lang w:val="en-IN"/>
        </w:rPr>
        <w:t>. It provides real-time monitoring without requiring additional hardware, works with a standard laptop or webcam, and leverages AI to improve detection accuracy. Furthermore, the system can be easily extended to monitor multiple drivers or integrated with mobile and IoT devices for wider applications in road safety.</w:t>
      </w:r>
    </w:p>
    <w:p w14:paraId="1C8E6444" w14:textId="77777777" w:rsidR="00AA5E93" w:rsidRDefault="00AA5E93" w:rsidP="00AA5E93">
      <w:pPr>
        <w:autoSpaceDE w:val="0"/>
        <w:spacing w:line="360" w:lineRule="auto"/>
        <w:ind w:left="426"/>
        <w:jc w:val="both"/>
      </w:pPr>
    </w:p>
    <w:p w14:paraId="1DA93C27" w14:textId="77777777" w:rsidR="00AA5E93" w:rsidRPr="00A85A85" w:rsidRDefault="00AA5E93" w:rsidP="00AA5E93">
      <w:pPr>
        <w:autoSpaceDE w:val="0"/>
        <w:spacing w:line="360" w:lineRule="auto"/>
        <w:jc w:val="both"/>
        <w:rPr>
          <w:rFonts w:eastAsia="Arial Unicode MS"/>
          <w:b/>
          <w:bCs/>
        </w:rPr>
      </w:pPr>
      <w:r>
        <w:rPr>
          <w:rFonts w:eastAsia="Arial Unicode MS"/>
          <w:b/>
          <w:bCs/>
          <w:sz w:val="32"/>
          <w:szCs w:val="32"/>
        </w:rPr>
        <w:t>6</w:t>
      </w:r>
      <w:r w:rsidRPr="00A85A85">
        <w:rPr>
          <w:rFonts w:eastAsia="Arial Unicode MS"/>
          <w:b/>
          <w:bCs/>
          <w:sz w:val="32"/>
          <w:szCs w:val="32"/>
        </w:rPr>
        <w:t>.</w:t>
      </w:r>
      <w:r w:rsidRPr="00550448">
        <w:t xml:space="preserve"> </w:t>
      </w:r>
      <w:r>
        <w:rPr>
          <w:rFonts w:eastAsia="Arial Unicode MS"/>
          <w:b/>
          <w:bCs/>
          <w:sz w:val="32"/>
          <w:szCs w:val="32"/>
        </w:rPr>
        <w:t>Expected Output</w:t>
      </w:r>
    </w:p>
    <w:p w14:paraId="00756788" w14:textId="77777777" w:rsidR="0009469C" w:rsidRPr="0009469C" w:rsidRDefault="0009469C" w:rsidP="0009469C">
      <w:pPr>
        <w:autoSpaceDE w:val="0"/>
        <w:spacing w:line="360" w:lineRule="auto"/>
        <w:ind w:left="426"/>
        <w:jc w:val="both"/>
        <w:rPr>
          <w:rFonts w:eastAsia="Arial Unicode MS"/>
          <w:lang w:val="en-IN"/>
        </w:rPr>
      </w:pPr>
      <w:r w:rsidRPr="0009469C">
        <w:rPr>
          <w:rFonts w:eastAsia="Arial Unicode MS"/>
          <w:lang w:val="en-IN"/>
        </w:rPr>
        <w:t xml:space="preserve">The main objectives of the </w:t>
      </w:r>
      <w:r w:rsidRPr="0009469C">
        <w:rPr>
          <w:rFonts w:eastAsia="Arial Unicode MS"/>
          <w:b/>
          <w:bCs/>
          <w:lang w:val="en-IN"/>
        </w:rPr>
        <w:t>AI-Based Driver Drowsiness Detection System</w:t>
      </w:r>
      <w:r w:rsidRPr="0009469C">
        <w:rPr>
          <w:rFonts w:eastAsia="Arial Unicode MS"/>
          <w:lang w:val="en-IN"/>
        </w:rPr>
        <w:t xml:space="preserve"> are:</w:t>
      </w:r>
    </w:p>
    <w:p w14:paraId="33118B33" w14:textId="77777777" w:rsidR="0009469C" w:rsidRPr="0009469C" w:rsidRDefault="0009469C" w:rsidP="0009469C">
      <w:pPr>
        <w:numPr>
          <w:ilvl w:val="0"/>
          <w:numId w:val="1"/>
        </w:numPr>
        <w:autoSpaceDE w:val="0"/>
        <w:spacing w:line="360" w:lineRule="auto"/>
        <w:jc w:val="both"/>
        <w:rPr>
          <w:rFonts w:eastAsia="Arial Unicode MS"/>
          <w:lang w:val="en-IN"/>
        </w:rPr>
      </w:pPr>
      <w:r w:rsidRPr="0009469C">
        <w:rPr>
          <w:rFonts w:eastAsia="Arial Unicode MS"/>
          <w:b/>
          <w:bCs/>
          <w:lang w:val="en-IN"/>
        </w:rPr>
        <w:t>Real-time Monitoring:</w:t>
      </w:r>
      <w:r w:rsidRPr="0009469C">
        <w:rPr>
          <w:rFonts w:eastAsia="Arial Unicode MS"/>
          <w:lang w:val="en-IN"/>
        </w:rPr>
        <w:t xml:space="preserve"> To continuously monitor the driver’s facial features, such as eye closure and blinking patterns, to detect signs of drowsiness.</w:t>
      </w:r>
    </w:p>
    <w:p w14:paraId="4315DF3F" w14:textId="77777777" w:rsidR="0009469C" w:rsidRPr="0009469C" w:rsidRDefault="0009469C" w:rsidP="0009469C">
      <w:pPr>
        <w:numPr>
          <w:ilvl w:val="0"/>
          <w:numId w:val="1"/>
        </w:numPr>
        <w:autoSpaceDE w:val="0"/>
        <w:spacing w:line="360" w:lineRule="auto"/>
        <w:jc w:val="both"/>
        <w:rPr>
          <w:rFonts w:eastAsia="Arial Unicode MS"/>
          <w:lang w:val="en-IN"/>
        </w:rPr>
      </w:pPr>
      <w:r w:rsidRPr="0009469C">
        <w:rPr>
          <w:rFonts w:eastAsia="Arial Unicode MS"/>
          <w:b/>
          <w:bCs/>
          <w:lang w:val="en-IN"/>
        </w:rPr>
        <w:t>Alert Generation:</w:t>
      </w:r>
      <w:r w:rsidRPr="0009469C">
        <w:rPr>
          <w:rFonts w:eastAsia="Arial Unicode MS"/>
          <w:lang w:val="en-IN"/>
        </w:rPr>
        <w:t xml:space="preserve"> To provide immediate visual and audio alerts when driver fatigue is detected, preventing accidents caused by inattention.</w:t>
      </w:r>
    </w:p>
    <w:p w14:paraId="39225050" w14:textId="77777777" w:rsidR="0009469C" w:rsidRPr="0009469C" w:rsidRDefault="0009469C" w:rsidP="0009469C">
      <w:pPr>
        <w:numPr>
          <w:ilvl w:val="0"/>
          <w:numId w:val="1"/>
        </w:numPr>
        <w:autoSpaceDE w:val="0"/>
        <w:spacing w:line="360" w:lineRule="auto"/>
        <w:jc w:val="both"/>
        <w:rPr>
          <w:rFonts w:eastAsia="Arial Unicode MS"/>
          <w:lang w:val="en-IN"/>
        </w:rPr>
      </w:pPr>
      <w:r w:rsidRPr="0009469C">
        <w:rPr>
          <w:rFonts w:eastAsia="Arial Unicode MS"/>
          <w:b/>
          <w:bCs/>
          <w:lang w:val="en-IN"/>
        </w:rPr>
        <w:t>Cost-Effective and Non-Intrusive:</w:t>
      </w:r>
      <w:r w:rsidRPr="0009469C">
        <w:rPr>
          <w:rFonts w:eastAsia="Arial Unicode MS"/>
          <w:lang w:val="en-IN"/>
        </w:rPr>
        <w:t xml:space="preserve"> To implement a system that uses a standard webcam and AI, eliminating the need for expensive wearable sensors or vehicle-mounted devices.</w:t>
      </w:r>
    </w:p>
    <w:p w14:paraId="746FD5BD" w14:textId="77777777" w:rsidR="0009469C" w:rsidRPr="0009469C" w:rsidRDefault="0009469C" w:rsidP="0009469C">
      <w:pPr>
        <w:numPr>
          <w:ilvl w:val="0"/>
          <w:numId w:val="1"/>
        </w:numPr>
        <w:autoSpaceDE w:val="0"/>
        <w:spacing w:line="360" w:lineRule="auto"/>
        <w:jc w:val="both"/>
        <w:rPr>
          <w:rFonts w:eastAsia="Arial Unicode MS"/>
          <w:lang w:val="en-IN"/>
        </w:rPr>
      </w:pPr>
      <w:r w:rsidRPr="0009469C">
        <w:rPr>
          <w:rFonts w:eastAsia="Arial Unicode MS"/>
          <w:b/>
          <w:bCs/>
          <w:lang w:val="en-IN"/>
        </w:rPr>
        <w:t>High Accuracy Detection:</w:t>
      </w:r>
      <w:r w:rsidRPr="0009469C">
        <w:rPr>
          <w:rFonts w:eastAsia="Arial Unicode MS"/>
          <w:lang w:val="en-IN"/>
        </w:rPr>
        <w:t xml:space="preserve"> To achieve reliable and accurate drowsiness detection using AI and computer vision techniques, even under varied lighting conditions and head movements.</w:t>
      </w:r>
    </w:p>
    <w:p w14:paraId="0167BB36" w14:textId="77777777" w:rsidR="0009469C" w:rsidRPr="0009469C" w:rsidRDefault="0009469C" w:rsidP="0009469C">
      <w:pPr>
        <w:numPr>
          <w:ilvl w:val="0"/>
          <w:numId w:val="2"/>
        </w:numPr>
        <w:autoSpaceDE w:val="0"/>
        <w:spacing w:line="360" w:lineRule="auto"/>
        <w:jc w:val="both"/>
        <w:rPr>
          <w:rFonts w:eastAsia="Arial Unicode MS"/>
          <w:lang w:val="en-IN"/>
        </w:rPr>
      </w:pPr>
      <w:r w:rsidRPr="0009469C">
        <w:rPr>
          <w:rFonts w:eastAsia="Arial Unicode MS"/>
          <w:b/>
          <w:bCs/>
          <w:lang w:val="en-IN"/>
        </w:rPr>
        <w:t>Data Logging:</w:t>
      </w:r>
      <w:r w:rsidRPr="0009469C">
        <w:rPr>
          <w:rFonts w:eastAsia="Arial Unicode MS"/>
          <w:lang w:val="en-IN"/>
        </w:rPr>
        <w:t xml:space="preserve"> To maintain a log of drowsiness events for later analysis and improvement of detection thresholds.</w:t>
      </w:r>
    </w:p>
    <w:p w14:paraId="0385AA5D" w14:textId="77777777" w:rsidR="0009469C" w:rsidRPr="0009469C" w:rsidRDefault="0009469C" w:rsidP="0009469C">
      <w:pPr>
        <w:numPr>
          <w:ilvl w:val="0"/>
          <w:numId w:val="2"/>
        </w:numPr>
        <w:autoSpaceDE w:val="0"/>
        <w:spacing w:line="360" w:lineRule="auto"/>
        <w:jc w:val="both"/>
        <w:rPr>
          <w:rFonts w:eastAsia="Arial Unicode MS"/>
          <w:lang w:val="en-IN"/>
        </w:rPr>
      </w:pPr>
      <w:r w:rsidRPr="0009469C">
        <w:rPr>
          <w:rFonts w:eastAsia="Arial Unicode MS"/>
          <w:b/>
          <w:bCs/>
          <w:lang w:val="en-IN"/>
        </w:rPr>
        <w:t>Scalability:</w:t>
      </w:r>
      <w:r w:rsidRPr="0009469C">
        <w:rPr>
          <w:rFonts w:eastAsia="Arial Unicode MS"/>
          <w:lang w:val="en-IN"/>
        </w:rPr>
        <w:t xml:space="preserve"> To design a system that can be extended for mobile or IoT-based deployment in vehicles.</w:t>
      </w:r>
    </w:p>
    <w:p w14:paraId="39E5578D" w14:textId="77777777" w:rsidR="0009469C" w:rsidRDefault="0009469C" w:rsidP="0009469C">
      <w:pPr>
        <w:autoSpaceDE w:val="0"/>
        <w:spacing w:line="360" w:lineRule="auto"/>
        <w:ind w:left="426"/>
        <w:jc w:val="both"/>
        <w:rPr>
          <w:rFonts w:eastAsia="Arial Unicode MS"/>
        </w:rPr>
      </w:pPr>
    </w:p>
    <w:p w14:paraId="2E5C902D" w14:textId="77777777" w:rsidR="00AA5E93" w:rsidRPr="00A85A85" w:rsidRDefault="00AA5E93" w:rsidP="00AA5E93">
      <w:pPr>
        <w:autoSpaceDE w:val="0"/>
        <w:spacing w:line="360" w:lineRule="auto"/>
        <w:jc w:val="both"/>
        <w:rPr>
          <w:rFonts w:eastAsia="Arial Unicode MS"/>
          <w:b/>
          <w:bCs/>
        </w:rPr>
      </w:pPr>
      <w:r>
        <w:rPr>
          <w:rFonts w:eastAsia="Arial Unicode MS"/>
          <w:b/>
          <w:bCs/>
          <w:sz w:val="32"/>
          <w:szCs w:val="32"/>
        </w:rPr>
        <w:t>7</w:t>
      </w:r>
      <w:r w:rsidRPr="00A85A85">
        <w:rPr>
          <w:rFonts w:eastAsia="Arial Unicode MS"/>
          <w:b/>
          <w:bCs/>
          <w:sz w:val="32"/>
          <w:szCs w:val="32"/>
        </w:rPr>
        <w:t>.</w:t>
      </w:r>
      <w:r w:rsidRPr="00550448">
        <w:t xml:space="preserve"> </w:t>
      </w:r>
      <w:r>
        <w:rPr>
          <w:rFonts w:eastAsia="Arial Unicode MS"/>
          <w:b/>
          <w:bCs/>
          <w:sz w:val="32"/>
          <w:szCs w:val="32"/>
        </w:rPr>
        <w:t>References</w:t>
      </w:r>
    </w:p>
    <w:p w14:paraId="3013E1AB" w14:textId="77777777" w:rsidR="00EF152B" w:rsidRPr="00EF152B" w:rsidRDefault="00AA5E93" w:rsidP="00EF152B">
      <w:pPr>
        <w:autoSpaceDE w:val="0"/>
        <w:spacing w:line="360" w:lineRule="auto"/>
        <w:ind w:left="426"/>
        <w:jc w:val="both"/>
      </w:pPr>
      <w:r w:rsidRPr="00EF152B">
        <w:t xml:space="preserve">Paper-1: </w:t>
      </w:r>
      <w:r w:rsidR="00EF152B" w:rsidRPr="00EF152B">
        <w:t>Base Paper</w:t>
      </w:r>
    </w:p>
    <w:p w14:paraId="05C5365D" w14:textId="77777777" w:rsidR="00EF152B" w:rsidRPr="00EF152B" w:rsidRDefault="00EF152B" w:rsidP="00EF152B">
      <w:pPr>
        <w:autoSpaceDE w:val="0"/>
        <w:spacing w:line="360" w:lineRule="auto"/>
        <w:ind w:left="426"/>
        <w:jc w:val="both"/>
      </w:pPr>
      <w:r w:rsidRPr="00EF152B">
        <w:rPr>
          <w:b/>
          <w:bCs/>
        </w:rPr>
        <w:t xml:space="preserve">               </w:t>
      </w:r>
      <w:proofErr w:type="spellStart"/>
      <w:r w:rsidRPr="00EF152B">
        <w:rPr>
          <w:b/>
          <w:bCs/>
        </w:rPr>
        <w:t>Sengar</w:t>
      </w:r>
      <w:proofErr w:type="spellEnd"/>
      <w:r w:rsidRPr="00EF152B">
        <w:rPr>
          <w:b/>
          <w:bCs/>
        </w:rPr>
        <w:t>, S. S., et al.</w:t>
      </w:r>
      <w:r w:rsidRPr="00EF152B">
        <w:t xml:space="preserve"> (2024). Artificial Intelligence-based Real-time Driver    Drowsiness Detection. </w:t>
      </w:r>
      <w:proofErr w:type="spellStart"/>
      <w:r w:rsidRPr="00EF152B">
        <w:t>arXiv</w:t>
      </w:r>
      <w:proofErr w:type="spellEnd"/>
      <w:r w:rsidRPr="00EF152B">
        <w:t>.</w:t>
      </w:r>
    </w:p>
    <w:p w14:paraId="79C34E12" w14:textId="77777777" w:rsidR="00AA5E93" w:rsidRPr="00EF152B" w:rsidRDefault="00AA5E93" w:rsidP="00EF152B">
      <w:pPr>
        <w:autoSpaceDE w:val="0"/>
        <w:spacing w:line="360" w:lineRule="auto"/>
        <w:ind w:left="426"/>
        <w:jc w:val="both"/>
      </w:pPr>
      <w:r w:rsidRPr="00EF152B">
        <w:t xml:space="preserve">Paper-2: </w:t>
      </w:r>
      <w:r w:rsidR="00EF152B" w:rsidRPr="00EF152B">
        <w:t>Reference Paper – 1</w:t>
      </w:r>
    </w:p>
    <w:p w14:paraId="549702E5" w14:textId="77777777" w:rsidR="00EF152B" w:rsidRPr="00EF152B" w:rsidRDefault="00EF152B" w:rsidP="00EF152B">
      <w:pPr>
        <w:autoSpaceDE w:val="0"/>
        <w:spacing w:line="360" w:lineRule="auto"/>
        <w:ind w:left="426"/>
        <w:jc w:val="both"/>
      </w:pPr>
      <w:r w:rsidRPr="00EF152B">
        <w:t xml:space="preserve">              </w:t>
      </w:r>
      <w:proofErr w:type="spellStart"/>
      <w:r w:rsidRPr="00EF152B">
        <w:rPr>
          <w:b/>
          <w:bCs/>
        </w:rPr>
        <w:t>Albadawi</w:t>
      </w:r>
      <w:proofErr w:type="spellEnd"/>
      <w:r w:rsidRPr="00EF152B">
        <w:rPr>
          <w:b/>
          <w:bCs/>
        </w:rPr>
        <w:t>, Y., Takruri, M., &amp; Awad, M.</w:t>
      </w:r>
      <w:r w:rsidRPr="00EF152B">
        <w:t xml:space="preserve"> (2022). A Review of Recent Developments in Driver Drowsiness Detection Systems. Sensors, 22(5), 2069.</w:t>
      </w:r>
    </w:p>
    <w:p w14:paraId="4056FCDC" w14:textId="77777777" w:rsidR="00EF152B" w:rsidRPr="00EF152B" w:rsidRDefault="00EF152B" w:rsidP="00EF152B">
      <w:pPr>
        <w:autoSpaceDE w:val="0"/>
        <w:spacing w:line="360" w:lineRule="auto"/>
        <w:ind w:left="426"/>
        <w:jc w:val="both"/>
      </w:pPr>
      <w:r w:rsidRPr="00EF152B">
        <w:t>Paper-3: Reference Paper – 2</w:t>
      </w:r>
    </w:p>
    <w:p w14:paraId="642F4C73" w14:textId="77777777" w:rsidR="00EF152B" w:rsidRPr="00EF152B" w:rsidRDefault="00EF152B" w:rsidP="00EF152B">
      <w:pPr>
        <w:autoSpaceDE w:val="0"/>
        <w:spacing w:line="360" w:lineRule="auto"/>
        <w:ind w:left="426"/>
        <w:jc w:val="both"/>
      </w:pPr>
      <w:r w:rsidRPr="00EF152B">
        <w:t xml:space="preserve">               </w:t>
      </w:r>
      <w:r w:rsidRPr="00EF152B">
        <w:rPr>
          <w:b/>
          <w:bCs/>
        </w:rPr>
        <w:t>Rahman, A.</w:t>
      </w:r>
      <w:r w:rsidRPr="00EF152B">
        <w:t xml:space="preserve"> (2022). Computer Vision-based Approach to Detect Fatigue Driving. ScienceDirect.</w:t>
      </w:r>
    </w:p>
    <w:p w14:paraId="0594D164" w14:textId="77777777" w:rsidR="00EF152B" w:rsidRPr="00EF152B" w:rsidRDefault="00EF152B" w:rsidP="00EF152B">
      <w:pPr>
        <w:autoSpaceDE w:val="0"/>
        <w:spacing w:line="360" w:lineRule="auto"/>
        <w:ind w:left="426"/>
        <w:jc w:val="both"/>
      </w:pPr>
      <w:r w:rsidRPr="00EF152B">
        <w:t xml:space="preserve">Paper-4: Reference Paper – 3  </w:t>
      </w:r>
    </w:p>
    <w:p w14:paraId="3931953D" w14:textId="77777777" w:rsidR="00EF152B" w:rsidRPr="00EF152B" w:rsidRDefault="00EF152B" w:rsidP="00AA5E93">
      <w:pPr>
        <w:autoSpaceDE w:val="0"/>
        <w:spacing w:line="360" w:lineRule="auto"/>
        <w:ind w:left="426"/>
        <w:jc w:val="both"/>
      </w:pPr>
      <w:r w:rsidRPr="00EF152B">
        <w:t xml:space="preserve">              </w:t>
      </w:r>
      <w:r w:rsidRPr="00EF152B">
        <w:rPr>
          <w:b/>
          <w:bCs/>
        </w:rPr>
        <w:t>Hassan, O. F., et al.</w:t>
      </w:r>
      <w:r w:rsidRPr="00EF152B">
        <w:t xml:space="preserve"> (2025). Real-time Driver Drowsiness Detection Using Transformer Architectures: A Novel Deep Learning Approach. Scientific Reports.</w:t>
      </w:r>
    </w:p>
    <w:p w14:paraId="3E370992" w14:textId="77777777" w:rsidR="00EF152B" w:rsidRPr="00EF152B" w:rsidRDefault="00EF152B" w:rsidP="00AA5E93">
      <w:pPr>
        <w:autoSpaceDE w:val="0"/>
        <w:spacing w:line="360" w:lineRule="auto"/>
        <w:ind w:left="426"/>
        <w:jc w:val="both"/>
      </w:pPr>
      <w:r w:rsidRPr="00EF152B">
        <w:t xml:space="preserve">Paper-5: Reference Paper – 4 </w:t>
      </w:r>
    </w:p>
    <w:p w14:paraId="6076F9A8" w14:textId="77777777" w:rsidR="00EF152B" w:rsidRPr="00EF152B" w:rsidRDefault="00EF152B" w:rsidP="00AA5E93">
      <w:pPr>
        <w:autoSpaceDE w:val="0"/>
        <w:spacing w:line="360" w:lineRule="auto"/>
        <w:ind w:left="426"/>
        <w:jc w:val="both"/>
      </w:pPr>
      <w:r w:rsidRPr="00EF152B">
        <w:t xml:space="preserve">              </w:t>
      </w:r>
      <w:r w:rsidRPr="00EF152B">
        <w:rPr>
          <w:b/>
          <w:bCs/>
        </w:rPr>
        <w:t>Bhanja, A., et al.</w:t>
      </w:r>
      <w:r w:rsidRPr="00EF152B">
        <w:t xml:space="preserve"> (2025). A Real-time Driver Drowsiness Detection System. ROBOMECH Journal.</w:t>
      </w:r>
    </w:p>
    <w:p w14:paraId="4F549725" w14:textId="77777777" w:rsidR="00EF152B" w:rsidRPr="00EF152B" w:rsidRDefault="00EF152B" w:rsidP="00AA5E93">
      <w:pPr>
        <w:autoSpaceDE w:val="0"/>
        <w:spacing w:line="360" w:lineRule="auto"/>
        <w:ind w:left="426"/>
        <w:jc w:val="both"/>
      </w:pPr>
    </w:p>
    <w:p w14:paraId="7B373C9B" w14:textId="77777777" w:rsidR="00AA5E93" w:rsidRPr="00EF152B" w:rsidRDefault="00AA5E93" w:rsidP="00AA5E93">
      <w:pPr>
        <w:autoSpaceDE w:val="0"/>
        <w:spacing w:line="360" w:lineRule="auto"/>
        <w:ind w:left="426"/>
        <w:jc w:val="both"/>
        <w:rPr>
          <w:rFonts w:eastAsia="Arial Unicode MS"/>
        </w:rPr>
      </w:pPr>
    </w:p>
    <w:p w14:paraId="111D022B" w14:textId="77777777" w:rsidR="00AA5E93" w:rsidRDefault="00AA5E93" w:rsidP="00AA5E93">
      <w:pPr>
        <w:autoSpaceDE w:val="0"/>
        <w:spacing w:line="360" w:lineRule="auto"/>
        <w:ind w:left="426"/>
        <w:jc w:val="both"/>
        <w:rPr>
          <w:rFonts w:eastAsia="Arial Unicode MS"/>
        </w:rPr>
      </w:pPr>
    </w:p>
    <w:p w14:paraId="20E8E8D7" w14:textId="77777777" w:rsidR="00AA5E93" w:rsidRDefault="00AA5E93"/>
    <w:sectPr w:rsidR="00AA5E93" w:rsidSect="00AA5E93">
      <w:pgSz w:w="11906" w:h="16838" w:code="9"/>
      <w:pgMar w:top="720" w:right="720" w:bottom="720" w:left="720" w:header="720" w:footer="720" w:gutter="1134"/>
      <w:pgBorders>
        <w:top w:val="double" w:sz="4" w:space="1" w:color="auto" w:shadow="1"/>
        <w:left w:val="double" w:sz="4" w:space="4" w:color="auto" w:shadow="1"/>
        <w:bottom w:val="double" w:sz="4" w:space="1" w:color="auto" w:shadow="1"/>
        <w:right w:val="double" w:sz="4" w:space="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67306"/>
    <w:multiLevelType w:val="multilevel"/>
    <w:tmpl w:val="1B2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C241E"/>
    <w:multiLevelType w:val="multilevel"/>
    <w:tmpl w:val="8F2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241806">
    <w:abstractNumId w:val="1"/>
  </w:num>
  <w:num w:numId="2" w16cid:durableId="182769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93"/>
    <w:rsid w:val="0009469C"/>
    <w:rsid w:val="00287C8C"/>
    <w:rsid w:val="002A0BFF"/>
    <w:rsid w:val="0061398F"/>
    <w:rsid w:val="0075371D"/>
    <w:rsid w:val="00AA5E93"/>
    <w:rsid w:val="00EF1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41CF"/>
  <w15:chartTrackingRefBased/>
  <w15:docId w15:val="{3E7441BC-E40A-4C65-8792-A1DB961E9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E93"/>
    <w:pPr>
      <w:suppressAutoHyphens/>
      <w:spacing w:after="0" w:line="240" w:lineRule="auto"/>
    </w:pPr>
    <w:rPr>
      <w:rFonts w:ascii="Times New Roman" w:eastAsia="Times New Roman" w:hAnsi="Times New Roman" w:cs="Times New Roman"/>
      <w:kern w:val="0"/>
      <w:lang w:val="en-US" w:eastAsia="zh-CN"/>
      <w14:ligatures w14:val="none"/>
    </w:rPr>
  </w:style>
  <w:style w:type="paragraph" w:styleId="Heading1">
    <w:name w:val="heading 1"/>
    <w:basedOn w:val="Normal"/>
    <w:next w:val="Normal"/>
    <w:link w:val="Heading1Char"/>
    <w:uiPriority w:val="9"/>
    <w:qFormat/>
    <w:rsid w:val="00AA5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E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E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E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E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E93"/>
    <w:rPr>
      <w:rFonts w:eastAsiaTheme="majorEastAsia" w:cstheme="majorBidi"/>
      <w:color w:val="272727" w:themeColor="text1" w:themeTint="D8"/>
    </w:rPr>
  </w:style>
  <w:style w:type="paragraph" w:styleId="Title">
    <w:name w:val="Title"/>
    <w:basedOn w:val="Normal"/>
    <w:next w:val="Normal"/>
    <w:link w:val="TitleChar"/>
    <w:uiPriority w:val="10"/>
    <w:qFormat/>
    <w:rsid w:val="00AA5E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E93"/>
    <w:pPr>
      <w:spacing w:before="160"/>
      <w:jc w:val="center"/>
    </w:pPr>
    <w:rPr>
      <w:i/>
      <w:iCs/>
      <w:color w:val="404040" w:themeColor="text1" w:themeTint="BF"/>
    </w:rPr>
  </w:style>
  <w:style w:type="character" w:customStyle="1" w:styleId="QuoteChar">
    <w:name w:val="Quote Char"/>
    <w:basedOn w:val="DefaultParagraphFont"/>
    <w:link w:val="Quote"/>
    <w:uiPriority w:val="29"/>
    <w:rsid w:val="00AA5E93"/>
    <w:rPr>
      <w:i/>
      <w:iCs/>
      <w:color w:val="404040" w:themeColor="text1" w:themeTint="BF"/>
    </w:rPr>
  </w:style>
  <w:style w:type="paragraph" w:styleId="ListParagraph">
    <w:name w:val="List Paragraph"/>
    <w:basedOn w:val="Normal"/>
    <w:uiPriority w:val="34"/>
    <w:qFormat/>
    <w:rsid w:val="00AA5E93"/>
    <w:pPr>
      <w:ind w:left="720"/>
      <w:contextualSpacing/>
    </w:pPr>
  </w:style>
  <w:style w:type="character" w:styleId="IntenseEmphasis">
    <w:name w:val="Intense Emphasis"/>
    <w:basedOn w:val="DefaultParagraphFont"/>
    <w:uiPriority w:val="21"/>
    <w:qFormat/>
    <w:rsid w:val="00AA5E93"/>
    <w:rPr>
      <w:i/>
      <w:iCs/>
      <w:color w:val="2F5496" w:themeColor="accent1" w:themeShade="BF"/>
    </w:rPr>
  </w:style>
  <w:style w:type="paragraph" w:styleId="IntenseQuote">
    <w:name w:val="Intense Quote"/>
    <w:basedOn w:val="Normal"/>
    <w:next w:val="Normal"/>
    <w:link w:val="IntenseQuoteChar"/>
    <w:uiPriority w:val="30"/>
    <w:qFormat/>
    <w:rsid w:val="00AA5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E93"/>
    <w:rPr>
      <w:i/>
      <w:iCs/>
      <w:color w:val="2F5496" w:themeColor="accent1" w:themeShade="BF"/>
    </w:rPr>
  </w:style>
  <w:style w:type="character" w:styleId="IntenseReference">
    <w:name w:val="Intense Reference"/>
    <w:basedOn w:val="DefaultParagraphFont"/>
    <w:uiPriority w:val="32"/>
    <w:qFormat/>
    <w:rsid w:val="00AA5E93"/>
    <w:rPr>
      <w:b/>
      <w:bCs/>
      <w:smallCaps/>
      <w:color w:val="2F5496" w:themeColor="accent1" w:themeShade="BF"/>
      <w:spacing w:val="5"/>
    </w:rPr>
  </w:style>
  <w:style w:type="character" w:customStyle="1" w:styleId="apple-style-span">
    <w:name w:val="apple-style-span"/>
    <w:basedOn w:val="DefaultParagraphFont"/>
    <w:rsid w:val="00AA5E93"/>
  </w:style>
  <w:style w:type="paragraph" w:customStyle="1" w:styleId="Caption1">
    <w:name w:val="Caption1"/>
    <w:basedOn w:val="Normal"/>
    <w:rsid w:val="00AA5E93"/>
    <w:pPr>
      <w:shd w:val="clear" w:color="auto" w:fill="FFFFFF"/>
      <w:jc w:val="center"/>
    </w:pPr>
    <w:rPr>
      <w:b/>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NISHCHITHA N R</dc:creator>
  <cp:keywords/>
  <dc:description/>
  <cp:lastModifiedBy>NISHCHITHA N R</cp:lastModifiedBy>
  <cp:revision>3</cp:revision>
  <cp:lastPrinted>2025-10-13T16:32:00Z</cp:lastPrinted>
  <dcterms:created xsi:type="dcterms:W3CDTF">2025-10-13T15:56:00Z</dcterms:created>
  <dcterms:modified xsi:type="dcterms:W3CDTF">2025-10-14T13:52:00Z</dcterms:modified>
</cp:coreProperties>
</file>