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30557" w14:textId="77777777" w:rsidR="00157FD5" w:rsidRPr="004F6453" w:rsidRDefault="004F6453" w:rsidP="004F6453">
      <w:pPr>
        <w:jc w:val="center"/>
        <w:rPr>
          <w:b/>
          <w:sz w:val="22"/>
          <w:szCs w:val="22"/>
          <w:u w:val="single"/>
        </w:rPr>
      </w:pPr>
      <w:r w:rsidRPr="004F6453">
        <w:rPr>
          <w:b/>
          <w:sz w:val="22"/>
          <w:szCs w:val="22"/>
          <w:u w:val="single"/>
        </w:rPr>
        <w:t>Identification of unknowns: Isolation of an Alcohol and a Ketone</w:t>
      </w:r>
    </w:p>
    <w:p w14:paraId="1E80A2D7" w14:textId="77777777" w:rsidR="004F6453" w:rsidRPr="004F6453" w:rsidRDefault="004F6453" w:rsidP="004F6453">
      <w:pPr>
        <w:rPr>
          <w:b/>
          <w:sz w:val="22"/>
          <w:szCs w:val="22"/>
        </w:rPr>
      </w:pPr>
    </w:p>
    <w:p w14:paraId="47F3C97A" w14:textId="77777777" w:rsidR="004F6453" w:rsidRPr="004F6453" w:rsidRDefault="004F6453" w:rsidP="004F6453">
      <w:pPr>
        <w:rPr>
          <w:b/>
          <w:sz w:val="22"/>
          <w:szCs w:val="22"/>
        </w:rPr>
      </w:pPr>
      <w:r w:rsidRPr="004F6453">
        <w:rPr>
          <w:b/>
          <w:sz w:val="22"/>
          <w:szCs w:val="22"/>
        </w:rPr>
        <w:t>Introduction</w:t>
      </w:r>
    </w:p>
    <w:p w14:paraId="6E853013" w14:textId="77777777" w:rsidR="004F6453" w:rsidRDefault="004F6453" w:rsidP="004F6453">
      <w:pPr>
        <w:rPr>
          <w:sz w:val="22"/>
          <w:szCs w:val="22"/>
        </w:rPr>
      </w:pPr>
      <w:r>
        <w:rPr>
          <w:sz w:val="22"/>
          <w:szCs w:val="22"/>
        </w:rPr>
        <w:t xml:space="preserve">The main purpose for this particular lab is to identify two different unknown organic compounds, one being a ketone and the other being an aldehyde, by separating them through Column Chromatography and checking through TLC analysis. </w:t>
      </w:r>
    </w:p>
    <w:p w14:paraId="0692322E" w14:textId="77777777" w:rsidR="004F6453" w:rsidRDefault="004F6453" w:rsidP="004F6453">
      <w:pPr>
        <w:rPr>
          <w:sz w:val="22"/>
          <w:szCs w:val="22"/>
        </w:rPr>
      </w:pPr>
    </w:p>
    <w:p w14:paraId="319BCA21" w14:textId="77777777" w:rsidR="004F6453" w:rsidRDefault="004F6453" w:rsidP="004F6453">
      <w:pPr>
        <w:rPr>
          <w:b/>
          <w:sz w:val="22"/>
          <w:szCs w:val="22"/>
        </w:rPr>
      </w:pPr>
      <w:r>
        <w:rPr>
          <w:b/>
          <w:sz w:val="22"/>
          <w:szCs w:val="22"/>
        </w:rPr>
        <w:t>Physical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163"/>
        <w:gridCol w:w="1160"/>
        <w:gridCol w:w="1131"/>
        <w:gridCol w:w="1164"/>
        <w:gridCol w:w="1256"/>
        <w:gridCol w:w="1438"/>
      </w:tblGrid>
      <w:tr w:rsidR="004F6453" w:rsidRPr="005B622C" w14:paraId="678B5081" w14:textId="77777777" w:rsidTr="004F645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2F67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Compound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4CF9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Molar Mass (g/</w:t>
            </w:r>
            <w:proofErr w:type="spellStart"/>
            <w:r w:rsidRPr="005B622C">
              <w:rPr>
                <w:b/>
              </w:rPr>
              <w:t>mol</w:t>
            </w:r>
            <w:proofErr w:type="spellEnd"/>
            <w:r w:rsidRPr="005B622C">
              <w:rPr>
                <w:b/>
              </w:rPr>
              <w:t>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BC08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Melting Point (</w:t>
            </w:r>
            <w:r w:rsidRPr="005B622C">
              <w:rPr>
                <w:rFonts w:cstheme="minorHAnsi"/>
                <w:b/>
              </w:rPr>
              <w:t>°</w:t>
            </w:r>
            <w:r w:rsidRPr="005B622C">
              <w:rPr>
                <w:b/>
              </w:rPr>
              <w:t>C)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54FF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Boiling Point (</w:t>
            </w:r>
            <w:r w:rsidRPr="005B622C">
              <w:rPr>
                <w:rFonts w:cstheme="minorHAnsi"/>
                <w:b/>
              </w:rPr>
              <w:t>°</w:t>
            </w:r>
            <w:r w:rsidRPr="005B622C">
              <w:rPr>
                <w:b/>
              </w:rPr>
              <w:t>C)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F86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Density (g/cm</w:t>
            </w:r>
            <w:r w:rsidRPr="005B622C">
              <w:rPr>
                <w:b/>
                <w:vertAlign w:val="superscript"/>
              </w:rPr>
              <w:t>3</w:t>
            </w:r>
            <w:r w:rsidRPr="005B622C">
              <w:rPr>
                <w:b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8F4F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Solubility</w:t>
            </w:r>
          </w:p>
          <w:p w14:paraId="59218531" w14:textId="77777777" w:rsidR="004F6453" w:rsidRPr="005B622C" w:rsidRDefault="004F6453" w:rsidP="004F6453">
            <w:pPr>
              <w:rPr>
                <w:b/>
              </w:rPr>
            </w:pPr>
            <w:proofErr w:type="gramStart"/>
            <w:r w:rsidRPr="005B622C">
              <w:rPr>
                <w:b/>
              </w:rPr>
              <w:t>g</w:t>
            </w:r>
            <w:proofErr w:type="gramEnd"/>
            <w:r w:rsidRPr="005B622C">
              <w:rPr>
                <w:b/>
              </w:rPr>
              <w:t>/L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8B2E" w14:textId="77777777" w:rsidR="004F6453" w:rsidRPr="005B622C" w:rsidRDefault="004F6453" w:rsidP="004F6453">
            <w:pPr>
              <w:rPr>
                <w:b/>
              </w:rPr>
            </w:pPr>
            <w:r w:rsidRPr="005B622C">
              <w:rPr>
                <w:b/>
              </w:rPr>
              <w:t>Hazards</w:t>
            </w:r>
          </w:p>
        </w:tc>
      </w:tr>
      <w:tr w:rsidR="004F6453" w:rsidRPr="005B622C" w14:paraId="03A5F6D8" w14:textId="77777777" w:rsidTr="004F645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5B2C" w14:textId="77777777" w:rsidR="004F6453" w:rsidRPr="005B622C" w:rsidRDefault="004F6453" w:rsidP="004F6453">
            <w:pPr>
              <w:rPr>
                <w:b/>
                <w:i/>
              </w:rPr>
            </w:pPr>
            <w:r w:rsidRPr="005B622C">
              <w:rPr>
                <w:b/>
                <w:i/>
              </w:rPr>
              <w:t>Hexanes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9FEC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86.18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DAA8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-94.00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22A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69.00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BDF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0.6548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822A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0.0095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8263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Flammable</w:t>
            </w:r>
          </w:p>
        </w:tc>
      </w:tr>
      <w:tr w:rsidR="004F6453" w:rsidRPr="005B622C" w14:paraId="006AE6CF" w14:textId="77777777" w:rsidTr="004F645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7F02" w14:textId="77777777" w:rsidR="004F6453" w:rsidRPr="005B622C" w:rsidRDefault="004F6453" w:rsidP="004F6453">
            <w:pPr>
              <w:rPr>
                <w:b/>
                <w:i/>
              </w:rPr>
            </w:pPr>
            <w:r w:rsidRPr="005B622C">
              <w:rPr>
                <w:b/>
                <w:i/>
              </w:rPr>
              <w:t>Ethyl acetate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2E98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88.11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3FE8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-83.60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7415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77.10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2A71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0.8970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D83E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.8300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75ED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Flammable, Irritant</w:t>
            </w:r>
          </w:p>
        </w:tc>
      </w:tr>
      <w:tr w:rsidR="004F6453" w:rsidRPr="005B622C" w14:paraId="598743F5" w14:textId="77777777" w:rsidTr="004F645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4148" w14:textId="77777777" w:rsidR="004F6453" w:rsidRPr="005B622C" w:rsidRDefault="004F6453" w:rsidP="004F6453">
            <w:pPr>
              <w:rPr>
                <w:b/>
                <w:i/>
              </w:rPr>
            </w:pPr>
            <w:r w:rsidRPr="005B622C">
              <w:rPr>
                <w:b/>
                <w:i/>
              </w:rPr>
              <w:t>Methylene Chloride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5D5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84.93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715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-96.70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7292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39.6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F886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1.3300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E9F9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13.00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BF43" w14:textId="77777777" w:rsidR="004F6453" w:rsidRPr="005B622C" w:rsidRDefault="004F6453" w:rsidP="004F6453">
            <w:pPr>
              <w:rPr>
                <w:i/>
              </w:rPr>
            </w:pPr>
            <w:r w:rsidRPr="005B622C">
              <w:rPr>
                <w:i/>
              </w:rPr>
              <w:t>Flammable, toxic</w:t>
            </w:r>
          </w:p>
        </w:tc>
      </w:tr>
    </w:tbl>
    <w:p w14:paraId="3546E6F2" w14:textId="77777777" w:rsidR="004F6453" w:rsidRDefault="004F6453" w:rsidP="004F6453">
      <w:pPr>
        <w:rPr>
          <w:i/>
          <w:sz w:val="22"/>
          <w:szCs w:val="22"/>
        </w:rPr>
      </w:pPr>
      <w:r w:rsidRPr="005B622C">
        <w:rPr>
          <w:i/>
          <w:sz w:val="22"/>
          <w:szCs w:val="22"/>
        </w:rPr>
        <w:t>*Possible unknowns are given on pg.186 of the Experiments Book with MP and Structure</w:t>
      </w:r>
      <w:r>
        <w:rPr>
          <w:i/>
          <w:sz w:val="22"/>
          <w:szCs w:val="22"/>
        </w:rPr>
        <w:t xml:space="preserve">. </w:t>
      </w:r>
    </w:p>
    <w:p w14:paraId="7C169CB0" w14:textId="77777777" w:rsidR="004F6453" w:rsidRPr="004F6453" w:rsidRDefault="004F6453" w:rsidP="004F6453">
      <w:pPr>
        <w:rPr>
          <w:i/>
          <w:sz w:val="22"/>
          <w:szCs w:val="22"/>
        </w:rPr>
      </w:pPr>
      <w:r w:rsidRPr="004F6453">
        <w:rPr>
          <w:i/>
          <w:sz w:val="22"/>
          <w:szCs w:val="22"/>
        </w:rPr>
        <w:t xml:space="preserve">Sources: Handbook for Organic Chemistry, </w:t>
      </w:r>
      <w:r w:rsidRPr="004F6453">
        <w:rPr>
          <w:rFonts w:cs="Verdana"/>
          <w:b/>
          <w:bCs/>
          <w:i/>
          <w:sz w:val="22"/>
          <w:szCs w:val="22"/>
        </w:rPr>
        <w:t>CRC Handbook of Chemistry and Physics</w:t>
      </w:r>
      <w:r w:rsidRPr="004F6453">
        <w:rPr>
          <w:rFonts w:cs="Verdana"/>
          <w:i/>
          <w:sz w:val="22"/>
          <w:szCs w:val="22"/>
        </w:rPr>
        <w:t xml:space="preserve"> (especially Section C: "Physical Constants of Organic Compounds</w:t>
      </w:r>
      <w:proofErr w:type="gramStart"/>
      <w:r w:rsidRPr="004F6453">
        <w:rPr>
          <w:rFonts w:cs="Verdana"/>
          <w:i/>
          <w:sz w:val="22"/>
          <w:szCs w:val="22"/>
        </w:rPr>
        <w:t>" )</w:t>
      </w:r>
      <w:proofErr w:type="gramEnd"/>
      <w:r w:rsidRPr="004F6453">
        <w:rPr>
          <w:rFonts w:cs="Verdana"/>
          <w:i/>
          <w:sz w:val="22"/>
          <w:szCs w:val="22"/>
        </w:rPr>
        <w:t xml:space="preserve">, available at the information desk in the Science Library (in </w:t>
      </w:r>
      <w:proofErr w:type="spellStart"/>
      <w:r w:rsidRPr="004F6453">
        <w:rPr>
          <w:rFonts w:cs="Verdana"/>
          <w:i/>
          <w:sz w:val="22"/>
          <w:szCs w:val="22"/>
        </w:rPr>
        <w:t>Norlin</w:t>
      </w:r>
      <w:proofErr w:type="spellEnd"/>
      <w:r w:rsidRPr="004F6453">
        <w:rPr>
          <w:rFonts w:cs="Verdana"/>
          <w:i/>
          <w:sz w:val="22"/>
          <w:szCs w:val="22"/>
        </w:rPr>
        <w:t>) and in the Organic Chemistry Stockroom.</w:t>
      </w:r>
    </w:p>
    <w:p w14:paraId="0A8616C9" w14:textId="77777777" w:rsidR="004F6453" w:rsidRDefault="004F6453" w:rsidP="004F6453">
      <w:pPr>
        <w:rPr>
          <w:i/>
          <w:sz w:val="22"/>
          <w:szCs w:val="22"/>
        </w:rPr>
      </w:pPr>
    </w:p>
    <w:p w14:paraId="5524C076" w14:textId="77777777" w:rsidR="004F6453" w:rsidRDefault="004F6453" w:rsidP="004F6453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Procedure</w:t>
      </w:r>
    </w:p>
    <w:p w14:paraId="7DF8457B" w14:textId="77777777" w:rsidR="005B622C" w:rsidRPr="005B622C" w:rsidRDefault="005B622C" w:rsidP="004F6453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Part 1:</w:t>
      </w:r>
    </w:p>
    <w:p w14:paraId="388E7EFD" w14:textId="77777777" w:rsidR="004F6453" w:rsidRDefault="004F6453" w:rsidP="004F645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would be given </w:t>
      </w:r>
      <w:proofErr w:type="gramStart"/>
      <w:r>
        <w:rPr>
          <w:sz w:val="22"/>
          <w:szCs w:val="22"/>
        </w:rPr>
        <w:t>a</w:t>
      </w:r>
      <w:r w:rsidR="004525F0">
        <w:rPr>
          <w:sz w:val="22"/>
          <w:szCs w:val="22"/>
        </w:rPr>
        <w:t>n</w:t>
      </w:r>
      <w:proofErr w:type="gramEnd"/>
      <w:r w:rsidR="004525F0">
        <w:rPr>
          <w:sz w:val="22"/>
          <w:szCs w:val="22"/>
        </w:rPr>
        <w:t xml:space="preserve"> unique unknown </w:t>
      </w:r>
      <w:proofErr w:type="spellStart"/>
      <w:r w:rsidR="004525F0">
        <w:rPr>
          <w:sz w:val="22"/>
          <w:szCs w:val="22"/>
        </w:rPr>
        <w:t>unkown</w:t>
      </w:r>
      <w:proofErr w:type="spellEnd"/>
      <w:r w:rsidR="004525F0">
        <w:rPr>
          <w:sz w:val="22"/>
          <w:szCs w:val="22"/>
        </w:rPr>
        <w:t xml:space="preserve"> mixture in a vial.</w:t>
      </w:r>
    </w:p>
    <w:p w14:paraId="4DAA7AC3" w14:textId="77777777" w:rsid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 would contain an alcohol and ketone.</w:t>
      </w:r>
    </w:p>
    <w:p w14:paraId="2034764A" w14:textId="77777777" w:rsid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 not dispose of the vial and its contents for the remainder of the course.</w:t>
      </w:r>
    </w:p>
    <w:p w14:paraId="17AABA7E" w14:textId="77777777" w:rsidR="004525F0" w:rsidRDefault="004525F0" w:rsidP="004525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TLC analysis to determine which solvent system should be used for the separation and to prepare for the slurry of the unknown mixture and silica gel. </w:t>
      </w:r>
    </w:p>
    <w:p w14:paraId="0BC143CD" w14:textId="77777777" w:rsidR="004525F0" w:rsidRDefault="004525F0" w:rsidP="004525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Dissolve a tiny amount of your unknown in about 1mL of acetone (2/3 of a Pasteur pipet)</w:t>
      </w:r>
    </w:p>
    <w:p w14:paraId="1052C2A7" w14:textId="77777777" w:rsid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Save it in a tight stoppered vial and label it “unknown standard”</w:t>
      </w:r>
    </w:p>
    <w:p w14:paraId="52023677" w14:textId="77777777" w:rsidR="004525F0" w:rsidRDefault="004525F0" w:rsidP="004525F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to determine the TLC solvent system and to run the TLC’s of the column fractions. </w:t>
      </w:r>
    </w:p>
    <w:p w14:paraId="39F05D1B" w14:textId="77777777" w:rsidR="004525F0" w:rsidRDefault="004525F0" w:rsidP="004525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Spot 4 small TLC plates and run each plate in a different solvent system.</w:t>
      </w:r>
    </w:p>
    <w:p w14:paraId="5530A189" w14:textId="77777777" w:rsid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Observe it under UV and mark it</w:t>
      </w:r>
    </w:p>
    <w:p w14:paraId="45B1DE9C" w14:textId="77777777" w:rsid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single spot on the TLC plate means the mixture hasn’t been mixed thoroughly. </w:t>
      </w:r>
    </w:p>
    <w:p w14:paraId="53B5D858" w14:textId="77777777" w:rsid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Determine the </w:t>
      </w:r>
      <w:proofErr w:type="spellStart"/>
      <w:r>
        <w:rPr>
          <w:sz w:val="22"/>
          <w:szCs w:val="22"/>
        </w:rPr>
        <w:t>Rf</w:t>
      </w:r>
      <w:proofErr w:type="spellEnd"/>
      <w:r>
        <w:rPr>
          <w:sz w:val="22"/>
          <w:szCs w:val="22"/>
        </w:rPr>
        <w:t xml:space="preserve"> values</w:t>
      </w:r>
    </w:p>
    <w:p w14:paraId="0239815D" w14:textId="77777777" w:rsidR="004525F0" w:rsidRDefault="004525F0" w:rsidP="004525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Looking at the </w:t>
      </w:r>
      <w:proofErr w:type="spellStart"/>
      <w:r>
        <w:rPr>
          <w:sz w:val="22"/>
          <w:szCs w:val="22"/>
        </w:rPr>
        <w:t>Rf</w:t>
      </w:r>
      <w:proofErr w:type="spellEnd"/>
      <w:r>
        <w:rPr>
          <w:sz w:val="22"/>
          <w:szCs w:val="22"/>
        </w:rPr>
        <w:t xml:space="preserve"> values, you can determine which one is your solvent system. </w:t>
      </w:r>
    </w:p>
    <w:p w14:paraId="732474A5" w14:textId="77777777" w:rsidR="004525F0" w:rsidRPr="004525F0" w:rsidRDefault="004525F0" w:rsidP="004525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would also be used for the column chromatography </w:t>
      </w:r>
    </w:p>
    <w:p w14:paraId="589BD00F" w14:textId="77777777" w:rsidR="004525F0" w:rsidRDefault="004525F0" w:rsidP="005B62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 with the TA</w:t>
      </w:r>
    </w:p>
    <w:p w14:paraId="6C89B26D" w14:textId="77777777" w:rsidR="005B622C" w:rsidRDefault="005B622C" w:rsidP="005B62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 next part, prepare 50-80mg (make sure to be 100% in the range) and dissolve it with few drops of methylene chloride as possible. </w:t>
      </w:r>
    </w:p>
    <w:p w14:paraId="798EFDC6" w14:textId="77777777" w:rsidR="005B622C" w:rsidRDefault="005B622C" w:rsidP="005B62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Mix it with 75mg of silica and stir them together to create the slurry.</w:t>
      </w:r>
    </w:p>
    <w:p w14:paraId="7DAA90A2" w14:textId="77777777" w:rsidR="005B622C" w:rsidRDefault="005B622C" w:rsidP="005B62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Store it in a vial, make sure its not covered and let it dry till the next lab period. </w:t>
      </w:r>
    </w:p>
    <w:p w14:paraId="137B92DC" w14:textId="77777777" w:rsidR="005B622C" w:rsidRDefault="005B622C" w:rsidP="005B622C">
      <w:pPr>
        <w:rPr>
          <w:i/>
          <w:sz w:val="22"/>
          <w:szCs w:val="22"/>
          <w:u w:val="single"/>
        </w:rPr>
      </w:pPr>
      <w:r w:rsidRPr="005B622C">
        <w:rPr>
          <w:i/>
          <w:sz w:val="22"/>
          <w:szCs w:val="22"/>
          <w:u w:val="single"/>
        </w:rPr>
        <w:t>Part 2:</w:t>
      </w:r>
    </w:p>
    <w:p w14:paraId="06BDCD14" w14:textId="77777777" w:rsidR="00052E73" w:rsidRDefault="00052E73" w:rsidP="00052E7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Prepare the column chromatography</w:t>
      </w:r>
    </w:p>
    <w:p w14:paraId="3A7132DC" w14:textId="77777777" w:rsidR="00052E73" w:rsidRDefault="00052E73" w:rsidP="00052E7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Add a small piece of cotton.</w:t>
      </w:r>
    </w:p>
    <w:p w14:paraId="23B8FD69" w14:textId="77777777" w:rsidR="00052E73" w:rsidRDefault="00052E73" w:rsidP="00052E7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Add silica gel until the near end of the pipet</w:t>
      </w:r>
    </w:p>
    <w:p w14:paraId="0ADE76AC" w14:textId="77777777" w:rsidR="00052E73" w:rsidRDefault="00052E73" w:rsidP="00052E7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Make sure its 1.5 cm below the indentation in the pipet.</w:t>
      </w:r>
    </w:p>
    <w:p w14:paraId="137B4994" w14:textId="77777777" w:rsidR="00052E73" w:rsidRDefault="00052E73" w:rsidP="00052E7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Clamp it to the ring stand</w:t>
      </w:r>
    </w:p>
    <w:p w14:paraId="7BC262DE" w14:textId="77777777" w:rsidR="00052E73" w:rsidRDefault="00052E73" w:rsidP="00052E7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Add a collection flask under it</w:t>
      </w:r>
    </w:p>
    <w:p w14:paraId="6B57D003" w14:textId="77777777" w:rsidR="00052E73" w:rsidRDefault="00052E73" w:rsidP="007F0E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Pre-elute the column with hexanes.</w:t>
      </w:r>
    </w:p>
    <w:p w14:paraId="22D3FC8D" w14:textId="77777777" w:rsidR="007F0EF8" w:rsidRDefault="007F0EF8" w:rsidP="007F0E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Load the column with the unknown compound</w:t>
      </w:r>
    </w:p>
    <w:p w14:paraId="398C71A2" w14:textId="77777777" w:rsidR="007F0EF8" w:rsidRDefault="007F0EF8" w:rsidP="007F0E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Fill a pipet with the solvent that was determined in part 1 of the lab and perform a column chromatography until 10 vials of 1mL of solvent each. </w:t>
      </w:r>
    </w:p>
    <w:p w14:paraId="5BF02778" w14:textId="77777777" w:rsidR="007F0EF8" w:rsidRDefault="007F0EF8" w:rsidP="007F0E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Perform the TLC analysis, spot from each of the 10 vials, which were collected earlier. </w:t>
      </w:r>
    </w:p>
    <w:p w14:paraId="27271BB5" w14:textId="77777777" w:rsidR="007F0EF8" w:rsidRPr="007F14CE" w:rsidRDefault="007F0EF8" w:rsidP="007F14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Remove the solvents from the pure compounds under the vacuum and run the IR </w:t>
      </w:r>
      <w:r w:rsidR="007F14CE">
        <w:rPr>
          <w:sz w:val="22"/>
          <w:szCs w:val="22"/>
        </w:rPr>
        <w:t>spectrum of each of the compound.</w:t>
      </w:r>
      <w:bookmarkStart w:id="0" w:name="_GoBack"/>
      <w:bookmarkEnd w:id="0"/>
    </w:p>
    <w:sectPr w:rsidR="007F0EF8" w:rsidRPr="007F14CE" w:rsidSect="008570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201B6" w14:textId="77777777" w:rsidR="007F0EF8" w:rsidRDefault="007F0EF8" w:rsidP="004F6453">
      <w:r>
        <w:separator/>
      </w:r>
    </w:p>
  </w:endnote>
  <w:endnote w:type="continuationSeparator" w:id="0">
    <w:p w14:paraId="520F5785" w14:textId="77777777" w:rsidR="007F0EF8" w:rsidRDefault="007F0EF8" w:rsidP="004F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EC4EC" w14:textId="77777777" w:rsidR="007F0EF8" w:rsidRDefault="007F0EF8" w:rsidP="004F6453">
      <w:r>
        <w:separator/>
      </w:r>
    </w:p>
  </w:footnote>
  <w:footnote w:type="continuationSeparator" w:id="0">
    <w:p w14:paraId="5245FF93" w14:textId="77777777" w:rsidR="007F0EF8" w:rsidRDefault="007F0EF8" w:rsidP="004F64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72FEC" w14:textId="77777777" w:rsidR="007F0EF8" w:rsidRPr="004F6453" w:rsidRDefault="007F0EF8">
    <w:pPr>
      <w:pStyle w:val="Header"/>
      <w:rPr>
        <w:sz w:val="22"/>
        <w:szCs w:val="22"/>
      </w:rPr>
    </w:pPr>
    <w:r w:rsidRPr="004F6453">
      <w:rPr>
        <w:sz w:val="22"/>
        <w:szCs w:val="22"/>
      </w:rPr>
      <w:t>Nishesh Shukla</w:t>
    </w:r>
  </w:p>
  <w:p w14:paraId="48F66399" w14:textId="77777777" w:rsidR="007F0EF8" w:rsidRPr="004F6453" w:rsidRDefault="007F0EF8">
    <w:pPr>
      <w:pStyle w:val="Header"/>
      <w:rPr>
        <w:sz w:val="22"/>
        <w:szCs w:val="22"/>
      </w:rPr>
    </w:pPr>
    <w:r w:rsidRPr="004F6453">
      <w:rPr>
        <w:sz w:val="22"/>
        <w:szCs w:val="22"/>
      </w:rPr>
      <w:t>CHEM 3341- 128</w:t>
    </w:r>
  </w:p>
  <w:p w14:paraId="2F57CFF5" w14:textId="77777777" w:rsidR="007F0EF8" w:rsidRPr="004F6453" w:rsidRDefault="007F0EF8">
    <w:pPr>
      <w:pStyle w:val="Header"/>
      <w:rPr>
        <w:sz w:val="22"/>
        <w:szCs w:val="22"/>
      </w:rPr>
    </w:pPr>
    <w:proofErr w:type="spellStart"/>
    <w:r w:rsidRPr="004F6453">
      <w:rPr>
        <w:sz w:val="22"/>
        <w:szCs w:val="22"/>
      </w:rPr>
      <w:t>Carley</w:t>
    </w:r>
    <w:proofErr w:type="spellEnd"/>
    <w:r w:rsidRPr="004F6453">
      <w:rPr>
        <w:sz w:val="22"/>
        <w:szCs w:val="22"/>
      </w:rPr>
      <w:t xml:space="preserve"> Little</w:t>
    </w:r>
  </w:p>
  <w:p w14:paraId="56D1A8A5" w14:textId="77777777" w:rsidR="007F0EF8" w:rsidRPr="004F6453" w:rsidRDefault="007F0EF8">
    <w:pPr>
      <w:pStyle w:val="Header"/>
      <w:rPr>
        <w:sz w:val="22"/>
        <w:szCs w:val="22"/>
      </w:rPr>
    </w:pPr>
    <w:proofErr w:type="spellStart"/>
    <w:r w:rsidRPr="004F6453">
      <w:rPr>
        <w:sz w:val="22"/>
        <w:szCs w:val="22"/>
      </w:rPr>
      <w:t>Exp</w:t>
    </w:r>
    <w:proofErr w:type="spellEnd"/>
    <w:r w:rsidRPr="004F6453">
      <w:rPr>
        <w:sz w:val="22"/>
        <w:szCs w:val="22"/>
      </w:rPr>
      <w:t xml:space="preserve"> #18</w:t>
    </w:r>
  </w:p>
  <w:p w14:paraId="443F9616" w14:textId="77777777" w:rsidR="007F0EF8" w:rsidRPr="004F6453" w:rsidRDefault="007F0EF8">
    <w:pPr>
      <w:pStyle w:val="Header"/>
      <w:rPr>
        <w:sz w:val="22"/>
        <w:szCs w:val="22"/>
      </w:rPr>
    </w:pPr>
    <w:r w:rsidRPr="004F6453">
      <w:rPr>
        <w:sz w:val="22"/>
        <w:szCs w:val="22"/>
      </w:rPr>
      <w:t>03/12/14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DCC"/>
    <w:multiLevelType w:val="hybridMultilevel"/>
    <w:tmpl w:val="A5CE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72D34"/>
    <w:multiLevelType w:val="hybridMultilevel"/>
    <w:tmpl w:val="AF1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53"/>
    <w:rsid w:val="00052E73"/>
    <w:rsid w:val="00157FD5"/>
    <w:rsid w:val="004525F0"/>
    <w:rsid w:val="004F6453"/>
    <w:rsid w:val="005B622C"/>
    <w:rsid w:val="007F0EF8"/>
    <w:rsid w:val="007F14CE"/>
    <w:rsid w:val="0085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00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4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453"/>
  </w:style>
  <w:style w:type="paragraph" w:styleId="Footer">
    <w:name w:val="footer"/>
    <w:basedOn w:val="Normal"/>
    <w:link w:val="FooterChar"/>
    <w:uiPriority w:val="99"/>
    <w:unhideWhenUsed/>
    <w:rsid w:val="004F64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453"/>
  </w:style>
  <w:style w:type="table" w:styleId="TableGrid">
    <w:name w:val="Table Grid"/>
    <w:basedOn w:val="TableNormal"/>
    <w:uiPriority w:val="59"/>
    <w:rsid w:val="004F6453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4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453"/>
  </w:style>
  <w:style w:type="paragraph" w:styleId="Footer">
    <w:name w:val="footer"/>
    <w:basedOn w:val="Normal"/>
    <w:link w:val="FooterChar"/>
    <w:uiPriority w:val="99"/>
    <w:unhideWhenUsed/>
    <w:rsid w:val="004F64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453"/>
  </w:style>
  <w:style w:type="table" w:styleId="TableGrid">
    <w:name w:val="Table Grid"/>
    <w:basedOn w:val="TableNormal"/>
    <w:uiPriority w:val="59"/>
    <w:rsid w:val="004F6453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428</Words>
  <Characters>2444</Characters>
  <Application>Microsoft Macintosh Word</Application>
  <DocSecurity>0</DocSecurity>
  <Lines>20</Lines>
  <Paragraphs>5</Paragraphs>
  <ScaleCrop>false</ScaleCrop>
  <Company>CU Boulder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2014-03-12T05:27:00Z</dcterms:created>
  <dcterms:modified xsi:type="dcterms:W3CDTF">2014-03-12T17:51:00Z</dcterms:modified>
</cp:coreProperties>
</file>