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8A90" w14:textId="77777777" w:rsidR="00971A2C" w:rsidRPr="00971A2C" w:rsidRDefault="0037741D" w:rsidP="00971A2C">
      <w:pPr>
        <w:pStyle w:val="Heading1"/>
        <w:spacing w:line="360" w:lineRule="auto"/>
        <w:ind w:right="12"/>
        <w:jc w:val="center"/>
        <w:rPr>
          <w:b w:val="0"/>
          <w:bCs w:val="0"/>
          <w:spacing w:val="-2"/>
          <w:sz w:val="22"/>
          <w:szCs w:val="22"/>
        </w:rPr>
      </w:pPr>
      <w:bookmarkStart w:id="0" w:name="A_Machine_Learning_Framework_for_Early_P"/>
      <w:bookmarkEnd w:id="0"/>
      <w:r w:rsidRPr="00971A2C">
        <w:rPr>
          <w:b w:val="0"/>
          <w:bCs w:val="0"/>
          <w:spacing w:val="-2"/>
          <w:sz w:val="22"/>
          <w:szCs w:val="22"/>
        </w:rPr>
        <w:t>Nishi Bhavesh Patel</w:t>
      </w:r>
    </w:p>
    <w:p w14:paraId="19406F4B" w14:textId="2654253A" w:rsidR="00971A2C" w:rsidRPr="00971A2C" w:rsidRDefault="00000000" w:rsidP="00971A2C">
      <w:pPr>
        <w:pStyle w:val="Heading1"/>
        <w:spacing w:line="360" w:lineRule="auto"/>
        <w:ind w:right="12"/>
        <w:jc w:val="center"/>
        <w:rPr>
          <w:b w:val="0"/>
          <w:bCs w:val="0"/>
          <w:sz w:val="22"/>
          <w:szCs w:val="22"/>
        </w:rPr>
      </w:pPr>
      <w:r w:rsidRPr="00971A2C">
        <w:rPr>
          <w:b w:val="0"/>
          <w:bCs w:val="0"/>
          <w:sz w:val="22"/>
          <w:szCs w:val="22"/>
        </w:rPr>
        <w:t>Master</w:t>
      </w:r>
      <w:r w:rsidRPr="00971A2C">
        <w:rPr>
          <w:b w:val="0"/>
          <w:bCs w:val="0"/>
          <w:spacing w:val="-9"/>
          <w:sz w:val="22"/>
          <w:szCs w:val="22"/>
        </w:rPr>
        <w:t xml:space="preserve"> </w:t>
      </w:r>
      <w:r w:rsidRPr="00971A2C">
        <w:rPr>
          <w:b w:val="0"/>
          <w:bCs w:val="0"/>
          <w:sz w:val="22"/>
          <w:szCs w:val="22"/>
        </w:rPr>
        <w:t>of</w:t>
      </w:r>
      <w:r w:rsidRPr="00971A2C">
        <w:rPr>
          <w:b w:val="0"/>
          <w:bCs w:val="0"/>
          <w:spacing w:val="-9"/>
          <w:sz w:val="22"/>
          <w:szCs w:val="22"/>
        </w:rPr>
        <w:t xml:space="preserve"> </w:t>
      </w:r>
      <w:r w:rsidRPr="00971A2C">
        <w:rPr>
          <w:b w:val="0"/>
          <w:bCs w:val="0"/>
          <w:sz w:val="22"/>
          <w:szCs w:val="22"/>
        </w:rPr>
        <w:t>Data</w:t>
      </w:r>
      <w:r w:rsidRPr="00971A2C">
        <w:rPr>
          <w:b w:val="0"/>
          <w:bCs w:val="0"/>
          <w:spacing w:val="-9"/>
          <w:sz w:val="22"/>
          <w:szCs w:val="22"/>
        </w:rPr>
        <w:t xml:space="preserve"> </w:t>
      </w:r>
      <w:r w:rsidRPr="00971A2C">
        <w:rPr>
          <w:b w:val="0"/>
          <w:bCs w:val="0"/>
          <w:sz w:val="22"/>
          <w:szCs w:val="22"/>
        </w:rPr>
        <w:t>Science</w:t>
      </w:r>
      <w:r w:rsidRPr="00971A2C">
        <w:rPr>
          <w:b w:val="0"/>
          <w:bCs w:val="0"/>
          <w:spacing w:val="-9"/>
          <w:sz w:val="22"/>
          <w:szCs w:val="22"/>
        </w:rPr>
        <w:t xml:space="preserve"> </w:t>
      </w:r>
      <w:r w:rsidRPr="00971A2C">
        <w:rPr>
          <w:b w:val="0"/>
          <w:bCs w:val="0"/>
          <w:sz w:val="22"/>
          <w:szCs w:val="22"/>
        </w:rPr>
        <w:t>&amp;</w:t>
      </w:r>
      <w:r w:rsidRPr="00971A2C">
        <w:rPr>
          <w:b w:val="0"/>
          <w:bCs w:val="0"/>
          <w:spacing w:val="-9"/>
          <w:sz w:val="22"/>
          <w:szCs w:val="22"/>
        </w:rPr>
        <w:t xml:space="preserve"> </w:t>
      </w:r>
      <w:r w:rsidRPr="00971A2C">
        <w:rPr>
          <w:b w:val="0"/>
          <w:bCs w:val="0"/>
          <w:sz w:val="22"/>
          <w:szCs w:val="22"/>
        </w:rPr>
        <w:t>Analytics</w:t>
      </w:r>
      <w:r w:rsidRPr="00971A2C">
        <w:rPr>
          <w:b w:val="0"/>
          <w:bCs w:val="0"/>
          <w:spacing w:val="-9"/>
          <w:sz w:val="22"/>
          <w:szCs w:val="22"/>
        </w:rPr>
        <w:t xml:space="preserve"> </w:t>
      </w:r>
      <w:r w:rsidRPr="00971A2C">
        <w:rPr>
          <w:b w:val="0"/>
          <w:bCs w:val="0"/>
          <w:sz w:val="22"/>
          <w:szCs w:val="22"/>
        </w:rPr>
        <w:t>(Full-Time)</w:t>
      </w:r>
    </w:p>
    <w:p w14:paraId="17824D6A" w14:textId="0CD9C3FD" w:rsidR="00B959EA" w:rsidRPr="00971A2C" w:rsidRDefault="00000000" w:rsidP="00971A2C">
      <w:pPr>
        <w:pStyle w:val="Heading1"/>
        <w:spacing w:line="360" w:lineRule="auto"/>
        <w:ind w:right="12"/>
        <w:jc w:val="center"/>
        <w:rPr>
          <w:b w:val="0"/>
          <w:bCs w:val="0"/>
          <w:sz w:val="22"/>
          <w:szCs w:val="22"/>
        </w:rPr>
      </w:pPr>
      <w:r w:rsidRPr="00971A2C">
        <w:rPr>
          <w:b w:val="0"/>
          <w:bCs w:val="0"/>
          <w:sz w:val="22"/>
          <w:szCs w:val="22"/>
        </w:rPr>
        <w:t>Student ID: 5013</w:t>
      </w:r>
      <w:r w:rsidR="0037741D" w:rsidRPr="00971A2C">
        <w:rPr>
          <w:b w:val="0"/>
          <w:bCs w:val="0"/>
          <w:sz w:val="22"/>
          <w:szCs w:val="22"/>
        </w:rPr>
        <w:t>56244</w:t>
      </w:r>
    </w:p>
    <w:p w14:paraId="7CE08B3C" w14:textId="3E9F8910" w:rsidR="00B959EA" w:rsidRPr="00455C9F" w:rsidRDefault="0037741D" w:rsidP="00455C9F">
      <w:pPr>
        <w:pStyle w:val="Heading1"/>
        <w:spacing w:before="239" w:line="360" w:lineRule="auto"/>
        <w:ind w:left="23"/>
        <w:rPr>
          <w:sz w:val="36"/>
          <w:szCs w:val="36"/>
        </w:rPr>
      </w:pPr>
      <w:r w:rsidRPr="00455C9F">
        <w:rPr>
          <w:sz w:val="36"/>
          <w:szCs w:val="36"/>
        </w:rPr>
        <w:t>Predicting and Explaining Traffic Collision Severity in Toronto Using Explainable Machine Learning</w:t>
      </w:r>
    </w:p>
    <w:p w14:paraId="4D4A71AF" w14:textId="77777777" w:rsidR="00B959EA" w:rsidRPr="00906914" w:rsidRDefault="00000000" w:rsidP="00906914">
      <w:pPr>
        <w:pStyle w:val="Heading2"/>
        <w:spacing w:before="480" w:line="360" w:lineRule="auto"/>
      </w:pPr>
      <w:bookmarkStart w:id="1" w:name="Abstract_"/>
      <w:bookmarkEnd w:id="1"/>
      <w:r w:rsidRPr="00906914">
        <w:rPr>
          <w:spacing w:val="-2"/>
        </w:rPr>
        <w:t>Abstract</w:t>
      </w:r>
    </w:p>
    <w:p w14:paraId="0DC29554" w14:textId="77777777" w:rsidR="00455C9F" w:rsidRPr="00455C9F" w:rsidRDefault="00455C9F" w:rsidP="00455C9F">
      <w:pPr>
        <w:pStyle w:val="BodyText"/>
        <w:spacing w:before="107" w:line="360" w:lineRule="auto"/>
        <w:rPr>
          <w:lang w:val="en-CA"/>
        </w:rPr>
      </w:pPr>
      <w:r w:rsidRPr="00455C9F">
        <w:rPr>
          <w:lang w:val="en-CA"/>
        </w:rPr>
        <w:t>Traffic collisions remain a significant public safety concern in Toronto, resulting in injuries, fatalities, and economic losses. Although historical reports summarize collision data, there is limited use of predictive and explainable analytics to assess severity risk proactively.</w:t>
      </w:r>
    </w:p>
    <w:p w14:paraId="7CE77E18" w14:textId="77777777" w:rsidR="00455C9F" w:rsidRPr="00455C9F" w:rsidRDefault="00455C9F" w:rsidP="00455C9F">
      <w:pPr>
        <w:pStyle w:val="BodyText"/>
        <w:spacing w:before="107" w:line="360" w:lineRule="auto"/>
        <w:rPr>
          <w:lang w:val="en-CA"/>
        </w:rPr>
      </w:pPr>
      <w:r w:rsidRPr="00455C9F">
        <w:rPr>
          <w:lang w:val="en-CA"/>
        </w:rPr>
        <w:t xml:space="preserve">This research proposes a machine learning–based framework to predict and explain traffic collision severity using publicly available City of Toronto Open Data. Multiple classification models—including Logistic Regression, Random Forest, Gradient Boosting, and </w:t>
      </w:r>
      <w:proofErr w:type="spellStart"/>
      <w:r w:rsidRPr="00455C9F">
        <w:rPr>
          <w:lang w:val="en-CA"/>
        </w:rPr>
        <w:t>XGBoost</w:t>
      </w:r>
      <w:proofErr w:type="spellEnd"/>
      <w:r w:rsidRPr="00455C9F">
        <w:rPr>
          <w:lang w:val="en-CA"/>
        </w:rPr>
        <w:t>—will be developed to estimate the likelihood of minor, major, or fatal outcomes based on temporal, environmental, and spatial features.</w:t>
      </w:r>
    </w:p>
    <w:p w14:paraId="57DD62F7" w14:textId="77777777" w:rsidR="00455C9F" w:rsidRPr="00455C9F" w:rsidRDefault="00455C9F" w:rsidP="00455C9F">
      <w:pPr>
        <w:pStyle w:val="BodyText"/>
        <w:spacing w:before="107" w:line="360" w:lineRule="auto"/>
        <w:rPr>
          <w:lang w:val="en-CA"/>
        </w:rPr>
      </w:pPr>
      <w:r w:rsidRPr="00455C9F">
        <w:rPr>
          <w:lang w:val="en-CA"/>
        </w:rPr>
        <w:t>The study will incorporate Explainable Artificial Intelligence (XAI), specifically SHAP, to interpret key risk factors and apply spatial analysis to identify high-risk areas. By combining predictive modeling with interpretability and geospatial insights, this research aims to support data-driven transportation planning and improve urban road safety in Toronto.</w:t>
      </w:r>
    </w:p>
    <w:p w14:paraId="699052FA" w14:textId="77777777" w:rsidR="00B959EA" w:rsidRDefault="00B959EA" w:rsidP="00906914">
      <w:pPr>
        <w:pStyle w:val="BodyText"/>
        <w:spacing w:before="107" w:line="360" w:lineRule="auto"/>
      </w:pPr>
    </w:p>
    <w:p w14:paraId="7473D949" w14:textId="77777777" w:rsidR="00971A2C" w:rsidRPr="00906914" w:rsidRDefault="00971A2C" w:rsidP="00906914">
      <w:pPr>
        <w:pStyle w:val="BodyText"/>
        <w:spacing w:before="107" w:line="360" w:lineRule="auto"/>
      </w:pPr>
    </w:p>
    <w:p w14:paraId="60CC3721" w14:textId="4FC4B57C" w:rsidR="00B959EA" w:rsidRPr="00906914" w:rsidRDefault="00000000" w:rsidP="00906914">
      <w:pPr>
        <w:pStyle w:val="Heading2"/>
        <w:spacing w:line="360" w:lineRule="auto"/>
      </w:pPr>
      <w:bookmarkStart w:id="2" w:name="Problem_Definition_"/>
      <w:bookmarkEnd w:id="2"/>
      <w:r w:rsidRPr="00906914">
        <w:t>Problem</w:t>
      </w:r>
      <w:r w:rsidRPr="00906914">
        <w:rPr>
          <w:spacing w:val="-13"/>
        </w:rPr>
        <w:t xml:space="preserve"> </w:t>
      </w:r>
      <w:r w:rsidRPr="00906914">
        <w:rPr>
          <w:spacing w:val="-2"/>
        </w:rPr>
        <w:t>Definition</w:t>
      </w:r>
    </w:p>
    <w:p w14:paraId="2CC13C29" w14:textId="77777777" w:rsidR="0037741D" w:rsidRPr="0037741D" w:rsidRDefault="0037741D" w:rsidP="00906914">
      <w:pPr>
        <w:pStyle w:val="BodyText"/>
        <w:spacing w:before="106" w:line="360" w:lineRule="auto"/>
        <w:rPr>
          <w:lang w:val="en-CA"/>
        </w:rPr>
      </w:pPr>
      <w:r w:rsidRPr="0037741D">
        <w:rPr>
          <w:lang w:val="en-CA"/>
        </w:rPr>
        <w:t>Traffic collisions in Toronto continue to result in significant injuries, fatalities, and economic costs each year. While the City of Toronto provides detailed collision data, most analyses remain descriptive and do not offer predictive insights into collision severity.</w:t>
      </w:r>
    </w:p>
    <w:p w14:paraId="0C2DC9FD" w14:textId="77777777" w:rsidR="0037741D" w:rsidRPr="0037741D" w:rsidRDefault="0037741D" w:rsidP="00906914">
      <w:pPr>
        <w:pStyle w:val="BodyText"/>
        <w:spacing w:before="106" w:line="360" w:lineRule="auto"/>
        <w:rPr>
          <w:lang w:val="en-CA"/>
        </w:rPr>
      </w:pPr>
      <w:r w:rsidRPr="0037741D">
        <w:rPr>
          <w:lang w:val="en-CA"/>
        </w:rPr>
        <w:t>Collision outcomes are influenced by multiple interacting factors such as time, location, weather, and road conditions. Traditional statistical summaries fail to capture these complex relationships, and predictive models often lack interpretability.</w:t>
      </w:r>
    </w:p>
    <w:p w14:paraId="647F8576" w14:textId="3A4DA521" w:rsidR="0037741D" w:rsidRPr="00620E63" w:rsidRDefault="0037741D" w:rsidP="00906914">
      <w:pPr>
        <w:pStyle w:val="BodyText"/>
        <w:spacing w:before="106" w:line="360" w:lineRule="auto"/>
        <w:rPr>
          <w:lang w:val="en-CA"/>
        </w:rPr>
      </w:pPr>
      <w:r w:rsidRPr="0037741D">
        <w:rPr>
          <w:lang w:val="en-CA"/>
        </w:rPr>
        <w:t>There is a need for a data-driven and explainable machine learning framework that can accurately predict collision severity and identify key risk factors to support evidence-based urban safety planning.</w:t>
      </w:r>
    </w:p>
    <w:p w14:paraId="176F178C" w14:textId="77777777" w:rsidR="0037741D" w:rsidRDefault="0037741D" w:rsidP="00906914">
      <w:pPr>
        <w:pStyle w:val="BodyText"/>
        <w:spacing w:before="106" w:line="360" w:lineRule="auto"/>
      </w:pPr>
    </w:p>
    <w:p w14:paraId="6F45B21D" w14:textId="77777777" w:rsidR="00602A70" w:rsidRDefault="00602A70" w:rsidP="00906914">
      <w:pPr>
        <w:pStyle w:val="BodyText"/>
        <w:spacing w:before="106" w:line="360" w:lineRule="auto"/>
      </w:pPr>
    </w:p>
    <w:p w14:paraId="21C8D3EE" w14:textId="77777777" w:rsidR="00602A70" w:rsidRDefault="00602A70" w:rsidP="00906914">
      <w:pPr>
        <w:pStyle w:val="BodyText"/>
        <w:spacing w:before="106" w:line="360" w:lineRule="auto"/>
      </w:pPr>
    </w:p>
    <w:p w14:paraId="73E44DB7" w14:textId="77777777" w:rsidR="00971A2C" w:rsidRPr="00906914" w:rsidRDefault="00971A2C" w:rsidP="00906914">
      <w:pPr>
        <w:pStyle w:val="BodyText"/>
        <w:spacing w:before="106" w:line="360" w:lineRule="auto"/>
      </w:pPr>
    </w:p>
    <w:p w14:paraId="76EB82E8" w14:textId="4409EBC0" w:rsidR="00602A70" w:rsidRPr="00602A70" w:rsidRDefault="00000000" w:rsidP="00602A70">
      <w:pPr>
        <w:pStyle w:val="Heading2"/>
        <w:spacing w:before="1" w:line="360" w:lineRule="auto"/>
        <w:rPr>
          <w:spacing w:val="-2"/>
        </w:rPr>
      </w:pPr>
      <w:bookmarkStart w:id="3" w:name="Research_Objectives_"/>
      <w:bookmarkEnd w:id="3"/>
      <w:r w:rsidRPr="00906914">
        <w:t>Research</w:t>
      </w:r>
      <w:r w:rsidRPr="00906914">
        <w:rPr>
          <w:spacing w:val="-14"/>
        </w:rPr>
        <w:t xml:space="preserve"> </w:t>
      </w:r>
      <w:r w:rsidRPr="00906914">
        <w:rPr>
          <w:spacing w:val="-2"/>
        </w:rPr>
        <w:t>Objectives</w:t>
      </w:r>
    </w:p>
    <w:p w14:paraId="6D10789C" w14:textId="6569CB6C" w:rsidR="0037741D" w:rsidRPr="0037741D" w:rsidRDefault="0037741D" w:rsidP="00906914">
      <w:pPr>
        <w:pStyle w:val="BodyText"/>
        <w:numPr>
          <w:ilvl w:val="0"/>
          <w:numId w:val="5"/>
        </w:numPr>
        <w:spacing w:line="360" w:lineRule="auto"/>
        <w:rPr>
          <w:lang w:val="en-CA"/>
        </w:rPr>
      </w:pPr>
      <w:r w:rsidRPr="0037741D">
        <w:rPr>
          <w:lang w:val="en-CA"/>
        </w:rPr>
        <w:t>Analyze historical traffic collision data from the City of Toronto Open Data portal</w:t>
      </w:r>
    </w:p>
    <w:p w14:paraId="204B5852" w14:textId="77777777" w:rsidR="0037741D" w:rsidRPr="00906914" w:rsidRDefault="0037741D" w:rsidP="00906914">
      <w:pPr>
        <w:pStyle w:val="BodyText"/>
        <w:numPr>
          <w:ilvl w:val="0"/>
          <w:numId w:val="13"/>
        </w:numPr>
        <w:spacing w:line="360" w:lineRule="auto"/>
        <w:rPr>
          <w:lang w:val="en-CA"/>
        </w:rPr>
      </w:pPr>
      <w:r w:rsidRPr="0037741D">
        <w:rPr>
          <w:lang w:val="en-CA"/>
        </w:rPr>
        <w:t>Temporal factors (time of day, day of week, season)</w:t>
      </w:r>
    </w:p>
    <w:p w14:paraId="50943667" w14:textId="77777777" w:rsidR="0037741D" w:rsidRPr="00906914" w:rsidRDefault="0037741D" w:rsidP="00906914">
      <w:pPr>
        <w:pStyle w:val="BodyText"/>
        <w:numPr>
          <w:ilvl w:val="0"/>
          <w:numId w:val="13"/>
        </w:numPr>
        <w:spacing w:line="360" w:lineRule="auto"/>
        <w:rPr>
          <w:lang w:val="en-CA"/>
        </w:rPr>
      </w:pPr>
      <w:r w:rsidRPr="0037741D">
        <w:rPr>
          <w:lang w:val="en-CA"/>
        </w:rPr>
        <w:t>Environmental conditions (weather, lighting, road surface)</w:t>
      </w:r>
    </w:p>
    <w:p w14:paraId="346F73F7" w14:textId="77777777" w:rsidR="0037741D" w:rsidRPr="00906914" w:rsidRDefault="0037741D" w:rsidP="00906914">
      <w:pPr>
        <w:pStyle w:val="BodyText"/>
        <w:numPr>
          <w:ilvl w:val="0"/>
          <w:numId w:val="13"/>
        </w:numPr>
        <w:spacing w:line="360" w:lineRule="auto"/>
        <w:rPr>
          <w:lang w:val="en-CA"/>
        </w:rPr>
      </w:pPr>
      <w:r w:rsidRPr="0037741D">
        <w:rPr>
          <w:lang w:val="en-CA"/>
        </w:rPr>
        <w:t>Location-based features (intersection type, neighborhood, coordinates)</w:t>
      </w:r>
    </w:p>
    <w:p w14:paraId="2BEFFAF9" w14:textId="3F016AEA" w:rsidR="0037741D" w:rsidRPr="0037741D" w:rsidRDefault="0037741D" w:rsidP="00906914">
      <w:pPr>
        <w:pStyle w:val="BodyText"/>
        <w:numPr>
          <w:ilvl w:val="0"/>
          <w:numId w:val="13"/>
        </w:numPr>
        <w:spacing w:line="360" w:lineRule="auto"/>
        <w:rPr>
          <w:lang w:val="en-CA"/>
        </w:rPr>
      </w:pPr>
      <w:r w:rsidRPr="0037741D">
        <w:rPr>
          <w:lang w:val="en-CA"/>
        </w:rPr>
        <w:t>Vehicle and pedestrian involvement</w:t>
      </w:r>
    </w:p>
    <w:p w14:paraId="307BF780" w14:textId="7AFD6EAE" w:rsidR="0037741D" w:rsidRPr="0037741D" w:rsidRDefault="0037741D" w:rsidP="00906914">
      <w:pPr>
        <w:pStyle w:val="BodyText"/>
        <w:numPr>
          <w:ilvl w:val="0"/>
          <w:numId w:val="5"/>
        </w:numPr>
        <w:spacing w:line="360" w:lineRule="auto"/>
        <w:rPr>
          <w:lang w:val="en-CA"/>
        </w:rPr>
      </w:pPr>
      <w:r w:rsidRPr="0037741D">
        <w:rPr>
          <w:lang w:val="en-CA"/>
        </w:rPr>
        <w:t>Identify key predictors influencing traffic collision severity outcomes</w:t>
      </w:r>
    </w:p>
    <w:p w14:paraId="1ED2C98F" w14:textId="5D9CDD61" w:rsidR="0037741D" w:rsidRPr="0037741D" w:rsidRDefault="0037741D" w:rsidP="00906914">
      <w:pPr>
        <w:pStyle w:val="BodyText"/>
        <w:numPr>
          <w:ilvl w:val="0"/>
          <w:numId w:val="5"/>
        </w:numPr>
        <w:spacing w:line="360" w:lineRule="auto"/>
        <w:rPr>
          <w:lang w:val="en-CA"/>
        </w:rPr>
      </w:pPr>
      <w:r w:rsidRPr="0037741D">
        <w:rPr>
          <w:lang w:val="en-CA"/>
        </w:rPr>
        <w:t>Develop classification models to predict:</w:t>
      </w:r>
    </w:p>
    <w:p w14:paraId="3722C830" w14:textId="77777777" w:rsidR="007D4CC4" w:rsidRPr="00906914" w:rsidRDefault="0037741D" w:rsidP="00906914">
      <w:pPr>
        <w:pStyle w:val="BodyText"/>
        <w:numPr>
          <w:ilvl w:val="0"/>
          <w:numId w:val="15"/>
        </w:numPr>
        <w:spacing w:line="360" w:lineRule="auto"/>
        <w:rPr>
          <w:lang w:val="en-CA"/>
        </w:rPr>
      </w:pPr>
      <w:r w:rsidRPr="0037741D">
        <w:rPr>
          <w:lang w:val="en-CA"/>
        </w:rPr>
        <w:t>Probability of minor injury</w:t>
      </w:r>
    </w:p>
    <w:p w14:paraId="0E6EE7FA" w14:textId="77777777" w:rsidR="007D4CC4" w:rsidRPr="00906914" w:rsidRDefault="0037741D" w:rsidP="00906914">
      <w:pPr>
        <w:pStyle w:val="BodyText"/>
        <w:numPr>
          <w:ilvl w:val="0"/>
          <w:numId w:val="15"/>
        </w:numPr>
        <w:spacing w:line="360" w:lineRule="auto"/>
        <w:rPr>
          <w:lang w:val="en-CA"/>
        </w:rPr>
      </w:pPr>
      <w:r w:rsidRPr="0037741D">
        <w:rPr>
          <w:lang w:val="en-CA"/>
        </w:rPr>
        <w:t>Probability of major injury</w:t>
      </w:r>
    </w:p>
    <w:p w14:paraId="178B478C" w14:textId="02082B39" w:rsidR="0037741D" w:rsidRPr="0037741D" w:rsidRDefault="0037741D" w:rsidP="00906914">
      <w:pPr>
        <w:pStyle w:val="BodyText"/>
        <w:numPr>
          <w:ilvl w:val="0"/>
          <w:numId w:val="15"/>
        </w:numPr>
        <w:spacing w:line="360" w:lineRule="auto"/>
        <w:rPr>
          <w:lang w:val="en-CA"/>
        </w:rPr>
      </w:pPr>
      <w:r w:rsidRPr="0037741D">
        <w:rPr>
          <w:lang w:val="en-CA"/>
        </w:rPr>
        <w:t>Probability of fatal collision</w:t>
      </w:r>
    </w:p>
    <w:p w14:paraId="55447C1B" w14:textId="0EE42D18" w:rsidR="0037741D" w:rsidRPr="0037741D" w:rsidRDefault="0037741D" w:rsidP="00906914">
      <w:pPr>
        <w:pStyle w:val="BodyText"/>
        <w:numPr>
          <w:ilvl w:val="0"/>
          <w:numId w:val="5"/>
        </w:numPr>
        <w:spacing w:line="360" w:lineRule="auto"/>
        <w:rPr>
          <w:lang w:val="en-CA"/>
        </w:rPr>
      </w:pPr>
      <w:r w:rsidRPr="0037741D">
        <w:rPr>
          <w:lang w:val="en-CA"/>
        </w:rPr>
        <w:t>Compare multiple modeling approaches:</w:t>
      </w:r>
    </w:p>
    <w:p w14:paraId="189B0E2A" w14:textId="77777777" w:rsidR="007D4CC4" w:rsidRPr="00906914" w:rsidRDefault="0037741D" w:rsidP="00906914">
      <w:pPr>
        <w:pStyle w:val="BodyText"/>
        <w:numPr>
          <w:ilvl w:val="0"/>
          <w:numId w:val="20"/>
        </w:numPr>
        <w:spacing w:line="360" w:lineRule="auto"/>
        <w:rPr>
          <w:lang w:val="en-CA"/>
        </w:rPr>
      </w:pPr>
      <w:r w:rsidRPr="0037741D">
        <w:rPr>
          <w:lang w:val="en-CA"/>
        </w:rPr>
        <w:t>Logistic Regression</w:t>
      </w:r>
    </w:p>
    <w:p w14:paraId="0D79FA0A" w14:textId="77777777" w:rsidR="007D4CC4" w:rsidRPr="00906914" w:rsidRDefault="0037741D" w:rsidP="00906914">
      <w:pPr>
        <w:pStyle w:val="BodyText"/>
        <w:numPr>
          <w:ilvl w:val="0"/>
          <w:numId w:val="20"/>
        </w:numPr>
        <w:spacing w:line="360" w:lineRule="auto"/>
        <w:rPr>
          <w:lang w:val="en-CA"/>
        </w:rPr>
      </w:pPr>
      <w:r w:rsidRPr="0037741D">
        <w:rPr>
          <w:lang w:val="en-CA"/>
        </w:rPr>
        <w:t>Random Forest</w:t>
      </w:r>
    </w:p>
    <w:p w14:paraId="4F758EDA" w14:textId="77777777" w:rsidR="007D4CC4" w:rsidRPr="00906914" w:rsidRDefault="0037741D" w:rsidP="00906914">
      <w:pPr>
        <w:pStyle w:val="BodyText"/>
        <w:numPr>
          <w:ilvl w:val="0"/>
          <w:numId w:val="20"/>
        </w:numPr>
        <w:spacing w:line="360" w:lineRule="auto"/>
        <w:rPr>
          <w:lang w:val="en-CA"/>
        </w:rPr>
      </w:pPr>
      <w:proofErr w:type="spellStart"/>
      <w:r w:rsidRPr="0037741D">
        <w:rPr>
          <w:lang w:val="en-CA"/>
        </w:rPr>
        <w:t>XGBoost</w:t>
      </w:r>
      <w:proofErr w:type="spellEnd"/>
    </w:p>
    <w:p w14:paraId="3C0B9149" w14:textId="77777777" w:rsidR="007D4CC4" w:rsidRPr="00906914" w:rsidRDefault="0037741D" w:rsidP="00906914">
      <w:pPr>
        <w:pStyle w:val="BodyText"/>
        <w:numPr>
          <w:ilvl w:val="0"/>
          <w:numId w:val="20"/>
        </w:numPr>
        <w:spacing w:line="360" w:lineRule="auto"/>
        <w:rPr>
          <w:lang w:val="en-CA"/>
        </w:rPr>
      </w:pPr>
      <w:r w:rsidRPr="0037741D">
        <w:rPr>
          <w:lang w:val="en-CA"/>
        </w:rPr>
        <w:t>Gradient Boosting Machines</w:t>
      </w:r>
    </w:p>
    <w:p w14:paraId="3F5A0521" w14:textId="5D6663B2" w:rsidR="0037741D" w:rsidRPr="0037741D" w:rsidRDefault="0037741D" w:rsidP="00906914">
      <w:pPr>
        <w:pStyle w:val="BodyText"/>
        <w:numPr>
          <w:ilvl w:val="0"/>
          <w:numId w:val="20"/>
        </w:numPr>
        <w:spacing w:line="360" w:lineRule="auto"/>
        <w:rPr>
          <w:lang w:val="en-CA"/>
        </w:rPr>
      </w:pPr>
      <w:r w:rsidRPr="0037741D">
        <w:rPr>
          <w:lang w:val="en-CA"/>
        </w:rPr>
        <w:t>Neural Networks</w:t>
      </w:r>
    </w:p>
    <w:p w14:paraId="7B839D59" w14:textId="61F6743C" w:rsidR="0037741D" w:rsidRPr="0037741D" w:rsidRDefault="0037741D" w:rsidP="00906914">
      <w:pPr>
        <w:pStyle w:val="BodyText"/>
        <w:numPr>
          <w:ilvl w:val="0"/>
          <w:numId w:val="5"/>
        </w:numPr>
        <w:spacing w:line="360" w:lineRule="auto"/>
        <w:rPr>
          <w:lang w:val="en-CA"/>
        </w:rPr>
      </w:pPr>
      <w:r w:rsidRPr="0037741D">
        <w:rPr>
          <w:lang w:val="en-CA"/>
        </w:rPr>
        <w:t>Incorporate explainability techniques:</w:t>
      </w:r>
    </w:p>
    <w:p w14:paraId="71485622" w14:textId="77777777" w:rsidR="007D4CC4" w:rsidRPr="00906914" w:rsidRDefault="0037741D" w:rsidP="00906914">
      <w:pPr>
        <w:pStyle w:val="BodyText"/>
        <w:numPr>
          <w:ilvl w:val="0"/>
          <w:numId w:val="21"/>
        </w:numPr>
        <w:spacing w:line="360" w:lineRule="auto"/>
        <w:rPr>
          <w:lang w:val="en-CA"/>
        </w:rPr>
      </w:pPr>
      <w:r w:rsidRPr="0037741D">
        <w:rPr>
          <w:lang w:val="en-CA"/>
        </w:rPr>
        <w:t>SHAP values</w:t>
      </w:r>
    </w:p>
    <w:p w14:paraId="033861C9" w14:textId="7407FB80" w:rsidR="0037741D" w:rsidRPr="0037741D" w:rsidRDefault="0037741D" w:rsidP="00906914">
      <w:pPr>
        <w:pStyle w:val="BodyText"/>
        <w:numPr>
          <w:ilvl w:val="0"/>
          <w:numId w:val="21"/>
        </w:numPr>
        <w:spacing w:line="360" w:lineRule="auto"/>
        <w:rPr>
          <w:lang w:val="en-CA"/>
        </w:rPr>
      </w:pPr>
      <w:r w:rsidRPr="0037741D">
        <w:rPr>
          <w:lang w:val="en-CA"/>
        </w:rPr>
        <w:t>Feature importance analysis</w:t>
      </w:r>
    </w:p>
    <w:p w14:paraId="250C18A3" w14:textId="509BBF5D" w:rsidR="0037741D" w:rsidRPr="0037741D" w:rsidRDefault="0037741D" w:rsidP="00906914">
      <w:pPr>
        <w:pStyle w:val="BodyText"/>
        <w:numPr>
          <w:ilvl w:val="0"/>
          <w:numId w:val="5"/>
        </w:numPr>
        <w:spacing w:line="360" w:lineRule="auto"/>
        <w:rPr>
          <w:lang w:val="en-CA"/>
        </w:rPr>
      </w:pPr>
      <w:r w:rsidRPr="0037741D">
        <w:rPr>
          <w:lang w:val="en-CA"/>
        </w:rPr>
        <w:t>Evaluate model performance across geographic and temporal subgroups</w:t>
      </w:r>
    </w:p>
    <w:p w14:paraId="0ECBF71C" w14:textId="77777777" w:rsidR="00B959EA" w:rsidRPr="00906914" w:rsidRDefault="00B959EA" w:rsidP="00906914">
      <w:pPr>
        <w:pStyle w:val="BodyText"/>
        <w:spacing w:line="360" w:lineRule="auto"/>
      </w:pPr>
    </w:p>
    <w:p w14:paraId="562A614D" w14:textId="77777777" w:rsidR="00906914" w:rsidRPr="00906914" w:rsidRDefault="00906914" w:rsidP="00906914">
      <w:pPr>
        <w:pStyle w:val="BodyText"/>
        <w:spacing w:before="183" w:line="360" w:lineRule="auto"/>
      </w:pPr>
    </w:p>
    <w:p w14:paraId="18FD9B3B" w14:textId="1B63CEA4" w:rsidR="0036612A" w:rsidRPr="00971A2C" w:rsidRDefault="00000000" w:rsidP="00971A2C">
      <w:pPr>
        <w:pStyle w:val="Heading2"/>
        <w:spacing w:line="360" w:lineRule="auto"/>
        <w:rPr>
          <w:spacing w:val="-2"/>
        </w:rPr>
      </w:pPr>
      <w:bookmarkStart w:id="4" w:name="Research_Questions_"/>
      <w:bookmarkEnd w:id="4"/>
      <w:r w:rsidRPr="00906914">
        <w:t>Research</w:t>
      </w:r>
      <w:r w:rsidRPr="00906914">
        <w:rPr>
          <w:spacing w:val="-16"/>
        </w:rPr>
        <w:t xml:space="preserve"> </w:t>
      </w:r>
      <w:r w:rsidRPr="00906914">
        <w:rPr>
          <w:spacing w:val="-2"/>
        </w:rPr>
        <w:t>Questions</w:t>
      </w:r>
    </w:p>
    <w:p w14:paraId="21D9B5C6" w14:textId="77777777" w:rsidR="0036612A" w:rsidRPr="00906914" w:rsidRDefault="0036612A" w:rsidP="00906914">
      <w:pPr>
        <w:pStyle w:val="BodyText"/>
        <w:numPr>
          <w:ilvl w:val="0"/>
          <w:numId w:val="22"/>
        </w:numPr>
        <w:spacing w:line="360" w:lineRule="auto"/>
        <w:rPr>
          <w:lang w:val="en-CA"/>
        </w:rPr>
      </w:pPr>
      <w:r w:rsidRPr="0036612A">
        <w:rPr>
          <w:lang w:val="en-CA"/>
        </w:rPr>
        <w:t xml:space="preserve"> How accurately can machine learning models predict traffic collision severity in Toronto?</w:t>
      </w:r>
    </w:p>
    <w:p w14:paraId="4996DC0D" w14:textId="77777777" w:rsidR="0036612A" w:rsidRPr="00906914" w:rsidRDefault="0036612A" w:rsidP="00906914">
      <w:pPr>
        <w:pStyle w:val="BodyText"/>
        <w:numPr>
          <w:ilvl w:val="0"/>
          <w:numId w:val="22"/>
        </w:numPr>
        <w:spacing w:line="360" w:lineRule="auto"/>
        <w:rPr>
          <w:lang w:val="en-CA"/>
        </w:rPr>
      </w:pPr>
      <w:r w:rsidRPr="0036612A">
        <w:rPr>
          <w:lang w:val="en-CA"/>
        </w:rPr>
        <w:t>Which temporal, environmental, and location-based factors most strongly influence severe collision outcomes?</w:t>
      </w:r>
    </w:p>
    <w:p w14:paraId="6F55B262" w14:textId="77777777" w:rsidR="0036612A" w:rsidRPr="00906914" w:rsidRDefault="0036612A" w:rsidP="00906914">
      <w:pPr>
        <w:pStyle w:val="BodyText"/>
        <w:numPr>
          <w:ilvl w:val="0"/>
          <w:numId w:val="22"/>
        </w:numPr>
        <w:spacing w:line="360" w:lineRule="auto"/>
        <w:rPr>
          <w:lang w:val="en-CA"/>
        </w:rPr>
      </w:pPr>
      <w:r w:rsidRPr="0036612A">
        <w:rPr>
          <w:lang w:val="en-CA"/>
        </w:rPr>
        <w:t xml:space="preserve">Do ensemble methods (Random Forest, </w:t>
      </w:r>
      <w:proofErr w:type="spellStart"/>
      <w:r w:rsidRPr="0036612A">
        <w:rPr>
          <w:lang w:val="en-CA"/>
        </w:rPr>
        <w:t>XGBoost</w:t>
      </w:r>
      <w:proofErr w:type="spellEnd"/>
      <w:r w:rsidRPr="0036612A">
        <w:rPr>
          <w:lang w:val="en-CA"/>
        </w:rPr>
        <w:t>, Gradient Boosting) outperform traditional statistical models such as Logistic Regression?</w:t>
      </w:r>
    </w:p>
    <w:p w14:paraId="001D9D68" w14:textId="77777777" w:rsidR="0036612A" w:rsidRPr="00906914" w:rsidRDefault="0036612A" w:rsidP="00906914">
      <w:pPr>
        <w:pStyle w:val="BodyText"/>
        <w:numPr>
          <w:ilvl w:val="0"/>
          <w:numId w:val="22"/>
        </w:numPr>
        <w:spacing w:line="360" w:lineRule="auto"/>
        <w:rPr>
          <w:lang w:val="en-CA"/>
        </w:rPr>
      </w:pPr>
      <w:r w:rsidRPr="0036612A">
        <w:rPr>
          <w:lang w:val="en-CA"/>
        </w:rPr>
        <w:t>Can explainable AI techniques provide clear and actionable insights into the key drivers of severe collisions?</w:t>
      </w:r>
    </w:p>
    <w:p w14:paraId="316DC127" w14:textId="77777777" w:rsidR="0036612A" w:rsidRPr="00906914" w:rsidRDefault="0036612A" w:rsidP="00906914">
      <w:pPr>
        <w:pStyle w:val="BodyText"/>
        <w:numPr>
          <w:ilvl w:val="0"/>
          <w:numId w:val="22"/>
        </w:numPr>
        <w:spacing w:line="360" w:lineRule="auto"/>
        <w:rPr>
          <w:lang w:val="en-CA"/>
        </w:rPr>
      </w:pPr>
      <w:r w:rsidRPr="0036612A">
        <w:rPr>
          <w:lang w:val="en-CA"/>
        </w:rPr>
        <w:t>Are certain neighborhoods, time periods, or environmental conditions associated with higher predicted severity risk?</w:t>
      </w:r>
    </w:p>
    <w:p w14:paraId="73F5D834" w14:textId="4CC15F31" w:rsidR="0036612A" w:rsidRPr="0036612A" w:rsidRDefault="0036612A" w:rsidP="00906914">
      <w:pPr>
        <w:pStyle w:val="BodyText"/>
        <w:numPr>
          <w:ilvl w:val="0"/>
          <w:numId w:val="22"/>
        </w:numPr>
        <w:spacing w:line="360" w:lineRule="auto"/>
        <w:rPr>
          <w:lang w:val="en-CA"/>
        </w:rPr>
      </w:pPr>
      <w:r w:rsidRPr="0036612A">
        <w:rPr>
          <w:lang w:val="en-CA"/>
        </w:rPr>
        <w:t xml:space="preserve"> Does model performance vary across geographic regions or seasonal conditions within Toronto?</w:t>
      </w:r>
    </w:p>
    <w:p w14:paraId="011F5E51" w14:textId="77777777" w:rsidR="00B959EA" w:rsidRPr="00906914" w:rsidRDefault="00B959EA" w:rsidP="00906914">
      <w:pPr>
        <w:pStyle w:val="BodyText"/>
        <w:spacing w:line="360" w:lineRule="auto"/>
      </w:pPr>
    </w:p>
    <w:p w14:paraId="2B720991" w14:textId="77777777" w:rsidR="00B959EA" w:rsidRPr="00906914" w:rsidRDefault="00B959EA" w:rsidP="00906914">
      <w:pPr>
        <w:pStyle w:val="BodyText"/>
        <w:spacing w:before="183" w:line="360" w:lineRule="auto"/>
      </w:pPr>
    </w:p>
    <w:p w14:paraId="50E5C5BC" w14:textId="77777777" w:rsidR="00B959EA" w:rsidRPr="00906914" w:rsidRDefault="00000000" w:rsidP="00906914">
      <w:pPr>
        <w:pStyle w:val="Heading2"/>
        <w:spacing w:line="360" w:lineRule="auto"/>
      </w:pPr>
      <w:bookmarkStart w:id="5" w:name="Dataset_Overview_"/>
      <w:bookmarkEnd w:id="5"/>
      <w:r w:rsidRPr="00906914">
        <w:lastRenderedPageBreak/>
        <w:t>Dataset</w:t>
      </w:r>
      <w:r w:rsidRPr="00906914">
        <w:rPr>
          <w:spacing w:val="-7"/>
        </w:rPr>
        <w:t xml:space="preserve"> </w:t>
      </w:r>
      <w:r w:rsidRPr="00906914">
        <w:rPr>
          <w:spacing w:val="-2"/>
        </w:rPr>
        <w:t>Overview</w:t>
      </w:r>
    </w:p>
    <w:p w14:paraId="19DF9C45" w14:textId="77777777" w:rsidR="00B959EA" w:rsidRPr="00906914" w:rsidRDefault="00000000" w:rsidP="00906914">
      <w:pPr>
        <w:pStyle w:val="Heading3"/>
        <w:spacing w:before="339" w:line="360" w:lineRule="auto"/>
      </w:pPr>
      <w:bookmarkStart w:id="6" w:name="Primary_Dataset_"/>
      <w:bookmarkEnd w:id="6"/>
      <w:r w:rsidRPr="00906914">
        <w:t>Primary</w:t>
      </w:r>
      <w:r w:rsidRPr="00906914">
        <w:rPr>
          <w:spacing w:val="-7"/>
        </w:rPr>
        <w:t xml:space="preserve"> </w:t>
      </w:r>
      <w:r w:rsidRPr="00906914">
        <w:rPr>
          <w:spacing w:val="-2"/>
        </w:rPr>
        <w:t>Dataset</w:t>
      </w:r>
    </w:p>
    <w:p w14:paraId="70EF3F9D" w14:textId="77777777" w:rsidR="00906914" w:rsidRPr="00906914" w:rsidRDefault="00906914" w:rsidP="00906914">
      <w:pPr>
        <w:pStyle w:val="BodyText"/>
        <w:spacing w:before="26" w:line="360" w:lineRule="auto"/>
        <w:rPr>
          <w:lang w:val="en-CA"/>
        </w:rPr>
      </w:pPr>
      <w:r w:rsidRPr="00906914">
        <w:rPr>
          <w:lang w:val="en-CA"/>
        </w:rPr>
        <w:t>City of Toronto Traffic Collision Open Data</w:t>
      </w:r>
      <w:r w:rsidRPr="00906914">
        <w:rPr>
          <w:lang w:val="en-CA"/>
        </w:rPr>
        <w:br/>
        <w:t>Source: City of Toronto Open Data Portal</w:t>
      </w:r>
      <w:r w:rsidRPr="00906914">
        <w:rPr>
          <w:lang w:val="en-CA"/>
        </w:rPr>
        <w:br/>
      </w:r>
      <w:r w:rsidRPr="00906914">
        <w:rPr>
          <w:rFonts w:ascii="Segoe UI Emoji" w:hAnsi="Segoe UI Emoji" w:cs="Segoe UI Emoji"/>
          <w:lang w:val="en-CA"/>
        </w:rPr>
        <w:t>🔗</w:t>
      </w:r>
      <w:r w:rsidRPr="00906914">
        <w:rPr>
          <w:lang w:val="en-CA"/>
        </w:rPr>
        <w:t xml:space="preserve"> </w:t>
      </w:r>
      <w:hyperlink r:id="rId8" w:tgtFrame="_new" w:history="1">
        <w:r w:rsidRPr="00906914">
          <w:rPr>
            <w:rStyle w:val="Hyperlink"/>
            <w:lang w:val="en-CA"/>
          </w:rPr>
          <w:t>https://open.toronto.ca/catalogue/</w:t>
        </w:r>
      </w:hyperlink>
    </w:p>
    <w:p w14:paraId="256857F5" w14:textId="77777777" w:rsidR="00906914" w:rsidRPr="00906914" w:rsidRDefault="00906914" w:rsidP="00906914">
      <w:pPr>
        <w:pStyle w:val="BodyText"/>
        <w:spacing w:before="26" w:line="360" w:lineRule="auto"/>
        <w:rPr>
          <w:lang w:val="en-CA"/>
        </w:rPr>
      </w:pPr>
      <w:r w:rsidRPr="00906914">
        <w:rPr>
          <w:lang w:val="en-CA"/>
        </w:rPr>
        <w:t>The primary dataset consists of officially reported traffic collision records within the City of Toronto. Each record represents a single collision event and includes structured attributes related to temporal, geographic, and incident-specific characteristics.</w:t>
      </w:r>
    </w:p>
    <w:p w14:paraId="2F031777" w14:textId="77777777" w:rsidR="00906914" w:rsidRPr="00906914" w:rsidRDefault="00906914" w:rsidP="00906914">
      <w:pPr>
        <w:pStyle w:val="BodyText"/>
        <w:spacing w:before="26" w:line="360" w:lineRule="auto"/>
        <w:rPr>
          <w:lang w:val="en-CA"/>
        </w:rPr>
      </w:pPr>
      <w:r w:rsidRPr="00906914">
        <w:rPr>
          <w:lang w:val="en-CA"/>
        </w:rPr>
        <w:t>Dataset Contents</w:t>
      </w:r>
    </w:p>
    <w:p w14:paraId="24A7F252" w14:textId="77777777" w:rsidR="00906914" w:rsidRPr="00906914" w:rsidRDefault="00906914" w:rsidP="00906914">
      <w:pPr>
        <w:pStyle w:val="BodyText"/>
        <w:spacing w:before="26" w:line="360" w:lineRule="auto"/>
        <w:rPr>
          <w:lang w:val="en-CA"/>
        </w:rPr>
      </w:pPr>
      <w:r w:rsidRPr="00906914">
        <w:rPr>
          <w:lang w:val="en-CA"/>
        </w:rPr>
        <w:t>The collision dataset includes:</w:t>
      </w:r>
    </w:p>
    <w:p w14:paraId="5A07EF35" w14:textId="77777777" w:rsidR="00906914" w:rsidRPr="00906914" w:rsidRDefault="00906914" w:rsidP="00906914">
      <w:pPr>
        <w:pStyle w:val="BodyText"/>
        <w:numPr>
          <w:ilvl w:val="0"/>
          <w:numId w:val="23"/>
        </w:numPr>
        <w:spacing w:before="26" w:line="360" w:lineRule="auto"/>
        <w:rPr>
          <w:lang w:val="en-CA"/>
        </w:rPr>
      </w:pPr>
      <w:r w:rsidRPr="00906914">
        <w:rPr>
          <w:lang w:val="en-CA"/>
        </w:rPr>
        <w:t>Date and hour of occurrence (OCC_DATE, OCC_HOUR)</w:t>
      </w:r>
    </w:p>
    <w:p w14:paraId="7D709FAA" w14:textId="77777777" w:rsidR="00906914" w:rsidRPr="00906914" w:rsidRDefault="00906914" w:rsidP="00906914">
      <w:pPr>
        <w:pStyle w:val="BodyText"/>
        <w:numPr>
          <w:ilvl w:val="0"/>
          <w:numId w:val="23"/>
        </w:numPr>
        <w:spacing w:before="26" w:line="360" w:lineRule="auto"/>
        <w:rPr>
          <w:lang w:val="en-CA"/>
        </w:rPr>
      </w:pPr>
      <w:r w:rsidRPr="00906914">
        <w:rPr>
          <w:lang w:val="en-CA"/>
        </w:rPr>
        <w:t>Month, year, and day of week (OCC_MONTH, OCC_YEAR, OCC_DOW)</w:t>
      </w:r>
    </w:p>
    <w:p w14:paraId="64AA2DAC" w14:textId="77777777" w:rsidR="00906914" w:rsidRPr="00906914" w:rsidRDefault="00906914" w:rsidP="00906914">
      <w:pPr>
        <w:pStyle w:val="BodyText"/>
        <w:numPr>
          <w:ilvl w:val="0"/>
          <w:numId w:val="23"/>
        </w:numPr>
        <w:spacing w:before="26" w:line="360" w:lineRule="auto"/>
        <w:rPr>
          <w:lang w:val="en-CA"/>
        </w:rPr>
      </w:pPr>
      <w:r w:rsidRPr="00906914">
        <w:rPr>
          <w:lang w:val="en-CA"/>
        </w:rPr>
        <w:t>Police division and neighbourhood identifiers</w:t>
      </w:r>
    </w:p>
    <w:p w14:paraId="6FA7157E" w14:textId="77777777" w:rsidR="00906914" w:rsidRPr="00906914" w:rsidRDefault="00906914" w:rsidP="00906914">
      <w:pPr>
        <w:pStyle w:val="BodyText"/>
        <w:numPr>
          <w:ilvl w:val="0"/>
          <w:numId w:val="23"/>
        </w:numPr>
        <w:spacing w:before="26" w:line="360" w:lineRule="auto"/>
        <w:rPr>
          <w:lang w:val="en-CA"/>
        </w:rPr>
      </w:pPr>
      <w:r w:rsidRPr="00906914">
        <w:rPr>
          <w:lang w:val="en-CA"/>
        </w:rPr>
        <w:t>Geographic coordinates (LAT_WGS84, LONG_WGS84)</w:t>
      </w:r>
    </w:p>
    <w:p w14:paraId="77F08632" w14:textId="77777777" w:rsidR="00906914" w:rsidRPr="00906914" w:rsidRDefault="00906914" w:rsidP="00906914">
      <w:pPr>
        <w:pStyle w:val="BodyText"/>
        <w:numPr>
          <w:ilvl w:val="0"/>
          <w:numId w:val="23"/>
        </w:numPr>
        <w:spacing w:before="26" w:line="360" w:lineRule="auto"/>
        <w:rPr>
          <w:lang w:val="en-CA"/>
        </w:rPr>
      </w:pPr>
      <w:r w:rsidRPr="00906914">
        <w:rPr>
          <w:lang w:val="en-CA"/>
        </w:rPr>
        <w:t>Collision severity indicators (FATALITIES, INJURY_COLLISIONS, PD_COLLISIONS)</w:t>
      </w:r>
    </w:p>
    <w:p w14:paraId="61591D14" w14:textId="77777777" w:rsidR="00906914" w:rsidRPr="00906914" w:rsidRDefault="00906914" w:rsidP="00906914">
      <w:pPr>
        <w:pStyle w:val="BodyText"/>
        <w:numPr>
          <w:ilvl w:val="0"/>
          <w:numId w:val="23"/>
        </w:numPr>
        <w:spacing w:before="26" w:line="360" w:lineRule="auto"/>
        <w:rPr>
          <w:lang w:val="en-CA"/>
        </w:rPr>
      </w:pPr>
      <w:r w:rsidRPr="00906914">
        <w:rPr>
          <w:lang w:val="en-CA"/>
        </w:rPr>
        <w:t>Road user involvement (automobile, motorcycle, bicycle, pedestrian, passenger)</w:t>
      </w:r>
    </w:p>
    <w:p w14:paraId="32BD7E47" w14:textId="77777777" w:rsidR="00906914" w:rsidRDefault="00906914" w:rsidP="00906914">
      <w:pPr>
        <w:pStyle w:val="BodyText"/>
        <w:spacing w:before="26" w:line="360" w:lineRule="auto"/>
        <w:rPr>
          <w:lang w:val="en-CA"/>
        </w:rPr>
      </w:pPr>
      <w:r w:rsidRPr="00906914">
        <w:rPr>
          <w:lang w:val="en-CA"/>
        </w:rPr>
        <w:t>These variables provide labeled severity outcomes and structured predictors suitable for supervised machine learning models.</w:t>
      </w:r>
    </w:p>
    <w:p w14:paraId="3630F5D0" w14:textId="77777777" w:rsidR="00906914" w:rsidRDefault="00906914" w:rsidP="00906914">
      <w:pPr>
        <w:pStyle w:val="BodyText"/>
        <w:spacing w:before="26" w:line="360" w:lineRule="auto"/>
        <w:rPr>
          <w:lang w:val="en-CA"/>
        </w:rPr>
      </w:pPr>
    </w:p>
    <w:p w14:paraId="7BBF9667" w14:textId="77777777" w:rsidR="00906914" w:rsidRDefault="00906914" w:rsidP="00906914">
      <w:pPr>
        <w:pStyle w:val="BodyText"/>
        <w:spacing w:before="26" w:line="360" w:lineRule="auto"/>
        <w:rPr>
          <w:lang w:val="en-CA"/>
        </w:rPr>
      </w:pPr>
    </w:p>
    <w:p w14:paraId="0313A264" w14:textId="77777777" w:rsidR="00906914" w:rsidRPr="00906914" w:rsidRDefault="00906914" w:rsidP="00906914">
      <w:pPr>
        <w:pStyle w:val="BodyText"/>
        <w:spacing w:before="26" w:line="360" w:lineRule="auto"/>
        <w:rPr>
          <w:b/>
          <w:bCs/>
          <w:sz w:val="26"/>
          <w:szCs w:val="26"/>
          <w:lang w:val="en-CA"/>
        </w:rPr>
      </w:pPr>
      <w:r w:rsidRPr="00906914">
        <w:rPr>
          <w:b/>
          <w:bCs/>
          <w:sz w:val="26"/>
          <w:szCs w:val="26"/>
          <w:lang w:val="en-CA"/>
        </w:rPr>
        <w:t>Secondary Dataset (Environmental Data Integration)</w:t>
      </w:r>
    </w:p>
    <w:p w14:paraId="23498AEE" w14:textId="77777777" w:rsidR="00906914" w:rsidRPr="00906914" w:rsidRDefault="00906914" w:rsidP="00906914">
      <w:pPr>
        <w:pStyle w:val="BodyText"/>
        <w:spacing w:before="26" w:line="360" w:lineRule="auto"/>
        <w:rPr>
          <w:lang w:val="en-CA"/>
        </w:rPr>
      </w:pPr>
      <w:r w:rsidRPr="00906914">
        <w:rPr>
          <w:lang w:val="en-CA"/>
        </w:rPr>
        <w:t>Government of Canada Historical Climate Data</w:t>
      </w:r>
      <w:r w:rsidRPr="00906914">
        <w:rPr>
          <w:lang w:val="en-CA"/>
        </w:rPr>
        <w:br/>
        <w:t>Source: Environment and Climate Change Canada</w:t>
      </w:r>
      <w:r w:rsidRPr="00906914">
        <w:rPr>
          <w:lang w:val="en-CA"/>
        </w:rPr>
        <w:br/>
      </w:r>
      <w:r w:rsidRPr="00906914">
        <w:rPr>
          <w:rFonts w:ascii="Segoe UI Emoji" w:hAnsi="Segoe UI Emoji" w:cs="Segoe UI Emoji"/>
          <w:lang w:val="en-CA"/>
        </w:rPr>
        <w:t>🔗</w:t>
      </w:r>
      <w:r w:rsidRPr="00906914">
        <w:rPr>
          <w:lang w:val="en-CA"/>
        </w:rPr>
        <w:t xml:space="preserve"> </w:t>
      </w:r>
      <w:hyperlink r:id="rId9" w:tgtFrame="_new" w:history="1">
        <w:r w:rsidRPr="00906914">
          <w:rPr>
            <w:rStyle w:val="Hyperlink"/>
            <w:lang w:val="en-CA"/>
          </w:rPr>
          <w:t>https://climate.weather.gc.ca/</w:t>
        </w:r>
      </w:hyperlink>
    </w:p>
    <w:p w14:paraId="57639392" w14:textId="77777777" w:rsidR="00906914" w:rsidRPr="00906914" w:rsidRDefault="00906914" w:rsidP="00906914">
      <w:pPr>
        <w:pStyle w:val="BodyText"/>
        <w:spacing w:before="26" w:line="360" w:lineRule="auto"/>
        <w:rPr>
          <w:lang w:val="en-CA"/>
        </w:rPr>
      </w:pPr>
      <w:r w:rsidRPr="00906914">
        <w:rPr>
          <w:lang w:val="en-CA"/>
        </w:rPr>
        <w:t>To incorporate environmental context, hourly weather data for Toronto (e.g., Toronto Pearson International Airport station) will be integrated with the collision dataset. Weather variables such as temperature, precipitation, snowfall, wind speed, and visibility will be merged using collision date and hour.</w:t>
      </w:r>
    </w:p>
    <w:p w14:paraId="19893A3A" w14:textId="77777777" w:rsidR="00B959EA" w:rsidRPr="00906914" w:rsidRDefault="00B959EA" w:rsidP="00906914">
      <w:pPr>
        <w:pStyle w:val="BodyText"/>
        <w:spacing w:before="103" w:line="360" w:lineRule="auto"/>
      </w:pPr>
      <w:bookmarkStart w:id="7" w:name="Dataset_Contents_"/>
      <w:bookmarkEnd w:id="7"/>
    </w:p>
    <w:p w14:paraId="408B8B87" w14:textId="77777777" w:rsidR="00B959EA" w:rsidRPr="00906914" w:rsidRDefault="00000000" w:rsidP="00906914">
      <w:pPr>
        <w:pStyle w:val="Heading3"/>
        <w:spacing w:line="360" w:lineRule="auto"/>
      </w:pPr>
      <w:bookmarkStart w:id="8" w:name="Relevance_to_the_Project_"/>
      <w:bookmarkEnd w:id="8"/>
      <w:r w:rsidRPr="00906914">
        <w:t>Relevance</w:t>
      </w:r>
      <w:r w:rsidRPr="00906914">
        <w:rPr>
          <w:spacing w:val="-5"/>
        </w:rPr>
        <w:t xml:space="preserve"> </w:t>
      </w:r>
      <w:r w:rsidRPr="00906914">
        <w:t>to</w:t>
      </w:r>
      <w:r w:rsidRPr="00906914">
        <w:rPr>
          <w:spacing w:val="-5"/>
        </w:rPr>
        <w:t xml:space="preserve"> </w:t>
      </w:r>
      <w:r w:rsidRPr="00906914">
        <w:t>the</w:t>
      </w:r>
      <w:r w:rsidRPr="00906914">
        <w:rPr>
          <w:spacing w:val="-4"/>
        </w:rPr>
        <w:t xml:space="preserve"> </w:t>
      </w:r>
      <w:r w:rsidRPr="00906914">
        <w:rPr>
          <w:spacing w:val="-2"/>
        </w:rPr>
        <w:t>Project</w:t>
      </w:r>
    </w:p>
    <w:p w14:paraId="5325EF13" w14:textId="77777777" w:rsidR="00906914" w:rsidRPr="00906914" w:rsidRDefault="00906914" w:rsidP="00906914">
      <w:pPr>
        <w:pStyle w:val="BodyText"/>
        <w:spacing w:line="360" w:lineRule="auto"/>
        <w:rPr>
          <w:lang w:val="en-CA"/>
        </w:rPr>
      </w:pPr>
      <w:r w:rsidRPr="00906914">
        <w:rPr>
          <w:lang w:val="en-CA"/>
        </w:rPr>
        <w:t>The combined dataset is well suited for this research because it provides:</w:t>
      </w:r>
    </w:p>
    <w:p w14:paraId="7151971F" w14:textId="77777777" w:rsidR="00906914" w:rsidRPr="00906914" w:rsidRDefault="00906914" w:rsidP="00906914">
      <w:pPr>
        <w:pStyle w:val="BodyText"/>
        <w:numPr>
          <w:ilvl w:val="0"/>
          <w:numId w:val="24"/>
        </w:numPr>
        <w:spacing w:line="360" w:lineRule="auto"/>
        <w:rPr>
          <w:lang w:val="en-CA"/>
        </w:rPr>
      </w:pPr>
      <w:r w:rsidRPr="00906914">
        <w:rPr>
          <w:lang w:val="en-CA"/>
        </w:rPr>
        <w:t>Labeled severity outcomes for classification modeling</w:t>
      </w:r>
    </w:p>
    <w:p w14:paraId="621F7DB1" w14:textId="77777777" w:rsidR="00906914" w:rsidRPr="00906914" w:rsidRDefault="00906914" w:rsidP="00906914">
      <w:pPr>
        <w:pStyle w:val="BodyText"/>
        <w:numPr>
          <w:ilvl w:val="0"/>
          <w:numId w:val="24"/>
        </w:numPr>
        <w:spacing w:line="360" w:lineRule="auto"/>
        <w:rPr>
          <w:lang w:val="en-CA"/>
        </w:rPr>
      </w:pPr>
      <w:r w:rsidRPr="00906914">
        <w:rPr>
          <w:lang w:val="en-CA"/>
        </w:rPr>
        <w:t>Temporal and spatial features for predictive analysis</w:t>
      </w:r>
    </w:p>
    <w:p w14:paraId="6D25CBD6" w14:textId="77777777" w:rsidR="00906914" w:rsidRPr="00906914" w:rsidRDefault="00906914" w:rsidP="00906914">
      <w:pPr>
        <w:pStyle w:val="BodyText"/>
        <w:numPr>
          <w:ilvl w:val="0"/>
          <w:numId w:val="24"/>
        </w:numPr>
        <w:spacing w:line="360" w:lineRule="auto"/>
        <w:rPr>
          <w:lang w:val="en-CA"/>
        </w:rPr>
      </w:pPr>
      <w:r w:rsidRPr="00906914">
        <w:rPr>
          <w:lang w:val="en-CA"/>
        </w:rPr>
        <w:t>Environmental variables to evaluate weather-related risk factors</w:t>
      </w:r>
    </w:p>
    <w:p w14:paraId="5E09B718" w14:textId="77777777" w:rsidR="00906914" w:rsidRPr="00906914" w:rsidRDefault="00906914" w:rsidP="00906914">
      <w:pPr>
        <w:pStyle w:val="BodyText"/>
        <w:numPr>
          <w:ilvl w:val="0"/>
          <w:numId w:val="24"/>
        </w:numPr>
        <w:spacing w:line="360" w:lineRule="auto"/>
        <w:rPr>
          <w:lang w:val="en-CA"/>
        </w:rPr>
      </w:pPr>
      <w:r w:rsidRPr="00906914">
        <w:rPr>
          <w:lang w:val="en-CA"/>
        </w:rPr>
        <w:t>Publicly available and anonymized data compliant with ethical research standards</w:t>
      </w:r>
    </w:p>
    <w:p w14:paraId="35C1F25B" w14:textId="77777777" w:rsidR="00906914" w:rsidRPr="00906914" w:rsidRDefault="00906914" w:rsidP="00906914">
      <w:pPr>
        <w:pStyle w:val="BodyText"/>
        <w:spacing w:line="360" w:lineRule="auto"/>
        <w:rPr>
          <w:lang w:val="en-CA"/>
        </w:rPr>
      </w:pPr>
      <w:r w:rsidRPr="00906914">
        <w:rPr>
          <w:lang w:val="en-CA"/>
        </w:rPr>
        <w:t xml:space="preserve">The integration of collision and climate datasets enables a comprehensive and explainable analysis of </w:t>
      </w:r>
      <w:r w:rsidRPr="00906914">
        <w:rPr>
          <w:lang w:val="en-CA"/>
        </w:rPr>
        <w:lastRenderedPageBreak/>
        <w:t>factors influencing traffic collision severity in Toronto.</w:t>
      </w:r>
    </w:p>
    <w:p w14:paraId="5FCDD2BA" w14:textId="77777777" w:rsidR="00B959EA" w:rsidRDefault="00B959EA" w:rsidP="00906914">
      <w:pPr>
        <w:pStyle w:val="BodyText"/>
        <w:spacing w:before="107" w:line="360" w:lineRule="auto"/>
      </w:pPr>
    </w:p>
    <w:p w14:paraId="21A84DDE" w14:textId="77777777" w:rsidR="00620E63" w:rsidRPr="00906914" w:rsidRDefault="00620E63" w:rsidP="00906914">
      <w:pPr>
        <w:pStyle w:val="BodyText"/>
        <w:spacing w:before="107" w:line="360" w:lineRule="auto"/>
      </w:pPr>
    </w:p>
    <w:p w14:paraId="761A061B" w14:textId="77777777" w:rsidR="00B959EA" w:rsidRPr="00906914" w:rsidRDefault="00000000" w:rsidP="00906914">
      <w:pPr>
        <w:pStyle w:val="Heading2"/>
        <w:spacing w:line="360" w:lineRule="auto"/>
      </w:pPr>
      <w:bookmarkStart w:id="9" w:name="Methodology_"/>
      <w:bookmarkEnd w:id="9"/>
      <w:r w:rsidRPr="00906914">
        <w:rPr>
          <w:spacing w:val="-2"/>
        </w:rPr>
        <w:t>Methodology</w:t>
      </w:r>
    </w:p>
    <w:p w14:paraId="1BCBAB3C" w14:textId="77777777" w:rsidR="00906914" w:rsidRDefault="00906914" w:rsidP="00906914">
      <w:pPr>
        <w:pStyle w:val="Heading3"/>
        <w:spacing w:before="339" w:line="360" w:lineRule="auto"/>
        <w:rPr>
          <w:lang w:val="en-CA"/>
        </w:rPr>
      </w:pPr>
      <w:bookmarkStart w:id="10" w:name="Phase_1:_Data_Preparation_"/>
      <w:bookmarkEnd w:id="10"/>
      <w:r w:rsidRPr="00906914">
        <w:rPr>
          <w:lang w:val="en-CA"/>
        </w:rPr>
        <w:t>Phase 1: Data Preparation</w:t>
      </w:r>
    </w:p>
    <w:p w14:paraId="402EA9BE" w14:textId="77777777" w:rsidR="003C0B44" w:rsidRDefault="00906914" w:rsidP="003C0B44">
      <w:pPr>
        <w:pStyle w:val="Heading3"/>
        <w:numPr>
          <w:ilvl w:val="0"/>
          <w:numId w:val="35"/>
        </w:numPr>
        <w:spacing w:before="339"/>
        <w:rPr>
          <w:lang w:val="en-CA"/>
        </w:rPr>
      </w:pPr>
      <w:r w:rsidRPr="00906914">
        <w:rPr>
          <w:b w:val="0"/>
          <w:bCs w:val="0"/>
          <w:sz w:val="22"/>
          <w:szCs w:val="22"/>
          <w:lang w:val="en-CA"/>
        </w:rPr>
        <w:t>Download traffic collision data from the City of Toronto Open Data portal.</w:t>
      </w:r>
    </w:p>
    <w:p w14:paraId="39C24432" w14:textId="018AAD80" w:rsidR="00906914" w:rsidRPr="00906914" w:rsidRDefault="00906914" w:rsidP="003C0B44">
      <w:pPr>
        <w:pStyle w:val="Heading3"/>
        <w:numPr>
          <w:ilvl w:val="0"/>
          <w:numId w:val="35"/>
        </w:numPr>
        <w:spacing w:before="339"/>
        <w:rPr>
          <w:lang w:val="en-CA"/>
        </w:rPr>
      </w:pPr>
      <w:r w:rsidRPr="00906914">
        <w:rPr>
          <w:b w:val="0"/>
          <w:bCs w:val="0"/>
          <w:sz w:val="22"/>
          <w:szCs w:val="22"/>
          <w:lang w:val="en-CA"/>
        </w:rPr>
        <w:t>Download hourly weather data from Government of Canada Historical Climate Data.</w:t>
      </w:r>
    </w:p>
    <w:p w14:paraId="6CBF1405" w14:textId="77777777" w:rsidR="00906914" w:rsidRPr="00906914" w:rsidRDefault="00906914" w:rsidP="003C0B44">
      <w:pPr>
        <w:pStyle w:val="Heading3"/>
        <w:numPr>
          <w:ilvl w:val="0"/>
          <w:numId w:val="25"/>
        </w:numPr>
        <w:spacing w:before="339"/>
        <w:rPr>
          <w:b w:val="0"/>
          <w:bCs w:val="0"/>
          <w:sz w:val="22"/>
          <w:szCs w:val="22"/>
          <w:lang w:val="en-CA"/>
        </w:rPr>
      </w:pPr>
      <w:r w:rsidRPr="00906914">
        <w:rPr>
          <w:b w:val="0"/>
          <w:bCs w:val="0"/>
          <w:sz w:val="22"/>
          <w:szCs w:val="22"/>
          <w:lang w:val="en-CA"/>
        </w:rPr>
        <w:t>Merge datasets using collision date and hour.</w:t>
      </w:r>
    </w:p>
    <w:p w14:paraId="796FE632" w14:textId="77777777" w:rsidR="00906914" w:rsidRPr="00906914" w:rsidRDefault="00906914" w:rsidP="003C0B44">
      <w:pPr>
        <w:pStyle w:val="Heading3"/>
        <w:numPr>
          <w:ilvl w:val="0"/>
          <w:numId w:val="25"/>
        </w:numPr>
        <w:spacing w:before="339"/>
        <w:rPr>
          <w:b w:val="0"/>
          <w:bCs w:val="0"/>
          <w:sz w:val="22"/>
          <w:szCs w:val="22"/>
          <w:lang w:val="en-CA"/>
        </w:rPr>
      </w:pPr>
      <w:r w:rsidRPr="00906914">
        <w:rPr>
          <w:b w:val="0"/>
          <w:bCs w:val="0"/>
          <w:sz w:val="22"/>
          <w:szCs w:val="22"/>
          <w:lang w:val="en-CA"/>
        </w:rPr>
        <w:t>Handle missing values and inconsistent records.</w:t>
      </w:r>
    </w:p>
    <w:p w14:paraId="54DEF909" w14:textId="77777777" w:rsidR="00906914" w:rsidRPr="00906914" w:rsidRDefault="00906914" w:rsidP="003C0B44">
      <w:pPr>
        <w:pStyle w:val="Heading3"/>
        <w:numPr>
          <w:ilvl w:val="0"/>
          <w:numId w:val="25"/>
        </w:numPr>
        <w:spacing w:before="339"/>
        <w:rPr>
          <w:b w:val="0"/>
          <w:bCs w:val="0"/>
          <w:sz w:val="22"/>
          <w:szCs w:val="22"/>
          <w:lang w:val="en-CA"/>
        </w:rPr>
      </w:pPr>
      <w:r w:rsidRPr="00906914">
        <w:rPr>
          <w:b w:val="0"/>
          <w:bCs w:val="0"/>
          <w:sz w:val="22"/>
          <w:szCs w:val="22"/>
          <w:lang w:val="en-CA"/>
        </w:rPr>
        <w:t>Encode categorical variables (e.g., neighbourhood, division).</w:t>
      </w:r>
    </w:p>
    <w:p w14:paraId="0904A544" w14:textId="77777777" w:rsidR="00906914" w:rsidRPr="00906914" w:rsidRDefault="00906914" w:rsidP="003C0B44">
      <w:pPr>
        <w:pStyle w:val="Heading3"/>
        <w:numPr>
          <w:ilvl w:val="0"/>
          <w:numId w:val="25"/>
        </w:numPr>
        <w:spacing w:before="339"/>
        <w:rPr>
          <w:b w:val="0"/>
          <w:bCs w:val="0"/>
          <w:sz w:val="22"/>
          <w:szCs w:val="22"/>
          <w:lang w:val="en-CA"/>
        </w:rPr>
      </w:pPr>
      <w:r w:rsidRPr="00906914">
        <w:rPr>
          <w:b w:val="0"/>
          <w:bCs w:val="0"/>
          <w:sz w:val="22"/>
          <w:szCs w:val="22"/>
          <w:lang w:val="en-CA"/>
        </w:rPr>
        <w:t>Perform feature engineering:</w:t>
      </w:r>
    </w:p>
    <w:p w14:paraId="1244D0C3" w14:textId="77777777" w:rsidR="00906914" w:rsidRPr="00906914" w:rsidRDefault="00906914" w:rsidP="003C0B44">
      <w:pPr>
        <w:pStyle w:val="Heading3"/>
        <w:numPr>
          <w:ilvl w:val="1"/>
          <w:numId w:val="25"/>
        </w:numPr>
        <w:spacing w:before="339"/>
        <w:rPr>
          <w:b w:val="0"/>
          <w:bCs w:val="0"/>
          <w:sz w:val="22"/>
          <w:szCs w:val="22"/>
          <w:lang w:val="en-CA"/>
        </w:rPr>
      </w:pPr>
      <w:r w:rsidRPr="00906914">
        <w:rPr>
          <w:b w:val="0"/>
          <w:bCs w:val="0"/>
          <w:sz w:val="22"/>
          <w:szCs w:val="22"/>
          <w:lang w:val="en-CA"/>
        </w:rPr>
        <w:t>Hour category (peak vs off-peak)</w:t>
      </w:r>
    </w:p>
    <w:p w14:paraId="75097F03" w14:textId="77777777" w:rsidR="00906914" w:rsidRPr="00906914" w:rsidRDefault="00906914" w:rsidP="003C0B44">
      <w:pPr>
        <w:pStyle w:val="Heading3"/>
        <w:numPr>
          <w:ilvl w:val="1"/>
          <w:numId w:val="25"/>
        </w:numPr>
        <w:spacing w:before="339"/>
        <w:rPr>
          <w:b w:val="0"/>
          <w:bCs w:val="0"/>
          <w:sz w:val="22"/>
          <w:szCs w:val="22"/>
          <w:lang w:val="en-CA"/>
        </w:rPr>
      </w:pPr>
      <w:r w:rsidRPr="00906914">
        <w:rPr>
          <w:b w:val="0"/>
          <w:bCs w:val="0"/>
          <w:sz w:val="22"/>
          <w:szCs w:val="22"/>
          <w:lang w:val="en-CA"/>
        </w:rPr>
        <w:t>Seasonal indicators</w:t>
      </w:r>
    </w:p>
    <w:p w14:paraId="085A7C72" w14:textId="77777777" w:rsidR="00906914" w:rsidRPr="00906914" w:rsidRDefault="00906914" w:rsidP="003C0B44">
      <w:pPr>
        <w:pStyle w:val="Heading3"/>
        <w:numPr>
          <w:ilvl w:val="1"/>
          <w:numId w:val="25"/>
        </w:numPr>
        <w:spacing w:before="339"/>
        <w:rPr>
          <w:b w:val="0"/>
          <w:bCs w:val="0"/>
          <w:sz w:val="22"/>
          <w:szCs w:val="22"/>
          <w:lang w:val="en-CA"/>
        </w:rPr>
      </w:pPr>
      <w:r w:rsidRPr="00906914">
        <w:rPr>
          <w:b w:val="0"/>
          <w:bCs w:val="0"/>
          <w:sz w:val="22"/>
          <w:szCs w:val="22"/>
          <w:lang w:val="en-CA"/>
        </w:rPr>
        <w:t>Weather condition indicators</w:t>
      </w:r>
    </w:p>
    <w:p w14:paraId="1264D9B0" w14:textId="77777777" w:rsidR="00906914" w:rsidRPr="00906914" w:rsidRDefault="00906914" w:rsidP="003C0B44">
      <w:pPr>
        <w:pStyle w:val="Heading3"/>
        <w:numPr>
          <w:ilvl w:val="0"/>
          <w:numId w:val="25"/>
        </w:numPr>
        <w:spacing w:before="339"/>
        <w:rPr>
          <w:b w:val="0"/>
          <w:bCs w:val="0"/>
          <w:sz w:val="22"/>
          <w:szCs w:val="22"/>
          <w:lang w:val="en-CA"/>
        </w:rPr>
      </w:pPr>
      <w:r w:rsidRPr="00906914">
        <w:rPr>
          <w:b w:val="0"/>
          <w:bCs w:val="0"/>
          <w:sz w:val="22"/>
          <w:szCs w:val="22"/>
          <w:lang w:val="en-CA"/>
        </w:rPr>
        <w:t>Split data into training, validation, and test sets.</w:t>
      </w:r>
    </w:p>
    <w:p w14:paraId="2C66B4B6" w14:textId="77777777" w:rsidR="00B959EA" w:rsidRPr="00906914" w:rsidRDefault="00B959EA" w:rsidP="00906914">
      <w:pPr>
        <w:pStyle w:val="BodyText"/>
        <w:spacing w:before="81" w:line="360" w:lineRule="auto"/>
        <w:rPr>
          <w:sz w:val="26"/>
        </w:rPr>
      </w:pPr>
    </w:p>
    <w:p w14:paraId="16BBDB34" w14:textId="6AA21F3D" w:rsidR="00906914" w:rsidRPr="00906914" w:rsidRDefault="00906914" w:rsidP="00906914">
      <w:pPr>
        <w:pStyle w:val="Heading3"/>
        <w:spacing w:line="360" w:lineRule="auto"/>
        <w:rPr>
          <w:lang w:val="en-CA"/>
        </w:rPr>
      </w:pPr>
      <w:bookmarkStart w:id="11" w:name="Phase_2:_Exploratory_Data_Analysis_"/>
      <w:bookmarkEnd w:id="11"/>
      <w:r w:rsidRPr="00906914">
        <w:rPr>
          <w:lang w:val="en-CA"/>
        </w:rPr>
        <w:t>Phase 2: Exploratory Data Analysis (EDA)</w:t>
      </w:r>
    </w:p>
    <w:p w14:paraId="3FD52AAA" w14:textId="77777777" w:rsidR="00906914" w:rsidRPr="00906914" w:rsidRDefault="00906914" w:rsidP="00906914">
      <w:pPr>
        <w:pStyle w:val="Heading3"/>
        <w:numPr>
          <w:ilvl w:val="0"/>
          <w:numId w:val="26"/>
        </w:numPr>
        <w:spacing w:line="360" w:lineRule="auto"/>
        <w:rPr>
          <w:b w:val="0"/>
          <w:bCs w:val="0"/>
          <w:sz w:val="22"/>
          <w:szCs w:val="22"/>
          <w:lang w:val="en-CA"/>
        </w:rPr>
      </w:pPr>
      <w:r w:rsidRPr="00906914">
        <w:rPr>
          <w:b w:val="0"/>
          <w:bCs w:val="0"/>
          <w:sz w:val="22"/>
          <w:szCs w:val="22"/>
          <w:lang w:val="en-CA"/>
        </w:rPr>
        <w:t>Analyze distribution of collision severity classes.</w:t>
      </w:r>
    </w:p>
    <w:p w14:paraId="6FD28E40" w14:textId="77777777" w:rsidR="00906914" w:rsidRPr="00906914" w:rsidRDefault="00906914" w:rsidP="00906914">
      <w:pPr>
        <w:pStyle w:val="Heading3"/>
        <w:numPr>
          <w:ilvl w:val="0"/>
          <w:numId w:val="26"/>
        </w:numPr>
        <w:spacing w:line="360" w:lineRule="auto"/>
        <w:rPr>
          <w:b w:val="0"/>
          <w:bCs w:val="0"/>
          <w:sz w:val="22"/>
          <w:szCs w:val="22"/>
          <w:lang w:val="en-CA"/>
        </w:rPr>
      </w:pPr>
      <w:r w:rsidRPr="00906914">
        <w:rPr>
          <w:b w:val="0"/>
          <w:bCs w:val="0"/>
          <w:sz w:val="22"/>
          <w:szCs w:val="22"/>
          <w:lang w:val="en-CA"/>
        </w:rPr>
        <w:t>Examine temporal patterns (hour, weekday, season).</w:t>
      </w:r>
    </w:p>
    <w:p w14:paraId="7BA82CED" w14:textId="77777777" w:rsidR="00906914" w:rsidRPr="00906914" w:rsidRDefault="00906914" w:rsidP="00906914">
      <w:pPr>
        <w:pStyle w:val="Heading3"/>
        <w:numPr>
          <w:ilvl w:val="0"/>
          <w:numId w:val="26"/>
        </w:numPr>
        <w:spacing w:line="360" w:lineRule="auto"/>
        <w:rPr>
          <w:b w:val="0"/>
          <w:bCs w:val="0"/>
          <w:sz w:val="22"/>
          <w:szCs w:val="22"/>
          <w:lang w:val="en-CA"/>
        </w:rPr>
      </w:pPr>
      <w:r w:rsidRPr="00906914">
        <w:rPr>
          <w:b w:val="0"/>
          <w:bCs w:val="0"/>
          <w:sz w:val="22"/>
          <w:szCs w:val="22"/>
          <w:lang w:val="en-CA"/>
        </w:rPr>
        <w:t>Generate spatial heatmaps of collision density.</w:t>
      </w:r>
    </w:p>
    <w:p w14:paraId="7DD06DB7" w14:textId="77777777" w:rsidR="00906914" w:rsidRPr="00906914" w:rsidRDefault="00906914" w:rsidP="00906914">
      <w:pPr>
        <w:pStyle w:val="Heading3"/>
        <w:numPr>
          <w:ilvl w:val="0"/>
          <w:numId w:val="26"/>
        </w:numPr>
        <w:spacing w:line="360" w:lineRule="auto"/>
        <w:rPr>
          <w:b w:val="0"/>
          <w:bCs w:val="0"/>
          <w:sz w:val="22"/>
          <w:szCs w:val="22"/>
          <w:lang w:val="en-CA"/>
        </w:rPr>
      </w:pPr>
      <w:r w:rsidRPr="00906914">
        <w:rPr>
          <w:b w:val="0"/>
          <w:bCs w:val="0"/>
          <w:sz w:val="22"/>
          <w:szCs w:val="22"/>
          <w:lang w:val="en-CA"/>
        </w:rPr>
        <w:t>Conduct correlation analysis among predictors.</w:t>
      </w:r>
    </w:p>
    <w:p w14:paraId="0003BEE5" w14:textId="77777777" w:rsidR="00906914" w:rsidRPr="00906914" w:rsidRDefault="00906914" w:rsidP="00754EDF">
      <w:pPr>
        <w:pStyle w:val="Heading3"/>
        <w:spacing w:line="360" w:lineRule="auto"/>
        <w:ind w:left="0"/>
      </w:pPr>
    </w:p>
    <w:p w14:paraId="53ECEBE2" w14:textId="77777777" w:rsidR="00B959EA" w:rsidRPr="00906914" w:rsidRDefault="00000000" w:rsidP="00906914">
      <w:pPr>
        <w:pStyle w:val="Heading3"/>
        <w:spacing w:line="360" w:lineRule="auto"/>
      </w:pPr>
      <w:bookmarkStart w:id="12" w:name="Phase_3:_Predictive_Modeling_"/>
      <w:bookmarkEnd w:id="12"/>
      <w:r w:rsidRPr="00906914">
        <w:t>Phase</w:t>
      </w:r>
      <w:r w:rsidRPr="00906914">
        <w:rPr>
          <w:spacing w:val="-7"/>
        </w:rPr>
        <w:t xml:space="preserve"> </w:t>
      </w:r>
      <w:r w:rsidRPr="00906914">
        <w:t>3:</w:t>
      </w:r>
      <w:r w:rsidRPr="00906914">
        <w:rPr>
          <w:spacing w:val="-7"/>
        </w:rPr>
        <w:t xml:space="preserve"> </w:t>
      </w:r>
      <w:r w:rsidRPr="00906914">
        <w:t>Predictive</w:t>
      </w:r>
      <w:r w:rsidRPr="00906914">
        <w:rPr>
          <w:spacing w:val="-7"/>
        </w:rPr>
        <w:t xml:space="preserve"> </w:t>
      </w:r>
      <w:r w:rsidRPr="00906914">
        <w:rPr>
          <w:spacing w:val="-2"/>
        </w:rPr>
        <w:t>Modeling</w:t>
      </w:r>
    </w:p>
    <w:p w14:paraId="7E876205" w14:textId="77777777" w:rsidR="00906914" w:rsidRPr="00906914" w:rsidRDefault="00906914" w:rsidP="00906914">
      <w:pPr>
        <w:pStyle w:val="BodyText"/>
        <w:spacing w:line="360" w:lineRule="auto"/>
        <w:rPr>
          <w:lang w:val="en-CA"/>
        </w:rPr>
      </w:pPr>
      <w:r w:rsidRPr="00906914">
        <w:rPr>
          <w:lang w:val="en-CA"/>
        </w:rPr>
        <w:t>Models to be evaluated:</w:t>
      </w:r>
    </w:p>
    <w:p w14:paraId="2AC8529A" w14:textId="77777777" w:rsidR="00906914" w:rsidRPr="00906914" w:rsidRDefault="00906914" w:rsidP="00906914">
      <w:pPr>
        <w:pStyle w:val="BodyText"/>
        <w:numPr>
          <w:ilvl w:val="0"/>
          <w:numId w:val="28"/>
        </w:numPr>
        <w:spacing w:line="360" w:lineRule="auto"/>
        <w:rPr>
          <w:lang w:val="en-CA"/>
        </w:rPr>
      </w:pPr>
      <w:r w:rsidRPr="00906914">
        <w:rPr>
          <w:lang w:val="en-CA"/>
        </w:rPr>
        <w:t>Logistic Regression (baseline model)</w:t>
      </w:r>
    </w:p>
    <w:p w14:paraId="6215B04A" w14:textId="77777777" w:rsidR="00906914" w:rsidRPr="00906914" w:rsidRDefault="00906914" w:rsidP="00906914">
      <w:pPr>
        <w:pStyle w:val="BodyText"/>
        <w:numPr>
          <w:ilvl w:val="0"/>
          <w:numId w:val="28"/>
        </w:numPr>
        <w:spacing w:line="360" w:lineRule="auto"/>
        <w:rPr>
          <w:lang w:val="en-CA"/>
        </w:rPr>
      </w:pPr>
      <w:r w:rsidRPr="00906914">
        <w:rPr>
          <w:lang w:val="en-CA"/>
        </w:rPr>
        <w:t>Random Forest Classifier</w:t>
      </w:r>
    </w:p>
    <w:p w14:paraId="7518F89F" w14:textId="77777777" w:rsidR="00906914" w:rsidRPr="00906914" w:rsidRDefault="00906914" w:rsidP="00906914">
      <w:pPr>
        <w:pStyle w:val="BodyText"/>
        <w:numPr>
          <w:ilvl w:val="0"/>
          <w:numId w:val="28"/>
        </w:numPr>
        <w:spacing w:line="360" w:lineRule="auto"/>
        <w:rPr>
          <w:lang w:val="en-CA"/>
        </w:rPr>
      </w:pPr>
      <w:proofErr w:type="spellStart"/>
      <w:r w:rsidRPr="00906914">
        <w:rPr>
          <w:lang w:val="en-CA"/>
        </w:rPr>
        <w:t>XGBoost</w:t>
      </w:r>
      <w:proofErr w:type="spellEnd"/>
      <w:r w:rsidRPr="00906914">
        <w:rPr>
          <w:lang w:val="en-CA"/>
        </w:rPr>
        <w:t xml:space="preserve"> Classifier</w:t>
      </w:r>
    </w:p>
    <w:p w14:paraId="5A06E19F" w14:textId="77777777" w:rsidR="00906914" w:rsidRPr="00906914" w:rsidRDefault="00906914" w:rsidP="00906914">
      <w:pPr>
        <w:pStyle w:val="BodyText"/>
        <w:numPr>
          <w:ilvl w:val="0"/>
          <w:numId w:val="28"/>
        </w:numPr>
        <w:spacing w:line="360" w:lineRule="auto"/>
        <w:rPr>
          <w:lang w:val="en-CA"/>
        </w:rPr>
      </w:pPr>
      <w:r w:rsidRPr="00906914">
        <w:rPr>
          <w:lang w:val="en-CA"/>
        </w:rPr>
        <w:t>Gradient Boosting Machines</w:t>
      </w:r>
    </w:p>
    <w:p w14:paraId="550A8653" w14:textId="77777777" w:rsidR="00906914" w:rsidRPr="00906914" w:rsidRDefault="00906914" w:rsidP="00906914">
      <w:pPr>
        <w:pStyle w:val="BodyText"/>
        <w:numPr>
          <w:ilvl w:val="0"/>
          <w:numId w:val="28"/>
        </w:numPr>
        <w:spacing w:line="360" w:lineRule="auto"/>
        <w:rPr>
          <w:lang w:val="en-CA"/>
        </w:rPr>
      </w:pPr>
      <w:r w:rsidRPr="00906914">
        <w:rPr>
          <w:lang w:val="en-CA"/>
        </w:rPr>
        <w:t>Multi-layer Perceptron (Neural Network)</w:t>
      </w:r>
    </w:p>
    <w:p w14:paraId="0FCFF7C5" w14:textId="77777777" w:rsidR="00906914" w:rsidRPr="00906914" w:rsidRDefault="00906914" w:rsidP="00906914">
      <w:pPr>
        <w:pStyle w:val="BodyText"/>
        <w:spacing w:line="360" w:lineRule="auto"/>
        <w:rPr>
          <w:lang w:val="en-CA"/>
        </w:rPr>
      </w:pPr>
      <w:r w:rsidRPr="00906914">
        <w:rPr>
          <w:lang w:val="en-CA"/>
        </w:rPr>
        <w:t>Class imbalance handling:</w:t>
      </w:r>
    </w:p>
    <w:p w14:paraId="3860FD56" w14:textId="77777777" w:rsidR="00906914" w:rsidRPr="00906914" w:rsidRDefault="00906914" w:rsidP="00906914">
      <w:pPr>
        <w:pStyle w:val="BodyText"/>
        <w:numPr>
          <w:ilvl w:val="0"/>
          <w:numId w:val="29"/>
        </w:numPr>
        <w:spacing w:line="360" w:lineRule="auto"/>
        <w:rPr>
          <w:lang w:val="en-CA"/>
        </w:rPr>
      </w:pPr>
      <w:r w:rsidRPr="00906914">
        <w:rPr>
          <w:lang w:val="en-CA"/>
        </w:rPr>
        <w:t>SMOTE (Synthetic Minority Oversampling Technique)</w:t>
      </w:r>
    </w:p>
    <w:p w14:paraId="7BE38BA1" w14:textId="77777777" w:rsidR="00906914" w:rsidRPr="00906914" w:rsidRDefault="00906914" w:rsidP="00906914">
      <w:pPr>
        <w:pStyle w:val="BodyText"/>
        <w:numPr>
          <w:ilvl w:val="0"/>
          <w:numId w:val="29"/>
        </w:numPr>
        <w:spacing w:line="360" w:lineRule="auto"/>
        <w:rPr>
          <w:lang w:val="en-CA"/>
        </w:rPr>
      </w:pPr>
      <w:r w:rsidRPr="00906914">
        <w:rPr>
          <w:lang w:val="en-CA"/>
        </w:rPr>
        <w:lastRenderedPageBreak/>
        <w:t>Class-weighted loss functions</w:t>
      </w:r>
    </w:p>
    <w:p w14:paraId="32056C83" w14:textId="77777777" w:rsidR="00B959EA" w:rsidRPr="00906914" w:rsidRDefault="00B959EA" w:rsidP="00906914">
      <w:pPr>
        <w:pStyle w:val="BodyText"/>
        <w:spacing w:before="128" w:line="360" w:lineRule="auto"/>
      </w:pPr>
    </w:p>
    <w:p w14:paraId="1520B9FB" w14:textId="77777777" w:rsidR="00B959EA" w:rsidRPr="00906914" w:rsidRDefault="00000000" w:rsidP="00906914">
      <w:pPr>
        <w:pStyle w:val="Heading3"/>
        <w:spacing w:line="360" w:lineRule="auto"/>
      </w:pPr>
      <w:bookmarkStart w:id="13" w:name="Phase_4:_Explainability_and_Model_Interp"/>
      <w:bookmarkEnd w:id="13"/>
      <w:r w:rsidRPr="00906914">
        <w:t>Phase</w:t>
      </w:r>
      <w:r w:rsidRPr="00906914">
        <w:rPr>
          <w:spacing w:val="-6"/>
        </w:rPr>
        <w:t xml:space="preserve"> </w:t>
      </w:r>
      <w:r w:rsidRPr="00906914">
        <w:t>4:</w:t>
      </w:r>
      <w:r w:rsidRPr="00906914">
        <w:rPr>
          <w:spacing w:val="-6"/>
        </w:rPr>
        <w:t xml:space="preserve"> </w:t>
      </w:r>
      <w:r w:rsidRPr="00906914">
        <w:t>Explainability</w:t>
      </w:r>
      <w:r w:rsidRPr="00906914">
        <w:rPr>
          <w:spacing w:val="-6"/>
        </w:rPr>
        <w:t xml:space="preserve"> </w:t>
      </w:r>
      <w:r w:rsidRPr="00906914">
        <w:t>and</w:t>
      </w:r>
      <w:r w:rsidRPr="00906914">
        <w:rPr>
          <w:spacing w:val="-6"/>
        </w:rPr>
        <w:t xml:space="preserve"> </w:t>
      </w:r>
      <w:r w:rsidRPr="00906914">
        <w:t>Model</w:t>
      </w:r>
      <w:r w:rsidRPr="00906914">
        <w:rPr>
          <w:spacing w:val="-5"/>
        </w:rPr>
        <w:t xml:space="preserve"> </w:t>
      </w:r>
      <w:r w:rsidRPr="00906914">
        <w:rPr>
          <w:spacing w:val="-2"/>
        </w:rPr>
        <w:t>Interpretation</w:t>
      </w:r>
    </w:p>
    <w:p w14:paraId="168EC3A6" w14:textId="29B0B001" w:rsidR="00754EDF" w:rsidRPr="00754EDF" w:rsidRDefault="00754EDF" w:rsidP="00754EDF">
      <w:pPr>
        <w:pStyle w:val="BodyText"/>
        <w:numPr>
          <w:ilvl w:val="0"/>
          <w:numId w:val="30"/>
        </w:numPr>
        <w:spacing w:line="360" w:lineRule="auto"/>
        <w:rPr>
          <w:lang w:val="en-CA"/>
        </w:rPr>
      </w:pPr>
      <w:r w:rsidRPr="00754EDF">
        <w:rPr>
          <w:lang w:val="en-CA"/>
        </w:rPr>
        <w:t>Apply SHAP (</w:t>
      </w:r>
      <w:proofErr w:type="spellStart"/>
      <w:r w:rsidRPr="00754EDF">
        <w:rPr>
          <w:lang w:val="en-CA"/>
        </w:rPr>
        <w:t>SHapley</w:t>
      </w:r>
      <w:proofErr w:type="spellEnd"/>
      <w:r w:rsidRPr="00754EDF">
        <w:rPr>
          <w:lang w:val="en-CA"/>
        </w:rPr>
        <w:t xml:space="preserve"> Additive Explanations) for global and local interpretation.</w:t>
      </w:r>
    </w:p>
    <w:p w14:paraId="7DF487ED" w14:textId="5EC1A3B7" w:rsidR="00754EDF" w:rsidRPr="00754EDF" w:rsidRDefault="00754EDF" w:rsidP="00754EDF">
      <w:pPr>
        <w:pStyle w:val="BodyText"/>
        <w:numPr>
          <w:ilvl w:val="0"/>
          <w:numId w:val="30"/>
        </w:numPr>
        <w:spacing w:line="360" w:lineRule="auto"/>
        <w:rPr>
          <w:lang w:val="en-CA"/>
        </w:rPr>
      </w:pPr>
      <w:r w:rsidRPr="00754EDF">
        <w:rPr>
          <w:lang w:val="en-CA"/>
        </w:rPr>
        <w:t>Perform feature importance analysis to identify key risk factors.</w:t>
      </w:r>
    </w:p>
    <w:p w14:paraId="290F7A06" w14:textId="29411EC3" w:rsidR="00754EDF" w:rsidRPr="00754EDF" w:rsidRDefault="00754EDF" w:rsidP="00754EDF">
      <w:pPr>
        <w:pStyle w:val="BodyText"/>
        <w:numPr>
          <w:ilvl w:val="0"/>
          <w:numId w:val="30"/>
        </w:numPr>
        <w:spacing w:line="360" w:lineRule="auto"/>
        <w:rPr>
          <w:lang w:val="en-CA"/>
        </w:rPr>
      </w:pPr>
      <w:r w:rsidRPr="00754EDF">
        <w:rPr>
          <w:lang w:val="en-CA"/>
        </w:rPr>
        <w:t xml:space="preserve">Conduct spatial clustering (e.g., DBSCAN or </w:t>
      </w:r>
      <w:proofErr w:type="spellStart"/>
      <w:r w:rsidRPr="00754EDF">
        <w:rPr>
          <w:lang w:val="en-CA"/>
        </w:rPr>
        <w:t>KMeans</w:t>
      </w:r>
      <w:proofErr w:type="spellEnd"/>
      <w:r w:rsidRPr="00754EDF">
        <w:rPr>
          <w:lang w:val="en-CA"/>
        </w:rPr>
        <w:t>) to identify high-risk zones.</w:t>
      </w:r>
    </w:p>
    <w:p w14:paraId="7B4F22D0" w14:textId="77777777" w:rsidR="00B959EA" w:rsidRPr="00906914" w:rsidRDefault="00B959EA" w:rsidP="00906914">
      <w:pPr>
        <w:pStyle w:val="BodyText"/>
        <w:spacing w:before="103" w:line="360" w:lineRule="auto"/>
      </w:pPr>
    </w:p>
    <w:p w14:paraId="25F775BB" w14:textId="354FEA74" w:rsidR="00B959EA" w:rsidRPr="00906914" w:rsidRDefault="00000000" w:rsidP="00906914">
      <w:pPr>
        <w:pStyle w:val="Heading3"/>
        <w:spacing w:line="360" w:lineRule="auto"/>
      </w:pPr>
      <w:bookmarkStart w:id="14" w:name="Phase_5:_Evaluation_"/>
      <w:bookmarkEnd w:id="14"/>
      <w:r w:rsidRPr="00906914">
        <w:t>Phase</w:t>
      </w:r>
      <w:r w:rsidRPr="00906914">
        <w:rPr>
          <w:spacing w:val="-4"/>
        </w:rPr>
        <w:t xml:space="preserve"> </w:t>
      </w:r>
      <w:r w:rsidRPr="00906914">
        <w:t>5:</w:t>
      </w:r>
      <w:r w:rsidRPr="00906914">
        <w:rPr>
          <w:spacing w:val="-3"/>
        </w:rPr>
        <w:t xml:space="preserve"> </w:t>
      </w:r>
      <w:r w:rsidR="00754EDF">
        <w:rPr>
          <w:spacing w:val="-3"/>
        </w:rPr>
        <w:t xml:space="preserve">Model </w:t>
      </w:r>
      <w:r w:rsidRPr="00906914">
        <w:rPr>
          <w:spacing w:val="-2"/>
        </w:rPr>
        <w:t>Evaluation</w:t>
      </w:r>
    </w:p>
    <w:p w14:paraId="54E9A42B" w14:textId="77777777" w:rsidR="00754EDF" w:rsidRPr="00754EDF" w:rsidRDefault="00754EDF" w:rsidP="00754EDF">
      <w:pPr>
        <w:pStyle w:val="BodyText"/>
        <w:spacing w:line="360" w:lineRule="auto"/>
        <w:rPr>
          <w:lang w:val="en-CA"/>
        </w:rPr>
      </w:pPr>
      <w:r w:rsidRPr="00754EDF">
        <w:rPr>
          <w:lang w:val="en-CA"/>
        </w:rPr>
        <w:t>Performance metrics:</w:t>
      </w:r>
    </w:p>
    <w:p w14:paraId="224BE8C1" w14:textId="77777777" w:rsidR="00754EDF" w:rsidRPr="00754EDF" w:rsidRDefault="00754EDF" w:rsidP="00754EDF">
      <w:pPr>
        <w:pStyle w:val="BodyText"/>
        <w:numPr>
          <w:ilvl w:val="0"/>
          <w:numId w:val="31"/>
        </w:numPr>
        <w:spacing w:line="360" w:lineRule="auto"/>
        <w:rPr>
          <w:lang w:val="en-CA"/>
        </w:rPr>
      </w:pPr>
      <w:r w:rsidRPr="00754EDF">
        <w:rPr>
          <w:lang w:val="en-CA"/>
        </w:rPr>
        <w:t>Accuracy</w:t>
      </w:r>
    </w:p>
    <w:p w14:paraId="552CF380" w14:textId="77777777" w:rsidR="00754EDF" w:rsidRPr="00754EDF" w:rsidRDefault="00754EDF" w:rsidP="00754EDF">
      <w:pPr>
        <w:pStyle w:val="BodyText"/>
        <w:numPr>
          <w:ilvl w:val="0"/>
          <w:numId w:val="31"/>
        </w:numPr>
        <w:spacing w:line="360" w:lineRule="auto"/>
        <w:rPr>
          <w:lang w:val="en-CA"/>
        </w:rPr>
      </w:pPr>
      <w:r w:rsidRPr="00754EDF">
        <w:rPr>
          <w:lang w:val="en-CA"/>
        </w:rPr>
        <w:t>Precision</w:t>
      </w:r>
    </w:p>
    <w:p w14:paraId="388668F7" w14:textId="77777777" w:rsidR="00754EDF" w:rsidRPr="00754EDF" w:rsidRDefault="00754EDF" w:rsidP="00754EDF">
      <w:pPr>
        <w:pStyle w:val="BodyText"/>
        <w:numPr>
          <w:ilvl w:val="0"/>
          <w:numId w:val="31"/>
        </w:numPr>
        <w:spacing w:line="360" w:lineRule="auto"/>
        <w:rPr>
          <w:lang w:val="en-CA"/>
        </w:rPr>
      </w:pPr>
      <w:r w:rsidRPr="00754EDF">
        <w:rPr>
          <w:lang w:val="en-CA"/>
        </w:rPr>
        <w:t>Recall</w:t>
      </w:r>
    </w:p>
    <w:p w14:paraId="1775A20D" w14:textId="77777777" w:rsidR="00754EDF" w:rsidRPr="00754EDF" w:rsidRDefault="00754EDF" w:rsidP="00754EDF">
      <w:pPr>
        <w:pStyle w:val="BodyText"/>
        <w:numPr>
          <w:ilvl w:val="0"/>
          <w:numId w:val="31"/>
        </w:numPr>
        <w:spacing w:line="360" w:lineRule="auto"/>
        <w:rPr>
          <w:lang w:val="en-CA"/>
        </w:rPr>
      </w:pPr>
      <w:r w:rsidRPr="00754EDF">
        <w:rPr>
          <w:lang w:val="en-CA"/>
        </w:rPr>
        <w:t>F1-score</w:t>
      </w:r>
    </w:p>
    <w:p w14:paraId="16D689CB" w14:textId="77777777" w:rsidR="00754EDF" w:rsidRPr="00754EDF" w:rsidRDefault="00754EDF" w:rsidP="00754EDF">
      <w:pPr>
        <w:pStyle w:val="BodyText"/>
        <w:numPr>
          <w:ilvl w:val="0"/>
          <w:numId w:val="31"/>
        </w:numPr>
        <w:spacing w:line="360" w:lineRule="auto"/>
        <w:rPr>
          <w:lang w:val="en-CA"/>
        </w:rPr>
      </w:pPr>
      <w:r w:rsidRPr="00754EDF">
        <w:rPr>
          <w:lang w:val="en-CA"/>
        </w:rPr>
        <w:t>ROC-AUC</w:t>
      </w:r>
    </w:p>
    <w:p w14:paraId="3F70E5A5" w14:textId="77777777" w:rsidR="00754EDF" w:rsidRPr="00754EDF" w:rsidRDefault="00754EDF" w:rsidP="00754EDF">
      <w:pPr>
        <w:pStyle w:val="BodyText"/>
        <w:numPr>
          <w:ilvl w:val="0"/>
          <w:numId w:val="31"/>
        </w:numPr>
        <w:spacing w:line="360" w:lineRule="auto"/>
        <w:rPr>
          <w:lang w:val="en-CA"/>
        </w:rPr>
      </w:pPr>
      <w:r w:rsidRPr="00754EDF">
        <w:rPr>
          <w:lang w:val="en-CA"/>
        </w:rPr>
        <w:t>Confusion Matrix</w:t>
      </w:r>
    </w:p>
    <w:p w14:paraId="6926CDEB" w14:textId="77777777" w:rsidR="00754EDF" w:rsidRPr="00754EDF" w:rsidRDefault="00754EDF" w:rsidP="00754EDF">
      <w:pPr>
        <w:pStyle w:val="BodyText"/>
        <w:spacing w:line="360" w:lineRule="auto"/>
        <w:rPr>
          <w:lang w:val="en-CA"/>
        </w:rPr>
      </w:pPr>
      <w:r w:rsidRPr="00754EDF">
        <w:rPr>
          <w:lang w:val="en-CA"/>
        </w:rPr>
        <w:t>Additionally, subgroup analysis will be performed across:</w:t>
      </w:r>
    </w:p>
    <w:p w14:paraId="10B6AE8E" w14:textId="77777777" w:rsidR="00754EDF" w:rsidRPr="00754EDF" w:rsidRDefault="00754EDF" w:rsidP="00754EDF">
      <w:pPr>
        <w:pStyle w:val="BodyText"/>
        <w:numPr>
          <w:ilvl w:val="0"/>
          <w:numId w:val="32"/>
        </w:numPr>
        <w:spacing w:line="360" w:lineRule="auto"/>
        <w:rPr>
          <w:lang w:val="en-CA"/>
        </w:rPr>
      </w:pPr>
      <w:r w:rsidRPr="00754EDF">
        <w:rPr>
          <w:lang w:val="en-CA"/>
        </w:rPr>
        <w:t>Different neighbourhoods</w:t>
      </w:r>
    </w:p>
    <w:p w14:paraId="4B532C91" w14:textId="77777777" w:rsidR="00754EDF" w:rsidRPr="00754EDF" w:rsidRDefault="00754EDF" w:rsidP="00754EDF">
      <w:pPr>
        <w:pStyle w:val="BodyText"/>
        <w:numPr>
          <w:ilvl w:val="0"/>
          <w:numId w:val="32"/>
        </w:numPr>
        <w:spacing w:line="360" w:lineRule="auto"/>
        <w:rPr>
          <w:lang w:val="en-CA"/>
        </w:rPr>
      </w:pPr>
      <w:r w:rsidRPr="00754EDF">
        <w:rPr>
          <w:lang w:val="en-CA"/>
        </w:rPr>
        <w:t>Seasonal variations</w:t>
      </w:r>
    </w:p>
    <w:p w14:paraId="50E18C3E" w14:textId="77777777" w:rsidR="00754EDF" w:rsidRPr="00754EDF" w:rsidRDefault="00754EDF" w:rsidP="00754EDF">
      <w:pPr>
        <w:pStyle w:val="BodyText"/>
        <w:numPr>
          <w:ilvl w:val="0"/>
          <w:numId w:val="32"/>
        </w:numPr>
        <w:spacing w:line="360" w:lineRule="auto"/>
        <w:rPr>
          <w:lang w:val="en-CA"/>
        </w:rPr>
      </w:pPr>
      <w:r w:rsidRPr="00754EDF">
        <w:rPr>
          <w:lang w:val="en-CA"/>
        </w:rPr>
        <w:t>Time-of-day categories</w:t>
      </w:r>
    </w:p>
    <w:p w14:paraId="1CC53847" w14:textId="77777777" w:rsidR="00B959EA" w:rsidRPr="00906914" w:rsidRDefault="00B959EA" w:rsidP="00906914">
      <w:pPr>
        <w:pStyle w:val="BodyText"/>
        <w:spacing w:line="360" w:lineRule="auto"/>
      </w:pPr>
    </w:p>
    <w:p w14:paraId="550CCCF0" w14:textId="77777777" w:rsidR="00B959EA" w:rsidRPr="00906914" w:rsidRDefault="00B959EA" w:rsidP="00906914">
      <w:pPr>
        <w:pStyle w:val="BodyText"/>
        <w:spacing w:before="183" w:line="360" w:lineRule="auto"/>
      </w:pPr>
    </w:p>
    <w:p w14:paraId="671F0886" w14:textId="77777777" w:rsidR="00B959EA" w:rsidRPr="00906914" w:rsidRDefault="00000000" w:rsidP="00906914">
      <w:pPr>
        <w:pStyle w:val="Heading2"/>
        <w:spacing w:line="360" w:lineRule="auto"/>
      </w:pPr>
      <w:bookmarkStart w:id="15" w:name="Tools_&amp;_Technologies_"/>
      <w:bookmarkEnd w:id="15"/>
      <w:r w:rsidRPr="00906914">
        <w:t>Tools</w:t>
      </w:r>
      <w:r w:rsidRPr="00906914">
        <w:rPr>
          <w:spacing w:val="-19"/>
        </w:rPr>
        <w:t xml:space="preserve"> </w:t>
      </w:r>
      <w:r w:rsidRPr="00906914">
        <w:t>&amp;</w:t>
      </w:r>
      <w:r w:rsidRPr="00906914">
        <w:rPr>
          <w:spacing w:val="-18"/>
        </w:rPr>
        <w:t xml:space="preserve"> </w:t>
      </w:r>
      <w:r w:rsidRPr="00906914">
        <w:rPr>
          <w:spacing w:val="-2"/>
        </w:rPr>
        <w:t>Technologies</w:t>
      </w:r>
    </w:p>
    <w:p w14:paraId="7AC222BD" w14:textId="77777777" w:rsidR="00754EDF" w:rsidRDefault="00754EDF" w:rsidP="00754EDF">
      <w:pPr>
        <w:pStyle w:val="BodyText"/>
        <w:numPr>
          <w:ilvl w:val="0"/>
          <w:numId w:val="33"/>
        </w:numPr>
        <w:spacing w:line="360" w:lineRule="auto"/>
        <w:rPr>
          <w:lang w:val="en-CA"/>
        </w:rPr>
      </w:pPr>
      <w:r w:rsidRPr="00754EDF">
        <w:rPr>
          <w:b/>
          <w:bCs/>
          <w:lang w:val="en-CA"/>
        </w:rPr>
        <w:t>Programming Language:</w:t>
      </w:r>
      <w:r w:rsidRPr="00754EDF">
        <w:rPr>
          <w:lang w:val="en-CA"/>
        </w:rPr>
        <w:t xml:space="preserve"> Python</w:t>
      </w:r>
    </w:p>
    <w:p w14:paraId="481E0D1B" w14:textId="7B655D88" w:rsidR="00754EDF" w:rsidRPr="00754EDF" w:rsidRDefault="00754EDF" w:rsidP="00754EDF">
      <w:pPr>
        <w:pStyle w:val="BodyText"/>
        <w:numPr>
          <w:ilvl w:val="0"/>
          <w:numId w:val="33"/>
        </w:numPr>
        <w:spacing w:line="360" w:lineRule="auto"/>
        <w:rPr>
          <w:lang w:val="en-CA"/>
        </w:rPr>
      </w:pPr>
      <w:r w:rsidRPr="00754EDF">
        <w:rPr>
          <w:b/>
          <w:bCs/>
          <w:lang w:val="en-CA"/>
        </w:rPr>
        <w:t>Data Processing &amp; Analysis:</w:t>
      </w:r>
      <w:r w:rsidRPr="00754EDF">
        <w:rPr>
          <w:lang w:val="en-CA"/>
        </w:rPr>
        <w:br/>
        <w:t>○ Pandas</w:t>
      </w:r>
      <w:r w:rsidRPr="00754EDF">
        <w:rPr>
          <w:lang w:val="en-CA"/>
        </w:rPr>
        <w:br/>
        <w:t>○ NumPy</w:t>
      </w:r>
    </w:p>
    <w:p w14:paraId="43E98E50" w14:textId="5E18BF02" w:rsidR="00754EDF" w:rsidRPr="00754EDF" w:rsidRDefault="00754EDF" w:rsidP="00754EDF">
      <w:pPr>
        <w:pStyle w:val="BodyText"/>
        <w:numPr>
          <w:ilvl w:val="0"/>
          <w:numId w:val="33"/>
        </w:numPr>
        <w:spacing w:line="360" w:lineRule="auto"/>
        <w:rPr>
          <w:lang w:val="en-CA"/>
        </w:rPr>
      </w:pPr>
      <w:r w:rsidRPr="00754EDF">
        <w:rPr>
          <w:b/>
          <w:bCs/>
          <w:lang w:val="en-CA"/>
        </w:rPr>
        <w:t>Machine Learning Libraries:</w:t>
      </w:r>
      <w:r w:rsidRPr="00754EDF">
        <w:rPr>
          <w:lang w:val="en-CA"/>
        </w:rPr>
        <w:br/>
        <w:t>○ Scikit-learn</w:t>
      </w:r>
      <w:r w:rsidRPr="00754EDF">
        <w:rPr>
          <w:lang w:val="en-CA"/>
        </w:rPr>
        <w:br/>
        <w:t xml:space="preserve">○ </w:t>
      </w:r>
      <w:proofErr w:type="spellStart"/>
      <w:r w:rsidRPr="00754EDF">
        <w:rPr>
          <w:lang w:val="en-CA"/>
        </w:rPr>
        <w:t>XGBoost</w:t>
      </w:r>
      <w:proofErr w:type="spellEnd"/>
      <w:r w:rsidRPr="00754EDF">
        <w:rPr>
          <w:lang w:val="en-CA"/>
        </w:rPr>
        <w:br/>
        <w:t>○ Gradient Boosting</w:t>
      </w:r>
      <w:r w:rsidRPr="00754EDF">
        <w:rPr>
          <w:lang w:val="en-CA"/>
        </w:rPr>
        <w:br/>
        <w:t xml:space="preserve">○ TensorFlow / </w:t>
      </w:r>
      <w:proofErr w:type="spellStart"/>
      <w:r w:rsidRPr="00754EDF">
        <w:rPr>
          <w:lang w:val="en-CA"/>
        </w:rPr>
        <w:t>PyTorch</w:t>
      </w:r>
      <w:proofErr w:type="spellEnd"/>
      <w:r w:rsidRPr="00754EDF">
        <w:rPr>
          <w:lang w:val="en-CA"/>
        </w:rPr>
        <w:t xml:space="preserve"> (for Neural Networks)</w:t>
      </w:r>
    </w:p>
    <w:p w14:paraId="7205742B" w14:textId="05E40390" w:rsidR="00754EDF" w:rsidRPr="00754EDF" w:rsidRDefault="00754EDF" w:rsidP="00754EDF">
      <w:pPr>
        <w:pStyle w:val="BodyText"/>
        <w:numPr>
          <w:ilvl w:val="0"/>
          <w:numId w:val="33"/>
        </w:numPr>
        <w:spacing w:line="360" w:lineRule="auto"/>
        <w:rPr>
          <w:lang w:val="en-CA"/>
        </w:rPr>
      </w:pPr>
      <w:r w:rsidRPr="00754EDF">
        <w:rPr>
          <w:b/>
          <w:bCs/>
          <w:lang w:val="en-CA"/>
        </w:rPr>
        <w:t>Explainable AI:</w:t>
      </w:r>
      <w:r w:rsidRPr="00754EDF">
        <w:rPr>
          <w:lang w:val="en-CA"/>
        </w:rPr>
        <w:br/>
        <w:t>○ SHAP (</w:t>
      </w:r>
      <w:proofErr w:type="spellStart"/>
      <w:r w:rsidRPr="00754EDF">
        <w:rPr>
          <w:lang w:val="en-CA"/>
        </w:rPr>
        <w:t>SHapley</w:t>
      </w:r>
      <w:proofErr w:type="spellEnd"/>
      <w:r w:rsidRPr="00754EDF">
        <w:rPr>
          <w:lang w:val="en-CA"/>
        </w:rPr>
        <w:t xml:space="preserve"> Additive Explanations)</w:t>
      </w:r>
    </w:p>
    <w:p w14:paraId="56467F0B" w14:textId="6EA6FFE4" w:rsidR="00754EDF" w:rsidRPr="00754EDF" w:rsidRDefault="00754EDF" w:rsidP="00754EDF">
      <w:pPr>
        <w:pStyle w:val="BodyText"/>
        <w:numPr>
          <w:ilvl w:val="0"/>
          <w:numId w:val="33"/>
        </w:numPr>
        <w:spacing w:line="360" w:lineRule="auto"/>
        <w:rPr>
          <w:lang w:val="en-CA"/>
        </w:rPr>
      </w:pPr>
      <w:r w:rsidRPr="00754EDF">
        <w:rPr>
          <w:b/>
          <w:bCs/>
          <w:lang w:val="en-CA"/>
        </w:rPr>
        <w:t>Geospatial Analysis:</w:t>
      </w:r>
      <w:r w:rsidRPr="00754EDF">
        <w:rPr>
          <w:lang w:val="en-CA"/>
        </w:rPr>
        <w:br/>
        <w:t xml:space="preserve">○ </w:t>
      </w:r>
      <w:proofErr w:type="spellStart"/>
      <w:r w:rsidRPr="00754EDF">
        <w:rPr>
          <w:lang w:val="en-CA"/>
        </w:rPr>
        <w:t>GeoPandas</w:t>
      </w:r>
      <w:proofErr w:type="spellEnd"/>
      <w:r w:rsidRPr="00754EDF">
        <w:rPr>
          <w:lang w:val="en-CA"/>
        </w:rPr>
        <w:br/>
        <w:t>○ Folium</w:t>
      </w:r>
    </w:p>
    <w:p w14:paraId="6984B8B6" w14:textId="150735FC" w:rsidR="00754EDF" w:rsidRPr="00754EDF" w:rsidRDefault="00754EDF" w:rsidP="00754EDF">
      <w:pPr>
        <w:pStyle w:val="BodyText"/>
        <w:numPr>
          <w:ilvl w:val="0"/>
          <w:numId w:val="33"/>
        </w:numPr>
        <w:spacing w:line="360" w:lineRule="auto"/>
        <w:rPr>
          <w:lang w:val="en-CA"/>
        </w:rPr>
      </w:pPr>
      <w:r w:rsidRPr="00754EDF">
        <w:rPr>
          <w:b/>
          <w:bCs/>
          <w:lang w:val="en-CA"/>
        </w:rPr>
        <w:t>Visualization:</w:t>
      </w:r>
      <w:r w:rsidRPr="00754EDF">
        <w:rPr>
          <w:lang w:val="en-CA"/>
        </w:rPr>
        <w:br/>
        <w:t>○ Matplotlib</w:t>
      </w:r>
      <w:r w:rsidRPr="00754EDF">
        <w:rPr>
          <w:lang w:val="en-CA"/>
        </w:rPr>
        <w:br/>
      </w:r>
      <w:r w:rsidRPr="00754EDF">
        <w:rPr>
          <w:lang w:val="en-CA"/>
        </w:rPr>
        <w:lastRenderedPageBreak/>
        <w:t>○ Seaborn</w:t>
      </w:r>
    </w:p>
    <w:p w14:paraId="23AF17A7" w14:textId="2B37D2FD" w:rsidR="00754EDF" w:rsidRPr="00754EDF" w:rsidRDefault="00754EDF" w:rsidP="00754EDF">
      <w:pPr>
        <w:pStyle w:val="BodyText"/>
        <w:numPr>
          <w:ilvl w:val="0"/>
          <w:numId w:val="33"/>
        </w:numPr>
        <w:spacing w:line="360" w:lineRule="auto"/>
        <w:rPr>
          <w:lang w:val="en-CA"/>
        </w:rPr>
      </w:pPr>
      <w:r w:rsidRPr="00754EDF">
        <w:rPr>
          <w:b/>
          <w:bCs/>
          <w:lang w:val="en-CA"/>
        </w:rPr>
        <w:t>Development Environment:</w:t>
      </w:r>
      <w:r w:rsidRPr="00754EDF">
        <w:rPr>
          <w:lang w:val="en-CA"/>
        </w:rPr>
        <w:br/>
        <w:t xml:space="preserve">○ </w:t>
      </w:r>
      <w:proofErr w:type="spellStart"/>
      <w:r w:rsidRPr="00754EDF">
        <w:rPr>
          <w:lang w:val="en-CA"/>
        </w:rPr>
        <w:t>Jupyter</w:t>
      </w:r>
      <w:proofErr w:type="spellEnd"/>
      <w:r w:rsidRPr="00754EDF">
        <w:rPr>
          <w:lang w:val="en-CA"/>
        </w:rPr>
        <w:t xml:space="preserve"> Notebook</w:t>
      </w:r>
      <w:r w:rsidRPr="00754EDF">
        <w:rPr>
          <w:lang w:val="en-CA"/>
        </w:rPr>
        <w:br/>
        <w:t>○ VS Code</w:t>
      </w:r>
    </w:p>
    <w:p w14:paraId="0F2B2CF9" w14:textId="1CBE4A0C" w:rsidR="00754EDF" w:rsidRPr="00754EDF" w:rsidRDefault="00754EDF" w:rsidP="00754EDF">
      <w:pPr>
        <w:pStyle w:val="BodyText"/>
        <w:numPr>
          <w:ilvl w:val="0"/>
          <w:numId w:val="33"/>
        </w:numPr>
        <w:spacing w:line="360" w:lineRule="auto"/>
        <w:rPr>
          <w:lang w:val="en-CA"/>
        </w:rPr>
      </w:pPr>
      <w:r w:rsidRPr="00754EDF">
        <w:rPr>
          <w:b/>
          <w:bCs/>
          <w:lang w:val="en-CA"/>
        </w:rPr>
        <w:t>Version Control:</w:t>
      </w:r>
      <w:r w:rsidRPr="00754EDF">
        <w:rPr>
          <w:lang w:val="en-CA"/>
        </w:rPr>
        <w:br/>
        <w:t>○ GitHub</w:t>
      </w:r>
    </w:p>
    <w:p w14:paraId="71EC7D2D" w14:textId="77777777" w:rsidR="00B959EA" w:rsidRPr="00906914" w:rsidRDefault="00B959EA" w:rsidP="00906914">
      <w:pPr>
        <w:pStyle w:val="BodyText"/>
        <w:spacing w:line="360" w:lineRule="auto"/>
      </w:pPr>
    </w:p>
    <w:p w14:paraId="188B1100" w14:textId="77777777" w:rsidR="00B959EA" w:rsidRPr="00906914" w:rsidRDefault="00B959EA" w:rsidP="00906914">
      <w:pPr>
        <w:pStyle w:val="BodyText"/>
        <w:spacing w:before="182" w:line="360" w:lineRule="auto"/>
      </w:pPr>
    </w:p>
    <w:p w14:paraId="2A17E4F9" w14:textId="77777777" w:rsidR="00B959EA" w:rsidRPr="00906914" w:rsidRDefault="00000000" w:rsidP="00906914">
      <w:pPr>
        <w:pStyle w:val="Heading2"/>
        <w:spacing w:before="1" w:line="360" w:lineRule="auto"/>
      </w:pPr>
      <w:bookmarkStart w:id="16" w:name="Expected_Outcomes_"/>
      <w:bookmarkEnd w:id="16"/>
      <w:r w:rsidRPr="00906914">
        <w:t>Expected</w:t>
      </w:r>
      <w:r w:rsidRPr="00906914">
        <w:rPr>
          <w:spacing w:val="-8"/>
        </w:rPr>
        <w:t xml:space="preserve"> </w:t>
      </w:r>
      <w:r w:rsidRPr="00906914">
        <w:rPr>
          <w:spacing w:val="-2"/>
        </w:rPr>
        <w:t>Outcomes</w:t>
      </w:r>
    </w:p>
    <w:p w14:paraId="1CD2AAC7" w14:textId="5580BBDB" w:rsidR="00620E63" w:rsidRPr="00620E63" w:rsidRDefault="00620E63" w:rsidP="00620E63">
      <w:pPr>
        <w:pStyle w:val="BodyText"/>
        <w:numPr>
          <w:ilvl w:val="0"/>
          <w:numId w:val="34"/>
        </w:numPr>
        <w:spacing w:line="360" w:lineRule="auto"/>
        <w:rPr>
          <w:lang w:val="en-CA"/>
        </w:rPr>
      </w:pPr>
      <w:r w:rsidRPr="00620E63">
        <w:rPr>
          <w:lang w:val="en-CA"/>
        </w:rPr>
        <w:t>A machine learning model that can predict whether a traffic collision is likely to result in minor injury, major injury, or fatality.</w:t>
      </w:r>
    </w:p>
    <w:p w14:paraId="58EE5EB2" w14:textId="4C641029" w:rsidR="00620E63" w:rsidRPr="00620E63" w:rsidRDefault="00620E63" w:rsidP="00620E63">
      <w:pPr>
        <w:pStyle w:val="BodyText"/>
        <w:numPr>
          <w:ilvl w:val="0"/>
          <w:numId w:val="34"/>
        </w:numPr>
        <w:spacing w:line="360" w:lineRule="auto"/>
        <w:rPr>
          <w:lang w:val="en-CA"/>
        </w:rPr>
      </w:pPr>
      <w:r w:rsidRPr="00620E63">
        <w:rPr>
          <w:lang w:val="en-CA"/>
        </w:rPr>
        <w:t>Clear identification of the most important factors that increase the risk of severe collisions (such as time of day, location, or weather conditions).</w:t>
      </w:r>
    </w:p>
    <w:p w14:paraId="4BB3BAAA" w14:textId="7E652388" w:rsidR="00620E63" w:rsidRPr="00620E63" w:rsidRDefault="00620E63" w:rsidP="00620E63">
      <w:pPr>
        <w:pStyle w:val="BodyText"/>
        <w:numPr>
          <w:ilvl w:val="0"/>
          <w:numId w:val="34"/>
        </w:numPr>
        <w:spacing w:line="360" w:lineRule="auto"/>
        <w:rPr>
          <w:lang w:val="en-CA"/>
        </w:rPr>
      </w:pPr>
      <w:r w:rsidRPr="00620E63">
        <w:rPr>
          <w:lang w:val="en-CA"/>
        </w:rPr>
        <w:t>Easy-to-understand explanations of how the model makes its predictions using explainable AI techniques.</w:t>
      </w:r>
    </w:p>
    <w:p w14:paraId="490CEA18" w14:textId="16634BAB" w:rsidR="00620E63" w:rsidRPr="00620E63" w:rsidRDefault="00620E63" w:rsidP="00620E63">
      <w:pPr>
        <w:pStyle w:val="BodyText"/>
        <w:numPr>
          <w:ilvl w:val="0"/>
          <w:numId w:val="34"/>
        </w:numPr>
        <w:spacing w:line="360" w:lineRule="auto"/>
        <w:rPr>
          <w:lang w:val="en-CA"/>
        </w:rPr>
      </w:pPr>
      <w:r w:rsidRPr="00620E63">
        <w:rPr>
          <w:lang w:val="en-CA"/>
        </w:rPr>
        <w:t>A map showing high-risk areas in Toronto where severe collisions occur more frequently.</w:t>
      </w:r>
    </w:p>
    <w:p w14:paraId="69AEA7F7" w14:textId="66F55DCE" w:rsidR="00B959EA" w:rsidRPr="00DA4D87" w:rsidRDefault="00620E63" w:rsidP="00DA4D87">
      <w:pPr>
        <w:pStyle w:val="BodyText"/>
        <w:numPr>
          <w:ilvl w:val="0"/>
          <w:numId w:val="34"/>
        </w:numPr>
        <w:spacing w:line="360" w:lineRule="auto"/>
        <w:rPr>
          <w:lang w:val="en-CA"/>
        </w:rPr>
      </w:pPr>
      <w:r w:rsidRPr="00620E63">
        <w:rPr>
          <w:lang w:val="en-CA"/>
        </w:rPr>
        <w:t>A complete and organized research workflow that can be reused or improved in future studies.</w:t>
      </w:r>
    </w:p>
    <w:p w14:paraId="7118ED32" w14:textId="77777777" w:rsidR="00620E63" w:rsidRPr="00906914" w:rsidRDefault="00620E63" w:rsidP="00906914">
      <w:pPr>
        <w:pStyle w:val="BodyText"/>
        <w:spacing w:before="183" w:line="360" w:lineRule="auto"/>
      </w:pPr>
    </w:p>
    <w:p w14:paraId="6C6EA078" w14:textId="77777777" w:rsidR="00B959EA" w:rsidRPr="00906914" w:rsidRDefault="00000000" w:rsidP="00906914">
      <w:pPr>
        <w:pStyle w:val="Heading2"/>
        <w:spacing w:line="360" w:lineRule="auto"/>
      </w:pPr>
      <w:bookmarkStart w:id="17" w:name="Conclusion_"/>
      <w:bookmarkEnd w:id="17"/>
      <w:r w:rsidRPr="00906914">
        <w:rPr>
          <w:spacing w:val="-2"/>
        </w:rPr>
        <w:t>Conclusion</w:t>
      </w:r>
    </w:p>
    <w:p w14:paraId="6B35E654" w14:textId="77777777" w:rsidR="00620E63" w:rsidRPr="00620E63" w:rsidRDefault="00620E63" w:rsidP="00620E63">
      <w:pPr>
        <w:pStyle w:val="BodyText"/>
        <w:spacing w:before="299" w:line="360" w:lineRule="auto"/>
        <w:ind w:left="23" w:right="96"/>
        <w:rPr>
          <w:lang w:val="en-CA"/>
        </w:rPr>
      </w:pPr>
      <w:r w:rsidRPr="00620E63">
        <w:rPr>
          <w:lang w:val="en-CA"/>
        </w:rPr>
        <w:t>This research proposes a data-driven and explainable machine learning framework to predict traffic collision severity in Toronto. By combining collision data with environmental and spatial analysis, the study aims to identify the key factors that contribute to severe outcomes.</w:t>
      </w:r>
    </w:p>
    <w:p w14:paraId="0DD2270B" w14:textId="77777777" w:rsidR="00620E63" w:rsidRPr="00620E63" w:rsidRDefault="00620E63" w:rsidP="00620E63">
      <w:pPr>
        <w:pStyle w:val="BodyText"/>
        <w:spacing w:before="299" w:line="360" w:lineRule="auto"/>
        <w:ind w:left="23" w:right="96"/>
        <w:rPr>
          <w:lang w:val="en-CA"/>
        </w:rPr>
      </w:pPr>
      <w:r w:rsidRPr="00620E63">
        <w:rPr>
          <w:lang w:val="en-CA"/>
        </w:rPr>
        <w:t>The integration of predictive modeling and explainable AI techniques will ensure that the results are not only accurate but also interpretable and useful for decision-makers. The findings are expected to support evidence-based transportation planning and contribute to improving urban road safety in Toronto.</w:t>
      </w:r>
    </w:p>
    <w:p w14:paraId="3C1D84B4" w14:textId="36BF7D47" w:rsidR="00B959EA" w:rsidRPr="00906914" w:rsidRDefault="00B959EA" w:rsidP="00620E63">
      <w:pPr>
        <w:pStyle w:val="BodyText"/>
        <w:spacing w:before="299" w:line="360" w:lineRule="auto"/>
        <w:ind w:left="23" w:right="96"/>
      </w:pPr>
    </w:p>
    <w:sectPr w:rsidR="00B959EA" w:rsidRPr="00906914">
      <w:headerReference w:type="default" r:id="rId10"/>
      <w:pgSz w:w="1192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5990A" w14:textId="77777777" w:rsidR="003D5703" w:rsidRDefault="003D5703" w:rsidP="00971A2C">
      <w:r>
        <w:separator/>
      </w:r>
    </w:p>
  </w:endnote>
  <w:endnote w:type="continuationSeparator" w:id="0">
    <w:p w14:paraId="564CF9DA" w14:textId="77777777" w:rsidR="003D5703" w:rsidRDefault="003D5703" w:rsidP="00971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F4CB3" w14:textId="77777777" w:rsidR="003D5703" w:rsidRDefault="003D5703" w:rsidP="00971A2C">
      <w:r>
        <w:separator/>
      </w:r>
    </w:p>
  </w:footnote>
  <w:footnote w:type="continuationSeparator" w:id="0">
    <w:p w14:paraId="0F129355" w14:textId="77777777" w:rsidR="003D5703" w:rsidRDefault="003D5703" w:rsidP="00971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46DC" w14:textId="77777777" w:rsidR="00971A2C" w:rsidRDefault="00971A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4C0"/>
    <w:multiLevelType w:val="hybridMultilevel"/>
    <w:tmpl w:val="029C6596"/>
    <w:lvl w:ilvl="0" w:tplc="8708AB2C">
      <w:numFmt w:val="bullet"/>
      <w:lvlText w:val="●"/>
      <w:lvlJc w:val="left"/>
      <w:pPr>
        <w:ind w:left="743" w:hanging="360"/>
      </w:pPr>
      <w:rPr>
        <w:rFonts w:ascii="Tahoma" w:eastAsia="Tahoma" w:hAnsi="Tahoma" w:cs="Tahoma" w:hint="default"/>
        <w:b w:val="0"/>
        <w:bCs w:val="0"/>
        <w:i w:val="0"/>
        <w:iCs w:val="0"/>
        <w:spacing w:val="0"/>
        <w:w w:val="100"/>
        <w:sz w:val="22"/>
        <w:szCs w:val="22"/>
        <w:lang w:val="en-US" w:eastAsia="en-US" w:bidi="ar-SA"/>
      </w:rPr>
    </w:lvl>
    <w:lvl w:ilvl="1" w:tplc="3F5874F6">
      <w:numFmt w:val="bullet"/>
      <w:lvlText w:val="○"/>
      <w:lvlJc w:val="left"/>
      <w:pPr>
        <w:ind w:left="1463" w:hanging="360"/>
      </w:pPr>
      <w:rPr>
        <w:rFonts w:ascii="Tahoma" w:eastAsia="Tahoma" w:hAnsi="Tahoma" w:cs="Tahoma" w:hint="default"/>
        <w:b w:val="0"/>
        <w:bCs w:val="0"/>
        <w:i w:val="0"/>
        <w:iCs w:val="0"/>
        <w:spacing w:val="0"/>
        <w:w w:val="100"/>
        <w:sz w:val="22"/>
        <w:szCs w:val="22"/>
        <w:lang w:val="en-US" w:eastAsia="en-US" w:bidi="ar-SA"/>
      </w:rPr>
    </w:lvl>
    <w:lvl w:ilvl="2" w:tplc="5D80832E">
      <w:numFmt w:val="bullet"/>
      <w:lvlText w:val="•"/>
      <w:lvlJc w:val="left"/>
      <w:pPr>
        <w:ind w:left="2307" w:hanging="360"/>
      </w:pPr>
      <w:rPr>
        <w:rFonts w:hint="default"/>
        <w:lang w:val="en-US" w:eastAsia="en-US" w:bidi="ar-SA"/>
      </w:rPr>
    </w:lvl>
    <w:lvl w:ilvl="3" w:tplc="0B60D4FC">
      <w:numFmt w:val="bullet"/>
      <w:lvlText w:val="•"/>
      <w:lvlJc w:val="left"/>
      <w:pPr>
        <w:ind w:left="3154" w:hanging="360"/>
      </w:pPr>
      <w:rPr>
        <w:rFonts w:hint="default"/>
        <w:lang w:val="en-US" w:eastAsia="en-US" w:bidi="ar-SA"/>
      </w:rPr>
    </w:lvl>
    <w:lvl w:ilvl="4" w:tplc="88209F72">
      <w:numFmt w:val="bullet"/>
      <w:lvlText w:val="•"/>
      <w:lvlJc w:val="left"/>
      <w:pPr>
        <w:ind w:left="4002" w:hanging="360"/>
      </w:pPr>
      <w:rPr>
        <w:rFonts w:hint="default"/>
        <w:lang w:val="en-US" w:eastAsia="en-US" w:bidi="ar-SA"/>
      </w:rPr>
    </w:lvl>
    <w:lvl w:ilvl="5" w:tplc="6F5C8B54">
      <w:numFmt w:val="bullet"/>
      <w:lvlText w:val="•"/>
      <w:lvlJc w:val="left"/>
      <w:pPr>
        <w:ind w:left="4849" w:hanging="360"/>
      </w:pPr>
      <w:rPr>
        <w:rFonts w:hint="default"/>
        <w:lang w:val="en-US" w:eastAsia="en-US" w:bidi="ar-SA"/>
      </w:rPr>
    </w:lvl>
    <w:lvl w:ilvl="6" w:tplc="86D86E30">
      <w:numFmt w:val="bullet"/>
      <w:lvlText w:val="•"/>
      <w:lvlJc w:val="left"/>
      <w:pPr>
        <w:ind w:left="5696" w:hanging="360"/>
      </w:pPr>
      <w:rPr>
        <w:rFonts w:hint="default"/>
        <w:lang w:val="en-US" w:eastAsia="en-US" w:bidi="ar-SA"/>
      </w:rPr>
    </w:lvl>
    <w:lvl w:ilvl="7" w:tplc="82D4983C">
      <w:numFmt w:val="bullet"/>
      <w:lvlText w:val="•"/>
      <w:lvlJc w:val="left"/>
      <w:pPr>
        <w:ind w:left="6544" w:hanging="360"/>
      </w:pPr>
      <w:rPr>
        <w:rFonts w:hint="default"/>
        <w:lang w:val="en-US" w:eastAsia="en-US" w:bidi="ar-SA"/>
      </w:rPr>
    </w:lvl>
    <w:lvl w:ilvl="8" w:tplc="E54AFED2">
      <w:numFmt w:val="bullet"/>
      <w:lvlText w:val="•"/>
      <w:lvlJc w:val="left"/>
      <w:pPr>
        <w:ind w:left="7391" w:hanging="360"/>
      </w:pPr>
      <w:rPr>
        <w:rFonts w:hint="default"/>
        <w:lang w:val="en-US" w:eastAsia="en-US" w:bidi="ar-SA"/>
      </w:rPr>
    </w:lvl>
  </w:abstractNum>
  <w:abstractNum w:abstractNumId="1" w15:restartNumberingAfterBreak="0">
    <w:nsid w:val="01624969"/>
    <w:multiLevelType w:val="hybridMultilevel"/>
    <w:tmpl w:val="F94A3C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17E5E28"/>
    <w:multiLevelType w:val="hybridMultilevel"/>
    <w:tmpl w:val="DE1A0C38"/>
    <w:lvl w:ilvl="0" w:tplc="10090001">
      <w:start w:val="1"/>
      <w:numFmt w:val="bullet"/>
      <w:lvlText w:val=""/>
      <w:lvlJc w:val="left"/>
      <w:pPr>
        <w:ind w:left="1500" w:hanging="360"/>
      </w:pPr>
      <w:rPr>
        <w:rFonts w:ascii="Symbol" w:hAnsi="Symbol" w:hint="default"/>
      </w:rPr>
    </w:lvl>
    <w:lvl w:ilvl="1" w:tplc="10090003" w:tentative="1">
      <w:start w:val="1"/>
      <w:numFmt w:val="bullet"/>
      <w:lvlText w:val="o"/>
      <w:lvlJc w:val="left"/>
      <w:pPr>
        <w:ind w:left="2220" w:hanging="360"/>
      </w:pPr>
      <w:rPr>
        <w:rFonts w:ascii="Courier New" w:hAnsi="Courier New" w:cs="Courier New" w:hint="default"/>
      </w:rPr>
    </w:lvl>
    <w:lvl w:ilvl="2" w:tplc="10090005" w:tentative="1">
      <w:start w:val="1"/>
      <w:numFmt w:val="bullet"/>
      <w:lvlText w:val=""/>
      <w:lvlJc w:val="left"/>
      <w:pPr>
        <w:ind w:left="2940" w:hanging="360"/>
      </w:pPr>
      <w:rPr>
        <w:rFonts w:ascii="Wingdings" w:hAnsi="Wingdings" w:hint="default"/>
      </w:rPr>
    </w:lvl>
    <w:lvl w:ilvl="3" w:tplc="10090001" w:tentative="1">
      <w:start w:val="1"/>
      <w:numFmt w:val="bullet"/>
      <w:lvlText w:val=""/>
      <w:lvlJc w:val="left"/>
      <w:pPr>
        <w:ind w:left="3660" w:hanging="360"/>
      </w:pPr>
      <w:rPr>
        <w:rFonts w:ascii="Symbol" w:hAnsi="Symbol" w:hint="default"/>
      </w:rPr>
    </w:lvl>
    <w:lvl w:ilvl="4" w:tplc="10090003" w:tentative="1">
      <w:start w:val="1"/>
      <w:numFmt w:val="bullet"/>
      <w:lvlText w:val="o"/>
      <w:lvlJc w:val="left"/>
      <w:pPr>
        <w:ind w:left="4380" w:hanging="360"/>
      </w:pPr>
      <w:rPr>
        <w:rFonts w:ascii="Courier New" w:hAnsi="Courier New" w:cs="Courier New" w:hint="default"/>
      </w:rPr>
    </w:lvl>
    <w:lvl w:ilvl="5" w:tplc="10090005" w:tentative="1">
      <w:start w:val="1"/>
      <w:numFmt w:val="bullet"/>
      <w:lvlText w:val=""/>
      <w:lvlJc w:val="left"/>
      <w:pPr>
        <w:ind w:left="5100" w:hanging="360"/>
      </w:pPr>
      <w:rPr>
        <w:rFonts w:ascii="Wingdings" w:hAnsi="Wingdings" w:hint="default"/>
      </w:rPr>
    </w:lvl>
    <w:lvl w:ilvl="6" w:tplc="10090001" w:tentative="1">
      <w:start w:val="1"/>
      <w:numFmt w:val="bullet"/>
      <w:lvlText w:val=""/>
      <w:lvlJc w:val="left"/>
      <w:pPr>
        <w:ind w:left="5820" w:hanging="360"/>
      </w:pPr>
      <w:rPr>
        <w:rFonts w:ascii="Symbol" w:hAnsi="Symbol" w:hint="default"/>
      </w:rPr>
    </w:lvl>
    <w:lvl w:ilvl="7" w:tplc="10090003" w:tentative="1">
      <w:start w:val="1"/>
      <w:numFmt w:val="bullet"/>
      <w:lvlText w:val="o"/>
      <w:lvlJc w:val="left"/>
      <w:pPr>
        <w:ind w:left="6540" w:hanging="360"/>
      </w:pPr>
      <w:rPr>
        <w:rFonts w:ascii="Courier New" w:hAnsi="Courier New" w:cs="Courier New" w:hint="default"/>
      </w:rPr>
    </w:lvl>
    <w:lvl w:ilvl="8" w:tplc="10090005" w:tentative="1">
      <w:start w:val="1"/>
      <w:numFmt w:val="bullet"/>
      <w:lvlText w:val=""/>
      <w:lvlJc w:val="left"/>
      <w:pPr>
        <w:ind w:left="7260" w:hanging="360"/>
      </w:pPr>
      <w:rPr>
        <w:rFonts w:ascii="Wingdings" w:hAnsi="Wingdings" w:hint="default"/>
      </w:rPr>
    </w:lvl>
  </w:abstractNum>
  <w:abstractNum w:abstractNumId="3" w15:restartNumberingAfterBreak="0">
    <w:nsid w:val="06757070"/>
    <w:multiLevelType w:val="hybridMultilevel"/>
    <w:tmpl w:val="7FCC4D90"/>
    <w:lvl w:ilvl="0" w:tplc="EB941B6A">
      <w:numFmt w:val="bullet"/>
      <w:lvlText w:val="●"/>
      <w:lvlJc w:val="left"/>
      <w:pPr>
        <w:ind w:left="743" w:hanging="360"/>
      </w:pPr>
      <w:rPr>
        <w:rFonts w:ascii="Tahoma" w:eastAsia="Tahoma" w:hAnsi="Tahoma" w:cs="Tahoma" w:hint="default"/>
        <w:b w:val="0"/>
        <w:bCs w:val="0"/>
        <w:i w:val="0"/>
        <w:iCs w:val="0"/>
        <w:spacing w:val="0"/>
        <w:w w:val="100"/>
        <w:sz w:val="22"/>
        <w:szCs w:val="22"/>
        <w:lang w:val="en-US" w:eastAsia="en-US" w:bidi="ar-SA"/>
      </w:rPr>
    </w:lvl>
    <w:lvl w:ilvl="1" w:tplc="2CF62C04">
      <w:numFmt w:val="bullet"/>
      <w:lvlText w:val="•"/>
      <w:lvlJc w:val="left"/>
      <w:pPr>
        <w:ind w:left="1574" w:hanging="360"/>
      </w:pPr>
      <w:rPr>
        <w:rFonts w:hint="default"/>
        <w:lang w:val="en-US" w:eastAsia="en-US" w:bidi="ar-SA"/>
      </w:rPr>
    </w:lvl>
    <w:lvl w:ilvl="2" w:tplc="F6862DD4">
      <w:numFmt w:val="bullet"/>
      <w:lvlText w:val="•"/>
      <w:lvlJc w:val="left"/>
      <w:pPr>
        <w:ind w:left="2409" w:hanging="360"/>
      </w:pPr>
      <w:rPr>
        <w:rFonts w:hint="default"/>
        <w:lang w:val="en-US" w:eastAsia="en-US" w:bidi="ar-SA"/>
      </w:rPr>
    </w:lvl>
    <w:lvl w:ilvl="3" w:tplc="85A487EE">
      <w:numFmt w:val="bullet"/>
      <w:lvlText w:val="•"/>
      <w:lvlJc w:val="left"/>
      <w:pPr>
        <w:ind w:left="3243" w:hanging="360"/>
      </w:pPr>
      <w:rPr>
        <w:rFonts w:hint="default"/>
        <w:lang w:val="en-US" w:eastAsia="en-US" w:bidi="ar-SA"/>
      </w:rPr>
    </w:lvl>
    <w:lvl w:ilvl="4" w:tplc="175C7BD2">
      <w:numFmt w:val="bullet"/>
      <w:lvlText w:val="•"/>
      <w:lvlJc w:val="left"/>
      <w:pPr>
        <w:ind w:left="4078" w:hanging="360"/>
      </w:pPr>
      <w:rPr>
        <w:rFonts w:hint="default"/>
        <w:lang w:val="en-US" w:eastAsia="en-US" w:bidi="ar-SA"/>
      </w:rPr>
    </w:lvl>
    <w:lvl w:ilvl="5" w:tplc="B838D288">
      <w:numFmt w:val="bullet"/>
      <w:lvlText w:val="•"/>
      <w:lvlJc w:val="left"/>
      <w:pPr>
        <w:ind w:left="4913" w:hanging="360"/>
      </w:pPr>
      <w:rPr>
        <w:rFonts w:hint="default"/>
        <w:lang w:val="en-US" w:eastAsia="en-US" w:bidi="ar-SA"/>
      </w:rPr>
    </w:lvl>
    <w:lvl w:ilvl="6" w:tplc="3082436A">
      <w:numFmt w:val="bullet"/>
      <w:lvlText w:val="•"/>
      <w:lvlJc w:val="left"/>
      <w:pPr>
        <w:ind w:left="5747" w:hanging="360"/>
      </w:pPr>
      <w:rPr>
        <w:rFonts w:hint="default"/>
        <w:lang w:val="en-US" w:eastAsia="en-US" w:bidi="ar-SA"/>
      </w:rPr>
    </w:lvl>
    <w:lvl w:ilvl="7" w:tplc="890872EC">
      <w:numFmt w:val="bullet"/>
      <w:lvlText w:val="•"/>
      <w:lvlJc w:val="left"/>
      <w:pPr>
        <w:ind w:left="6582" w:hanging="360"/>
      </w:pPr>
      <w:rPr>
        <w:rFonts w:hint="default"/>
        <w:lang w:val="en-US" w:eastAsia="en-US" w:bidi="ar-SA"/>
      </w:rPr>
    </w:lvl>
    <w:lvl w:ilvl="8" w:tplc="57E2E578">
      <w:numFmt w:val="bullet"/>
      <w:lvlText w:val="•"/>
      <w:lvlJc w:val="left"/>
      <w:pPr>
        <w:ind w:left="7416" w:hanging="360"/>
      </w:pPr>
      <w:rPr>
        <w:rFonts w:hint="default"/>
        <w:lang w:val="en-US" w:eastAsia="en-US" w:bidi="ar-SA"/>
      </w:rPr>
    </w:lvl>
  </w:abstractNum>
  <w:abstractNum w:abstractNumId="4" w15:restartNumberingAfterBreak="0">
    <w:nsid w:val="0BAE3520"/>
    <w:multiLevelType w:val="hybridMultilevel"/>
    <w:tmpl w:val="85A0D4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BB97778"/>
    <w:multiLevelType w:val="hybridMultilevel"/>
    <w:tmpl w:val="77C8A4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CEA1329"/>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F0CEF"/>
    <w:multiLevelType w:val="multilevel"/>
    <w:tmpl w:val="C12C38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5EB095D"/>
    <w:multiLevelType w:val="multilevel"/>
    <w:tmpl w:val="C12C38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C842995"/>
    <w:multiLevelType w:val="multilevel"/>
    <w:tmpl w:val="C12C38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6E13ED"/>
    <w:multiLevelType w:val="hybridMultilevel"/>
    <w:tmpl w:val="393E61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5F30B80"/>
    <w:multiLevelType w:val="hybridMultilevel"/>
    <w:tmpl w:val="B0CC15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7424FA8"/>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622A1"/>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0804"/>
    <w:multiLevelType w:val="hybridMultilevel"/>
    <w:tmpl w:val="68A855B6"/>
    <w:lvl w:ilvl="0" w:tplc="10090001">
      <w:start w:val="1"/>
      <w:numFmt w:val="bullet"/>
      <w:lvlText w:val=""/>
      <w:lvlJc w:val="left"/>
      <w:pPr>
        <w:ind w:left="1500" w:hanging="360"/>
      </w:pPr>
      <w:rPr>
        <w:rFonts w:ascii="Symbol" w:hAnsi="Symbol" w:hint="default"/>
      </w:rPr>
    </w:lvl>
    <w:lvl w:ilvl="1" w:tplc="10090003" w:tentative="1">
      <w:start w:val="1"/>
      <w:numFmt w:val="bullet"/>
      <w:lvlText w:val="o"/>
      <w:lvlJc w:val="left"/>
      <w:pPr>
        <w:ind w:left="2220" w:hanging="360"/>
      </w:pPr>
      <w:rPr>
        <w:rFonts w:ascii="Courier New" w:hAnsi="Courier New" w:cs="Courier New" w:hint="default"/>
      </w:rPr>
    </w:lvl>
    <w:lvl w:ilvl="2" w:tplc="10090005" w:tentative="1">
      <w:start w:val="1"/>
      <w:numFmt w:val="bullet"/>
      <w:lvlText w:val=""/>
      <w:lvlJc w:val="left"/>
      <w:pPr>
        <w:ind w:left="2940" w:hanging="360"/>
      </w:pPr>
      <w:rPr>
        <w:rFonts w:ascii="Wingdings" w:hAnsi="Wingdings" w:hint="default"/>
      </w:rPr>
    </w:lvl>
    <w:lvl w:ilvl="3" w:tplc="10090001" w:tentative="1">
      <w:start w:val="1"/>
      <w:numFmt w:val="bullet"/>
      <w:lvlText w:val=""/>
      <w:lvlJc w:val="left"/>
      <w:pPr>
        <w:ind w:left="3660" w:hanging="360"/>
      </w:pPr>
      <w:rPr>
        <w:rFonts w:ascii="Symbol" w:hAnsi="Symbol" w:hint="default"/>
      </w:rPr>
    </w:lvl>
    <w:lvl w:ilvl="4" w:tplc="10090003" w:tentative="1">
      <w:start w:val="1"/>
      <w:numFmt w:val="bullet"/>
      <w:lvlText w:val="o"/>
      <w:lvlJc w:val="left"/>
      <w:pPr>
        <w:ind w:left="4380" w:hanging="360"/>
      </w:pPr>
      <w:rPr>
        <w:rFonts w:ascii="Courier New" w:hAnsi="Courier New" w:cs="Courier New" w:hint="default"/>
      </w:rPr>
    </w:lvl>
    <w:lvl w:ilvl="5" w:tplc="10090005" w:tentative="1">
      <w:start w:val="1"/>
      <w:numFmt w:val="bullet"/>
      <w:lvlText w:val=""/>
      <w:lvlJc w:val="left"/>
      <w:pPr>
        <w:ind w:left="5100" w:hanging="360"/>
      </w:pPr>
      <w:rPr>
        <w:rFonts w:ascii="Wingdings" w:hAnsi="Wingdings" w:hint="default"/>
      </w:rPr>
    </w:lvl>
    <w:lvl w:ilvl="6" w:tplc="10090001" w:tentative="1">
      <w:start w:val="1"/>
      <w:numFmt w:val="bullet"/>
      <w:lvlText w:val=""/>
      <w:lvlJc w:val="left"/>
      <w:pPr>
        <w:ind w:left="5820" w:hanging="360"/>
      </w:pPr>
      <w:rPr>
        <w:rFonts w:ascii="Symbol" w:hAnsi="Symbol" w:hint="default"/>
      </w:rPr>
    </w:lvl>
    <w:lvl w:ilvl="7" w:tplc="10090003" w:tentative="1">
      <w:start w:val="1"/>
      <w:numFmt w:val="bullet"/>
      <w:lvlText w:val="o"/>
      <w:lvlJc w:val="left"/>
      <w:pPr>
        <w:ind w:left="6540" w:hanging="360"/>
      </w:pPr>
      <w:rPr>
        <w:rFonts w:ascii="Courier New" w:hAnsi="Courier New" w:cs="Courier New" w:hint="default"/>
      </w:rPr>
    </w:lvl>
    <w:lvl w:ilvl="8" w:tplc="10090005" w:tentative="1">
      <w:start w:val="1"/>
      <w:numFmt w:val="bullet"/>
      <w:lvlText w:val=""/>
      <w:lvlJc w:val="left"/>
      <w:pPr>
        <w:ind w:left="7260" w:hanging="360"/>
      </w:pPr>
      <w:rPr>
        <w:rFonts w:ascii="Wingdings" w:hAnsi="Wingdings" w:hint="default"/>
      </w:rPr>
    </w:lvl>
  </w:abstractNum>
  <w:abstractNum w:abstractNumId="15" w15:restartNumberingAfterBreak="0">
    <w:nsid w:val="31A40C36"/>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E5710"/>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D1080"/>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B41B3"/>
    <w:multiLevelType w:val="hybridMultilevel"/>
    <w:tmpl w:val="5F1C52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3D2892"/>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97A43"/>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A2D6B"/>
    <w:multiLevelType w:val="hybridMultilevel"/>
    <w:tmpl w:val="2CF4EF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35F20D2"/>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B50E3"/>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84E49"/>
    <w:multiLevelType w:val="hybridMultilevel"/>
    <w:tmpl w:val="23B88E22"/>
    <w:lvl w:ilvl="0" w:tplc="3DCAED06">
      <w:start w:val="1"/>
      <w:numFmt w:val="decimal"/>
      <w:lvlText w:val="%1."/>
      <w:lvlJc w:val="left"/>
      <w:pPr>
        <w:ind w:left="743"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AFFCFEA4">
      <w:numFmt w:val="bullet"/>
      <w:lvlText w:val="•"/>
      <w:lvlJc w:val="left"/>
      <w:pPr>
        <w:ind w:left="1574" w:hanging="360"/>
      </w:pPr>
      <w:rPr>
        <w:rFonts w:hint="default"/>
        <w:lang w:val="en-US" w:eastAsia="en-US" w:bidi="ar-SA"/>
      </w:rPr>
    </w:lvl>
    <w:lvl w:ilvl="2" w:tplc="91747AA0">
      <w:numFmt w:val="bullet"/>
      <w:lvlText w:val="•"/>
      <w:lvlJc w:val="left"/>
      <w:pPr>
        <w:ind w:left="2409" w:hanging="360"/>
      </w:pPr>
      <w:rPr>
        <w:rFonts w:hint="default"/>
        <w:lang w:val="en-US" w:eastAsia="en-US" w:bidi="ar-SA"/>
      </w:rPr>
    </w:lvl>
    <w:lvl w:ilvl="3" w:tplc="AAD42E28">
      <w:numFmt w:val="bullet"/>
      <w:lvlText w:val="•"/>
      <w:lvlJc w:val="left"/>
      <w:pPr>
        <w:ind w:left="3243" w:hanging="360"/>
      </w:pPr>
      <w:rPr>
        <w:rFonts w:hint="default"/>
        <w:lang w:val="en-US" w:eastAsia="en-US" w:bidi="ar-SA"/>
      </w:rPr>
    </w:lvl>
    <w:lvl w:ilvl="4" w:tplc="F9C45E64">
      <w:numFmt w:val="bullet"/>
      <w:lvlText w:val="•"/>
      <w:lvlJc w:val="left"/>
      <w:pPr>
        <w:ind w:left="4078" w:hanging="360"/>
      </w:pPr>
      <w:rPr>
        <w:rFonts w:hint="default"/>
        <w:lang w:val="en-US" w:eastAsia="en-US" w:bidi="ar-SA"/>
      </w:rPr>
    </w:lvl>
    <w:lvl w:ilvl="5" w:tplc="BF7A4D64">
      <w:numFmt w:val="bullet"/>
      <w:lvlText w:val="•"/>
      <w:lvlJc w:val="left"/>
      <w:pPr>
        <w:ind w:left="4913" w:hanging="360"/>
      </w:pPr>
      <w:rPr>
        <w:rFonts w:hint="default"/>
        <w:lang w:val="en-US" w:eastAsia="en-US" w:bidi="ar-SA"/>
      </w:rPr>
    </w:lvl>
    <w:lvl w:ilvl="6" w:tplc="693EF964">
      <w:numFmt w:val="bullet"/>
      <w:lvlText w:val="•"/>
      <w:lvlJc w:val="left"/>
      <w:pPr>
        <w:ind w:left="5747" w:hanging="360"/>
      </w:pPr>
      <w:rPr>
        <w:rFonts w:hint="default"/>
        <w:lang w:val="en-US" w:eastAsia="en-US" w:bidi="ar-SA"/>
      </w:rPr>
    </w:lvl>
    <w:lvl w:ilvl="7" w:tplc="3974A02E">
      <w:numFmt w:val="bullet"/>
      <w:lvlText w:val="•"/>
      <w:lvlJc w:val="left"/>
      <w:pPr>
        <w:ind w:left="6582" w:hanging="360"/>
      </w:pPr>
      <w:rPr>
        <w:rFonts w:hint="default"/>
        <w:lang w:val="en-US" w:eastAsia="en-US" w:bidi="ar-SA"/>
      </w:rPr>
    </w:lvl>
    <w:lvl w:ilvl="8" w:tplc="947CD670">
      <w:numFmt w:val="bullet"/>
      <w:lvlText w:val="•"/>
      <w:lvlJc w:val="left"/>
      <w:pPr>
        <w:ind w:left="7416" w:hanging="360"/>
      </w:pPr>
      <w:rPr>
        <w:rFonts w:hint="default"/>
        <w:lang w:val="en-US" w:eastAsia="en-US" w:bidi="ar-SA"/>
      </w:rPr>
    </w:lvl>
  </w:abstractNum>
  <w:abstractNum w:abstractNumId="25" w15:restartNumberingAfterBreak="0">
    <w:nsid w:val="5BAF0954"/>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B4748"/>
    <w:multiLevelType w:val="multilevel"/>
    <w:tmpl w:val="C12C38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1136E5A"/>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573A3"/>
    <w:multiLevelType w:val="hybridMultilevel"/>
    <w:tmpl w:val="E9921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A3010EE"/>
    <w:multiLevelType w:val="hybridMultilevel"/>
    <w:tmpl w:val="4C9A04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6D423E60"/>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841E8"/>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F7CBE"/>
    <w:multiLevelType w:val="hybridMultilevel"/>
    <w:tmpl w:val="9EB646B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3" w15:restartNumberingAfterBreak="0">
    <w:nsid w:val="741F1A03"/>
    <w:multiLevelType w:val="hybridMultilevel"/>
    <w:tmpl w:val="2856B106"/>
    <w:lvl w:ilvl="0" w:tplc="CF78BA56">
      <w:start w:val="1"/>
      <w:numFmt w:val="decimal"/>
      <w:lvlText w:val="%1."/>
      <w:lvlJc w:val="left"/>
      <w:pPr>
        <w:ind w:left="743"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2B44527A">
      <w:numFmt w:val="bullet"/>
      <w:lvlText w:val="○"/>
      <w:lvlJc w:val="left"/>
      <w:pPr>
        <w:ind w:left="1463" w:hanging="360"/>
      </w:pPr>
      <w:rPr>
        <w:rFonts w:ascii="Tahoma" w:eastAsia="Tahoma" w:hAnsi="Tahoma" w:cs="Tahoma" w:hint="default"/>
        <w:b w:val="0"/>
        <w:bCs w:val="0"/>
        <w:i w:val="0"/>
        <w:iCs w:val="0"/>
        <w:spacing w:val="0"/>
        <w:w w:val="100"/>
        <w:sz w:val="22"/>
        <w:szCs w:val="22"/>
        <w:lang w:val="en-US" w:eastAsia="en-US" w:bidi="ar-SA"/>
      </w:rPr>
    </w:lvl>
    <w:lvl w:ilvl="2" w:tplc="A3C41A2A">
      <w:numFmt w:val="bullet"/>
      <w:lvlText w:val="•"/>
      <w:lvlJc w:val="left"/>
      <w:pPr>
        <w:ind w:left="2307" w:hanging="360"/>
      </w:pPr>
      <w:rPr>
        <w:rFonts w:hint="default"/>
        <w:lang w:val="en-US" w:eastAsia="en-US" w:bidi="ar-SA"/>
      </w:rPr>
    </w:lvl>
    <w:lvl w:ilvl="3" w:tplc="41EC66A0">
      <w:numFmt w:val="bullet"/>
      <w:lvlText w:val="•"/>
      <w:lvlJc w:val="left"/>
      <w:pPr>
        <w:ind w:left="3154" w:hanging="360"/>
      </w:pPr>
      <w:rPr>
        <w:rFonts w:hint="default"/>
        <w:lang w:val="en-US" w:eastAsia="en-US" w:bidi="ar-SA"/>
      </w:rPr>
    </w:lvl>
    <w:lvl w:ilvl="4" w:tplc="8E4ED928">
      <w:numFmt w:val="bullet"/>
      <w:lvlText w:val="•"/>
      <w:lvlJc w:val="left"/>
      <w:pPr>
        <w:ind w:left="4002" w:hanging="360"/>
      </w:pPr>
      <w:rPr>
        <w:rFonts w:hint="default"/>
        <w:lang w:val="en-US" w:eastAsia="en-US" w:bidi="ar-SA"/>
      </w:rPr>
    </w:lvl>
    <w:lvl w:ilvl="5" w:tplc="5C1AE8FC">
      <w:numFmt w:val="bullet"/>
      <w:lvlText w:val="•"/>
      <w:lvlJc w:val="left"/>
      <w:pPr>
        <w:ind w:left="4849" w:hanging="360"/>
      </w:pPr>
      <w:rPr>
        <w:rFonts w:hint="default"/>
        <w:lang w:val="en-US" w:eastAsia="en-US" w:bidi="ar-SA"/>
      </w:rPr>
    </w:lvl>
    <w:lvl w:ilvl="6" w:tplc="B9ACA86E">
      <w:numFmt w:val="bullet"/>
      <w:lvlText w:val="•"/>
      <w:lvlJc w:val="left"/>
      <w:pPr>
        <w:ind w:left="5696" w:hanging="360"/>
      </w:pPr>
      <w:rPr>
        <w:rFonts w:hint="default"/>
        <w:lang w:val="en-US" w:eastAsia="en-US" w:bidi="ar-SA"/>
      </w:rPr>
    </w:lvl>
    <w:lvl w:ilvl="7" w:tplc="218083C0">
      <w:numFmt w:val="bullet"/>
      <w:lvlText w:val="•"/>
      <w:lvlJc w:val="left"/>
      <w:pPr>
        <w:ind w:left="6544" w:hanging="360"/>
      </w:pPr>
      <w:rPr>
        <w:rFonts w:hint="default"/>
        <w:lang w:val="en-US" w:eastAsia="en-US" w:bidi="ar-SA"/>
      </w:rPr>
    </w:lvl>
    <w:lvl w:ilvl="8" w:tplc="F5EE6C4C">
      <w:numFmt w:val="bullet"/>
      <w:lvlText w:val="•"/>
      <w:lvlJc w:val="left"/>
      <w:pPr>
        <w:ind w:left="7391" w:hanging="360"/>
      </w:pPr>
      <w:rPr>
        <w:rFonts w:hint="default"/>
        <w:lang w:val="en-US" w:eastAsia="en-US" w:bidi="ar-SA"/>
      </w:rPr>
    </w:lvl>
  </w:abstractNum>
  <w:abstractNum w:abstractNumId="34" w15:restartNumberingAfterBreak="0">
    <w:nsid w:val="75797EE1"/>
    <w:multiLevelType w:val="multilevel"/>
    <w:tmpl w:val="C12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617156">
    <w:abstractNumId w:val="0"/>
  </w:num>
  <w:num w:numId="2" w16cid:durableId="809980542">
    <w:abstractNumId w:val="24"/>
  </w:num>
  <w:num w:numId="3" w16cid:durableId="1558200841">
    <w:abstractNumId w:val="33"/>
  </w:num>
  <w:num w:numId="4" w16cid:durableId="998001253">
    <w:abstractNumId w:val="3"/>
  </w:num>
  <w:num w:numId="5" w16cid:durableId="1596863890">
    <w:abstractNumId w:val="21"/>
  </w:num>
  <w:num w:numId="6" w16cid:durableId="1242252358">
    <w:abstractNumId w:val="28"/>
  </w:num>
  <w:num w:numId="7" w16cid:durableId="1226457176">
    <w:abstractNumId w:val="14"/>
  </w:num>
  <w:num w:numId="8" w16cid:durableId="1556693649">
    <w:abstractNumId w:val="2"/>
  </w:num>
  <w:num w:numId="9" w16cid:durableId="771320866">
    <w:abstractNumId w:val="10"/>
  </w:num>
  <w:num w:numId="10" w16cid:durableId="127013992">
    <w:abstractNumId w:val="1"/>
  </w:num>
  <w:num w:numId="11" w16cid:durableId="1725331373">
    <w:abstractNumId w:val="29"/>
  </w:num>
  <w:num w:numId="12" w16cid:durableId="1746955011">
    <w:abstractNumId w:val="15"/>
  </w:num>
  <w:num w:numId="13" w16cid:durableId="814562128">
    <w:abstractNumId w:val="9"/>
  </w:num>
  <w:num w:numId="14" w16cid:durableId="455029951">
    <w:abstractNumId w:val="22"/>
  </w:num>
  <w:num w:numId="15" w16cid:durableId="462817784">
    <w:abstractNumId w:val="8"/>
  </w:num>
  <w:num w:numId="16" w16cid:durableId="1797868629">
    <w:abstractNumId w:val="4"/>
  </w:num>
  <w:num w:numId="17" w16cid:durableId="1464619099">
    <w:abstractNumId w:val="32"/>
  </w:num>
  <w:num w:numId="18" w16cid:durableId="1450321399">
    <w:abstractNumId w:val="18"/>
  </w:num>
  <w:num w:numId="19" w16cid:durableId="2036728502">
    <w:abstractNumId w:val="11"/>
  </w:num>
  <w:num w:numId="20" w16cid:durableId="267927355">
    <w:abstractNumId w:val="7"/>
  </w:num>
  <w:num w:numId="21" w16cid:durableId="597836342">
    <w:abstractNumId w:val="26"/>
  </w:num>
  <w:num w:numId="22" w16cid:durableId="1207524225">
    <w:abstractNumId w:val="5"/>
  </w:num>
  <w:num w:numId="23" w16cid:durableId="448085934">
    <w:abstractNumId w:val="30"/>
  </w:num>
  <w:num w:numId="24" w16cid:durableId="1450390993">
    <w:abstractNumId w:val="34"/>
  </w:num>
  <w:num w:numId="25" w16cid:durableId="711418707">
    <w:abstractNumId w:val="12"/>
  </w:num>
  <w:num w:numId="26" w16cid:durableId="30306506">
    <w:abstractNumId w:val="25"/>
  </w:num>
  <w:num w:numId="27" w16cid:durableId="696737841">
    <w:abstractNumId w:val="31"/>
  </w:num>
  <w:num w:numId="28" w16cid:durableId="758794305">
    <w:abstractNumId w:val="19"/>
  </w:num>
  <w:num w:numId="29" w16cid:durableId="1078789112">
    <w:abstractNumId w:val="17"/>
  </w:num>
  <w:num w:numId="30" w16cid:durableId="989865844">
    <w:abstractNumId w:val="16"/>
  </w:num>
  <w:num w:numId="31" w16cid:durableId="916939846">
    <w:abstractNumId w:val="27"/>
  </w:num>
  <w:num w:numId="32" w16cid:durableId="1167743752">
    <w:abstractNumId w:val="6"/>
  </w:num>
  <w:num w:numId="33" w16cid:durableId="1043486469">
    <w:abstractNumId w:val="13"/>
  </w:num>
  <w:num w:numId="34" w16cid:durableId="999963800">
    <w:abstractNumId w:val="20"/>
  </w:num>
  <w:num w:numId="35" w16cid:durableId="348141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EA"/>
    <w:rsid w:val="00217CBB"/>
    <w:rsid w:val="0036612A"/>
    <w:rsid w:val="0037741D"/>
    <w:rsid w:val="003C0B44"/>
    <w:rsid w:val="003D5703"/>
    <w:rsid w:val="004410B3"/>
    <w:rsid w:val="00455C9F"/>
    <w:rsid w:val="00602A70"/>
    <w:rsid w:val="00620E63"/>
    <w:rsid w:val="00754EDF"/>
    <w:rsid w:val="00761E51"/>
    <w:rsid w:val="007B505E"/>
    <w:rsid w:val="007D4CC4"/>
    <w:rsid w:val="00906914"/>
    <w:rsid w:val="00971A2C"/>
    <w:rsid w:val="00B959EA"/>
    <w:rsid w:val="00BB1EB2"/>
    <w:rsid w:val="00C13674"/>
    <w:rsid w:val="00DA4D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00CD"/>
  <w15:docId w15:val="{362A0D7F-551B-4D66-AED8-E27F50D43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outlineLvl w:val="0"/>
    </w:pPr>
    <w:rPr>
      <w:b/>
      <w:bCs/>
      <w:sz w:val="46"/>
      <w:szCs w:val="46"/>
    </w:rPr>
  </w:style>
  <w:style w:type="paragraph" w:styleId="Heading2">
    <w:name w:val="heading 2"/>
    <w:basedOn w:val="Normal"/>
    <w:uiPriority w:val="9"/>
    <w:unhideWhenUsed/>
    <w:qFormat/>
    <w:pPr>
      <w:ind w:left="23"/>
      <w:outlineLvl w:val="1"/>
    </w:pPr>
    <w:rPr>
      <w:b/>
      <w:bCs/>
      <w:sz w:val="34"/>
      <w:szCs w:val="34"/>
    </w:rPr>
  </w:style>
  <w:style w:type="paragraph" w:styleId="Heading3">
    <w:name w:val="heading 3"/>
    <w:basedOn w:val="Normal"/>
    <w:uiPriority w:val="9"/>
    <w:unhideWhenUsed/>
    <w:qFormat/>
    <w:pPr>
      <w:ind w:left="23"/>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06914"/>
    <w:rPr>
      <w:color w:val="0000FF" w:themeColor="hyperlink"/>
      <w:u w:val="single"/>
    </w:rPr>
  </w:style>
  <w:style w:type="character" w:styleId="UnresolvedMention">
    <w:name w:val="Unresolved Mention"/>
    <w:basedOn w:val="DefaultParagraphFont"/>
    <w:uiPriority w:val="99"/>
    <w:semiHidden/>
    <w:unhideWhenUsed/>
    <w:rsid w:val="00906914"/>
    <w:rPr>
      <w:color w:val="605E5C"/>
      <w:shd w:val="clear" w:color="auto" w:fill="E1DFDD"/>
    </w:rPr>
  </w:style>
  <w:style w:type="paragraph" w:styleId="Header">
    <w:name w:val="header"/>
    <w:basedOn w:val="Normal"/>
    <w:link w:val="HeaderChar"/>
    <w:uiPriority w:val="99"/>
    <w:unhideWhenUsed/>
    <w:rsid w:val="00971A2C"/>
    <w:pPr>
      <w:tabs>
        <w:tab w:val="center" w:pos="4680"/>
        <w:tab w:val="right" w:pos="9360"/>
      </w:tabs>
    </w:pPr>
  </w:style>
  <w:style w:type="character" w:customStyle="1" w:styleId="HeaderChar">
    <w:name w:val="Header Char"/>
    <w:basedOn w:val="DefaultParagraphFont"/>
    <w:link w:val="Header"/>
    <w:uiPriority w:val="99"/>
    <w:rsid w:val="00971A2C"/>
    <w:rPr>
      <w:rFonts w:ascii="Times New Roman" w:eastAsia="Times New Roman" w:hAnsi="Times New Roman" w:cs="Times New Roman"/>
    </w:rPr>
  </w:style>
  <w:style w:type="paragraph" w:styleId="Footer">
    <w:name w:val="footer"/>
    <w:basedOn w:val="Normal"/>
    <w:link w:val="FooterChar"/>
    <w:uiPriority w:val="99"/>
    <w:unhideWhenUsed/>
    <w:rsid w:val="00971A2C"/>
    <w:pPr>
      <w:tabs>
        <w:tab w:val="center" w:pos="4680"/>
        <w:tab w:val="right" w:pos="9360"/>
      </w:tabs>
    </w:pPr>
  </w:style>
  <w:style w:type="character" w:customStyle="1" w:styleId="FooterChar">
    <w:name w:val="Footer Char"/>
    <w:basedOn w:val="DefaultParagraphFont"/>
    <w:link w:val="Footer"/>
    <w:uiPriority w:val="99"/>
    <w:rsid w:val="00971A2C"/>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71A2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oronto.ca/catalog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imate.weather.g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0DF06-5946-4996-911A-F8786EBF5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1</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MRP_Proposal</vt:lpstr>
    </vt:vector>
  </TitlesOfParts>
  <Company/>
  <LinksUpToDate>false</LinksUpToDate>
  <CharactersWithSpaces>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MRP_Proposal</dc:title>
  <dc:creator>Nishrut Patel</dc:creator>
  <cp:lastModifiedBy>Nishrut Vikramkumar Patel</cp:lastModifiedBy>
  <cp:revision>10</cp:revision>
  <cp:lastPrinted>2026-02-19T21:43:00Z</cp:lastPrinted>
  <dcterms:created xsi:type="dcterms:W3CDTF">2026-02-19T18:49:00Z</dcterms:created>
  <dcterms:modified xsi:type="dcterms:W3CDTF">2026-02-20T14:36:00Z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Producer">
    <vt:lpwstr>Skia/PDF m146 Google Docs Renderer</vt:lpwstr>
  </property>
  <property fmtid="{D5CDD505-2E9C-101B-9397-08002B2CF9AE}" pid="4" name="LastSaved">
    <vt:filetime>2026-02-19T00:00:00Z</vt:filetime>
  </property>
</Properties>
</file>