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3D" w:rsidRDefault="005B77AF" w:rsidP="005B77AF">
      <w:pPr>
        <w:jc w:val="center"/>
        <w:rPr>
          <w:b/>
          <w:bCs/>
          <w:sz w:val="28"/>
          <w:szCs w:val="28"/>
        </w:rPr>
      </w:pPr>
      <w:r>
        <w:rPr>
          <w:b/>
          <w:bCs/>
          <w:sz w:val="28"/>
          <w:szCs w:val="28"/>
        </w:rPr>
        <w:t>Nishi Singh</w:t>
      </w:r>
    </w:p>
    <w:p w:rsidR="005B77AF" w:rsidRDefault="005B77AF" w:rsidP="005B77AF">
      <w:pPr>
        <w:jc w:val="center"/>
        <w:rPr>
          <w:b/>
          <w:bCs/>
          <w:sz w:val="28"/>
          <w:szCs w:val="28"/>
        </w:rPr>
      </w:pPr>
      <w:r>
        <w:rPr>
          <w:b/>
          <w:bCs/>
          <w:sz w:val="28"/>
          <w:szCs w:val="28"/>
        </w:rPr>
        <w:t>23122025</w:t>
      </w:r>
    </w:p>
    <w:p w:rsidR="005B77AF" w:rsidRDefault="005B77AF" w:rsidP="005B77AF">
      <w:pPr>
        <w:jc w:val="center"/>
        <w:rPr>
          <w:b/>
          <w:bCs/>
          <w:sz w:val="28"/>
          <w:szCs w:val="28"/>
          <w:u w:val="thick"/>
        </w:rPr>
      </w:pPr>
      <w:r w:rsidRPr="005B77AF">
        <w:rPr>
          <w:b/>
          <w:bCs/>
          <w:sz w:val="28"/>
          <w:szCs w:val="28"/>
          <w:u w:val="thick"/>
        </w:rPr>
        <w:t xml:space="preserve">Credit Card Fraud Detection Using Isolation Forest </w:t>
      </w:r>
    </w:p>
    <w:p w:rsidR="005B77AF" w:rsidRPr="005B77AF" w:rsidRDefault="005B77AF" w:rsidP="005B77AF">
      <w:pPr>
        <w:rPr>
          <w:b/>
          <w:bCs/>
          <w:sz w:val="28"/>
          <w:szCs w:val="28"/>
        </w:rPr>
      </w:pPr>
    </w:p>
    <w:p w:rsidR="005B77AF" w:rsidRDefault="005B77AF" w:rsidP="005B77AF">
      <w:pPr>
        <w:jc w:val="center"/>
        <w:rPr>
          <w:b/>
          <w:bCs/>
          <w:sz w:val="28"/>
          <w:szCs w:val="28"/>
        </w:rPr>
      </w:pPr>
    </w:p>
    <w:p w:rsidR="005B77AF" w:rsidRDefault="005B77AF" w:rsidP="005B77AF">
      <w:pPr>
        <w:rPr>
          <w:b/>
          <w:bCs/>
          <w:sz w:val="28"/>
          <w:szCs w:val="28"/>
        </w:rPr>
      </w:pPr>
      <w:r>
        <w:rPr>
          <w:b/>
          <w:bCs/>
          <w:sz w:val="28"/>
          <w:szCs w:val="28"/>
        </w:rPr>
        <w:t>Aim:</w:t>
      </w:r>
    </w:p>
    <w:p w:rsidR="005B77AF" w:rsidRPr="005B77AF" w:rsidRDefault="005B77AF" w:rsidP="005B77AF">
      <w:pPr>
        <w:rPr>
          <w:sz w:val="24"/>
          <w:szCs w:val="24"/>
        </w:rPr>
      </w:pPr>
      <w:r>
        <w:rPr>
          <w:rFonts w:ascii="Segoe UI" w:hAnsi="Segoe UI" w:cs="Segoe UI"/>
          <w:color w:val="0D0D0D"/>
          <w:shd w:val="clear" w:color="auto" w:fill="FFFFFF"/>
        </w:rPr>
        <w:t>The aim of this report is to explore the effectiveness of the Isolation Forest algorithm in detecting credit card fraud. The report will evaluate how Isolation Forest can identify anomalous transactions that deviate from typical spending patterns, thereby enhancing fraud detection mechanisms for financial institutions.</w:t>
      </w:r>
    </w:p>
    <w:p w:rsidR="005B77AF" w:rsidRDefault="005B77AF" w:rsidP="005B77AF">
      <w:pPr>
        <w:rPr>
          <w:b/>
          <w:bCs/>
          <w:sz w:val="28"/>
          <w:szCs w:val="28"/>
        </w:rPr>
      </w:pPr>
      <w:r w:rsidRPr="005B77AF">
        <w:rPr>
          <w:b/>
          <w:bCs/>
          <w:sz w:val="28"/>
          <w:szCs w:val="28"/>
        </w:rPr>
        <w:t>Objectives</w:t>
      </w:r>
      <w:r>
        <w:rPr>
          <w:b/>
          <w:bCs/>
          <w:sz w:val="28"/>
          <w:szCs w:val="28"/>
        </w:rPr>
        <w:t>:</w:t>
      </w:r>
    </w:p>
    <w:p w:rsidR="005B77AF" w:rsidRPr="005B77AF" w:rsidRDefault="005B77AF" w:rsidP="005B77AF">
      <w:pPr>
        <w:rPr>
          <w:sz w:val="24"/>
          <w:szCs w:val="24"/>
        </w:rPr>
      </w:pPr>
      <w:r>
        <w:rPr>
          <w:rFonts w:ascii="Segoe UI" w:hAnsi="Segoe UI" w:cs="Segoe UI"/>
          <w:color w:val="0D0D0D"/>
          <w:shd w:val="clear" w:color="auto" w:fill="FFFFFF"/>
        </w:rPr>
        <w:t xml:space="preserve">The objectives of this report are multi-faceted. Firstly, it aims to provide a comprehensive understanding of the Isolation Forest algorithm and its application in the realm of anomaly detection. Secondly, it seeks to apply the Isolation Forest methodology to real-world credit card transaction data to identify fraudulent activities. Thirdly, the report intends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advantages and limitations of Isolation Forest, especially in comparison with traditional fraud detection methods, to highlight its unique contributions and potential shortcomings. Lastly, the report aims to provide practical recommendations for optimizing the use of Isolation Forest in the context of credit card fraud detection, ensuring that financial institutions can effectively leverage this technology to protect against fraudulent activities.</w:t>
      </w:r>
    </w:p>
    <w:p w:rsidR="005B77AF" w:rsidRDefault="005B77AF" w:rsidP="005B77AF">
      <w:pPr>
        <w:rPr>
          <w:b/>
          <w:bCs/>
          <w:sz w:val="28"/>
          <w:szCs w:val="28"/>
        </w:rPr>
      </w:pPr>
      <w:r w:rsidRPr="005B77AF">
        <w:rPr>
          <w:b/>
          <w:bCs/>
          <w:sz w:val="28"/>
          <w:szCs w:val="28"/>
        </w:rPr>
        <w:t>Introduction</w:t>
      </w:r>
      <w:r>
        <w:rPr>
          <w:b/>
          <w:bCs/>
          <w:sz w:val="28"/>
          <w:szCs w:val="28"/>
        </w:rPr>
        <w:t>:</w:t>
      </w:r>
    </w:p>
    <w:p w:rsidR="005B77AF" w:rsidRPr="005B77AF" w:rsidRDefault="005B77AF" w:rsidP="005B77AF">
      <w:pPr>
        <w:rPr>
          <w:sz w:val="24"/>
          <w:szCs w:val="24"/>
        </w:rPr>
      </w:pPr>
      <w:r w:rsidRPr="005B77AF">
        <w:rPr>
          <w:sz w:val="24"/>
          <w:szCs w:val="24"/>
        </w:rPr>
        <w:t xml:space="preserve">Credit card fraud is a major concern for financial institutions and consumers, leading to significant financial losses and compromising trust in the financial system. Fraudulent activities range from unauthorized purchases using stolen card information to sophisticated </w:t>
      </w:r>
      <w:proofErr w:type="spellStart"/>
      <w:r w:rsidRPr="005B77AF">
        <w:rPr>
          <w:sz w:val="24"/>
          <w:szCs w:val="24"/>
        </w:rPr>
        <w:t>cyberattacks</w:t>
      </w:r>
      <w:proofErr w:type="spellEnd"/>
      <w:r w:rsidRPr="005B77AF">
        <w:rPr>
          <w:sz w:val="24"/>
          <w:szCs w:val="24"/>
        </w:rPr>
        <w:t xml:space="preserve"> targeting payment systems. Traditional fraud detection methods often rely on predefined rules and historical data, which may not adapt quickly to new fraud tactics.</w:t>
      </w:r>
    </w:p>
    <w:p w:rsidR="005B77AF" w:rsidRPr="005B77AF" w:rsidRDefault="005B77AF" w:rsidP="005B77AF">
      <w:pPr>
        <w:rPr>
          <w:sz w:val="24"/>
          <w:szCs w:val="24"/>
        </w:rPr>
      </w:pPr>
    </w:p>
    <w:p w:rsidR="005B77AF" w:rsidRPr="005B77AF" w:rsidRDefault="005B77AF" w:rsidP="005B77AF">
      <w:pPr>
        <w:rPr>
          <w:sz w:val="24"/>
          <w:szCs w:val="24"/>
        </w:rPr>
      </w:pPr>
      <w:r w:rsidRPr="005B77AF">
        <w:rPr>
          <w:sz w:val="24"/>
          <w:szCs w:val="24"/>
        </w:rPr>
        <w:t xml:space="preserve">Anomaly detection algorithms, such as Isolation Forest, offer a more dynamic approach to identifying fraudulent activities by detecting unusual patterns in transaction data. Isolation Forest, introduced by </w:t>
      </w:r>
      <w:proofErr w:type="spellStart"/>
      <w:r w:rsidRPr="005B77AF">
        <w:rPr>
          <w:sz w:val="24"/>
          <w:szCs w:val="24"/>
        </w:rPr>
        <w:t>Fei</w:t>
      </w:r>
      <w:proofErr w:type="spellEnd"/>
      <w:r w:rsidRPr="005B77AF">
        <w:rPr>
          <w:sz w:val="24"/>
          <w:szCs w:val="24"/>
        </w:rPr>
        <w:t xml:space="preserve"> Tony Liu, Kai Ming Ting, and </w:t>
      </w:r>
      <w:proofErr w:type="spellStart"/>
      <w:r w:rsidRPr="005B77AF">
        <w:rPr>
          <w:sz w:val="24"/>
          <w:szCs w:val="24"/>
        </w:rPr>
        <w:t>Zhi</w:t>
      </w:r>
      <w:proofErr w:type="spellEnd"/>
      <w:r w:rsidRPr="005B77AF">
        <w:rPr>
          <w:sz w:val="24"/>
          <w:szCs w:val="24"/>
        </w:rPr>
        <w:t>-Hua Zhou in 2008, is particularly effective in isolating anomalies within a dataset through random decision trees. This report investigates the application of Isolation Forest in credit card fraud detection, examining its principles, advantages, limitations, and practical implementation.</w:t>
      </w:r>
    </w:p>
    <w:p w:rsidR="005B77AF" w:rsidRDefault="005B77AF" w:rsidP="005B77AF">
      <w:pPr>
        <w:rPr>
          <w:b/>
          <w:bCs/>
          <w:sz w:val="28"/>
          <w:szCs w:val="28"/>
        </w:rPr>
      </w:pPr>
      <w:r w:rsidRPr="005B77AF">
        <w:rPr>
          <w:b/>
          <w:bCs/>
          <w:sz w:val="28"/>
          <w:szCs w:val="28"/>
        </w:rPr>
        <w:t>Isolation Forest Algorithm:</w:t>
      </w:r>
    </w:p>
    <w:p w:rsidR="005B77AF" w:rsidRPr="005B77AF" w:rsidRDefault="005B77AF" w:rsidP="005B77AF">
      <w:pPr>
        <w:rPr>
          <w:b/>
          <w:bCs/>
          <w:sz w:val="28"/>
          <w:szCs w:val="28"/>
        </w:rPr>
      </w:pPr>
      <w:r w:rsidRPr="005B77AF">
        <w:rPr>
          <w:sz w:val="24"/>
          <w:szCs w:val="24"/>
        </w:rPr>
        <w:lastRenderedPageBreak/>
        <w:t>Isolation Forest works by isolating anomalies instead of profiling normal data points. The algorithm constructs binary trees by randomly selecting features and split values, effectively isolating data points. Anomalies are those points that require fewer splits to be isolated. The key advantages of Isolation Forest include:</w:t>
      </w:r>
    </w:p>
    <w:p w:rsidR="005B77AF" w:rsidRPr="005B77AF" w:rsidRDefault="005B77AF" w:rsidP="005B77AF">
      <w:pPr>
        <w:rPr>
          <w:sz w:val="24"/>
          <w:szCs w:val="24"/>
        </w:rPr>
      </w:pPr>
    </w:p>
    <w:p w:rsidR="005B77AF" w:rsidRPr="005B77AF" w:rsidRDefault="005B77AF" w:rsidP="005B77AF">
      <w:pPr>
        <w:rPr>
          <w:sz w:val="24"/>
          <w:szCs w:val="24"/>
        </w:rPr>
      </w:pPr>
      <w:r w:rsidRPr="005B77AF">
        <w:rPr>
          <w:b/>
          <w:bCs/>
          <w:sz w:val="24"/>
          <w:szCs w:val="24"/>
        </w:rPr>
        <w:t>Efficiency</w:t>
      </w:r>
      <w:r w:rsidRPr="005B77AF">
        <w:rPr>
          <w:sz w:val="24"/>
          <w:szCs w:val="24"/>
        </w:rPr>
        <w:t>: It is computationally efficient and uses less memory, making it suitable for large datasets.</w:t>
      </w:r>
    </w:p>
    <w:p w:rsidR="005B77AF" w:rsidRPr="005B77AF" w:rsidRDefault="005B77AF" w:rsidP="005B77AF">
      <w:pPr>
        <w:rPr>
          <w:sz w:val="24"/>
          <w:szCs w:val="24"/>
        </w:rPr>
      </w:pPr>
      <w:r w:rsidRPr="005B77AF">
        <w:rPr>
          <w:b/>
          <w:bCs/>
          <w:sz w:val="24"/>
          <w:szCs w:val="24"/>
        </w:rPr>
        <w:t>Scalability</w:t>
      </w:r>
      <w:r w:rsidRPr="005B77AF">
        <w:rPr>
          <w:sz w:val="24"/>
          <w:szCs w:val="24"/>
        </w:rPr>
        <w:t>: It can handle large and high-dimensional data effectively.</w:t>
      </w:r>
    </w:p>
    <w:p w:rsidR="005B77AF" w:rsidRPr="005B77AF" w:rsidRDefault="005B77AF" w:rsidP="005B77AF">
      <w:pPr>
        <w:rPr>
          <w:sz w:val="24"/>
          <w:szCs w:val="24"/>
        </w:rPr>
      </w:pPr>
      <w:r w:rsidRPr="005B77AF">
        <w:rPr>
          <w:b/>
          <w:bCs/>
          <w:sz w:val="24"/>
          <w:szCs w:val="24"/>
        </w:rPr>
        <w:t>Handling</w:t>
      </w:r>
      <w:r w:rsidRPr="005B77AF">
        <w:rPr>
          <w:sz w:val="24"/>
          <w:szCs w:val="24"/>
        </w:rPr>
        <w:t xml:space="preserve"> </w:t>
      </w:r>
      <w:r w:rsidRPr="005B77AF">
        <w:rPr>
          <w:b/>
          <w:bCs/>
          <w:sz w:val="24"/>
          <w:szCs w:val="24"/>
        </w:rPr>
        <w:t>Imbalanced</w:t>
      </w:r>
      <w:r w:rsidRPr="005B77AF">
        <w:rPr>
          <w:sz w:val="24"/>
          <w:szCs w:val="24"/>
        </w:rPr>
        <w:t xml:space="preserve"> </w:t>
      </w:r>
      <w:r w:rsidRPr="005B77AF">
        <w:rPr>
          <w:b/>
          <w:bCs/>
          <w:sz w:val="24"/>
          <w:szCs w:val="24"/>
        </w:rPr>
        <w:t>Data</w:t>
      </w:r>
      <w:r w:rsidRPr="005B77AF">
        <w:rPr>
          <w:sz w:val="24"/>
          <w:szCs w:val="24"/>
        </w:rPr>
        <w:t>: It performs well even when anomalies are rare.</w:t>
      </w:r>
    </w:p>
    <w:p w:rsidR="005B77AF" w:rsidRPr="005B77AF" w:rsidRDefault="005B77AF" w:rsidP="005B77AF">
      <w:pPr>
        <w:rPr>
          <w:sz w:val="24"/>
          <w:szCs w:val="24"/>
        </w:rPr>
      </w:pPr>
      <w:r w:rsidRPr="005B77AF">
        <w:rPr>
          <w:b/>
          <w:bCs/>
          <w:sz w:val="24"/>
          <w:szCs w:val="24"/>
        </w:rPr>
        <w:t>Unsupervised</w:t>
      </w:r>
      <w:r w:rsidRPr="005B77AF">
        <w:rPr>
          <w:sz w:val="24"/>
          <w:szCs w:val="24"/>
        </w:rPr>
        <w:t xml:space="preserve"> </w:t>
      </w:r>
      <w:r w:rsidRPr="005B77AF">
        <w:rPr>
          <w:b/>
          <w:bCs/>
          <w:sz w:val="24"/>
          <w:szCs w:val="24"/>
        </w:rPr>
        <w:t>Learning</w:t>
      </w:r>
      <w:r w:rsidRPr="005B77AF">
        <w:rPr>
          <w:sz w:val="24"/>
          <w:szCs w:val="24"/>
        </w:rPr>
        <w:t>: It does not require labelled data for training.</w:t>
      </w:r>
    </w:p>
    <w:p w:rsidR="005B77AF" w:rsidRDefault="005B77AF" w:rsidP="005B77AF">
      <w:pPr>
        <w:rPr>
          <w:b/>
          <w:bCs/>
          <w:sz w:val="28"/>
          <w:szCs w:val="28"/>
        </w:rPr>
      </w:pPr>
    </w:p>
    <w:p w:rsidR="005B77AF" w:rsidRDefault="005B77AF" w:rsidP="005B77AF">
      <w:pPr>
        <w:rPr>
          <w:b/>
          <w:bCs/>
          <w:sz w:val="28"/>
          <w:szCs w:val="28"/>
        </w:rPr>
      </w:pPr>
      <w:r w:rsidRPr="005B77AF">
        <w:rPr>
          <w:b/>
          <w:bCs/>
          <w:sz w:val="28"/>
          <w:szCs w:val="28"/>
        </w:rPr>
        <w:t>Mathematical Formulation</w:t>
      </w:r>
      <w:r>
        <w:rPr>
          <w:b/>
          <w:bCs/>
          <w:sz w:val="28"/>
          <w:szCs w:val="28"/>
        </w:rPr>
        <w:t>:</w:t>
      </w:r>
    </w:p>
    <w:p w:rsidR="005B77AF" w:rsidRPr="005B77AF" w:rsidRDefault="005B77AF" w:rsidP="005B77AF">
      <w:pPr>
        <w:rPr>
          <w:b/>
          <w:bCs/>
          <w:sz w:val="28"/>
          <w:szCs w:val="28"/>
        </w:rPr>
      </w:pPr>
      <w:r w:rsidRPr="005B77AF">
        <w:rPr>
          <w:b/>
          <w:bCs/>
          <w:sz w:val="28"/>
          <w:szCs w:val="28"/>
        </w:rPr>
        <w:t>Isolation Tree (</w:t>
      </w:r>
      <w:proofErr w:type="spellStart"/>
      <w:r w:rsidRPr="005B77AF">
        <w:rPr>
          <w:b/>
          <w:bCs/>
          <w:sz w:val="28"/>
          <w:szCs w:val="28"/>
        </w:rPr>
        <w:t>iTree</w:t>
      </w:r>
      <w:proofErr w:type="spellEnd"/>
      <w:r w:rsidRPr="005B77AF">
        <w:rPr>
          <w:b/>
          <w:bCs/>
          <w:sz w:val="28"/>
          <w:szCs w:val="28"/>
        </w:rPr>
        <w:t>) Construction:</w:t>
      </w:r>
    </w:p>
    <w:p w:rsidR="005B77AF" w:rsidRPr="005B77AF" w:rsidRDefault="005B77AF" w:rsidP="005B77AF">
      <w:pPr>
        <w:numPr>
          <w:ilvl w:val="0"/>
          <w:numId w:val="1"/>
        </w:numPr>
        <w:rPr>
          <w:sz w:val="28"/>
          <w:szCs w:val="28"/>
        </w:rPr>
      </w:pPr>
      <w:r w:rsidRPr="005B77AF">
        <w:rPr>
          <w:sz w:val="28"/>
          <w:szCs w:val="28"/>
        </w:rPr>
        <w:t xml:space="preserve">Randomly select a feature </w:t>
      </w:r>
      <w:r w:rsidRPr="005B77AF">
        <w:rPr>
          <w:rFonts w:ascii="Cambria Math" w:hAnsi="Cambria Math" w:cs="Cambria Math"/>
          <w:sz w:val="28"/>
          <w:szCs w:val="28"/>
        </w:rPr>
        <w:t>𝑞</w:t>
      </w:r>
      <w:r w:rsidRPr="005B77AF">
        <w:rPr>
          <w:i/>
          <w:iCs/>
          <w:sz w:val="28"/>
          <w:szCs w:val="28"/>
        </w:rPr>
        <w:t>q</w:t>
      </w:r>
      <w:r w:rsidRPr="005B77AF">
        <w:rPr>
          <w:sz w:val="28"/>
          <w:szCs w:val="28"/>
        </w:rPr>
        <w:t xml:space="preserve"> from the set of all features.</w:t>
      </w:r>
    </w:p>
    <w:p w:rsidR="005B77AF" w:rsidRPr="005B77AF" w:rsidRDefault="005B77AF" w:rsidP="005B77AF">
      <w:pPr>
        <w:numPr>
          <w:ilvl w:val="0"/>
          <w:numId w:val="1"/>
        </w:numPr>
        <w:rPr>
          <w:sz w:val="28"/>
          <w:szCs w:val="28"/>
        </w:rPr>
      </w:pPr>
      <w:r w:rsidRPr="005B77AF">
        <w:rPr>
          <w:sz w:val="28"/>
          <w:szCs w:val="28"/>
        </w:rPr>
        <w:t xml:space="preserve">Randomly select a split value </w:t>
      </w:r>
      <w:r w:rsidRPr="005B77AF">
        <w:rPr>
          <w:rFonts w:ascii="Cambria Math" w:hAnsi="Cambria Math" w:cs="Cambria Math"/>
          <w:sz w:val="28"/>
          <w:szCs w:val="28"/>
        </w:rPr>
        <w:t>𝑝</w:t>
      </w:r>
      <w:r w:rsidRPr="005B77AF">
        <w:rPr>
          <w:i/>
          <w:iCs/>
          <w:sz w:val="28"/>
          <w:szCs w:val="28"/>
        </w:rPr>
        <w:t>p</w:t>
      </w:r>
      <w:r w:rsidRPr="005B77AF">
        <w:rPr>
          <w:sz w:val="28"/>
          <w:szCs w:val="28"/>
        </w:rPr>
        <w:t xml:space="preserve"> between the minimum and maximum value of the selected feature.</w:t>
      </w:r>
    </w:p>
    <w:p w:rsidR="005B77AF" w:rsidRDefault="005B77AF" w:rsidP="005B77AF">
      <w:pPr>
        <w:numPr>
          <w:ilvl w:val="0"/>
          <w:numId w:val="1"/>
        </w:numPr>
        <w:rPr>
          <w:sz w:val="28"/>
          <w:szCs w:val="28"/>
        </w:rPr>
      </w:pPr>
      <w:r w:rsidRPr="005B77AF">
        <w:rPr>
          <w:sz w:val="28"/>
          <w:szCs w:val="28"/>
        </w:rPr>
        <w:t xml:space="preserve">Divide the data into two subsets: </w:t>
      </w:r>
      <w:proofErr w:type="spellStart"/>
      <w:r w:rsidRPr="005B77AF">
        <w:rPr>
          <w:i/>
          <w:iCs/>
          <w:sz w:val="28"/>
          <w:szCs w:val="28"/>
        </w:rPr>
        <w:t>X</w:t>
      </w:r>
      <w:r w:rsidRPr="005B77AF">
        <w:rPr>
          <w:sz w:val="28"/>
          <w:szCs w:val="28"/>
        </w:rPr>
        <w:t>left</w:t>
      </w:r>
      <w:proofErr w:type="spellEnd"/>
      <w:proofErr w:type="gramStart"/>
      <w:r w:rsidRPr="005B77AF">
        <w:rPr>
          <w:sz w:val="28"/>
          <w:szCs w:val="28"/>
        </w:rPr>
        <w:t>​ and</w:t>
      </w:r>
      <w:proofErr w:type="gramEnd"/>
      <w:r w:rsidRPr="005B77AF">
        <w:rPr>
          <w:sz w:val="28"/>
          <w:szCs w:val="28"/>
        </w:rPr>
        <w:t xml:space="preserve"> </w:t>
      </w:r>
      <w:proofErr w:type="spellStart"/>
      <w:r w:rsidRPr="005B77AF">
        <w:rPr>
          <w:i/>
          <w:iCs/>
          <w:sz w:val="28"/>
          <w:szCs w:val="28"/>
        </w:rPr>
        <w:t>X</w:t>
      </w:r>
      <w:r w:rsidRPr="005B77AF">
        <w:rPr>
          <w:sz w:val="28"/>
          <w:szCs w:val="28"/>
        </w:rPr>
        <w:t>right</w:t>
      </w:r>
      <w:proofErr w:type="spellEnd"/>
      <w:r w:rsidRPr="005B77AF">
        <w:rPr>
          <w:sz w:val="28"/>
          <w:szCs w:val="28"/>
        </w:rPr>
        <w:t xml:space="preserve">​, where </w:t>
      </w:r>
      <w:proofErr w:type="spellStart"/>
      <w:r w:rsidRPr="005B77AF">
        <w:rPr>
          <w:i/>
          <w:iCs/>
          <w:sz w:val="28"/>
          <w:szCs w:val="28"/>
        </w:rPr>
        <w:t>X</w:t>
      </w:r>
      <w:r w:rsidRPr="005B77AF">
        <w:rPr>
          <w:sz w:val="28"/>
          <w:szCs w:val="28"/>
        </w:rPr>
        <w:t>left</w:t>
      </w:r>
      <w:proofErr w:type="spellEnd"/>
      <w:r w:rsidRPr="005B77AF">
        <w:rPr>
          <w:sz w:val="28"/>
          <w:szCs w:val="28"/>
        </w:rPr>
        <w:t xml:space="preserve">​ contains data points with feature </w:t>
      </w:r>
      <w:r w:rsidRPr="005B77AF">
        <w:rPr>
          <w:rFonts w:ascii="Cambria Math" w:hAnsi="Cambria Math" w:cs="Cambria Math"/>
          <w:sz w:val="28"/>
          <w:szCs w:val="28"/>
        </w:rPr>
        <w:t>𝑞</w:t>
      </w:r>
      <w:r>
        <w:rPr>
          <w:i/>
          <w:iCs/>
          <w:sz w:val="28"/>
          <w:szCs w:val="28"/>
        </w:rPr>
        <w:t xml:space="preserve"> </w:t>
      </w:r>
      <w:r w:rsidRPr="005B77AF">
        <w:rPr>
          <w:sz w:val="28"/>
          <w:szCs w:val="28"/>
        </w:rPr>
        <w:t xml:space="preserve">less than </w:t>
      </w:r>
      <w:r w:rsidRPr="005B77AF">
        <w:rPr>
          <w:i/>
          <w:iCs/>
          <w:sz w:val="28"/>
          <w:szCs w:val="28"/>
        </w:rPr>
        <w:t>p</w:t>
      </w:r>
      <w:r w:rsidRPr="005B77AF">
        <w:rPr>
          <w:sz w:val="28"/>
          <w:szCs w:val="28"/>
        </w:rPr>
        <w:t xml:space="preserve"> and </w:t>
      </w:r>
      <w:proofErr w:type="spellStart"/>
      <w:r w:rsidRPr="005B77AF">
        <w:rPr>
          <w:i/>
          <w:iCs/>
          <w:sz w:val="28"/>
          <w:szCs w:val="28"/>
        </w:rPr>
        <w:t>X</w:t>
      </w:r>
      <w:r w:rsidRPr="005B77AF">
        <w:rPr>
          <w:sz w:val="28"/>
          <w:szCs w:val="28"/>
        </w:rPr>
        <w:t>right</w:t>
      </w:r>
      <w:proofErr w:type="spellEnd"/>
      <w:r w:rsidRPr="005B77AF">
        <w:rPr>
          <w:sz w:val="28"/>
          <w:szCs w:val="28"/>
        </w:rPr>
        <w:t xml:space="preserve">​ contains data points with feature </w:t>
      </w:r>
      <w:r w:rsidRPr="005B77AF">
        <w:rPr>
          <w:i/>
          <w:iCs/>
          <w:sz w:val="28"/>
          <w:szCs w:val="28"/>
        </w:rPr>
        <w:t>q</w:t>
      </w:r>
      <w:r w:rsidRPr="005B77AF">
        <w:rPr>
          <w:sz w:val="28"/>
          <w:szCs w:val="28"/>
        </w:rPr>
        <w:t xml:space="preserve"> greater than or equal to </w:t>
      </w:r>
      <w:r w:rsidRPr="005B77AF">
        <w:rPr>
          <w:rFonts w:ascii="Cambria Math" w:hAnsi="Cambria Math" w:cs="Cambria Math"/>
          <w:sz w:val="28"/>
          <w:szCs w:val="28"/>
        </w:rPr>
        <w:t>𝑝</w:t>
      </w:r>
      <w:r w:rsidRPr="005B77AF">
        <w:rPr>
          <w:sz w:val="28"/>
          <w:szCs w:val="28"/>
        </w:rPr>
        <w:t>.</w:t>
      </w:r>
    </w:p>
    <w:p w:rsidR="00080EB0" w:rsidRDefault="00080EB0" w:rsidP="00080EB0">
      <w:pPr>
        <w:pStyle w:val="ListParagraph"/>
        <w:numPr>
          <w:ilvl w:val="0"/>
          <w:numId w:val="1"/>
        </w:numPr>
        <w:rPr>
          <w:sz w:val="28"/>
          <w:szCs w:val="28"/>
        </w:rPr>
      </w:pPr>
      <w:r w:rsidRPr="00080EB0">
        <w:rPr>
          <w:sz w:val="28"/>
          <w:szCs w:val="28"/>
        </w:rPr>
        <w:t>Repeat the process recursively until all data points are isolated or a predefined depth limit is reached.</w:t>
      </w:r>
    </w:p>
    <w:p w:rsidR="00080EB0" w:rsidRPr="00080EB0" w:rsidRDefault="00080EB0" w:rsidP="00080EB0">
      <w:pPr>
        <w:rPr>
          <w:b/>
          <w:bCs/>
          <w:sz w:val="28"/>
          <w:szCs w:val="28"/>
        </w:rPr>
      </w:pPr>
      <w:r w:rsidRPr="00080EB0">
        <w:rPr>
          <w:b/>
          <w:bCs/>
          <w:sz w:val="28"/>
          <w:szCs w:val="28"/>
        </w:rPr>
        <w:t>Path Length Calculation:</w:t>
      </w:r>
    </w:p>
    <w:p w:rsidR="00080EB0" w:rsidRDefault="00080EB0" w:rsidP="00080EB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bidi="hi-IN"/>
        </w:rPr>
      </w:pPr>
      <w:r w:rsidRPr="00080EB0">
        <w:rPr>
          <w:rFonts w:ascii="Segoe UI" w:eastAsia="Times New Roman" w:hAnsi="Segoe UI" w:cs="Segoe UI"/>
          <w:color w:val="0D0D0D"/>
          <w:sz w:val="24"/>
          <w:szCs w:val="24"/>
          <w:lang w:eastAsia="en-IN" w:bidi="hi-IN"/>
        </w:rPr>
        <w:t xml:space="preserve">The path length </w:t>
      </w:r>
      <w:proofErr w:type="gramStart"/>
      <w:r w:rsidRPr="00080EB0">
        <w:rPr>
          <w:rFonts w:ascii="Times New Roman" w:eastAsia="Times New Roman" w:hAnsi="Times New Roman" w:cs="Times New Roman"/>
          <w:color w:val="0D0D0D"/>
          <w:sz w:val="29"/>
          <w:szCs w:val="29"/>
          <w:bdr w:val="none" w:sz="0" w:space="0" w:color="auto" w:frame="1"/>
          <w:lang w:eastAsia="en-IN" w:bidi="hi-IN"/>
        </w:rPr>
        <w:t>ℎ(</w:t>
      </w:r>
      <w:proofErr w:type="gramEnd"/>
      <w:r w:rsidRPr="00080EB0">
        <w:rPr>
          <w:rFonts w:ascii="Cambria Math" w:eastAsia="Times New Roman" w:hAnsi="Cambria Math" w:cs="Cambria Math"/>
          <w:color w:val="0D0D0D"/>
          <w:sz w:val="29"/>
          <w:szCs w:val="29"/>
          <w:bdr w:val="none" w:sz="0" w:space="0" w:color="auto" w:frame="1"/>
          <w:lang w:eastAsia="en-IN" w:bidi="hi-IN"/>
        </w:rPr>
        <w:t>𝑥</w:t>
      </w:r>
      <w:r w:rsidRPr="00080EB0">
        <w:rPr>
          <w:rFonts w:ascii="Times New Roman" w:eastAsia="Times New Roman" w:hAnsi="Times New Roman" w:cs="Times New Roman"/>
          <w:color w:val="0D0D0D"/>
          <w:sz w:val="29"/>
          <w:szCs w:val="29"/>
          <w:bdr w:val="none" w:sz="0" w:space="0" w:color="auto" w:frame="1"/>
          <w:lang w:eastAsia="en-IN" w:bidi="hi-IN"/>
        </w:rPr>
        <w:t>)</w:t>
      </w:r>
      <w:r w:rsidRPr="00080EB0">
        <w:rPr>
          <w:rFonts w:ascii="Segoe UI" w:eastAsia="Times New Roman" w:hAnsi="Segoe UI" w:cs="Segoe UI"/>
          <w:color w:val="0D0D0D"/>
          <w:sz w:val="24"/>
          <w:szCs w:val="24"/>
          <w:lang w:eastAsia="en-IN" w:bidi="hi-IN"/>
        </w:rPr>
        <w:t xml:space="preserve"> of a data point </w:t>
      </w:r>
      <w:r w:rsidRPr="00080EB0">
        <w:rPr>
          <w:rFonts w:ascii="KaTeX_Math" w:eastAsia="Times New Roman" w:hAnsi="KaTeX_Math" w:cs="Times New Roman"/>
          <w:i/>
          <w:iCs/>
          <w:color w:val="0D0D0D"/>
          <w:sz w:val="29"/>
          <w:szCs w:val="29"/>
          <w:bdr w:val="single" w:sz="2" w:space="0" w:color="E3E3E3" w:frame="1"/>
          <w:lang w:eastAsia="en-IN" w:bidi="hi-IN"/>
        </w:rPr>
        <w:t>x</w:t>
      </w:r>
      <w:r w:rsidRPr="00080EB0">
        <w:rPr>
          <w:rFonts w:ascii="Segoe UI" w:eastAsia="Times New Roman" w:hAnsi="Segoe UI" w:cs="Segoe UI"/>
          <w:color w:val="0D0D0D"/>
          <w:sz w:val="24"/>
          <w:szCs w:val="24"/>
          <w:lang w:eastAsia="en-IN" w:bidi="hi-IN"/>
        </w:rPr>
        <w:t xml:space="preserve"> in an </w:t>
      </w:r>
      <w:proofErr w:type="spellStart"/>
      <w:r w:rsidRPr="00080EB0">
        <w:rPr>
          <w:rFonts w:ascii="Segoe UI" w:eastAsia="Times New Roman" w:hAnsi="Segoe UI" w:cs="Segoe UI"/>
          <w:color w:val="0D0D0D"/>
          <w:sz w:val="24"/>
          <w:szCs w:val="24"/>
          <w:lang w:eastAsia="en-IN" w:bidi="hi-IN"/>
        </w:rPr>
        <w:t>iTree</w:t>
      </w:r>
      <w:proofErr w:type="spellEnd"/>
      <w:r w:rsidRPr="00080EB0">
        <w:rPr>
          <w:rFonts w:ascii="Segoe UI" w:eastAsia="Times New Roman" w:hAnsi="Segoe UI" w:cs="Segoe UI"/>
          <w:color w:val="0D0D0D"/>
          <w:sz w:val="24"/>
          <w:szCs w:val="24"/>
          <w:lang w:eastAsia="en-IN" w:bidi="hi-IN"/>
        </w:rPr>
        <w:t xml:space="preserve"> is the number of edges traversed from the root to the external node.</w:t>
      </w:r>
    </w:p>
    <w:p w:rsidR="00080EB0" w:rsidRPr="00080EB0" w:rsidRDefault="00080EB0" w:rsidP="00080EB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bidi="hi-IN"/>
        </w:rPr>
      </w:pPr>
      <w:r w:rsidRPr="00080EB0">
        <w:rPr>
          <w:rFonts w:ascii="Segoe UI" w:eastAsia="Times New Roman" w:hAnsi="Segoe UI" w:cs="Segoe UI"/>
          <w:color w:val="0D0D0D"/>
          <w:sz w:val="24"/>
          <w:szCs w:val="24"/>
          <w:lang w:eastAsia="en-IN" w:bidi="hi-IN"/>
        </w:rPr>
        <w:t xml:space="preserve">The average path length </w:t>
      </w:r>
      <w:r w:rsidRPr="00080EB0">
        <w:rPr>
          <w:rFonts w:ascii="Cambria Math" w:eastAsia="Times New Roman" w:hAnsi="Cambria Math" w:cs="Cambria Math"/>
          <w:color w:val="0D0D0D"/>
          <w:sz w:val="29"/>
          <w:szCs w:val="29"/>
          <w:bdr w:val="none" w:sz="0" w:space="0" w:color="auto" w:frame="1"/>
          <w:lang w:eastAsia="en-IN" w:bidi="hi-IN"/>
        </w:rPr>
        <w:t/>
      </w:r>
      <w:proofErr w:type="gramStart"/>
      <w:r w:rsidRPr="00080EB0">
        <w:rPr>
          <w:rFonts w:ascii="Cambria Math" w:eastAsia="Times New Roman" w:hAnsi="Cambria Math" w:cs="Cambria Math"/>
          <w:color w:val="0D0D0D"/>
          <w:sz w:val="29"/>
          <w:szCs w:val="29"/>
          <w:bdr w:val="none" w:sz="0" w:space="0" w:color="auto" w:frame="1"/>
          <w:lang w:eastAsia="en-IN" w:bidi="hi-IN"/>
        </w:rPr>
        <w:t/>
      </w:r>
      <w:r w:rsidRPr="00080EB0">
        <w:rPr>
          <w:rFonts w:ascii="Times New Roman" w:eastAsia="Times New Roman" w:hAnsi="Times New Roman" w:cs="Times New Roman"/>
          <w:color w:val="0D0D0D"/>
          <w:sz w:val="29"/>
          <w:szCs w:val="29"/>
          <w:bdr w:val="none" w:sz="0" w:space="0" w:color="auto" w:frame="1"/>
          <w:lang w:eastAsia="en-IN" w:bidi="hi-IN"/>
        </w:rPr>
        <w:t>(</w:t>
      </w:r>
      <w:proofErr w:type="gramEnd"/>
      <w:r w:rsidRPr="00080EB0">
        <w:rPr>
          <w:rFonts w:ascii="Times New Roman" w:eastAsia="Times New Roman" w:hAnsi="Times New Roman" w:cs="Times New Roman"/>
          <w:color w:val="0D0D0D"/>
          <w:sz w:val="29"/>
          <w:szCs w:val="29"/>
          <w:bdr w:val="none" w:sz="0" w:space="0" w:color="auto" w:frame="1"/>
          <w:lang w:eastAsia="en-IN" w:bidi="hi-IN"/>
        </w:rPr>
        <w:t>ℎ(</w:t>
      </w:r>
      <w:r w:rsidRPr="00080EB0">
        <w:rPr>
          <w:rFonts w:ascii="Cambria Math" w:eastAsia="Times New Roman" w:hAnsi="Cambria Math" w:cs="Cambria Math"/>
          <w:color w:val="0D0D0D"/>
          <w:sz w:val="29"/>
          <w:szCs w:val="29"/>
          <w:bdr w:val="none" w:sz="0" w:space="0" w:color="auto" w:frame="1"/>
          <w:lang w:eastAsia="en-IN" w:bidi="hi-IN"/>
        </w:rPr>
        <w:t>𝑥</w:t>
      </w:r>
      <w:r w:rsidRPr="00080EB0">
        <w:rPr>
          <w:rFonts w:ascii="Times New Roman" w:eastAsia="Times New Roman" w:hAnsi="Times New Roman" w:cs="Times New Roman"/>
          <w:color w:val="0D0D0D"/>
          <w:sz w:val="29"/>
          <w:szCs w:val="29"/>
          <w:bdr w:val="none" w:sz="0" w:space="0" w:color="auto" w:frame="1"/>
          <w:lang w:eastAsia="en-IN" w:bidi="hi-IN"/>
        </w:rPr>
        <w:t>))</w:t>
      </w:r>
      <w:r w:rsidRPr="00080EB0">
        <w:rPr>
          <w:rFonts w:ascii="Segoe UI" w:eastAsia="Times New Roman" w:hAnsi="Segoe UI" w:cs="Segoe UI"/>
          <w:color w:val="0D0D0D"/>
          <w:sz w:val="24"/>
          <w:szCs w:val="24"/>
          <w:lang w:eastAsia="en-IN" w:bidi="hi-IN"/>
        </w:rPr>
        <w:t xml:space="preserve"> for data point Path Length </w:t>
      </w:r>
      <w:proofErr w:type="spellStart"/>
      <w:r w:rsidRPr="00080EB0">
        <w:rPr>
          <w:rFonts w:ascii="Segoe UI" w:eastAsia="Times New Roman" w:hAnsi="Segoe UI" w:cs="Segoe UI"/>
          <w:color w:val="0D0D0D"/>
          <w:sz w:val="24"/>
          <w:szCs w:val="24"/>
          <w:lang w:eastAsia="en-IN" w:bidi="hi-IN"/>
        </w:rPr>
        <w:t>Calculation:</w:t>
      </w:r>
      <w:r w:rsidRPr="00080EB0">
        <w:rPr>
          <w:rFonts w:ascii="KaTeX_Math" w:eastAsia="Times New Roman" w:hAnsi="KaTeX_Math" w:cs="Times New Roman"/>
          <w:i/>
          <w:iCs/>
          <w:color w:val="0D0D0D"/>
          <w:sz w:val="29"/>
          <w:szCs w:val="29"/>
          <w:bdr w:val="single" w:sz="2" w:space="0" w:color="E3E3E3" w:frame="1"/>
          <w:lang w:eastAsia="en-IN" w:bidi="hi-IN"/>
        </w:rPr>
        <w:t>x</w:t>
      </w:r>
      <w:proofErr w:type="spellEnd"/>
      <w:r w:rsidRPr="00080EB0">
        <w:rPr>
          <w:rFonts w:ascii="Segoe UI" w:eastAsia="Times New Roman" w:hAnsi="Segoe UI" w:cs="Segoe UI"/>
          <w:color w:val="0D0D0D"/>
          <w:sz w:val="24"/>
          <w:szCs w:val="24"/>
          <w:lang w:eastAsia="en-IN" w:bidi="hi-IN"/>
        </w:rPr>
        <w:t xml:space="preserve"> is calculated by averaging the path lengths from all trees in the forest.</w:t>
      </w:r>
    </w:p>
    <w:p w:rsidR="00080EB0" w:rsidRDefault="00080EB0" w:rsidP="00080EB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Anomaly Score Calculation:</w:t>
      </w:r>
    </w:p>
    <w:p w:rsidR="00080EB0" w:rsidRPr="00080EB0" w:rsidRDefault="00080EB0" w:rsidP="00080EB0">
      <w:pPr>
        <w:numPr>
          <w:ilvl w:val="0"/>
          <w:numId w:val="3"/>
        </w:numPr>
        <w:rPr>
          <w:sz w:val="28"/>
          <w:szCs w:val="28"/>
        </w:rPr>
      </w:pPr>
      <w:r w:rsidRPr="00080EB0">
        <w:rPr>
          <w:b/>
          <w:bCs/>
          <w:sz w:val="28"/>
          <w:szCs w:val="28"/>
        </w:rPr>
        <w:t>Anomaly Score Calculation:</w:t>
      </w:r>
    </w:p>
    <w:p w:rsidR="00080EB0" w:rsidRPr="00080EB0" w:rsidRDefault="00080EB0" w:rsidP="00080EB0">
      <w:pPr>
        <w:numPr>
          <w:ilvl w:val="1"/>
          <w:numId w:val="3"/>
        </w:numPr>
        <w:rPr>
          <w:sz w:val="28"/>
          <w:szCs w:val="28"/>
        </w:rPr>
      </w:pPr>
      <w:r w:rsidRPr="00080EB0">
        <w:rPr>
          <w:sz w:val="28"/>
          <w:szCs w:val="28"/>
        </w:rPr>
        <w:t xml:space="preserve">The anomaly score </w:t>
      </w:r>
      <w:r w:rsidRPr="00080EB0">
        <w:rPr>
          <w:rFonts w:ascii="Cambria Math" w:hAnsi="Cambria Math" w:cs="Cambria Math"/>
          <w:sz w:val="28"/>
          <w:szCs w:val="28"/>
        </w:rPr>
        <w:t>𝑠</w:t>
      </w:r>
      <w:r w:rsidRPr="00080EB0">
        <w:rPr>
          <w:sz w:val="28"/>
          <w:szCs w:val="28"/>
        </w:rPr>
        <w:t>(</w:t>
      </w:r>
      <w:r w:rsidRPr="00080EB0">
        <w:rPr>
          <w:rFonts w:ascii="Cambria Math" w:hAnsi="Cambria Math" w:cs="Cambria Math"/>
          <w:sz w:val="28"/>
          <w:szCs w:val="28"/>
        </w:rPr>
        <w:t>𝑥</w:t>
      </w:r>
      <w:r w:rsidRPr="00080EB0">
        <w:rPr>
          <w:sz w:val="28"/>
          <w:szCs w:val="28"/>
        </w:rPr>
        <w:t>,</w:t>
      </w:r>
      <w:r w:rsidRPr="00080EB0">
        <w:rPr>
          <w:rFonts w:ascii="Cambria Math" w:hAnsi="Cambria Math" w:cs="Cambria Math"/>
          <w:sz w:val="28"/>
          <w:szCs w:val="28"/>
        </w:rPr>
        <w:t>𝑛</w:t>
      </w:r>
      <w:r w:rsidRPr="00080EB0">
        <w:rPr>
          <w:sz w:val="28"/>
          <w:szCs w:val="28"/>
        </w:rPr>
        <w:t xml:space="preserve">) for a data point </w:t>
      </w:r>
      <w:r w:rsidRPr="00080EB0">
        <w:rPr>
          <w:rFonts w:ascii="Cambria Math" w:hAnsi="Cambria Math" w:cs="Cambria Math"/>
          <w:sz w:val="28"/>
          <w:szCs w:val="28"/>
        </w:rPr>
        <w:t>𝑥</w:t>
      </w:r>
      <w:r w:rsidRPr="00080EB0">
        <w:rPr>
          <w:i/>
          <w:iCs/>
          <w:sz w:val="28"/>
          <w:szCs w:val="28"/>
        </w:rPr>
        <w:t>x</w:t>
      </w:r>
      <w:r w:rsidRPr="00080EB0">
        <w:rPr>
          <w:sz w:val="28"/>
          <w:szCs w:val="28"/>
        </w:rPr>
        <w:t xml:space="preserve"> is computed using the formula:</w:t>
      </w:r>
    </w:p>
    <w:p w:rsidR="00080EB0" w:rsidRPr="00080EB0" w:rsidRDefault="009976C9" w:rsidP="00080EB0">
      <w:pPr>
        <w:ind w:left="360"/>
        <w:rPr>
          <w:sz w:val="28"/>
          <w:szCs w:val="28"/>
        </w:rPr>
      </w:pPr>
      <w:r>
        <w:rPr>
          <w:rFonts w:ascii="Cambria Math" w:hAnsi="Cambria Math" w:cs="Cambria Math"/>
          <w:sz w:val="28"/>
          <w:szCs w:val="28"/>
        </w:rPr>
        <w:lastRenderedPageBreak/>
        <w:t xml:space="preserve"> </w:t>
      </w:r>
      <w:r w:rsidR="00080EB0" w:rsidRPr="00080EB0">
        <w:rPr>
          <w:rFonts w:ascii="Cambria Math" w:hAnsi="Cambria Math" w:cs="Cambria Math"/>
          <w:sz w:val="28"/>
          <w:szCs w:val="28"/>
        </w:rPr>
        <w:t/>
      </w:r>
      <w:proofErr w:type="gramStart"/>
      <w:r w:rsidR="00080EB0" w:rsidRPr="00080EB0">
        <w:rPr>
          <w:rFonts w:ascii="Cambria Math" w:hAnsi="Cambria Math" w:cs="Cambria Math"/>
          <w:sz w:val="28"/>
          <w:szCs w:val="28"/>
        </w:rPr>
        <w:t/>
      </w:r>
      <w:r w:rsidR="00080EB0" w:rsidRPr="00080EB0">
        <w:rPr>
          <w:sz w:val="28"/>
          <w:szCs w:val="28"/>
        </w:rPr>
        <w:t>(</w:t>
      </w:r>
      <w:proofErr w:type="gramEnd"/>
      <w:r w:rsidR="00080EB0" w:rsidRPr="00080EB0">
        <w:rPr>
          <w:rFonts w:ascii="Cambria Math" w:hAnsi="Cambria Math" w:cs="Cambria Math"/>
          <w:sz w:val="28"/>
          <w:szCs w:val="28"/>
        </w:rPr>
        <w:t>𝑥</w:t>
      </w:r>
      <w:r w:rsidR="00080EB0" w:rsidRPr="00080EB0">
        <w:rPr>
          <w:sz w:val="28"/>
          <w:szCs w:val="28"/>
        </w:rPr>
        <w:t>,</w:t>
      </w:r>
      <w:r w:rsidR="00080EB0" w:rsidRPr="00080EB0">
        <w:rPr>
          <w:rFonts w:ascii="Cambria Math" w:hAnsi="Cambria Math" w:cs="Cambria Math"/>
          <w:sz w:val="28"/>
          <w:szCs w:val="28"/>
        </w:rPr>
        <w:t>𝑛</w:t>
      </w:r>
      <w:r>
        <w:rPr>
          <w:sz w:val="28"/>
          <w:szCs w:val="28"/>
        </w:rPr>
        <w:t>)</w:t>
      </w:r>
      <w:r w:rsidR="0089383E">
        <w:rPr>
          <w:sz w:val="28"/>
          <w:szCs w:val="28"/>
        </w:rPr>
        <w:t xml:space="preserve"> </w:t>
      </w:r>
      <w:r>
        <w:rPr>
          <w:sz w:val="28"/>
          <w:szCs w:val="28"/>
        </w:rPr>
        <w:t>=</w:t>
      </w:r>
      <w:r w:rsidR="0089383E">
        <w:rPr>
          <w:sz w:val="28"/>
          <w:szCs w:val="28"/>
        </w:rPr>
        <w:t xml:space="preserve"> </w:t>
      </w:r>
      <w:r w:rsidR="00080EB0" w:rsidRPr="00080EB0">
        <w:rPr>
          <w:sz w:val="28"/>
          <w:szCs w:val="28"/>
        </w:rPr>
        <w:t>2</w:t>
      </w:r>
      <w:r w:rsidR="00080EB0">
        <w:rPr>
          <w:sz w:val="28"/>
          <w:szCs w:val="28"/>
        </w:rPr>
        <w:t>(expo</w:t>
      </w:r>
      <w:r>
        <w:rPr>
          <w:sz w:val="28"/>
          <w:szCs w:val="28"/>
        </w:rPr>
        <w:t>nent</w:t>
      </w:r>
      <w:r w:rsidR="00080EB0">
        <w:rPr>
          <w:sz w:val="28"/>
          <w:szCs w:val="28"/>
        </w:rPr>
        <w:t>(</w:t>
      </w:r>
      <w:r w:rsidR="00080EB0" w:rsidRPr="00080EB0">
        <w:rPr>
          <w:i/>
          <w:iCs/>
          <w:sz w:val="28"/>
          <w:szCs w:val="28"/>
        </w:rPr>
        <w:t>E</w:t>
      </w:r>
      <w:r w:rsidR="00080EB0" w:rsidRPr="00080EB0">
        <w:rPr>
          <w:sz w:val="28"/>
          <w:szCs w:val="28"/>
        </w:rPr>
        <w:t>(</w:t>
      </w:r>
      <w:r w:rsidR="00080EB0" w:rsidRPr="00080EB0">
        <w:rPr>
          <w:i/>
          <w:iCs/>
          <w:sz w:val="28"/>
          <w:szCs w:val="28"/>
        </w:rPr>
        <w:t>h</w:t>
      </w:r>
      <w:r w:rsidR="00080EB0" w:rsidRPr="00080EB0">
        <w:rPr>
          <w:sz w:val="28"/>
          <w:szCs w:val="28"/>
        </w:rPr>
        <w:t>(</w:t>
      </w:r>
      <w:r w:rsidR="00080EB0" w:rsidRPr="00080EB0">
        <w:rPr>
          <w:i/>
          <w:iCs/>
          <w:sz w:val="28"/>
          <w:szCs w:val="28"/>
        </w:rPr>
        <w:t>x</w:t>
      </w:r>
      <w:r w:rsidR="00080EB0" w:rsidRPr="00080EB0">
        <w:rPr>
          <w:sz w:val="28"/>
          <w:szCs w:val="28"/>
        </w:rPr>
        <w:t>)</w:t>
      </w:r>
      <w:r>
        <w:rPr>
          <w:sz w:val="28"/>
          <w:szCs w:val="28"/>
        </w:rPr>
        <w:t>/c(n</w:t>
      </w:r>
      <w:r w:rsidR="00080EB0" w:rsidRPr="00080EB0">
        <w:rPr>
          <w:sz w:val="28"/>
          <w:szCs w:val="28"/>
        </w:rPr>
        <w:t>)​</w:t>
      </w:r>
      <w:r w:rsidR="00080EB0">
        <w:rPr>
          <w:sz w:val="28"/>
          <w:szCs w:val="28"/>
        </w:rPr>
        <w:t>)</w:t>
      </w:r>
      <w:r>
        <w:rPr>
          <w:sz w:val="28"/>
          <w:szCs w:val="28"/>
        </w:rPr>
        <w:t>)</w:t>
      </w:r>
    </w:p>
    <w:p w:rsidR="00080EB0" w:rsidRPr="00080EB0" w:rsidRDefault="00080EB0" w:rsidP="00080EB0">
      <w:pPr>
        <w:ind w:left="360"/>
        <w:rPr>
          <w:sz w:val="28"/>
          <w:szCs w:val="28"/>
        </w:rPr>
      </w:pPr>
      <w:proofErr w:type="gramStart"/>
      <w:r w:rsidRPr="00080EB0">
        <w:rPr>
          <w:sz w:val="28"/>
          <w:szCs w:val="28"/>
        </w:rPr>
        <w:t>where</w:t>
      </w:r>
      <w:proofErr w:type="gramEnd"/>
      <w:r w:rsidRPr="00080EB0">
        <w:rPr>
          <w:sz w:val="28"/>
          <w:szCs w:val="28"/>
        </w:rPr>
        <w:t>:</w:t>
      </w:r>
    </w:p>
    <w:p w:rsidR="00080EB0" w:rsidRPr="00080EB0" w:rsidRDefault="00080EB0" w:rsidP="00080EB0">
      <w:pPr>
        <w:numPr>
          <w:ilvl w:val="2"/>
          <w:numId w:val="3"/>
        </w:numPr>
        <w:rPr>
          <w:sz w:val="28"/>
          <w:szCs w:val="28"/>
        </w:rPr>
      </w:pPr>
      <w:r w:rsidRPr="00080EB0">
        <w:rPr>
          <w:rFonts w:ascii="Cambria Math" w:hAnsi="Cambria Math" w:cs="Cambria Math"/>
          <w:sz w:val="28"/>
          <w:szCs w:val="28"/>
        </w:rPr>
        <w:t/>
      </w:r>
      <w:proofErr w:type="gramStart"/>
      <w:r w:rsidRPr="00080EB0">
        <w:rPr>
          <w:rFonts w:ascii="Cambria Math" w:hAnsi="Cambria Math" w:cs="Cambria Math"/>
          <w:sz w:val="28"/>
          <w:szCs w:val="28"/>
        </w:rPr>
        <w:t/>
      </w:r>
      <w:r w:rsidRPr="00080EB0">
        <w:rPr>
          <w:sz w:val="28"/>
          <w:szCs w:val="28"/>
        </w:rPr>
        <w:t>(</w:t>
      </w:r>
      <w:proofErr w:type="gramEnd"/>
      <w:r w:rsidRPr="00080EB0">
        <w:rPr>
          <w:rFonts w:ascii="Cambria Math" w:hAnsi="Cambria Math" w:cs="Cambria Math"/>
          <w:sz w:val="28"/>
          <w:szCs w:val="28"/>
        </w:rPr>
        <w:t>ℎ</w:t>
      </w:r>
      <w:r w:rsidRPr="00080EB0">
        <w:rPr>
          <w:sz w:val="28"/>
          <w:szCs w:val="28"/>
        </w:rPr>
        <w:t>(</w:t>
      </w:r>
      <w:r w:rsidRPr="00080EB0">
        <w:rPr>
          <w:rFonts w:ascii="Cambria Math" w:hAnsi="Cambria Math" w:cs="Cambria Math"/>
          <w:sz w:val="28"/>
          <w:szCs w:val="28"/>
        </w:rPr>
        <w:t>𝑥</w:t>
      </w:r>
      <w:r w:rsidRPr="00080EB0">
        <w:rPr>
          <w:sz w:val="28"/>
          <w:szCs w:val="28"/>
        </w:rPr>
        <w:t xml:space="preserve">)) is the average path length of </w:t>
      </w:r>
      <w:r w:rsidRPr="00080EB0">
        <w:rPr>
          <w:rFonts w:ascii="Cambria Math" w:hAnsi="Cambria Math" w:cs="Cambria Math"/>
          <w:sz w:val="28"/>
          <w:szCs w:val="28"/>
        </w:rPr>
        <w:t>𝑥</w:t>
      </w:r>
      <w:r w:rsidRPr="00080EB0">
        <w:rPr>
          <w:i/>
          <w:iCs/>
          <w:sz w:val="28"/>
          <w:szCs w:val="28"/>
        </w:rPr>
        <w:t>x</w:t>
      </w:r>
      <w:r w:rsidRPr="00080EB0">
        <w:rPr>
          <w:sz w:val="28"/>
          <w:szCs w:val="28"/>
        </w:rPr>
        <w:t xml:space="preserve"> across all trees.</w:t>
      </w:r>
    </w:p>
    <w:p w:rsidR="00080EB0" w:rsidRPr="00080EB0" w:rsidRDefault="00080EB0" w:rsidP="00080EB0">
      <w:pPr>
        <w:numPr>
          <w:ilvl w:val="2"/>
          <w:numId w:val="3"/>
        </w:numPr>
        <w:rPr>
          <w:sz w:val="28"/>
          <w:szCs w:val="28"/>
        </w:rPr>
      </w:pPr>
      <w:r w:rsidRPr="00080EB0">
        <w:rPr>
          <w:rFonts w:ascii="Cambria Math" w:hAnsi="Cambria Math" w:cs="Cambria Math"/>
          <w:sz w:val="28"/>
          <w:szCs w:val="28"/>
        </w:rPr>
        <w:t>𝑐</w:t>
      </w:r>
      <w:r w:rsidRPr="00080EB0">
        <w:rPr>
          <w:sz w:val="28"/>
          <w:szCs w:val="28"/>
        </w:rPr>
        <w:t>(</w:t>
      </w:r>
      <w:r w:rsidRPr="00080EB0">
        <w:rPr>
          <w:rFonts w:ascii="Cambria Math" w:hAnsi="Cambria Math" w:cs="Cambria Math"/>
          <w:sz w:val="28"/>
          <w:szCs w:val="28"/>
        </w:rPr>
        <w:t>𝑛</w:t>
      </w:r>
      <w:r w:rsidRPr="00080EB0">
        <w:rPr>
          <w:sz w:val="28"/>
          <w:szCs w:val="28"/>
        </w:rPr>
        <w:t>) is the average path length of unsuccessful searches in a Binary Search Tree (BST), which can be approximated as:</w:t>
      </w:r>
    </w:p>
    <w:p w:rsidR="00080EB0" w:rsidRPr="00080EB0" w:rsidRDefault="009976C9" w:rsidP="00080EB0">
      <w:pPr>
        <w:ind w:left="360"/>
        <w:rPr>
          <w:sz w:val="28"/>
          <w:szCs w:val="28"/>
        </w:rPr>
      </w:pPr>
      <w:r>
        <w:rPr>
          <w:rFonts w:ascii="Cambria Math" w:hAnsi="Cambria Math" w:cs="Cambria Math"/>
          <w:sz w:val="28"/>
          <w:szCs w:val="28"/>
        </w:rPr>
        <w:t xml:space="preserve">  </w:t>
      </w:r>
      <w:r w:rsidR="00080EB0" w:rsidRPr="00080EB0">
        <w:rPr>
          <w:rFonts w:ascii="Cambria Math" w:hAnsi="Cambria Math" w:cs="Cambria Math"/>
          <w:sz w:val="28"/>
          <w:szCs w:val="28"/>
        </w:rPr>
        <w:t/>
      </w:r>
      <w:proofErr w:type="gramStart"/>
      <w:r w:rsidR="00080EB0" w:rsidRPr="00080EB0">
        <w:rPr>
          <w:rFonts w:ascii="Cambria Math" w:hAnsi="Cambria Math" w:cs="Cambria Math"/>
          <w:sz w:val="28"/>
          <w:szCs w:val="28"/>
        </w:rPr>
        <w:t/>
      </w:r>
      <w:r w:rsidR="00080EB0" w:rsidRPr="00080EB0">
        <w:rPr>
          <w:sz w:val="28"/>
          <w:szCs w:val="28"/>
        </w:rPr>
        <w:t>(</w:t>
      </w:r>
      <w:proofErr w:type="gramEnd"/>
      <w:r w:rsidR="00080EB0" w:rsidRPr="00080EB0">
        <w:rPr>
          <w:rFonts w:ascii="Cambria Math" w:hAnsi="Cambria Math" w:cs="Cambria Math"/>
          <w:sz w:val="28"/>
          <w:szCs w:val="28"/>
        </w:rPr>
        <w:t>𝑛</w:t>
      </w:r>
      <w:r w:rsidR="00080EB0" w:rsidRPr="00080EB0">
        <w:rPr>
          <w:sz w:val="28"/>
          <w:szCs w:val="28"/>
        </w:rPr>
        <w:t>)</w:t>
      </w:r>
      <w:r w:rsidR="0089383E">
        <w:rPr>
          <w:sz w:val="28"/>
          <w:szCs w:val="28"/>
        </w:rPr>
        <w:t xml:space="preserve"> </w:t>
      </w:r>
      <w:r w:rsidR="00080EB0" w:rsidRPr="00080EB0">
        <w:rPr>
          <w:sz w:val="28"/>
          <w:szCs w:val="28"/>
        </w:rPr>
        <w:t>=</w:t>
      </w:r>
      <w:r w:rsidR="0089383E">
        <w:rPr>
          <w:sz w:val="28"/>
          <w:szCs w:val="28"/>
        </w:rPr>
        <w:t xml:space="preserve"> </w:t>
      </w:r>
      <w:r w:rsidR="00080EB0" w:rsidRPr="00080EB0">
        <w:rPr>
          <w:sz w:val="28"/>
          <w:szCs w:val="28"/>
        </w:rPr>
        <w:t>2</w:t>
      </w:r>
      <w:r w:rsidR="00080EB0" w:rsidRPr="00080EB0">
        <w:rPr>
          <w:rFonts w:ascii="Cambria Math" w:hAnsi="Cambria Math" w:cs="Cambria Math"/>
          <w:sz w:val="28"/>
          <w:szCs w:val="28"/>
        </w:rPr>
        <w:t>𝐻</w:t>
      </w:r>
      <w:r w:rsidR="00080EB0" w:rsidRPr="00080EB0">
        <w:rPr>
          <w:sz w:val="28"/>
          <w:szCs w:val="28"/>
        </w:rPr>
        <w:t>(</w:t>
      </w:r>
      <w:r w:rsidR="00080EB0" w:rsidRPr="00080EB0">
        <w:rPr>
          <w:rFonts w:ascii="Cambria Math" w:hAnsi="Cambria Math" w:cs="Cambria Math"/>
          <w:sz w:val="28"/>
          <w:szCs w:val="28"/>
        </w:rPr>
        <w:t>𝑛</w:t>
      </w:r>
      <w:r w:rsidR="00080EB0" w:rsidRPr="00080EB0">
        <w:rPr>
          <w:sz w:val="28"/>
          <w:szCs w:val="28"/>
        </w:rPr>
        <w:t>−</w:t>
      </w:r>
      <w:r>
        <w:rPr>
          <w:sz w:val="28"/>
          <w:szCs w:val="28"/>
        </w:rPr>
        <w:t>1)</w:t>
      </w:r>
      <w:r>
        <w:rPr>
          <w:rFonts w:ascii="Cambria Math" w:hAnsi="Cambria Math" w:cs="Cambria Math"/>
          <w:sz w:val="28"/>
          <w:szCs w:val="28"/>
        </w:rPr>
        <w:t>-((2(n-1))/n))</w:t>
      </w:r>
    </w:p>
    <w:p w:rsidR="00080EB0" w:rsidRPr="00080EB0" w:rsidRDefault="00080EB0" w:rsidP="00080EB0">
      <w:pPr>
        <w:numPr>
          <w:ilvl w:val="2"/>
          <w:numId w:val="3"/>
        </w:numPr>
        <w:rPr>
          <w:sz w:val="28"/>
          <w:szCs w:val="28"/>
        </w:rPr>
      </w:pPr>
      <w:r w:rsidRPr="00080EB0">
        <w:rPr>
          <w:rFonts w:ascii="Cambria Math" w:hAnsi="Cambria Math" w:cs="Cambria Math"/>
          <w:sz w:val="28"/>
          <w:szCs w:val="28"/>
        </w:rPr>
        <w:t/>
      </w:r>
      <w:proofErr w:type="gramStart"/>
      <w:r w:rsidRPr="00080EB0">
        <w:rPr>
          <w:rFonts w:ascii="Cambria Math" w:hAnsi="Cambria Math" w:cs="Cambria Math"/>
          <w:sz w:val="28"/>
          <w:szCs w:val="28"/>
        </w:rPr>
        <w:t/>
      </w:r>
      <w:r w:rsidRPr="00080EB0">
        <w:rPr>
          <w:sz w:val="28"/>
          <w:szCs w:val="28"/>
        </w:rPr>
        <w:t>(</w:t>
      </w:r>
      <w:proofErr w:type="gramEnd"/>
      <w:r w:rsidRPr="00080EB0">
        <w:rPr>
          <w:rFonts w:ascii="Cambria Math" w:hAnsi="Cambria Math" w:cs="Cambria Math"/>
          <w:sz w:val="28"/>
          <w:szCs w:val="28"/>
        </w:rPr>
        <w:t>𝑖</w:t>
      </w:r>
      <w:r w:rsidRPr="00080EB0">
        <w:rPr>
          <w:sz w:val="28"/>
          <w:szCs w:val="28"/>
        </w:rPr>
        <w:t xml:space="preserve">) is the harmonic number, approximated by </w:t>
      </w:r>
      <w:proofErr w:type="spellStart"/>
      <w:r w:rsidRPr="00080EB0">
        <w:rPr>
          <w:sz w:val="28"/>
          <w:szCs w:val="28"/>
        </w:rPr>
        <w:t>ln</w:t>
      </w:r>
      <w:proofErr w:type="spellEnd"/>
      <w:r w:rsidRPr="00080EB0">
        <w:rPr>
          <w:sz w:val="28"/>
          <w:szCs w:val="28"/>
        </w:rPr>
        <w:t>(</w:t>
      </w:r>
      <w:r w:rsidRPr="00080EB0">
        <w:rPr>
          <w:rFonts w:ascii="Cambria Math" w:hAnsi="Cambria Math" w:cs="Cambria Math"/>
          <w:sz w:val="28"/>
          <w:szCs w:val="28"/>
        </w:rPr>
        <w:t>𝑖</w:t>
      </w:r>
      <w:r w:rsidRPr="00080EB0">
        <w:rPr>
          <w:sz w:val="28"/>
          <w:szCs w:val="28"/>
        </w:rPr>
        <w:t>)+0.5772156649(Euler's constant).</w:t>
      </w:r>
    </w:p>
    <w:p w:rsidR="00080EB0" w:rsidRPr="009976C9" w:rsidRDefault="009976C9" w:rsidP="009976C9">
      <w:pPr>
        <w:rPr>
          <w:b/>
          <w:bCs/>
          <w:sz w:val="24"/>
          <w:szCs w:val="24"/>
        </w:rPr>
      </w:pPr>
      <w:r w:rsidRPr="009976C9">
        <w:rPr>
          <w:b/>
          <w:bCs/>
          <w:sz w:val="24"/>
          <w:szCs w:val="24"/>
        </w:rPr>
        <w:t>Threshold Setting:</w:t>
      </w:r>
    </w:p>
    <w:p w:rsidR="005B77AF" w:rsidRDefault="009976C9" w:rsidP="005B77AF">
      <w:pPr>
        <w:rPr>
          <w:sz w:val="24"/>
          <w:szCs w:val="24"/>
        </w:rPr>
      </w:pPr>
      <w:r w:rsidRPr="009976C9">
        <w:rPr>
          <w:sz w:val="24"/>
          <w:szCs w:val="24"/>
        </w:rPr>
        <w:t xml:space="preserve">A threshold </w:t>
      </w:r>
      <w:r w:rsidRPr="009976C9">
        <w:rPr>
          <w:rFonts w:ascii="Cambria Math" w:hAnsi="Cambria Math" w:cs="Cambria Math"/>
          <w:sz w:val="24"/>
          <w:szCs w:val="24"/>
        </w:rPr>
        <w:t>𝜏</w:t>
      </w:r>
      <w:r>
        <w:rPr>
          <w:sz w:val="24"/>
          <w:szCs w:val="24"/>
        </w:rPr>
        <w:t xml:space="preserve"> </w:t>
      </w:r>
      <w:r w:rsidRPr="009976C9">
        <w:rPr>
          <w:sz w:val="24"/>
          <w:szCs w:val="24"/>
        </w:rPr>
        <w:t>is defined to classify points as anomalies or normal points. Points with scores above the threshold are considered anomalies.</w:t>
      </w:r>
    </w:p>
    <w:p w:rsidR="009976C9" w:rsidRPr="009976C9" w:rsidRDefault="009976C9" w:rsidP="005B77AF">
      <w:pPr>
        <w:rPr>
          <w:sz w:val="24"/>
          <w:szCs w:val="24"/>
        </w:rPr>
      </w:pPr>
    </w:p>
    <w:p w:rsidR="005B77AF" w:rsidRDefault="005B77AF" w:rsidP="005B77AF">
      <w:pPr>
        <w:rPr>
          <w:b/>
          <w:bCs/>
          <w:sz w:val="28"/>
          <w:szCs w:val="28"/>
        </w:rPr>
      </w:pPr>
      <w:r w:rsidRPr="005B77AF">
        <w:rPr>
          <w:b/>
          <w:bCs/>
          <w:sz w:val="28"/>
          <w:szCs w:val="28"/>
        </w:rPr>
        <w:t>Application to Credit Card Fraud Detection:</w:t>
      </w:r>
    </w:p>
    <w:p w:rsidR="009976C9" w:rsidRPr="009976C9" w:rsidRDefault="009976C9" w:rsidP="009976C9">
      <w:pPr>
        <w:rPr>
          <w:sz w:val="24"/>
          <w:szCs w:val="24"/>
        </w:rPr>
      </w:pPr>
      <w:r w:rsidRPr="009976C9">
        <w:rPr>
          <w:sz w:val="24"/>
          <w:szCs w:val="24"/>
        </w:rPr>
        <w:t xml:space="preserve">Isolation Forest can be applied to credit card fraud detection by </w:t>
      </w:r>
      <w:proofErr w:type="spellStart"/>
      <w:r w:rsidRPr="009976C9">
        <w:rPr>
          <w:sz w:val="24"/>
          <w:szCs w:val="24"/>
        </w:rPr>
        <w:t>analyzing</w:t>
      </w:r>
      <w:proofErr w:type="spellEnd"/>
      <w:r w:rsidRPr="009976C9">
        <w:rPr>
          <w:sz w:val="24"/>
          <w:szCs w:val="24"/>
        </w:rPr>
        <w:t xml:space="preserve"> transaction data to identify anomalies that indicate potential fraud. Key steps include:</w:t>
      </w:r>
    </w:p>
    <w:p w:rsidR="009976C9" w:rsidRPr="009976C9" w:rsidRDefault="009976C9" w:rsidP="009976C9">
      <w:pPr>
        <w:rPr>
          <w:sz w:val="24"/>
          <w:szCs w:val="24"/>
        </w:rPr>
      </w:pPr>
    </w:p>
    <w:p w:rsidR="009976C9" w:rsidRPr="009976C9" w:rsidRDefault="009976C9" w:rsidP="009976C9">
      <w:pPr>
        <w:rPr>
          <w:sz w:val="24"/>
          <w:szCs w:val="24"/>
        </w:rPr>
      </w:pPr>
      <w:r w:rsidRPr="009976C9">
        <w:rPr>
          <w:b/>
          <w:bCs/>
          <w:sz w:val="24"/>
          <w:szCs w:val="24"/>
        </w:rPr>
        <w:t xml:space="preserve">Data </w:t>
      </w:r>
      <w:proofErr w:type="spellStart"/>
      <w:r w:rsidRPr="009976C9">
        <w:rPr>
          <w:b/>
          <w:bCs/>
          <w:sz w:val="24"/>
          <w:szCs w:val="24"/>
        </w:rPr>
        <w:t>Preprocessing</w:t>
      </w:r>
      <w:proofErr w:type="spellEnd"/>
      <w:r w:rsidRPr="009976C9">
        <w:rPr>
          <w:sz w:val="24"/>
          <w:szCs w:val="24"/>
        </w:rPr>
        <w:t>: Cleaning and normalizing transaction data to prepare for analysis. This step involves handling missing values, transforming categorical data into numerical format, and scaling features to ensure uniformity.</w:t>
      </w:r>
    </w:p>
    <w:p w:rsidR="009976C9" w:rsidRPr="009976C9" w:rsidRDefault="009976C9" w:rsidP="009976C9">
      <w:pPr>
        <w:rPr>
          <w:sz w:val="24"/>
          <w:szCs w:val="24"/>
        </w:rPr>
      </w:pPr>
      <w:r w:rsidRPr="009976C9">
        <w:rPr>
          <w:b/>
          <w:bCs/>
          <w:sz w:val="24"/>
          <w:szCs w:val="24"/>
        </w:rPr>
        <w:t>Model Training:</w:t>
      </w:r>
      <w:r w:rsidRPr="009976C9">
        <w:rPr>
          <w:sz w:val="24"/>
          <w:szCs w:val="24"/>
        </w:rPr>
        <w:t xml:space="preserve"> Training the Isolation Forest model on a sample of transaction data. The training process involves constructing the isolation trees and calculating the path lengths for data points.</w:t>
      </w:r>
    </w:p>
    <w:p w:rsidR="009976C9" w:rsidRPr="009976C9" w:rsidRDefault="009976C9" w:rsidP="009976C9">
      <w:pPr>
        <w:rPr>
          <w:sz w:val="24"/>
          <w:szCs w:val="24"/>
        </w:rPr>
      </w:pPr>
      <w:r w:rsidRPr="009976C9">
        <w:rPr>
          <w:b/>
          <w:bCs/>
          <w:sz w:val="24"/>
          <w:szCs w:val="24"/>
        </w:rPr>
        <w:t>Anomaly Scoring:</w:t>
      </w:r>
      <w:r w:rsidRPr="009976C9">
        <w:rPr>
          <w:sz w:val="24"/>
          <w:szCs w:val="24"/>
        </w:rPr>
        <w:t xml:space="preserve"> Assigning anomaly scores to transactions based on the trained model. Each transaction receives a score that reflects its likelihood of being fraudulent.</w:t>
      </w:r>
    </w:p>
    <w:p w:rsidR="009976C9" w:rsidRPr="009976C9" w:rsidRDefault="009976C9" w:rsidP="009976C9">
      <w:pPr>
        <w:rPr>
          <w:sz w:val="24"/>
          <w:szCs w:val="24"/>
        </w:rPr>
      </w:pPr>
      <w:r w:rsidRPr="009976C9">
        <w:rPr>
          <w:b/>
          <w:bCs/>
          <w:sz w:val="24"/>
          <w:szCs w:val="24"/>
        </w:rPr>
        <w:t>Threshold Setting:</w:t>
      </w:r>
      <w:r w:rsidRPr="009976C9">
        <w:rPr>
          <w:sz w:val="24"/>
          <w:szCs w:val="24"/>
        </w:rPr>
        <w:t xml:space="preserve"> Defining a threshold for anomaly scores to classify transactions as normal or potentially fraudulent. Transactions with scores above the threshold are flagged for further investigation.</w:t>
      </w:r>
    </w:p>
    <w:p w:rsidR="009976C9" w:rsidRPr="009976C9" w:rsidRDefault="009976C9" w:rsidP="009976C9">
      <w:pPr>
        <w:rPr>
          <w:sz w:val="24"/>
          <w:szCs w:val="24"/>
        </w:rPr>
      </w:pPr>
      <w:r w:rsidRPr="009976C9">
        <w:rPr>
          <w:sz w:val="24"/>
          <w:szCs w:val="24"/>
        </w:rPr>
        <w:t>Once the model is trained, it can be deployed to monitor transactions in real-time, flagging suspicious activities for further investigation. The ability to detect anomalies quickly enables financial institutions to take immediate action, such as freezing the card or alerting the customer, to prevent further fraudulent transactions.</w:t>
      </w:r>
    </w:p>
    <w:p w:rsidR="005B77AF" w:rsidRDefault="005B77AF" w:rsidP="005B77AF">
      <w:pPr>
        <w:rPr>
          <w:b/>
          <w:bCs/>
          <w:sz w:val="28"/>
          <w:szCs w:val="28"/>
        </w:rPr>
      </w:pPr>
      <w:r w:rsidRPr="005B77AF">
        <w:rPr>
          <w:b/>
          <w:bCs/>
          <w:sz w:val="28"/>
          <w:szCs w:val="28"/>
        </w:rPr>
        <w:t>Advantages of Isolation Forest:</w:t>
      </w:r>
    </w:p>
    <w:p w:rsidR="009976C9" w:rsidRPr="009976C9" w:rsidRDefault="009976C9" w:rsidP="009976C9">
      <w:pPr>
        <w:rPr>
          <w:sz w:val="24"/>
          <w:szCs w:val="24"/>
        </w:rPr>
      </w:pPr>
      <w:r w:rsidRPr="009976C9">
        <w:rPr>
          <w:sz w:val="24"/>
          <w:szCs w:val="24"/>
        </w:rPr>
        <w:lastRenderedPageBreak/>
        <w:t>Efficiency: The algorithm is designed to be computationally efficient, allowing it to process large datasets quickly, which is crucial for real-time fraud detection.</w:t>
      </w:r>
    </w:p>
    <w:p w:rsidR="009976C9" w:rsidRPr="009976C9" w:rsidRDefault="009976C9" w:rsidP="009976C9">
      <w:pPr>
        <w:rPr>
          <w:sz w:val="24"/>
          <w:szCs w:val="24"/>
        </w:rPr>
      </w:pPr>
      <w:r w:rsidRPr="009976C9">
        <w:rPr>
          <w:sz w:val="24"/>
          <w:szCs w:val="24"/>
        </w:rPr>
        <w:t>Scalability: Isolation Forest can handle large volumes of transaction data, making it suitable for use in financial institutions with millions of transactions daily.</w:t>
      </w:r>
    </w:p>
    <w:p w:rsidR="009976C9" w:rsidRPr="009976C9" w:rsidRDefault="009976C9" w:rsidP="009976C9">
      <w:pPr>
        <w:rPr>
          <w:sz w:val="24"/>
          <w:szCs w:val="24"/>
        </w:rPr>
      </w:pPr>
      <w:r w:rsidRPr="009976C9">
        <w:rPr>
          <w:sz w:val="24"/>
          <w:szCs w:val="24"/>
        </w:rPr>
        <w:t>Handling Imbalanced Data: Many fraud detection problems involve imbalanced datasets, where fraudulent transactions are rare compared to legitimate ones. Isolation Forest is particularly effective in such scenarios, as it is designed to detect rare anomalies.</w:t>
      </w:r>
    </w:p>
    <w:p w:rsidR="009976C9" w:rsidRDefault="009976C9" w:rsidP="009976C9">
      <w:pPr>
        <w:rPr>
          <w:sz w:val="24"/>
          <w:szCs w:val="24"/>
        </w:rPr>
      </w:pPr>
      <w:r w:rsidRPr="009976C9">
        <w:rPr>
          <w:sz w:val="24"/>
          <w:szCs w:val="24"/>
        </w:rPr>
        <w:t>Unsupervised Learning: As an unsupervised learning algorithm, Isolation Forest does not require labelled data for training, which is advantageous in scenarios where obtaining labelled data can be challenging.</w:t>
      </w:r>
    </w:p>
    <w:p w:rsidR="009976C9" w:rsidRPr="009976C9" w:rsidRDefault="009976C9" w:rsidP="009976C9">
      <w:pPr>
        <w:rPr>
          <w:sz w:val="24"/>
          <w:szCs w:val="24"/>
        </w:rPr>
      </w:pPr>
    </w:p>
    <w:p w:rsidR="009976C9" w:rsidRDefault="005B77AF" w:rsidP="009976C9">
      <w:pPr>
        <w:tabs>
          <w:tab w:val="left" w:pos="6720"/>
        </w:tabs>
        <w:rPr>
          <w:b/>
          <w:bCs/>
          <w:sz w:val="28"/>
          <w:szCs w:val="28"/>
        </w:rPr>
      </w:pPr>
      <w:r w:rsidRPr="005B77AF">
        <w:rPr>
          <w:b/>
          <w:bCs/>
          <w:sz w:val="28"/>
          <w:szCs w:val="28"/>
        </w:rPr>
        <w:t>Limitations of Isolation Forest:</w:t>
      </w:r>
    </w:p>
    <w:p w:rsidR="009976C9" w:rsidRPr="009976C9" w:rsidRDefault="009976C9" w:rsidP="009976C9">
      <w:pPr>
        <w:tabs>
          <w:tab w:val="left" w:pos="6720"/>
        </w:tabs>
        <w:rPr>
          <w:sz w:val="24"/>
          <w:szCs w:val="24"/>
        </w:rPr>
      </w:pPr>
      <w:r w:rsidRPr="009976C9">
        <w:rPr>
          <w:b/>
          <w:bCs/>
          <w:sz w:val="24"/>
          <w:szCs w:val="24"/>
        </w:rPr>
        <w:t>Parameter Sensitivity:</w:t>
      </w:r>
      <w:r w:rsidRPr="009976C9">
        <w:rPr>
          <w:sz w:val="24"/>
          <w:szCs w:val="24"/>
        </w:rPr>
        <w:t xml:space="preserve"> The performance of Isolation Forest can be sensitive to the choice of parameters, such as the number of trees and subsample size. Careful tuning is required to achieve optimal performance.</w:t>
      </w:r>
    </w:p>
    <w:p w:rsidR="009976C9" w:rsidRPr="009976C9" w:rsidRDefault="009976C9" w:rsidP="009976C9">
      <w:pPr>
        <w:tabs>
          <w:tab w:val="left" w:pos="6720"/>
        </w:tabs>
        <w:rPr>
          <w:sz w:val="24"/>
          <w:szCs w:val="24"/>
        </w:rPr>
      </w:pPr>
      <w:r w:rsidRPr="009976C9">
        <w:rPr>
          <w:b/>
          <w:bCs/>
          <w:sz w:val="24"/>
          <w:szCs w:val="24"/>
        </w:rPr>
        <w:t>Interpretability</w:t>
      </w:r>
      <w:r w:rsidRPr="009976C9">
        <w:rPr>
          <w:sz w:val="24"/>
          <w:szCs w:val="24"/>
        </w:rPr>
        <w:t>: While Isolation Forest provides anomaly scores, it may not always offer clear explanations for why a particular transaction is considered anomalous. This can be a limitation when trying to understand and explain the results to stakeholders.</w:t>
      </w:r>
    </w:p>
    <w:p w:rsidR="005B77AF" w:rsidRPr="005B77AF" w:rsidRDefault="009976C9" w:rsidP="009976C9">
      <w:pPr>
        <w:tabs>
          <w:tab w:val="left" w:pos="6720"/>
        </w:tabs>
        <w:rPr>
          <w:b/>
          <w:bCs/>
          <w:sz w:val="28"/>
          <w:szCs w:val="28"/>
        </w:rPr>
      </w:pPr>
      <w:r w:rsidRPr="009976C9">
        <w:rPr>
          <w:b/>
          <w:bCs/>
          <w:sz w:val="24"/>
          <w:szCs w:val="24"/>
        </w:rPr>
        <w:t>Limited Contextual Understanding</w:t>
      </w:r>
      <w:r w:rsidRPr="009976C9">
        <w:rPr>
          <w:sz w:val="24"/>
          <w:szCs w:val="24"/>
        </w:rPr>
        <w:t>: Isolation Forest identifies outliers based on their isolation in the dataset but may not fully capture complex relationships between features. This limitation can result in false positives or missed detections if the anomalies are context-dependent.</w:t>
      </w:r>
      <w:r>
        <w:rPr>
          <w:b/>
          <w:bCs/>
          <w:sz w:val="28"/>
          <w:szCs w:val="28"/>
        </w:rPr>
        <w:tab/>
      </w:r>
    </w:p>
    <w:p w:rsidR="005B77AF" w:rsidRDefault="005B77AF" w:rsidP="005B77AF">
      <w:pPr>
        <w:rPr>
          <w:b/>
          <w:bCs/>
          <w:sz w:val="28"/>
          <w:szCs w:val="28"/>
        </w:rPr>
      </w:pPr>
      <w:r w:rsidRPr="005B77AF">
        <w:rPr>
          <w:b/>
          <w:bCs/>
          <w:sz w:val="28"/>
          <w:szCs w:val="28"/>
        </w:rPr>
        <w:t>Comparison with Traditional Methods:</w:t>
      </w:r>
    </w:p>
    <w:p w:rsidR="009976C9" w:rsidRPr="009976C9" w:rsidRDefault="009976C9" w:rsidP="009976C9">
      <w:pPr>
        <w:rPr>
          <w:sz w:val="24"/>
          <w:szCs w:val="24"/>
        </w:rPr>
      </w:pPr>
      <w:r w:rsidRPr="009976C9">
        <w:rPr>
          <w:sz w:val="24"/>
          <w:szCs w:val="24"/>
        </w:rPr>
        <w:t>Traditional fraud detection methods often rely on rule-based systems and statistical models. These methods have certain limitations, such as:</w:t>
      </w:r>
    </w:p>
    <w:p w:rsidR="009976C9" w:rsidRPr="009976C9" w:rsidRDefault="009976C9" w:rsidP="009976C9">
      <w:pPr>
        <w:ind w:firstLine="720"/>
        <w:rPr>
          <w:sz w:val="24"/>
          <w:szCs w:val="24"/>
        </w:rPr>
      </w:pPr>
    </w:p>
    <w:p w:rsidR="009976C9" w:rsidRPr="009976C9" w:rsidRDefault="009976C9" w:rsidP="009976C9">
      <w:pPr>
        <w:rPr>
          <w:sz w:val="24"/>
          <w:szCs w:val="24"/>
        </w:rPr>
      </w:pPr>
      <w:r w:rsidRPr="009976C9">
        <w:rPr>
          <w:b/>
          <w:bCs/>
          <w:sz w:val="24"/>
          <w:szCs w:val="24"/>
        </w:rPr>
        <w:t>Static Rules:</w:t>
      </w:r>
      <w:r w:rsidRPr="009976C9">
        <w:rPr>
          <w:sz w:val="24"/>
          <w:szCs w:val="24"/>
        </w:rPr>
        <w:t xml:space="preserve"> Rule-based systems can be rigid and may not adapt quickly to new fraud patterns. They require frequent updates and maintenance.</w:t>
      </w:r>
    </w:p>
    <w:p w:rsidR="009976C9" w:rsidRPr="009976C9" w:rsidRDefault="009976C9" w:rsidP="009976C9">
      <w:pPr>
        <w:rPr>
          <w:sz w:val="24"/>
          <w:szCs w:val="24"/>
        </w:rPr>
      </w:pPr>
      <w:r w:rsidRPr="009976C9">
        <w:rPr>
          <w:b/>
          <w:bCs/>
          <w:sz w:val="24"/>
          <w:szCs w:val="24"/>
        </w:rPr>
        <w:t>Historical Dependence:</w:t>
      </w:r>
      <w:r w:rsidRPr="009976C9">
        <w:rPr>
          <w:sz w:val="24"/>
          <w:szCs w:val="24"/>
        </w:rPr>
        <w:t xml:space="preserve"> Statistical models rely heavily on historical data, which may not always reflect current fraud tactics.</w:t>
      </w:r>
    </w:p>
    <w:p w:rsidR="009976C9" w:rsidRPr="009976C9" w:rsidRDefault="009976C9" w:rsidP="009976C9">
      <w:pPr>
        <w:rPr>
          <w:sz w:val="24"/>
          <w:szCs w:val="24"/>
        </w:rPr>
      </w:pPr>
      <w:r w:rsidRPr="009976C9">
        <w:rPr>
          <w:b/>
          <w:bCs/>
          <w:sz w:val="24"/>
          <w:szCs w:val="24"/>
        </w:rPr>
        <w:t>Manual Effort:</w:t>
      </w:r>
      <w:r w:rsidRPr="009976C9">
        <w:rPr>
          <w:sz w:val="24"/>
          <w:szCs w:val="24"/>
        </w:rPr>
        <w:t xml:space="preserve"> Traditional methods often involve significant manual effort to define and update rules, making them less efficient.</w:t>
      </w:r>
    </w:p>
    <w:p w:rsidR="009976C9" w:rsidRPr="009976C9" w:rsidRDefault="009976C9" w:rsidP="009976C9">
      <w:pPr>
        <w:rPr>
          <w:sz w:val="24"/>
          <w:szCs w:val="24"/>
        </w:rPr>
      </w:pPr>
      <w:r w:rsidRPr="009976C9">
        <w:rPr>
          <w:sz w:val="24"/>
          <w:szCs w:val="24"/>
        </w:rPr>
        <w:t>In contrast, Isolation Forest offers a more flexible and adaptive approach. It can automatically identify anomalies without predefined rules, making it more responsive to new and evolving fraud patterns.</w:t>
      </w:r>
    </w:p>
    <w:p w:rsidR="005B77AF" w:rsidRDefault="005B77AF" w:rsidP="005B77AF">
      <w:pPr>
        <w:rPr>
          <w:b/>
          <w:bCs/>
          <w:sz w:val="28"/>
          <w:szCs w:val="28"/>
        </w:rPr>
      </w:pPr>
      <w:r w:rsidRPr="005B77AF">
        <w:rPr>
          <w:b/>
          <w:bCs/>
          <w:sz w:val="28"/>
          <w:szCs w:val="28"/>
        </w:rPr>
        <w:lastRenderedPageBreak/>
        <w:t>Traditional Methods vs. Isolation Forest:</w:t>
      </w:r>
    </w:p>
    <w:p w:rsidR="0089383E" w:rsidRPr="0089383E" w:rsidRDefault="0089383E" w:rsidP="0089383E">
      <w:pPr>
        <w:rPr>
          <w:b/>
          <w:bCs/>
          <w:sz w:val="24"/>
          <w:szCs w:val="24"/>
        </w:rPr>
      </w:pPr>
      <w:r w:rsidRPr="0089383E">
        <w:rPr>
          <w:b/>
          <w:bCs/>
          <w:sz w:val="24"/>
          <w:szCs w:val="24"/>
        </w:rPr>
        <w:t>Rule-Based Systems:</w:t>
      </w:r>
    </w:p>
    <w:p w:rsidR="0089383E" w:rsidRPr="0089383E" w:rsidRDefault="0089383E" w:rsidP="0089383E">
      <w:pPr>
        <w:rPr>
          <w:sz w:val="24"/>
          <w:szCs w:val="24"/>
        </w:rPr>
      </w:pPr>
    </w:p>
    <w:p w:rsidR="0089383E" w:rsidRPr="0089383E" w:rsidRDefault="0089383E" w:rsidP="0089383E">
      <w:pPr>
        <w:rPr>
          <w:sz w:val="24"/>
          <w:szCs w:val="24"/>
        </w:rPr>
      </w:pPr>
      <w:r w:rsidRPr="0089383E">
        <w:rPr>
          <w:b/>
          <w:bCs/>
          <w:sz w:val="24"/>
          <w:szCs w:val="24"/>
        </w:rPr>
        <w:t>Pros</w:t>
      </w:r>
      <w:r w:rsidRPr="0089383E">
        <w:rPr>
          <w:sz w:val="24"/>
          <w:szCs w:val="24"/>
        </w:rPr>
        <w:t>: Easy to understand and implement; immediate detection of known fraud patterns.</w:t>
      </w:r>
    </w:p>
    <w:p w:rsidR="0089383E" w:rsidRPr="0089383E" w:rsidRDefault="0089383E" w:rsidP="0089383E">
      <w:pPr>
        <w:rPr>
          <w:sz w:val="24"/>
          <w:szCs w:val="24"/>
        </w:rPr>
      </w:pPr>
      <w:r w:rsidRPr="0089383E">
        <w:rPr>
          <w:b/>
          <w:bCs/>
          <w:sz w:val="24"/>
          <w:szCs w:val="24"/>
        </w:rPr>
        <w:t>Cons</w:t>
      </w:r>
      <w:r w:rsidRPr="0089383E">
        <w:rPr>
          <w:sz w:val="24"/>
          <w:szCs w:val="24"/>
        </w:rPr>
        <w:t>: Limited adaptability to new fraud tactics; high maintenance due to frequent rule updates.</w:t>
      </w:r>
    </w:p>
    <w:p w:rsidR="0089383E" w:rsidRPr="0089383E" w:rsidRDefault="0089383E" w:rsidP="0089383E">
      <w:pPr>
        <w:rPr>
          <w:b/>
          <w:bCs/>
          <w:sz w:val="24"/>
          <w:szCs w:val="24"/>
        </w:rPr>
      </w:pPr>
      <w:r w:rsidRPr="0089383E">
        <w:rPr>
          <w:b/>
          <w:bCs/>
          <w:sz w:val="24"/>
          <w:szCs w:val="24"/>
        </w:rPr>
        <w:t>Statistical Models:</w:t>
      </w:r>
    </w:p>
    <w:p w:rsidR="0089383E" w:rsidRPr="0089383E" w:rsidRDefault="0089383E" w:rsidP="0089383E">
      <w:pPr>
        <w:rPr>
          <w:sz w:val="24"/>
          <w:szCs w:val="24"/>
        </w:rPr>
      </w:pPr>
    </w:p>
    <w:p w:rsidR="0089383E" w:rsidRPr="0089383E" w:rsidRDefault="0089383E" w:rsidP="0089383E">
      <w:pPr>
        <w:rPr>
          <w:sz w:val="24"/>
          <w:szCs w:val="24"/>
        </w:rPr>
      </w:pPr>
      <w:r w:rsidRPr="0089383E">
        <w:rPr>
          <w:b/>
          <w:bCs/>
          <w:sz w:val="24"/>
          <w:szCs w:val="24"/>
        </w:rPr>
        <w:t>Pros</w:t>
      </w:r>
      <w:r w:rsidRPr="0089383E">
        <w:rPr>
          <w:sz w:val="24"/>
          <w:szCs w:val="24"/>
        </w:rPr>
        <w:t>: Can model complex relationships in data; based on solid mathematical principles.</w:t>
      </w:r>
    </w:p>
    <w:p w:rsidR="0089383E" w:rsidRDefault="0089383E" w:rsidP="0089383E">
      <w:pPr>
        <w:rPr>
          <w:sz w:val="24"/>
          <w:szCs w:val="24"/>
        </w:rPr>
      </w:pPr>
      <w:r w:rsidRPr="0089383E">
        <w:rPr>
          <w:b/>
          <w:bCs/>
          <w:sz w:val="24"/>
          <w:szCs w:val="24"/>
        </w:rPr>
        <w:t>Cons</w:t>
      </w:r>
      <w:r w:rsidRPr="0089383E">
        <w:rPr>
          <w:sz w:val="24"/>
          <w:szCs w:val="24"/>
        </w:rPr>
        <w:t>: Depend heavily on the quality and relevance of historical data; may not adapt quickly to new patterns.</w:t>
      </w:r>
    </w:p>
    <w:p w:rsidR="0089383E" w:rsidRPr="0089383E" w:rsidRDefault="0089383E" w:rsidP="0089383E">
      <w:pPr>
        <w:rPr>
          <w:sz w:val="24"/>
          <w:szCs w:val="24"/>
        </w:rPr>
      </w:pPr>
      <w:bookmarkStart w:id="0" w:name="_GoBack"/>
      <w:bookmarkEnd w:id="0"/>
    </w:p>
    <w:p w:rsidR="0089383E" w:rsidRPr="0089383E" w:rsidRDefault="0089383E" w:rsidP="0089383E">
      <w:pPr>
        <w:rPr>
          <w:b/>
          <w:bCs/>
          <w:sz w:val="28"/>
          <w:szCs w:val="28"/>
        </w:rPr>
      </w:pPr>
      <w:r w:rsidRPr="0089383E">
        <w:rPr>
          <w:b/>
          <w:bCs/>
          <w:sz w:val="28"/>
          <w:szCs w:val="28"/>
        </w:rPr>
        <w:t>Isolation Forest:</w:t>
      </w:r>
    </w:p>
    <w:p w:rsidR="0089383E" w:rsidRPr="0089383E" w:rsidRDefault="0089383E" w:rsidP="0089383E">
      <w:pPr>
        <w:rPr>
          <w:sz w:val="24"/>
          <w:szCs w:val="24"/>
        </w:rPr>
      </w:pPr>
    </w:p>
    <w:p w:rsidR="0089383E" w:rsidRPr="0089383E" w:rsidRDefault="0089383E" w:rsidP="0089383E">
      <w:pPr>
        <w:rPr>
          <w:sz w:val="24"/>
          <w:szCs w:val="24"/>
        </w:rPr>
      </w:pPr>
      <w:r w:rsidRPr="0089383E">
        <w:rPr>
          <w:b/>
          <w:bCs/>
          <w:sz w:val="24"/>
          <w:szCs w:val="24"/>
        </w:rPr>
        <w:t>Pros</w:t>
      </w:r>
      <w:r w:rsidRPr="0089383E">
        <w:rPr>
          <w:sz w:val="24"/>
          <w:szCs w:val="24"/>
        </w:rPr>
        <w:t>: Adaptive to new and evolving fraud patterns; minimal maintenance once deployed; effective on large and imbalanced datasets.</w:t>
      </w:r>
    </w:p>
    <w:p w:rsidR="0089383E" w:rsidRDefault="0089383E" w:rsidP="0089383E">
      <w:pPr>
        <w:rPr>
          <w:sz w:val="24"/>
          <w:szCs w:val="24"/>
        </w:rPr>
      </w:pPr>
      <w:r w:rsidRPr="0089383E">
        <w:rPr>
          <w:b/>
          <w:bCs/>
          <w:sz w:val="24"/>
          <w:szCs w:val="24"/>
        </w:rPr>
        <w:t>Cons</w:t>
      </w:r>
      <w:r w:rsidRPr="0089383E">
        <w:rPr>
          <w:sz w:val="24"/>
          <w:szCs w:val="24"/>
        </w:rPr>
        <w:t>: Requires parameter tuning; less interpretability compared to rule-based systems.</w:t>
      </w:r>
    </w:p>
    <w:p w:rsidR="0089383E" w:rsidRDefault="0089383E" w:rsidP="0089383E">
      <w:pPr>
        <w:rPr>
          <w:b/>
          <w:bCs/>
          <w:sz w:val="28"/>
          <w:szCs w:val="28"/>
        </w:rPr>
      </w:pPr>
      <w:r w:rsidRPr="0089383E">
        <w:rPr>
          <w:b/>
          <w:bCs/>
          <w:sz w:val="28"/>
          <w:szCs w:val="28"/>
        </w:rPr>
        <w:t>Recommendations</w:t>
      </w:r>
      <w:r>
        <w:rPr>
          <w:b/>
          <w:bCs/>
          <w:sz w:val="28"/>
          <w:szCs w:val="28"/>
        </w:rPr>
        <w:t>:</w:t>
      </w:r>
    </w:p>
    <w:p w:rsidR="0089383E" w:rsidRPr="0089383E" w:rsidRDefault="0089383E" w:rsidP="0089383E">
      <w:pPr>
        <w:rPr>
          <w:sz w:val="24"/>
          <w:szCs w:val="24"/>
        </w:rPr>
      </w:pPr>
      <w:r w:rsidRPr="0089383E">
        <w:rPr>
          <w:b/>
          <w:bCs/>
          <w:sz w:val="24"/>
          <w:szCs w:val="24"/>
        </w:rPr>
        <w:t>Parameter Tuning:</w:t>
      </w:r>
      <w:r w:rsidRPr="0089383E">
        <w:rPr>
          <w:sz w:val="24"/>
          <w:szCs w:val="24"/>
        </w:rPr>
        <w:t xml:space="preserve"> Regularly tuning the parameters, such as the number of trees and subsample size, to optimize the performance of Isolation Forest.</w:t>
      </w:r>
    </w:p>
    <w:p w:rsidR="0089383E" w:rsidRPr="0089383E" w:rsidRDefault="0089383E" w:rsidP="0089383E">
      <w:pPr>
        <w:rPr>
          <w:sz w:val="24"/>
          <w:szCs w:val="24"/>
        </w:rPr>
      </w:pPr>
      <w:r w:rsidRPr="0089383E">
        <w:rPr>
          <w:b/>
          <w:bCs/>
          <w:sz w:val="24"/>
          <w:szCs w:val="24"/>
        </w:rPr>
        <w:t>Feature Engineering:</w:t>
      </w:r>
      <w:r w:rsidRPr="0089383E">
        <w:rPr>
          <w:sz w:val="24"/>
          <w:szCs w:val="24"/>
        </w:rPr>
        <w:t xml:space="preserve"> Incorporating additional relevant features into the model can enhance its ability to detect fraud. Features such as transaction frequency, geographical location, and merchant information can provide valuable insights.</w:t>
      </w:r>
    </w:p>
    <w:p w:rsidR="0089383E" w:rsidRPr="0089383E" w:rsidRDefault="0089383E" w:rsidP="0089383E">
      <w:pPr>
        <w:rPr>
          <w:sz w:val="24"/>
          <w:szCs w:val="24"/>
        </w:rPr>
      </w:pPr>
      <w:r w:rsidRPr="0089383E">
        <w:rPr>
          <w:b/>
          <w:bCs/>
          <w:sz w:val="24"/>
          <w:szCs w:val="24"/>
        </w:rPr>
        <w:t>Ensemble Methods</w:t>
      </w:r>
      <w:r w:rsidRPr="0089383E">
        <w:rPr>
          <w:sz w:val="24"/>
          <w:szCs w:val="24"/>
        </w:rPr>
        <w:t>: Combining Isolation Forest with other anomaly detection techniques can improve robustness and accuracy. Ensemble methods can leverage the strengths of multiple algorithms to achieve better detection performance.</w:t>
      </w:r>
    </w:p>
    <w:p w:rsidR="0089383E" w:rsidRPr="0089383E" w:rsidRDefault="0089383E" w:rsidP="0089383E">
      <w:pPr>
        <w:rPr>
          <w:sz w:val="24"/>
          <w:szCs w:val="24"/>
        </w:rPr>
      </w:pPr>
      <w:r w:rsidRPr="0089383E">
        <w:rPr>
          <w:b/>
          <w:bCs/>
          <w:sz w:val="24"/>
          <w:szCs w:val="24"/>
        </w:rPr>
        <w:t>Real-time Implementation:</w:t>
      </w:r>
      <w:r w:rsidRPr="0089383E">
        <w:rPr>
          <w:sz w:val="24"/>
          <w:szCs w:val="24"/>
        </w:rPr>
        <w:t xml:space="preserve"> Integrating Isolation Forest into real-time monitoring systems allows for prompt detection and response to fraudulent activities. Financial institutions should invest in infrastructure that supports real-time data processing and anomaly detection.</w:t>
      </w:r>
    </w:p>
    <w:p w:rsidR="0089383E" w:rsidRDefault="0089383E" w:rsidP="0089383E">
      <w:pPr>
        <w:rPr>
          <w:sz w:val="24"/>
          <w:szCs w:val="24"/>
        </w:rPr>
      </w:pPr>
      <w:r w:rsidRPr="0089383E">
        <w:rPr>
          <w:b/>
          <w:bCs/>
          <w:sz w:val="24"/>
          <w:szCs w:val="24"/>
        </w:rPr>
        <w:t>Continuous Monitoring:</w:t>
      </w:r>
      <w:r w:rsidRPr="0089383E">
        <w:rPr>
          <w:sz w:val="24"/>
          <w:szCs w:val="24"/>
        </w:rPr>
        <w:t xml:space="preserve"> Regularly monitoring the performance of the Isolation Forest model and updating it as needed to adapt to new fraud patterns and emerging threats</w:t>
      </w:r>
      <w:r>
        <w:rPr>
          <w:sz w:val="24"/>
          <w:szCs w:val="24"/>
        </w:rPr>
        <w:t>.</w:t>
      </w:r>
    </w:p>
    <w:p w:rsidR="0089383E" w:rsidRDefault="0089383E" w:rsidP="0089383E">
      <w:pPr>
        <w:rPr>
          <w:sz w:val="24"/>
          <w:szCs w:val="24"/>
        </w:rPr>
      </w:pPr>
    </w:p>
    <w:p w:rsidR="0089383E" w:rsidRPr="0089383E" w:rsidRDefault="0089383E" w:rsidP="0089383E">
      <w:pPr>
        <w:rPr>
          <w:b/>
          <w:bCs/>
          <w:sz w:val="28"/>
          <w:szCs w:val="28"/>
        </w:rPr>
      </w:pPr>
      <w:r w:rsidRPr="0089383E">
        <w:rPr>
          <w:b/>
          <w:bCs/>
          <w:sz w:val="28"/>
          <w:szCs w:val="28"/>
        </w:rPr>
        <w:lastRenderedPageBreak/>
        <w:t>Future Directions:</w:t>
      </w:r>
    </w:p>
    <w:p w:rsidR="0089383E" w:rsidRPr="0089383E" w:rsidRDefault="0089383E" w:rsidP="0089383E">
      <w:pPr>
        <w:rPr>
          <w:sz w:val="24"/>
          <w:szCs w:val="24"/>
        </w:rPr>
      </w:pPr>
    </w:p>
    <w:p w:rsidR="0089383E" w:rsidRPr="0089383E" w:rsidRDefault="0089383E" w:rsidP="0089383E">
      <w:pPr>
        <w:rPr>
          <w:sz w:val="24"/>
          <w:szCs w:val="24"/>
        </w:rPr>
      </w:pPr>
      <w:r w:rsidRPr="0089383E">
        <w:rPr>
          <w:b/>
          <w:bCs/>
          <w:sz w:val="24"/>
          <w:szCs w:val="24"/>
        </w:rPr>
        <w:t>Hybrid Models</w:t>
      </w:r>
      <w:r w:rsidRPr="0089383E">
        <w:rPr>
          <w:sz w:val="24"/>
          <w:szCs w:val="24"/>
        </w:rPr>
        <w:t>: Developing hybrid models that combine Isolation Forest with other machine learning techniques, such as supervised learning models, to enhance detection accuracy.</w:t>
      </w:r>
    </w:p>
    <w:p w:rsidR="0089383E" w:rsidRPr="0089383E" w:rsidRDefault="0089383E" w:rsidP="0089383E">
      <w:pPr>
        <w:rPr>
          <w:sz w:val="24"/>
          <w:szCs w:val="24"/>
        </w:rPr>
      </w:pPr>
      <w:proofErr w:type="spellStart"/>
      <w:r w:rsidRPr="0089383E">
        <w:rPr>
          <w:b/>
          <w:bCs/>
          <w:sz w:val="24"/>
          <w:szCs w:val="24"/>
        </w:rPr>
        <w:t>Explainability</w:t>
      </w:r>
      <w:proofErr w:type="spellEnd"/>
      <w:r w:rsidRPr="0089383E">
        <w:rPr>
          <w:sz w:val="24"/>
          <w:szCs w:val="24"/>
        </w:rPr>
        <w:t>: Improving the interpretability of Isolation Forest results through visualization tools and explainable AI techniques to make the outcomes more understandable for stakeholders.</w:t>
      </w:r>
    </w:p>
    <w:p w:rsidR="0089383E" w:rsidRPr="0089383E" w:rsidRDefault="0089383E" w:rsidP="0089383E">
      <w:pPr>
        <w:rPr>
          <w:sz w:val="24"/>
          <w:szCs w:val="24"/>
        </w:rPr>
      </w:pPr>
      <w:r w:rsidRPr="0089383E">
        <w:rPr>
          <w:b/>
          <w:bCs/>
          <w:sz w:val="24"/>
          <w:szCs w:val="24"/>
        </w:rPr>
        <w:t>Automation</w:t>
      </w:r>
      <w:r w:rsidRPr="0089383E">
        <w:rPr>
          <w:sz w:val="24"/>
          <w:szCs w:val="24"/>
        </w:rPr>
        <w:t>: Automating the parameter tuning and feature selection processes to streamline the implementation of Isolation Forest and reduce manual intervention.</w:t>
      </w:r>
    </w:p>
    <w:p w:rsidR="0089383E" w:rsidRPr="0089383E" w:rsidRDefault="0089383E" w:rsidP="0089383E">
      <w:pPr>
        <w:rPr>
          <w:sz w:val="24"/>
          <w:szCs w:val="24"/>
        </w:rPr>
      </w:pPr>
      <w:r w:rsidRPr="0089383E">
        <w:rPr>
          <w:b/>
          <w:bCs/>
          <w:sz w:val="24"/>
          <w:szCs w:val="24"/>
        </w:rPr>
        <w:t>Data Enrichment:</w:t>
      </w:r>
      <w:r w:rsidRPr="0089383E">
        <w:rPr>
          <w:sz w:val="24"/>
          <w:szCs w:val="24"/>
        </w:rPr>
        <w:t xml:space="preserve"> Enriching transaction data with additional contextual information, such as customer </w:t>
      </w:r>
      <w:proofErr w:type="spellStart"/>
      <w:r w:rsidRPr="0089383E">
        <w:rPr>
          <w:sz w:val="24"/>
          <w:szCs w:val="24"/>
        </w:rPr>
        <w:t>behavior</w:t>
      </w:r>
      <w:proofErr w:type="spellEnd"/>
      <w:r w:rsidRPr="0089383E">
        <w:rPr>
          <w:sz w:val="24"/>
          <w:szCs w:val="24"/>
        </w:rPr>
        <w:t xml:space="preserve"> profiles and external threat intelligence, to improve anomaly detection capabilities.</w:t>
      </w:r>
    </w:p>
    <w:p w:rsidR="0089383E" w:rsidRPr="0089383E" w:rsidRDefault="0089383E" w:rsidP="0089383E">
      <w:pPr>
        <w:rPr>
          <w:b/>
          <w:bCs/>
          <w:sz w:val="28"/>
          <w:szCs w:val="28"/>
        </w:rPr>
      </w:pPr>
      <w:r w:rsidRPr="0089383E">
        <w:rPr>
          <w:b/>
          <w:bCs/>
          <w:sz w:val="28"/>
          <w:szCs w:val="28"/>
        </w:rPr>
        <w:t>Conclusion:</w:t>
      </w:r>
    </w:p>
    <w:p w:rsidR="0089383E" w:rsidRDefault="0089383E" w:rsidP="0089383E">
      <w:pPr>
        <w:rPr>
          <w:sz w:val="24"/>
          <w:szCs w:val="24"/>
        </w:rPr>
      </w:pPr>
      <w:r w:rsidRPr="0089383E">
        <w:rPr>
          <w:sz w:val="24"/>
          <w:szCs w:val="24"/>
        </w:rPr>
        <w:t xml:space="preserve">Isolation Forest offers a powerful and efficient method for detecting credit card fraud by identifying anomalous transactions that deviate from typical spending patterns. Its ability to handle large datasets and imbalanced data, combined with its computational efficiency and scalability, makes it a valuable tool for financial institutions. While there are challenges related to parameter tuning and interpretability, the benefits of rapid and accurate fraud detection outweigh these limitations. By adopting Isolation Forest, financial institutions can enhance their fraud detection capabilities, protect customers from financial losses, and maintain the integrity of the financial system. Future advancements in hybrid models, </w:t>
      </w:r>
      <w:proofErr w:type="spellStart"/>
      <w:r w:rsidRPr="0089383E">
        <w:rPr>
          <w:sz w:val="24"/>
          <w:szCs w:val="24"/>
        </w:rPr>
        <w:t>explainability</w:t>
      </w:r>
      <w:proofErr w:type="spellEnd"/>
      <w:r w:rsidRPr="0089383E">
        <w:rPr>
          <w:sz w:val="24"/>
          <w:szCs w:val="24"/>
        </w:rPr>
        <w:t>, and automation hold promise for further improving the efficacy and applicability of Isolation Forest in credit card fraud detection.</w:t>
      </w:r>
    </w:p>
    <w:p w:rsidR="0089383E" w:rsidRDefault="0089383E" w:rsidP="0089383E">
      <w:pPr>
        <w:rPr>
          <w:sz w:val="24"/>
          <w:szCs w:val="24"/>
        </w:rPr>
      </w:pPr>
    </w:p>
    <w:p w:rsidR="0089383E" w:rsidRPr="0089383E" w:rsidRDefault="0089383E" w:rsidP="0089383E">
      <w:pPr>
        <w:tabs>
          <w:tab w:val="left" w:pos="1845"/>
        </w:tabs>
        <w:rPr>
          <w:sz w:val="24"/>
          <w:szCs w:val="24"/>
        </w:rPr>
      </w:pPr>
      <w:r w:rsidRPr="0089383E">
        <w:rPr>
          <w:rStyle w:val="oypena"/>
          <w:b/>
          <w:bCs/>
          <w:color w:val="000000"/>
          <w:sz w:val="28"/>
          <w:szCs w:val="28"/>
        </w:rPr>
        <w:t>References</w:t>
      </w:r>
      <w:r w:rsidRPr="0089383E">
        <w:rPr>
          <w:b/>
          <w:bCs/>
          <w:sz w:val="28"/>
          <w:szCs w:val="28"/>
        </w:rPr>
        <w:t>:</w:t>
      </w:r>
      <w:r w:rsidRPr="0089383E">
        <w:rPr>
          <w:sz w:val="24"/>
          <w:szCs w:val="24"/>
        </w:rPr>
        <w:tab/>
      </w:r>
    </w:p>
    <w:p w:rsidR="0089383E" w:rsidRPr="0089383E" w:rsidRDefault="0089383E" w:rsidP="0089383E">
      <w:pPr>
        <w:tabs>
          <w:tab w:val="left" w:pos="2415"/>
        </w:tabs>
        <w:rPr>
          <w:rStyle w:val="oypena"/>
          <w:color w:val="000000"/>
          <w:sz w:val="24"/>
          <w:szCs w:val="24"/>
        </w:rPr>
      </w:pPr>
      <w:r w:rsidRPr="0089383E">
        <w:rPr>
          <w:rStyle w:val="oypena"/>
          <w:color w:val="000000"/>
          <w:sz w:val="24"/>
          <w:szCs w:val="24"/>
        </w:rPr>
        <w:t>Liu, F. T., Ting, K. M., &amp; Zhou, Z.-H. (2008). Isolation Forest. In 2008 Eighth IEEE International Conference on Data Mining (pp. 413-422). IEEE. https://doi.org/10.1109/ICDM.2008.17</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Breunig</w:t>
      </w:r>
      <w:proofErr w:type="spellEnd"/>
      <w:r w:rsidRPr="0089383E">
        <w:rPr>
          <w:rStyle w:val="oypena"/>
          <w:color w:val="000000"/>
          <w:sz w:val="24"/>
          <w:szCs w:val="24"/>
        </w:rPr>
        <w:t xml:space="preserve">, M. M., </w:t>
      </w:r>
      <w:proofErr w:type="spellStart"/>
      <w:r w:rsidRPr="0089383E">
        <w:rPr>
          <w:rStyle w:val="oypena"/>
          <w:color w:val="000000"/>
          <w:sz w:val="24"/>
          <w:szCs w:val="24"/>
        </w:rPr>
        <w:t>Kriegel</w:t>
      </w:r>
      <w:proofErr w:type="spellEnd"/>
      <w:r w:rsidRPr="0089383E">
        <w:rPr>
          <w:rStyle w:val="oypena"/>
          <w:color w:val="000000"/>
          <w:sz w:val="24"/>
          <w:szCs w:val="24"/>
        </w:rPr>
        <w:t>, H.-P., Ng, R. T., &amp; Sander, J. (2000). LOF: Identifying Density-Based Local Outliers. In Proceedings of the 2000 ACM SIGMOD International Conference on Management of Data (pp. 93-104). ACM. https://doi.org/10.1145/342009.335388</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Chandola</w:t>
      </w:r>
      <w:proofErr w:type="spellEnd"/>
      <w:r w:rsidRPr="0089383E">
        <w:rPr>
          <w:rStyle w:val="oypena"/>
          <w:color w:val="000000"/>
          <w:sz w:val="24"/>
          <w:szCs w:val="24"/>
        </w:rPr>
        <w:t>, V., Banerjee, A., &amp; Kumar, V. (2009). Anomaly Detection: A Survey. ACM Computing Surveys, 41(3), 15:1-15:58. https://doi.org/10.1145/1541880.1541882</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r w:rsidRPr="0089383E">
        <w:rPr>
          <w:rStyle w:val="oypena"/>
          <w:color w:val="000000"/>
          <w:sz w:val="24"/>
          <w:szCs w:val="24"/>
        </w:rPr>
        <w:lastRenderedPageBreak/>
        <w:t xml:space="preserve">Ahmed, M., </w:t>
      </w:r>
      <w:proofErr w:type="spellStart"/>
      <w:r w:rsidRPr="0089383E">
        <w:rPr>
          <w:rStyle w:val="oypena"/>
          <w:color w:val="000000"/>
          <w:sz w:val="24"/>
          <w:szCs w:val="24"/>
        </w:rPr>
        <w:t>Mahmood</w:t>
      </w:r>
      <w:proofErr w:type="spellEnd"/>
      <w:r w:rsidRPr="0089383E">
        <w:rPr>
          <w:rStyle w:val="oypena"/>
          <w:color w:val="000000"/>
          <w:sz w:val="24"/>
          <w:szCs w:val="24"/>
        </w:rPr>
        <w:t>, A. N., &amp; Hu, J. (2016). A survey of network anomaly detection techniques. Journal of Network and Computer Applications, 60, 19-31. https://doi.org/10.1016/j.jnca.2015.11.016</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Akoglu</w:t>
      </w:r>
      <w:proofErr w:type="spellEnd"/>
      <w:r w:rsidRPr="0089383E">
        <w:rPr>
          <w:rStyle w:val="oypena"/>
          <w:color w:val="000000"/>
          <w:sz w:val="24"/>
          <w:szCs w:val="24"/>
        </w:rPr>
        <w:t xml:space="preserve">, L., Tong, H., &amp; </w:t>
      </w:r>
      <w:proofErr w:type="spellStart"/>
      <w:r w:rsidRPr="0089383E">
        <w:rPr>
          <w:rStyle w:val="oypena"/>
          <w:color w:val="000000"/>
          <w:sz w:val="24"/>
          <w:szCs w:val="24"/>
        </w:rPr>
        <w:t>Koutra</w:t>
      </w:r>
      <w:proofErr w:type="spellEnd"/>
      <w:r w:rsidRPr="0089383E">
        <w:rPr>
          <w:rStyle w:val="oypena"/>
          <w:color w:val="000000"/>
          <w:sz w:val="24"/>
          <w:szCs w:val="24"/>
        </w:rPr>
        <w:t>, D. (2015). Graph-based Anomaly Detection and Description: A Survey. Data Mining and Knowledge Discovery, 29(3), 626-688. https://doi.org/10.1007/s10618-014-0365-y</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r w:rsidRPr="0089383E">
        <w:rPr>
          <w:rStyle w:val="oypena"/>
          <w:color w:val="000000"/>
          <w:sz w:val="24"/>
          <w:szCs w:val="24"/>
        </w:rPr>
        <w:t>Aggarwal, C. C. (2016). Outlier Analysis. Springer. https://doi.org/10.1007/978-3-319-47578-3</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Phua</w:t>
      </w:r>
      <w:proofErr w:type="spellEnd"/>
      <w:r w:rsidRPr="0089383E">
        <w:rPr>
          <w:rStyle w:val="oypena"/>
          <w:color w:val="000000"/>
          <w:sz w:val="24"/>
          <w:szCs w:val="24"/>
        </w:rPr>
        <w:t xml:space="preserve">, C., Lee, V., Smith, K., &amp; </w:t>
      </w:r>
      <w:proofErr w:type="spellStart"/>
      <w:r w:rsidRPr="0089383E">
        <w:rPr>
          <w:rStyle w:val="oypena"/>
          <w:color w:val="000000"/>
          <w:sz w:val="24"/>
          <w:szCs w:val="24"/>
        </w:rPr>
        <w:t>Gayler</w:t>
      </w:r>
      <w:proofErr w:type="spellEnd"/>
      <w:r w:rsidRPr="0089383E">
        <w:rPr>
          <w:rStyle w:val="oypena"/>
          <w:color w:val="000000"/>
          <w:sz w:val="24"/>
          <w:szCs w:val="24"/>
        </w:rPr>
        <w:t xml:space="preserve">, R. (2010). A Comprehensive Survey of Data Mining-based Fraud Detection Research. </w:t>
      </w:r>
      <w:proofErr w:type="spellStart"/>
      <w:proofErr w:type="gramStart"/>
      <w:r w:rsidRPr="0089383E">
        <w:rPr>
          <w:rStyle w:val="oypena"/>
          <w:color w:val="000000"/>
          <w:sz w:val="24"/>
          <w:szCs w:val="24"/>
        </w:rPr>
        <w:t>arXiv</w:t>
      </w:r>
      <w:proofErr w:type="spellEnd"/>
      <w:proofErr w:type="gramEnd"/>
      <w:r w:rsidRPr="0089383E">
        <w:rPr>
          <w:rStyle w:val="oypena"/>
          <w:color w:val="000000"/>
          <w:sz w:val="24"/>
          <w:szCs w:val="24"/>
        </w:rPr>
        <w:t xml:space="preserve"> preprint arXiv:1009.6119. https://arxiv.org/abs/1009.6119</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Brause</w:t>
      </w:r>
      <w:proofErr w:type="spellEnd"/>
      <w:r w:rsidRPr="0089383E">
        <w:rPr>
          <w:rStyle w:val="oypena"/>
          <w:color w:val="000000"/>
          <w:sz w:val="24"/>
          <w:szCs w:val="24"/>
        </w:rPr>
        <w:t xml:space="preserve">, R., </w:t>
      </w:r>
      <w:proofErr w:type="spellStart"/>
      <w:r w:rsidRPr="0089383E">
        <w:rPr>
          <w:rStyle w:val="oypena"/>
          <w:color w:val="000000"/>
          <w:sz w:val="24"/>
          <w:szCs w:val="24"/>
        </w:rPr>
        <w:t>Langsdorf</w:t>
      </w:r>
      <w:proofErr w:type="spellEnd"/>
      <w:r w:rsidRPr="0089383E">
        <w:rPr>
          <w:rStyle w:val="oypena"/>
          <w:color w:val="000000"/>
          <w:sz w:val="24"/>
          <w:szCs w:val="24"/>
        </w:rPr>
        <w:t xml:space="preserve">, T., &amp; </w:t>
      </w:r>
      <w:proofErr w:type="spellStart"/>
      <w:r w:rsidRPr="0089383E">
        <w:rPr>
          <w:rStyle w:val="oypena"/>
          <w:color w:val="000000"/>
          <w:sz w:val="24"/>
          <w:szCs w:val="24"/>
        </w:rPr>
        <w:t>Hepp</w:t>
      </w:r>
      <w:proofErr w:type="spellEnd"/>
      <w:r w:rsidRPr="0089383E">
        <w:rPr>
          <w:rStyle w:val="oypena"/>
          <w:color w:val="000000"/>
          <w:sz w:val="24"/>
          <w:szCs w:val="24"/>
        </w:rPr>
        <w:t>, M. (1999). Neural Data Mining for Credit Card Fraud Detection. In Proceedings of the 11th IEEE International Conference on Tools with Artificial Intelligence (pp. 103-106). IEEE. https://doi.org/10.1109/TAI.1999.809773</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r w:rsidRPr="0089383E">
        <w:rPr>
          <w:rStyle w:val="oypena"/>
          <w:color w:val="000000"/>
          <w:sz w:val="24"/>
          <w:szCs w:val="24"/>
        </w:rPr>
        <w:t>Bolton, R. J., &amp; Hand, D. J. (2002). Statistical Fraud Detection: A Review. Statistical Science, 17(3), 235-255. https://doi.org/10.1214/ss/1042727940</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r w:rsidRPr="0089383E">
        <w:rPr>
          <w:rStyle w:val="oypena"/>
          <w:color w:val="000000"/>
          <w:sz w:val="24"/>
          <w:szCs w:val="24"/>
        </w:rPr>
        <w:t xml:space="preserve">Bhattacharyya, S., </w:t>
      </w:r>
      <w:proofErr w:type="spellStart"/>
      <w:r w:rsidRPr="0089383E">
        <w:rPr>
          <w:rStyle w:val="oypena"/>
          <w:color w:val="000000"/>
          <w:sz w:val="24"/>
          <w:szCs w:val="24"/>
        </w:rPr>
        <w:t>Jha</w:t>
      </w:r>
      <w:proofErr w:type="spellEnd"/>
      <w:r w:rsidRPr="0089383E">
        <w:rPr>
          <w:rStyle w:val="oypena"/>
          <w:color w:val="000000"/>
          <w:sz w:val="24"/>
          <w:szCs w:val="24"/>
        </w:rPr>
        <w:t xml:space="preserve">, S., </w:t>
      </w:r>
      <w:proofErr w:type="spellStart"/>
      <w:r w:rsidRPr="0089383E">
        <w:rPr>
          <w:rStyle w:val="oypena"/>
          <w:color w:val="000000"/>
          <w:sz w:val="24"/>
          <w:szCs w:val="24"/>
        </w:rPr>
        <w:t>Tharakunnel</w:t>
      </w:r>
      <w:proofErr w:type="spellEnd"/>
      <w:r w:rsidRPr="0089383E">
        <w:rPr>
          <w:rStyle w:val="oypena"/>
          <w:color w:val="000000"/>
          <w:sz w:val="24"/>
          <w:szCs w:val="24"/>
        </w:rPr>
        <w:t>, K., &amp; Westland, J. C. (2011). Data mining for credit card fraud: A comparative study. Decision Support Systems, 50(3), 602-613. https://doi.org/10.1016/j.dss.2010.08.008</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rStyle w:val="oypena"/>
          <w:color w:val="000000"/>
          <w:sz w:val="24"/>
          <w:szCs w:val="24"/>
        </w:rPr>
      </w:pPr>
      <w:proofErr w:type="spellStart"/>
      <w:r w:rsidRPr="0089383E">
        <w:rPr>
          <w:rStyle w:val="oypena"/>
          <w:color w:val="000000"/>
          <w:sz w:val="24"/>
          <w:szCs w:val="24"/>
        </w:rPr>
        <w:t>Quah</w:t>
      </w:r>
      <w:proofErr w:type="spellEnd"/>
      <w:r w:rsidRPr="0089383E">
        <w:rPr>
          <w:rStyle w:val="oypena"/>
          <w:color w:val="000000"/>
          <w:sz w:val="24"/>
          <w:szCs w:val="24"/>
        </w:rPr>
        <w:t xml:space="preserve">, J. T. S., &amp; </w:t>
      </w:r>
      <w:proofErr w:type="spellStart"/>
      <w:r w:rsidRPr="0089383E">
        <w:rPr>
          <w:rStyle w:val="oypena"/>
          <w:color w:val="000000"/>
          <w:sz w:val="24"/>
          <w:szCs w:val="24"/>
        </w:rPr>
        <w:t>Sriganesh</w:t>
      </w:r>
      <w:proofErr w:type="spellEnd"/>
      <w:r w:rsidRPr="0089383E">
        <w:rPr>
          <w:rStyle w:val="oypena"/>
          <w:color w:val="000000"/>
          <w:sz w:val="24"/>
          <w:szCs w:val="24"/>
        </w:rPr>
        <w:t>, M. (2008). Real-time credit card fraud detection using computational intelligence. Expert Systems with Applications, 35(4), 1721-1732. https://doi.org/10.1016/j.eswa.2007.08.093</w:t>
      </w:r>
    </w:p>
    <w:p w:rsidR="0089383E" w:rsidRPr="0089383E" w:rsidRDefault="0089383E" w:rsidP="0089383E">
      <w:pPr>
        <w:tabs>
          <w:tab w:val="left" w:pos="2415"/>
        </w:tabs>
        <w:rPr>
          <w:rStyle w:val="oypena"/>
          <w:color w:val="000000"/>
          <w:sz w:val="24"/>
          <w:szCs w:val="24"/>
        </w:rPr>
      </w:pPr>
    </w:p>
    <w:p w:rsidR="0089383E" w:rsidRPr="0089383E" w:rsidRDefault="0089383E" w:rsidP="0089383E">
      <w:pPr>
        <w:tabs>
          <w:tab w:val="left" w:pos="2415"/>
        </w:tabs>
        <w:rPr>
          <w:sz w:val="24"/>
          <w:szCs w:val="24"/>
        </w:rPr>
      </w:pPr>
      <w:r w:rsidRPr="0089383E">
        <w:rPr>
          <w:rStyle w:val="oypena"/>
          <w:color w:val="000000"/>
          <w:sz w:val="24"/>
          <w:szCs w:val="24"/>
        </w:rPr>
        <w:t>West, J., &amp; Bhattacharya, M. (2016). Intelligent Financial Fraud Detection: A Comprehensive Review. Computers &amp; Security, 57, 47-66. https://doi.org/10.1016/j.cose.2015.09.005</w:t>
      </w:r>
      <w:r>
        <w:rPr>
          <w:sz w:val="24"/>
          <w:szCs w:val="24"/>
        </w:rPr>
        <w:tab/>
      </w:r>
    </w:p>
    <w:p w:rsidR="0089383E" w:rsidRPr="0089383E" w:rsidRDefault="0089383E" w:rsidP="0089383E">
      <w:pPr>
        <w:rPr>
          <w:sz w:val="24"/>
          <w:szCs w:val="24"/>
        </w:rPr>
      </w:pPr>
    </w:p>
    <w:p w:rsidR="0089383E" w:rsidRPr="0089383E" w:rsidRDefault="0089383E" w:rsidP="0089383E">
      <w:pPr>
        <w:rPr>
          <w:sz w:val="24"/>
          <w:szCs w:val="24"/>
        </w:rPr>
      </w:pPr>
    </w:p>
    <w:p w:rsidR="0089383E" w:rsidRPr="0089383E" w:rsidRDefault="0089383E" w:rsidP="0089383E">
      <w:pPr>
        <w:rPr>
          <w:sz w:val="24"/>
          <w:szCs w:val="24"/>
        </w:rPr>
      </w:pPr>
    </w:p>
    <w:p w:rsidR="0089383E" w:rsidRPr="0089383E" w:rsidRDefault="0089383E" w:rsidP="0089383E">
      <w:pPr>
        <w:rPr>
          <w:sz w:val="24"/>
          <w:szCs w:val="24"/>
        </w:rPr>
      </w:pPr>
    </w:p>
    <w:p w:rsidR="0089383E" w:rsidRPr="0089383E" w:rsidRDefault="0089383E" w:rsidP="0089383E">
      <w:pPr>
        <w:rPr>
          <w:sz w:val="24"/>
          <w:szCs w:val="24"/>
        </w:rPr>
      </w:pPr>
    </w:p>
    <w:p w:rsidR="0089383E" w:rsidRDefault="0089383E" w:rsidP="0089383E">
      <w:pPr>
        <w:rPr>
          <w:sz w:val="24"/>
          <w:szCs w:val="24"/>
        </w:rPr>
      </w:pPr>
    </w:p>
    <w:p w:rsidR="0089383E" w:rsidRPr="0089383E" w:rsidRDefault="0089383E" w:rsidP="0089383E">
      <w:pPr>
        <w:rPr>
          <w:sz w:val="24"/>
          <w:szCs w:val="24"/>
        </w:rPr>
      </w:pPr>
    </w:p>
    <w:sectPr w:rsidR="0089383E" w:rsidRPr="0089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2DD6"/>
    <w:multiLevelType w:val="multilevel"/>
    <w:tmpl w:val="6B0E8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C520E"/>
    <w:multiLevelType w:val="multilevel"/>
    <w:tmpl w:val="768AFFF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843DF7"/>
    <w:multiLevelType w:val="multilevel"/>
    <w:tmpl w:val="E3A03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AF"/>
    <w:rsid w:val="00080EB0"/>
    <w:rsid w:val="00343D45"/>
    <w:rsid w:val="005B77AF"/>
    <w:rsid w:val="0089383E"/>
    <w:rsid w:val="009976C9"/>
    <w:rsid w:val="00E973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09957-098C-4F69-9981-9FF452E6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EB0"/>
    <w:pPr>
      <w:ind w:left="720"/>
      <w:contextualSpacing/>
    </w:pPr>
  </w:style>
  <w:style w:type="paragraph" w:styleId="NormalWeb">
    <w:name w:val="Normal (Web)"/>
    <w:basedOn w:val="Normal"/>
    <w:uiPriority w:val="99"/>
    <w:semiHidden/>
    <w:unhideWhenUsed/>
    <w:rsid w:val="00080EB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80EB0"/>
    <w:rPr>
      <w:b/>
      <w:bCs/>
    </w:rPr>
  </w:style>
  <w:style w:type="character" w:customStyle="1" w:styleId="katex-mathml">
    <w:name w:val="katex-mathml"/>
    <w:basedOn w:val="DefaultParagraphFont"/>
    <w:rsid w:val="00080EB0"/>
  </w:style>
  <w:style w:type="character" w:customStyle="1" w:styleId="mord">
    <w:name w:val="mord"/>
    <w:basedOn w:val="DefaultParagraphFont"/>
    <w:rsid w:val="00080EB0"/>
  </w:style>
  <w:style w:type="character" w:customStyle="1" w:styleId="mopen">
    <w:name w:val="mopen"/>
    <w:basedOn w:val="DefaultParagraphFont"/>
    <w:rsid w:val="00080EB0"/>
  </w:style>
  <w:style w:type="character" w:customStyle="1" w:styleId="mclose">
    <w:name w:val="mclose"/>
    <w:basedOn w:val="DefaultParagraphFont"/>
    <w:rsid w:val="00080EB0"/>
  </w:style>
  <w:style w:type="character" w:styleId="PlaceholderText">
    <w:name w:val="Placeholder Text"/>
    <w:basedOn w:val="DefaultParagraphFont"/>
    <w:uiPriority w:val="99"/>
    <w:semiHidden/>
    <w:rsid w:val="00080EB0"/>
    <w:rPr>
      <w:color w:val="808080"/>
    </w:rPr>
  </w:style>
  <w:style w:type="character" w:customStyle="1" w:styleId="oypena">
    <w:name w:val="oypena"/>
    <w:basedOn w:val="DefaultParagraphFont"/>
    <w:rsid w:val="0089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8607">
      <w:bodyDiv w:val="1"/>
      <w:marLeft w:val="0"/>
      <w:marRight w:val="0"/>
      <w:marTop w:val="0"/>
      <w:marBottom w:val="0"/>
      <w:divBdr>
        <w:top w:val="none" w:sz="0" w:space="0" w:color="auto"/>
        <w:left w:val="none" w:sz="0" w:space="0" w:color="auto"/>
        <w:bottom w:val="none" w:sz="0" w:space="0" w:color="auto"/>
        <w:right w:val="none" w:sz="0" w:space="0" w:color="auto"/>
      </w:divBdr>
    </w:div>
    <w:div w:id="155657601">
      <w:bodyDiv w:val="1"/>
      <w:marLeft w:val="0"/>
      <w:marRight w:val="0"/>
      <w:marTop w:val="0"/>
      <w:marBottom w:val="0"/>
      <w:divBdr>
        <w:top w:val="none" w:sz="0" w:space="0" w:color="auto"/>
        <w:left w:val="none" w:sz="0" w:space="0" w:color="auto"/>
        <w:bottom w:val="none" w:sz="0" w:space="0" w:color="auto"/>
        <w:right w:val="none" w:sz="0" w:space="0" w:color="auto"/>
      </w:divBdr>
    </w:div>
    <w:div w:id="166135498">
      <w:bodyDiv w:val="1"/>
      <w:marLeft w:val="0"/>
      <w:marRight w:val="0"/>
      <w:marTop w:val="0"/>
      <w:marBottom w:val="0"/>
      <w:divBdr>
        <w:top w:val="none" w:sz="0" w:space="0" w:color="auto"/>
        <w:left w:val="none" w:sz="0" w:space="0" w:color="auto"/>
        <w:bottom w:val="none" w:sz="0" w:space="0" w:color="auto"/>
        <w:right w:val="none" w:sz="0" w:space="0" w:color="auto"/>
      </w:divBdr>
    </w:div>
    <w:div w:id="461581678">
      <w:bodyDiv w:val="1"/>
      <w:marLeft w:val="0"/>
      <w:marRight w:val="0"/>
      <w:marTop w:val="0"/>
      <w:marBottom w:val="0"/>
      <w:divBdr>
        <w:top w:val="none" w:sz="0" w:space="0" w:color="auto"/>
        <w:left w:val="none" w:sz="0" w:space="0" w:color="auto"/>
        <w:bottom w:val="none" w:sz="0" w:space="0" w:color="auto"/>
        <w:right w:val="none" w:sz="0" w:space="0" w:color="auto"/>
      </w:divBdr>
    </w:div>
    <w:div w:id="467554846">
      <w:bodyDiv w:val="1"/>
      <w:marLeft w:val="0"/>
      <w:marRight w:val="0"/>
      <w:marTop w:val="0"/>
      <w:marBottom w:val="0"/>
      <w:divBdr>
        <w:top w:val="none" w:sz="0" w:space="0" w:color="auto"/>
        <w:left w:val="none" w:sz="0" w:space="0" w:color="auto"/>
        <w:bottom w:val="none" w:sz="0" w:space="0" w:color="auto"/>
        <w:right w:val="none" w:sz="0" w:space="0" w:color="auto"/>
      </w:divBdr>
    </w:div>
    <w:div w:id="486167930">
      <w:bodyDiv w:val="1"/>
      <w:marLeft w:val="0"/>
      <w:marRight w:val="0"/>
      <w:marTop w:val="0"/>
      <w:marBottom w:val="0"/>
      <w:divBdr>
        <w:top w:val="none" w:sz="0" w:space="0" w:color="auto"/>
        <w:left w:val="none" w:sz="0" w:space="0" w:color="auto"/>
        <w:bottom w:val="none" w:sz="0" w:space="0" w:color="auto"/>
        <w:right w:val="none" w:sz="0" w:space="0" w:color="auto"/>
      </w:divBdr>
    </w:div>
    <w:div w:id="588581449">
      <w:bodyDiv w:val="1"/>
      <w:marLeft w:val="0"/>
      <w:marRight w:val="0"/>
      <w:marTop w:val="0"/>
      <w:marBottom w:val="0"/>
      <w:divBdr>
        <w:top w:val="none" w:sz="0" w:space="0" w:color="auto"/>
        <w:left w:val="none" w:sz="0" w:space="0" w:color="auto"/>
        <w:bottom w:val="none" w:sz="0" w:space="0" w:color="auto"/>
        <w:right w:val="none" w:sz="0" w:space="0" w:color="auto"/>
      </w:divBdr>
    </w:div>
    <w:div w:id="638532221">
      <w:bodyDiv w:val="1"/>
      <w:marLeft w:val="0"/>
      <w:marRight w:val="0"/>
      <w:marTop w:val="0"/>
      <w:marBottom w:val="0"/>
      <w:divBdr>
        <w:top w:val="none" w:sz="0" w:space="0" w:color="auto"/>
        <w:left w:val="none" w:sz="0" w:space="0" w:color="auto"/>
        <w:bottom w:val="none" w:sz="0" w:space="0" w:color="auto"/>
        <w:right w:val="none" w:sz="0" w:space="0" w:color="auto"/>
      </w:divBdr>
    </w:div>
    <w:div w:id="645857340">
      <w:bodyDiv w:val="1"/>
      <w:marLeft w:val="0"/>
      <w:marRight w:val="0"/>
      <w:marTop w:val="0"/>
      <w:marBottom w:val="0"/>
      <w:divBdr>
        <w:top w:val="none" w:sz="0" w:space="0" w:color="auto"/>
        <w:left w:val="none" w:sz="0" w:space="0" w:color="auto"/>
        <w:bottom w:val="none" w:sz="0" w:space="0" w:color="auto"/>
        <w:right w:val="none" w:sz="0" w:space="0" w:color="auto"/>
      </w:divBdr>
    </w:div>
    <w:div w:id="723413147">
      <w:bodyDiv w:val="1"/>
      <w:marLeft w:val="0"/>
      <w:marRight w:val="0"/>
      <w:marTop w:val="0"/>
      <w:marBottom w:val="0"/>
      <w:divBdr>
        <w:top w:val="none" w:sz="0" w:space="0" w:color="auto"/>
        <w:left w:val="none" w:sz="0" w:space="0" w:color="auto"/>
        <w:bottom w:val="none" w:sz="0" w:space="0" w:color="auto"/>
        <w:right w:val="none" w:sz="0" w:space="0" w:color="auto"/>
      </w:divBdr>
    </w:div>
    <w:div w:id="729042534">
      <w:bodyDiv w:val="1"/>
      <w:marLeft w:val="0"/>
      <w:marRight w:val="0"/>
      <w:marTop w:val="0"/>
      <w:marBottom w:val="0"/>
      <w:divBdr>
        <w:top w:val="none" w:sz="0" w:space="0" w:color="auto"/>
        <w:left w:val="none" w:sz="0" w:space="0" w:color="auto"/>
        <w:bottom w:val="none" w:sz="0" w:space="0" w:color="auto"/>
        <w:right w:val="none" w:sz="0" w:space="0" w:color="auto"/>
      </w:divBdr>
      <w:divsChild>
        <w:div w:id="252784529">
          <w:marLeft w:val="0"/>
          <w:marRight w:val="0"/>
          <w:marTop w:val="0"/>
          <w:marBottom w:val="0"/>
          <w:divBdr>
            <w:top w:val="single" w:sz="2" w:space="0" w:color="E3E3E3"/>
            <w:left w:val="single" w:sz="2" w:space="0" w:color="E3E3E3"/>
            <w:bottom w:val="single" w:sz="2" w:space="0" w:color="E3E3E3"/>
            <w:right w:val="single" w:sz="2" w:space="0" w:color="E3E3E3"/>
          </w:divBdr>
        </w:div>
        <w:div w:id="182985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963745">
      <w:bodyDiv w:val="1"/>
      <w:marLeft w:val="0"/>
      <w:marRight w:val="0"/>
      <w:marTop w:val="0"/>
      <w:marBottom w:val="0"/>
      <w:divBdr>
        <w:top w:val="none" w:sz="0" w:space="0" w:color="auto"/>
        <w:left w:val="none" w:sz="0" w:space="0" w:color="auto"/>
        <w:bottom w:val="none" w:sz="0" w:space="0" w:color="auto"/>
        <w:right w:val="none" w:sz="0" w:space="0" w:color="auto"/>
      </w:divBdr>
    </w:div>
    <w:div w:id="784231280">
      <w:bodyDiv w:val="1"/>
      <w:marLeft w:val="0"/>
      <w:marRight w:val="0"/>
      <w:marTop w:val="0"/>
      <w:marBottom w:val="0"/>
      <w:divBdr>
        <w:top w:val="none" w:sz="0" w:space="0" w:color="auto"/>
        <w:left w:val="none" w:sz="0" w:space="0" w:color="auto"/>
        <w:bottom w:val="none" w:sz="0" w:space="0" w:color="auto"/>
        <w:right w:val="none" w:sz="0" w:space="0" w:color="auto"/>
      </w:divBdr>
    </w:div>
    <w:div w:id="809520333">
      <w:bodyDiv w:val="1"/>
      <w:marLeft w:val="0"/>
      <w:marRight w:val="0"/>
      <w:marTop w:val="0"/>
      <w:marBottom w:val="0"/>
      <w:divBdr>
        <w:top w:val="none" w:sz="0" w:space="0" w:color="auto"/>
        <w:left w:val="none" w:sz="0" w:space="0" w:color="auto"/>
        <w:bottom w:val="none" w:sz="0" w:space="0" w:color="auto"/>
        <w:right w:val="none" w:sz="0" w:space="0" w:color="auto"/>
      </w:divBdr>
    </w:div>
    <w:div w:id="1041785368">
      <w:bodyDiv w:val="1"/>
      <w:marLeft w:val="0"/>
      <w:marRight w:val="0"/>
      <w:marTop w:val="0"/>
      <w:marBottom w:val="0"/>
      <w:divBdr>
        <w:top w:val="none" w:sz="0" w:space="0" w:color="auto"/>
        <w:left w:val="none" w:sz="0" w:space="0" w:color="auto"/>
        <w:bottom w:val="none" w:sz="0" w:space="0" w:color="auto"/>
        <w:right w:val="none" w:sz="0" w:space="0" w:color="auto"/>
      </w:divBdr>
    </w:div>
    <w:div w:id="1083330760">
      <w:bodyDiv w:val="1"/>
      <w:marLeft w:val="0"/>
      <w:marRight w:val="0"/>
      <w:marTop w:val="0"/>
      <w:marBottom w:val="0"/>
      <w:divBdr>
        <w:top w:val="none" w:sz="0" w:space="0" w:color="auto"/>
        <w:left w:val="none" w:sz="0" w:space="0" w:color="auto"/>
        <w:bottom w:val="none" w:sz="0" w:space="0" w:color="auto"/>
        <w:right w:val="none" w:sz="0" w:space="0" w:color="auto"/>
      </w:divBdr>
      <w:divsChild>
        <w:div w:id="1344934828">
          <w:marLeft w:val="0"/>
          <w:marRight w:val="0"/>
          <w:marTop w:val="0"/>
          <w:marBottom w:val="0"/>
          <w:divBdr>
            <w:top w:val="single" w:sz="2" w:space="0" w:color="E3E3E3"/>
            <w:left w:val="single" w:sz="2" w:space="0" w:color="E3E3E3"/>
            <w:bottom w:val="single" w:sz="2" w:space="0" w:color="E3E3E3"/>
            <w:right w:val="single" w:sz="2" w:space="0" w:color="E3E3E3"/>
          </w:divBdr>
          <w:divsChild>
            <w:div w:id="1715231676">
              <w:marLeft w:val="0"/>
              <w:marRight w:val="0"/>
              <w:marTop w:val="0"/>
              <w:marBottom w:val="0"/>
              <w:divBdr>
                <w:top w:val="single" w:sz="2" w:space="0" w:color="E3E3E3"/>
                <w:left w:val="single" w:sz="2" w:space="0" w:color="E3E3E3"/>
                <w:bottom w:val="single" w:sz="2" w:space="0" w:color="E3E3E3"/>
                <w:right w:val="single" w:sz="2" w:space="0" w:color="E3E3E3"/>
              </w:divBdr>
              <w:divsChild>
                <w:div w:id="937101992">
                  <w:marLeft w:val="0"/>
                  <w:marRight w:val="0"/>
                  <w:marTop w:val="0"/>
                  <w:marBottom w:val="0"/>
                  <w:divBdr>
                    <w:top w:val="single" w:sz="2" w:space="2" w:color="E3E3E3"/>
                    <w:left w:val="single" w:sz="2" w:space="0" w:color="E3E3E3"/>
                    <w:bottom w:val="single" w:sz="2" w:space="0" w:color="E3E3E3"/>
                    <w:right w:val="single" w:sz="2" w:space="0" w:color="E3E3E3"/>
                  </w:divBdr>
                  <w:divsChild>
                    <w:div w:id="1022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350572">
      <w:bodyDiv w:val="1"/>
      <w:marLeft w:val="0"/>
      <w:marRight w:val="0"/>
      <w:marTop w:val="0"/>
      <w:marBottom w:val="0"/>
      <w:divBdr>
        <w:top w:val="none" w:sz="0" w:space="0" w:color="auto"/>
        <w:left w:val="none" w:sz="0" w:space="0" w:color="auto"/>
        <w:bottom w:val="none" w:sz="0" w:space="0" w:color="auto"/>
        <w:right w:val="none" w:sz="0" w:space="0" w:color="auto"/>
      </w:divBdr>
    </w:div>
    <w:div w:id="1091389592">
      <w:bodyDiv w:val="1"/>
      <w:marLeft w:val="0"/>
      <w:marRight w:val="0"/>
      <w:marTop w:val="0"/>
      <w:marBottom w:val="0"/>
      <w:divBdr>
        <w:top w:val="none" w:sz="0" w:space="0" w:color="auto"/>
        <w:left w:val="none" w:sz="0" w:space="0" w:color="auto"/>
        <w:bottom w:val="none" w:sz="0" w:space="0" w:color="auto"/>
        <w:right w:val="none" w:sz="0" w:space="0" w:color="auto"/>
      </w:divBdr>
    </w:div>
    <w:div w:id="1159228331">
      <w:bodyDiv w:val="1"/>
      <w:marLeft w:val="0"/>
      <w:marRight w:val="0"/>
      <w:marTop w:val="0"/>
      <w:marBottom w:val="0"/>
      <w:divBdr>
        <w:top w:val="none" w:sz="0" w:space="0" w:color="auto"/>
        <w:left w:val="none" w:sz="0" w:space="0" w:color="auto"/>
        <w:bottom w:val="none" w:sz="0" w:space="0" w:color="auto"/>
        <w:right w:val="none" w:sz="0" w:space="0" w:color="auto"/>
      </w:divBdr>
    </w:div>
    <w:div w:id="1339431330">
      <w:bodyDiv w:val="1"/>
      <w:marLeft w:val="0"/>
      <w:marRight w:val="0"/>
      <w:marTop w:val="0"/>
      <w:marBottom w:val="0"/>
      <w:divBdr>
        <w:top w:val="none" w:sz="0" w:space="0" w:color="auto"/>
        <w:left w:val="none" w:sz="0" w:space="0" w:color="auto"/>
        <w:bottom w:val="none" w:sz="0" w:space="0" w:color="auto"/>
        <w:right w:val="none" w:sz="0" w:space="0" w:color="auto"/>
      </w:divBdr>
    </w:div>
    <w:div w:id="1393768141">
      <w:bodyDiv w:val="1"/>
      <w:marLeft w:val="0"/>
      <w:marRight w:val="0"/>
      <w:marTop w:val="0"/>
      <w:marBottom w:val="0"/>
      <w:divBdr>
        <w:top w:val="none" w:sz="0" w:space="0" w:color="auto"/>
        <w:left w:val="none" w:sz="0" w:space="0" w:color="auto"/>
        <w:bottom w:val="none" w:sz="0" w:space="0" w:color="auto"/>
        <w:right w:val="none" w:sz="0" w:space="0" w:color="auto"/>
      </w:divBdr>
    </w:div>
    <w:div w:id="1513297434">
      <w:bodyDiv w:val="1"/>
      <w:marLeft w:val="0"/>
      <w:marRight w:val="0"/>
      <w:marTop w:val="0"/>
      <w:marBottom w:val="0"/>
      <w:divBdr>
        <w:top w:val="none" w:sz="0" w:space="0" w:color="auto"/>
        <w:left w:val="none" w:sz="0" w:space="0" w:color="auto"/>
        <w:bottom w:val="none" w:sz="0" w:space="0" w:color="auto"/>
        <w:right w:val="none" w:sz="0" w:space="0" w:color="auto"/>
      </w:divBdr>
      <w:divsChild>
        <w:div w:id="1558281879">
          <w:marLeft w:val="0"/>
          <w:marRight w:val="0"/>
          <w:marTop w:val="0"/>
          <w:marBottom w:val="0"/>
          <w:divBdr>
            <w:top w:val="single" w:sz="2" w:space="0" w:color="E3E3E3"/>
            <w:left w:val="single" w:sz="2" w:space="0" w:color="E3E3E3"/>
            <w:bottom w:val="single" w:sz="2" w:space="0" w:color="E3E3E3"/>
            <w:right w:val="single" w:sz="2" w:space="0" w:color="E3E3E3"/>
          </w:divBdr>
        </w:div>
        <w:div w:id="14143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686697">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702901982">
      <w:bodyDiv w:val="1"/>
      <w:marLeft w:val="0"/>
      <w:marRight w:val="0"/>
      <w:marTop w:val="0"/>
      <w:marBottom w:val="0"/>
      <w:divBdr>
        <w:top w:val="none" w:sz="0" w:space="0" w:color="auto"/>
        <w:left w:val="none" w:sz="0" w:space="0" w:color="auto"/>
        <w:bottom w:val="none" w:sz="0" w:space="0" w:color="auto"/>
        <w:right w:val="none" w:sz="0" w:space="0" w:color="auto"/>
      </w:divBdr>
    </w:div>
    <w:div w:id="1847015552">
      <w:bodyDiv w:val="1"/>
      <w:marLeft w:val="0"/>
      <w:marRight w:val="0"/>
      <w:marTop w:val="0"/>
      <w:marBottom w:val="0"/>
      <w:divBdr>
        <w:top w:val="none" w:sz="0" w:space="0" w:color="auto"/>
        <w:left w:val="none" w:sz="0" w:space="0" w:color="auto"/>
        <w:bottom w:val="none" w:sz="0" w:space="0" w:color="auto"/>
        <w:right w:val="none" w:sz="0" w:space="0" w:color="auto"/>
      </w:divBdr>
    </w:div>
    <w:div w:id="1847477490">
      <w:bodyDiv w:val="1"/>
      <w:marLeft w:val="0"/>
      <w:marRight w:val="0"/>
      <w:marTop w:val="0"/>
      <w:marBottom w:val="0"/>
      <w:divBdr>
        <w:top w:val="none" w:sz="0" w:space="0" w:color="auto"/>
        <w:left w:val="none" w:sz="0" w:space="0" w:color="auto"/>
        <w:bottom w:val="none" w:sz="0" w:space="0" w:color="auto"/>
        <w:right w:val="none" w:sz="0" w:space="0" w:color="auto"/>
      </w:divBdr>
    </w:div>
    <w:div w:id="20436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2024-05-19T10:05:00Z</dcterms:created>
  <dcterms:modified xsi:type="dcterms:W3CDTF">2024-05-19T10:46:00Z</dcterms:modified>
</cp:coreProperties>
</file>