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769DD" w14:textId="51052AE1" w:rsidR="00F90034" w:rsidRPr="00F90034" w:rsidRDefault="00F90034">
      <w:pPr>
        <w:rPr>
          <w:color w:val="EE0000"/>
          <w:sz w:val="28"/>
          <w:szCs w:val="28"/>
        </w:rPr>
      </w:pPr>
      <w:r>
        <w:t>Week 6</w:t>
      </w:r>
    </w:p>
    <w:p w14:paraId="2AF0C06B" w14:textId="1B6EA4AE" w:rsidR="00F90034" w:rsidRDefault="00F90034">
      <w:pPr>
        <w:rPr>
          <w:color w:val="EE0000"/>
          <w:sz w:val="28"/>
          <w:szCs w:val="28"/>
        </w:rPr>
      </w:pPr>
      <w:r w:rsidRPr="00F90034">
        <w:rPr>
          <w:color w:val="EE0000"/>
          <w:sz w:val="28"/>
          <w:szCs w:val="28"/>
        </w:rPr>
        <w:t xml:space="preserve">3. ReactJS </w:t>
      </w:r>
      <w:r>
        <w:rPr>
          <w:color w:val="EE0000"/>
          <w:sz w:val="28"/>
          <w:szCs w:val="28"/>
        </w:rPr>
        <w:t>–</w:t>
      </w:r>
      <w:r w:rsidRPr="00F90034">
        <w:rPr>
          <w:color w:val="EE0000"/>
          <w:sz w:val="28"/>
          <w:szCs w:val="28"/>
        </w:rPr>
        <w:t xml:space="preserve"> HOL</w:t>
      </w:r>
    </w:p>
    <w:p w14:paraId="17BFAA50" w14:textId="77777777" w:rsidR="00F90034" w:rsidRPr="00F90034" w:rsidRDefault="00F90034" w:rsidP="00F90034">
      <w:pPr>
        <w:rPr>
          <w:b/>
          <w:bCs/>
          <w:color w:val="000000" w:themeColor="text1"/>
          <w:sz w:val="28"/>
          <w:szCs w:val="28"/>
        </w:rPr>
      </w:pPr>
      <w:r w:rsidRPr="00F90034">
        <w:rPr>
          <w:b/>
          <w:bCs/>
          <w:color w:val="000000" w:themeColor="text1"/>
          <w:sz w:val="28"/>
          <w:szCs w:val="28"/>
        </w:rPr>
        <w:t>• Explain React components</w:t>
      </w:r>
    </w:p>
    <w:p w14:paraId="2EF56AE6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React components are reusable building blocks of a React application. They return HTML using JSX and manage their own structure, </w:t>
      </w:r>
      <w:proofErr w:type="spellStart"/>
      <w:r w:rsidRPr="00F90034">
        <w:rPr>
          <w:color w:val="000000" w:themeColor="text1"/>
          <w:sz w:val="28"/>
          <w:szCs w:val="28"/>
        </w:rPr>
        <w:t>behavior</w:t>
      </w:r>
      <w:proofErr w:type="spellEnd"/>
      <w:r w:rsidRPr="00F90034">
        <w:rPr>
          <w:color w:val="000000" w:themeColor="text1"/>
          <w:sz w:val="28"/>
          <w:szCs w:val="28"/>
        </w:rPr>
        <w:t>, and rendering.</w:t>
      </w:r>
    </w:p>
    <w:p w14:paraId="1812B700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pict w14:anchorId="7602C65F">
          <v:rect id="_x0000_i1061" style="width:0;height:1.5pt" o:hralign="center" o:hrstd="t" o:hr="t" fillcolor="#a0a0a0" stroked="f"/>
        </w:pict>
      </w:r>
    </w:p>
    <w:p w14:paraId="21032C61" w14:textId="77777777" w:rsidR="00F90034" w:rsidRPr="00F90034" w:rsidRDefault="00F90034" w:rsidP="00F90034">
      <w:pPr>
        <w:rPr>
          <w:b/>
          <w:bCs/>
          <w:color w:val="000000" w:themeColor="text1"/>
          <w:sz w:val="28"/>
          <w:szCs w:val="28"/>
        </w:rPr>
      </w:pPr>
      <w:r w:rsidRPr="00F90034">
        <w:rPr>
          <w:b/>
          <w:bCs/>
          <w:color w:val="000000" w:themeColor="text1"/>
          <w:sz w:val="28"/>
          <w:szCs w:val="28"/>
        </w:rPr>
        <w:t>• Identify the differences between components and JavaScript functions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2"/>
        <w:gridCol w:w="3354"/>
        <w:gridCol w:w="3583"/>
      </w:tblGrid>
      <w:tr w:rsidR="00F90034" w:rsidRPr="00F90034" w14:paraId="1E48C7F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CA539E" w14:textId="77777777" w:rsidR="00F90034" w:rsidRPr="00F90034" w:rsidRDefault="00F90034" w:rsidP="00F9003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F90034">
              <w:rPr>
                <w:b/>
                <w:bCs/>
                <w:color w:val="000000" w:themeColor="text1"/>
                <w:sz w:val="28"/>
                <w:szCs w:val="28"/>
              </w:rPr>
              <w:t>Basis</w:t>
            </w:r>
          </w:p>
        </w:tc>
        <w:tc>
          <w:tcPr>
            <w:tcW w:w="0" w:type="auto"/>
            <w:vAlign w:val="center"/>
            <w:hideMark/>
          </w:tcPr>
          <w:p w14:paraId="19F687BA" w14:textId="77777777" w:rsidR="00F90034" w:rsidRPr="00F90034" w:rsidRDefault="00F90034" w:rsidP="00F9003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F90034">
              <w:rPr>
                <w:b/>
                <w:bCs/>
                <w:color w:val="000000" w:themeColor="text1"/>
                <w:sz w:val="28"/>
                <w:szCs w:val="28"/>
              </w:rPr>
              <w:t>React Components</w:t>
            </w:r>
          </w:p>
        </w:tc>
        <w:tc>
          <w:tcPr>
            <w:tcW w:w="0" w:type="auto"/>
            <w:vAlign w:val="center"/>
            <w:hideMark/>
          </w:tcPr>
          <w:p w14:paraId="21C1AE4F" w14:textId="77777777" w:rsidR="00F90034" w:rsidRPr="00F90034" w:rsidRDefault="00F90034" w:rsidP="00F9003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F90034">
              <w:rPr>
                <w:b/>
                <w:bCs/>
                <w:color w:val="000000" w:themeColor="text1"/>
                <w:sz w:val="28"/>
                <w:szCs w:val="28"/>
              </w:rPr>
              <w:t>JavaScript Functions</w:t>
            </w:r>
          </w:p>
        </w:tc>
      </w:tr>
      <w:tr w:rsidR="00F90034" w:rsidRPr="00F90034" w14:paraId="2482CCD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C4291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202ADD5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UI rendering</w:t>
            </w:r>
          </w:p>
        </w:tc>
        <w:tc>
          <w:tcPr>
            <w:tcW w:w="0" w:type="auto"/>
            <w:vAlign w:val="center"/>
            <w:hideMark/>
          </w:tcPr>
          <w:p w14:paraId="1BD3B992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Logic execution</w:t>
            </w:r>
          </w:p>
        </w:tc>
      </w:tr>
      <w:tr w:rsidR="00F90034" w:rsidRPr="00F90034" w14:paraId="0453F3B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818EF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Returns</w:t>
            </w:r>
          </w:p>
        </w:tc>
        <w:tc>
          <w:tcPr>
            <w:tcW w:w="0" w:type="auto"/>
            <w:vAlign w:val="center"/>
            <w:hideMark/>
          </w:tcPr>
          <w:p w14:paraId="70E16CB3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JSX (HTML-like syntax)</w:t>
            </w:r>
          </w:p>
        </w:tc>
        <w:tc>
          <w:tcPr>
            <w:tcW w:w="0" w:type="auto"/>
            <w:vAlign w:val="center"/>
            <w:hideMark/>
          </w:tcPr>
          <w:p w14:paraId="1314141A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Data or values</w:t>
            </w:r>
          </w:p>
        </w:tc>
      </w:tr>
      <w:tr w:rsidR="00F90034" w:rsidRPr="00F90034" w14:paraId="792E5F8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8F418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Life Cycle</w:t>
            </w:r>
          </w:p>
        </w:tc>
        <w:tc>
          <w:tcPr>
            <w:tcW w:w="0" w:type="auto"/>
            <w:vAlign w:val="center"/>
            <w:hideMark/>
          </w:tcPr>
          <w:p w14:paraId="0978FCF0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Has lifecycle methods</w:t>
            </w:r>
          </w:p>
        </w:tc>
        <w:tc>
          <w:tcPr>
            <w:tcW w:w="0" w:type="auto"/>
            <w:vAlign w:val="center"/>
            <w:hideMark/>
          </w:tcPr>
          <w:p w14:paraId="018C29DB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No lifecycle</w:t>
            </w:r>
          </w:p>
        </w:tc>
      </w:tr>
      <w:tr w:rsidR="00F90034" w:rsidRPr="00F90034" w14:paraId="0FE8818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143F0D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React Integration</w:t>
            </w:r>
          </w:p>
        </w:tc>
        <w:tc>
          <w:tcPr>
            <w:tcW w:w="0" w:type="auto"/>
            <w:vAlign w:val="center"/>
            <w:hideMark/>
          </w:tcPr>
          <w:p w14:paraId="3AC395C9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Works with React rendering</w:t>
            </w:r>
          </w:p>
        </w:tc>
        <w:tc>
          <w:tcPr>
            <w:tcW w:w="0" w:type="auto"/>
            <w:vAlign w:val="center"/>
            <w:hideMark/>
          </w:tcPr>
          <w:p w14:paraId="7C562579" w14:textId="77777777" w:rsidR="00F90034" w:rsidRPr="00F90034" w:rsidRDefault="00F90034" w:rsidP="00F90034">
            <w:pPr>
              <w:rPr>
                <w:color w:val="000000" w:themeColor="text1"/>
                <w:sz w:val="28"/>
                <w:szCs w:val="28"/>
              </w:rPr>
            </w:pPr>
            <w:r w:rsidRPr="00F90034">
              <w:rPr>
                <w:color w:val="000000" w:themeColor="text1"/>
                <w:sz w:val="28"/>
                <w:szCs w:val="28"/>
              </w:rPr>
              <w:t>Does not directly render to UI</w:t>
            </w:r>
          </w:p>
        </w:tc>
      </w:tr>
    </w:tbl>
    <w:p w14:paraId="65BEDBF5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pict w14:anchorId="638126AB">
          <v:rect id="_x0000_i1062" style="width:0;height:1.5pt" o:hralign="center" o:hrstd="t" o:hr="t" fillcolor="#a0a0a0" stroked="f"/>
        </w:pict>
      </w:r>
    </w:p>
    <w:p w14:paraId="660928C2" w14:textId="77777777" w:rsidR="00F90034" w:rsidRPr="00F90034" w:rsidRDefault="00F90034" w:rsidP="00F90034">
      <w:pPr>
        <w:rPr>
          <w:b/>
          <w:bCs/>
          <w:color w:val="000000" w:themeColor="text1"/>
          <w:sz w:val="28"/>
          <w:szCs w:val="28"/>
        </w:rPr>
      </w:pPr>
      <w:r w:rsidRPr="00F90034">
        <w:rPr>
          <w:b/>
          <w:bCs/>
          <w:color w:val="000000" w:themeColor="text1"/>
          <w:sz w:val="28"/>
          <w:szCs w:val="28"/>
        </w:rPr>
        <w:t>• Identify the types of components</w:t>
      </w:r>
    </w:p>
    <w:p w14:paraId="086D83C1" w14:textId="77777777" w:rsidR="00F90034" w:rsidRPr="00F90034" w:rsidRDefault="00F90034" w:rsidP="00F90034">
      <w:pPr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F90034">
        <w:rPr>
          <w:b/>
          <w:bCs/>
          <w:color w:val="000000" w:themeColor="text1"/>
          <w:sz w:val="28"/>
          <w:szCs w:val="28"/>
        </w:rPr>
        <w:t>Class Components</w:t>
      </w:r>
    </w:p>
    <w:p w14:paraId="6C643E74" w14:textId="77777777" w:rsidR="00F90034" w:rsidRPr="00F90034" w:rsidRDefault="00F90034" w:rsidP="00F90034">
      <w:pPr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F90034">
        <w:rPr>
          <w:b/>
          <w:bCs/>
          <w:color w:val="000000" w:themeColor="text1"/>
          <w:sz w:val="28"/>
          <w:szCs w:val="28"/>
        </w:rPr>
        <w:t>Function Components</w:t>
      </w:r>
    </w:p>
    <w:p w14:paraId="5CBCE2F2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pict w14:anchorId="6CB54735">
          <v:rect id="_x0000_i1063" style="width:0;height:1.5pt" o:hralign="center" o:hrstd="t" o:hr="t" fillcolor="#a0a0a0" stroked="f"/>
        </w:pict>
      </w:r>
    </w:p>
    <w:p w14:paraId="555B5307" w14:textId="77777777" w:rsidR="00F90034" w:rsidRPr="00F90034" w:rsidRDefault="00F90034" w:rsidP="00F90034">
      <w:pPr>
        <w:rPr>
          <w:b/>
          <w:bCs/>
          <w:color w:val="000000" w:themeColor="text1"/>
          <w:sz w:val="28"/>
          <w:szCs w:val="28"/>
        </w:rPr>
      </w:pPr>
      <w:r w:rsidRPr="00F90034">
        <w:rPr>
          <w:b/>
          <w:bCs/>
          <w:color w:val="000000" w:themeColor="text1"/>
          <w:sz w:val="28"/>
          <w:szCs w:val="28"/>
        </w:rPr>
        <w:t>• Explain class component</w:t>
      </w:r>
    </w:p>
    <w:p w14:paraId="2B8D09B6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A class component is a React component created using ES6 classes. It has a </w:t>
      </w:r>
      <w:proofErr w:type="gramStart"/>
      <w:r w:rsidRPr="00F90034">
        <w:rPr>
          <w:color w:val="000000" w:themeColor="text1"/>
          <w:sz w:val="28"/>
          <w:szCs w:val="28"/>
        </w:rPr>
        <w:t>render(</w:t>
      </w:r>
      <w:proofErr w:type="gramEnd"/>
      <w:r w:rsidRPr="00F90034">
        <w:rPr>
          <w:color w:val="000000" w:themeColor="text1"/>
          <w:sz w:val="28"/>
          <w:szCs w:val="28"/>
        </w:rPr>
        <w:t>) method and can use lifecycle methods and state.</w:t>
      </w:r>
    </w:p>
    <w:p w14:paraId="608DB494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class </w:t>
      </w:r>
      <w:proofErr w:type="spellStart"/>
      <w:r w:rsidRPr="00F90034">
        <w:rPr>
          <w:color w:val="000000" w:themeColor="text1"/>
          <w:sz w:val="28"/>
          <w:szCs w:val="28"/>
        </w:rPr>
        <w:t>MyComponent</w:t>
      </w:r>
      <w:proofErr w:type="spellEnd"/>
      <w:r w:rsidRPr="00F90034">
        <w:rPr>
          <w:color w:val="000000" w:themeColor="text1"/>
          <w:sz w:val="28"/>
          <w:szCs w:val="28"/>
        </w:rPr>
        <w:t xml:space="preserve"> extends </w:t>
      </w:r>
      <w:proofErr w:type="spellStart"/>
      <w:r w:rsidRPr="00F90034">
        <w:rPr>
          <w:color w:val="000000" w:themeColor="text1"/>
          <w:sz w:val="28"/>
          <w:szCs w:val="28"/>
        </w:rPr>
        <w:t>React.Component</w:t>
      </w:r>
      <w:proofErr w:type="spellEnd"/>
      <w:r w:rsidRPr="00F90034">
        <w:rPr>
          <w:color w:val="000000" w:themeColor="text1"/>
          <w:sz w:val="28"/>
          <w:szCs w:val="28"/>
        </w:rPr>
        <w:t xml:space="preserve"> {</w:t>
      </w:r>
    </w:p>
    <w:p w14:paraId="375570B3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  </w:t>
      </w:r>
      <w:proofErr w:type="gramStart"/>
      <w:r w:rsidRPr="00F90034">
        <w:rPr>
          <w:color w:val="000000" w:themeColor="text1"/>
          <w:sz w:val="28"/>
          <w:szCs w:val="28"/>
        </w:rPr>
        <w:t>render(</w:t>
      </w:r>
      <w:proofErr w:type="gramEnd"/>
      <w:r w:rsidRPr="00F90034">
        <w:rPr>
          <w:color w:val="000000" w:themeColor="text1"/>
          <w:sz w:val="28"/>
          <w:szCs w:val="28"/>
        </w:rPr>
        <w:t>) {</w:t>
      </w:r>
    </w:p>
    <w:p w14:paraId="63D1622F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    return &lt;h1&gt;Hello from class component&lt;/h1&gt;;</w:t>
      </w:r>
    </w:p>
    <w:p w14:paraId="72B09923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  }</w:t>
      </w:r>
    </w:p>
    <w:p w14:paraId="7BEFBB6A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>}</w:t>
      </w:r>
    </w:p>
    <w:p w14:paraId="36F5BA55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pict w14:anchorId="0179BB56">
          <v:rect id="_x0000_i1064" style="width:0;height:1.5pt" o:hralign="center" o:hrstd="t" o:hr="t" fillcolor="#a0a0a0" stroked="f"/>
        </w:pict>
      </w:r>
    </w:p>
    <w:p w14:paraId="0BFA2D38" w14:textId="77777777" w:rsidR="00F90034" w:rsidRPr="00F90034" w:rsidRDefault="00F90034" w:rsidP="00F90034">
      <w:pPr>
        <w:rPr>
          <w:b/>
          <w:bCs/>
          <w:color w:val="000000" w:themeColor="text1"/>
          <w:sz w:val="28"/>
          <w:szCs w:val="28"/>
        </w:rPr>
      </w:pPr>
      <w:r w:rsidRPr="00F90034">
        <w:rPr>
          <w:b/>
          <w:bCs/>
          <w:color w:val="000000" w:themeColor="text1"/>
          <w:sz w:val="28"/>
          <w:szCs w:val="28"/>
        </w:rPr>
        <w:t>• Explain function component</w:t>
      </w:r>
    </w:p>
    <w:p w14:paraId="17A564C2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lastRenderedPageBreak/>
        <w:t xml:space="preserve">A function component is a simple JavaScript function that returns JSX. It can use hooks (like </w:t>
      </w:r>
      <w:proofErr w:type="spellStart"/>
      <w:r w:rsidRPr="00F90034">
        <w:rPr>
          <w:color w:val="000000" w:themeColor="text1"/>
          <w:sz w:val="28"/>
          <w:szCs w:val="28"/>
        </w:rPr>
        <w:t>useState</w:t>
      </w:r>
      <w:proofErr w:type="spellEnd"/>
      <w:r w:rsidRPr="00F90034">
        <w:rPr>
          <w:color w:val="000000" w:themeColor="text1"/>
          <w:sz w:val="28"/>
          <w:szCs w:val="28"/>
        </w:rPr>
        <w:t xml:space="preserve">, </w:t>
      </w:r>
      <w:proofErr w:type="spellStart"/>
      <w:r w:rsidRPr="00F90034">
        <w:rPr>
          <w:color w:val="000000" w:themeColor="text1"/>
          <w:sz w:val="28"/>
          <w:szCs w:val="28"/>
        </w:rPr>
        <w:t>useEffect</w:t>
      </w:r>
      <w:proofErr w:type="spellEnd"/>
      <w:r w:rsidRPr="00F90034">
        <w:rPr>
          <w:color w:val="000000" w:themeColor="text1"/>
          <w:sz w:val="28"/>
          <w:szCs w:val="28"/>
        </w:rPr>
        <w:t>) for state and lifecycle logic.</w:t>
      </w:r>
    </w:p>
    <w:p w14:paraId="4EA40F0E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function </w:t>
      </w:r>
      <w:proofErr w:type="spellStart"/>
      <w:proofErr w:type="gramStart"/>
      <w:r w:rsidRPr="00F90034">
        <w:rPr>
          <w:color w:val="000000" w:themeColor="text1"/>
          <w:sz w:val="28"/>
          <w:szCs w:val="28"/>
        </w:rPr>
        <w:t>MyComponent</w:t>
      </w:r>
      <w:proofErr w:type="spellEnd"/>
      <w:r w:rsidRPr="00F90034">
        <w:rPr>
          <w:color w:val="000000" w:themeColor="text1"/>
          <w:sz w:val="28"/>
          <w:szCs w:val="28"/>
        </w:rPr>
        <w:t>(</w:t>
      </w:r>
      <w:proofErr w:type="gramEnd"/>
      <w:r w:rsidRPr="00F90034">
        <w:rPr>
          <w:color w:val="000000" w:themeColor="text1"/>
          <w:sz w:val="28"/>
          <w:szCs w:val="28"/>
        </w:rPr>
        <w:t>) {</w:t>
      </w:r>
    </w:p>
    <w:p w14:paraId="06E275D0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  return &lt;h1&gt;Hello from function component&lt;/h1&gt;;</w:t>
      </w:r>
    </w:p>
    <w:p w14:paraId="38CE6B5A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>}</w:t>
      </w:r>
    </w:p>
    <w:p w14:paraId="61F93DC6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pict w14:anchorId="3614881E">
          <v:rect id="_x0000_i1065" style="width:0;height:1.5pt" o:hralign="center" o:hrstd="t" o:hr="t" fillcolor="#a0a0a0" stroked="f"/>
        </w:pict>
      </w:r>
    </w:p>
    <w:p w14:paraId="31C3CC37" w14:textId="77777777" w:rsidR="00F90034" w:rsidRPr="00F90034" w:rsidRDefault="00F90034" w:rsidP="00F90034">
      <w:pPr>
        <w:rPr>
          <w:b/>
          <w:bCs/>
          <w:color w:val="000000" w:themeColor="text1"/>
          <w:sz w:val="28"/>
          <w:szCs w:val="28"/>
        </w:rPr>
      </w:pPr>
      <w:r w:rsidRPr="00F90034">
        <w:rPr>
          <w:b/>
          <w:bCs/>
          <w:color w:val="000000" w:themeColor="text1"/>
          <w:sz w:val="28"/>
          <w:szCs w:val="28"/>
        </w:rPr>
        <w:t>• Define component constructor</w:t>
      </w:r>
    </w:p>
    <w:p w14:paraId="3F7E3A6A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>The constructor is a method in class components used to initialize state and bind event handlers.</w:t>
      </w:r>
    </w:p>
    <w:p w14:paraId="5C71E08B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>constructor(props) {</w:t>
      </w:r>
    </w:p>
    <w:p w14:paraId="17C0239E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  super(props);</w:t>
      </w:r>
    </w:p>
    <w:p w14:paraId="41232630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  </w:t>
      </w:r>
      <w:proofErr w:type="spellStart"/>
      <w:proofErr w:type="gramStart"/>
      <w:r w:rsidRPr="00F90034">
        <w:rPr>
          <w:color w:val="000000" w:themeColor="text1"/>
          <w:sz w:val="28"/>
          <w:szCs w:val="28"/>
        </w:rPr>
        <w:t>this.state</w:t>
      </w:r>
      <w:proofErr w:type="spellEnd"/>
      <w:proofErr w:type="gramEnd"/>
      <w:r w:rsidRPr="00F90034">
        <w:rPr>
          <w:color w:val="000000" w:themeColor="text1"/>
          <w:sz w:val="28"/>
          <w:szCs w:val="28"/>
        </w:rPr>
        <w:t xml:space="preserve"> = </w:t>
      </w:r>
      <w:proofErr w:type="gramStart"/>
      <w:r w:rsidRPr="00F90034">
        <w:rPr>
          <w:color w:val="000000" w:themeColor="text1"/>
          <w:sz w:val="28"/>
          <w:szCs w:val="28"/>
        </w:rPr>
        <w:t>{ count</w:t>
      </w:r>
      <w:proofErr w:type="gramEnd"/>
      <w:r w:rsidRPr="00F90034">
        <w:rPr>
          <w:color w:val="000000" w:themeColor="text1"/>
          <w:sz w:val="28"/>
          <w:szCs w:val="28"/>
        </w:rPr>
        <w:t xml:space="preserve">: </w:t>
      </w:r>
      <w:proofErr w:type="gramStart"/>
      <w:r w:rsidRPr="00F90034">
        <w:rPr>
          <w:color w:val="000000" w:themeColor="text1"/>
          <w:sz w:val="28"/>
          <w:szCs w:val="28"/>
        </w:rPr>
        <w:t>0 }</w:t>
      </w:r>
      <w:proofErr w:type="gramEnd"/>
      <w:r w:rsidRPr="00F90034">
        <w:rPr>
          <w:color w:val="000000" w:themeColor="text1"/>
          <w:sz w:val="28"/>
          <w:szCs w:val="28"/>
        </w:rPr>
        <w:t>;</w:t>
      </w:r>
    </w:p>
    <w:p w14:paraId="7C7CC558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>}</w:t>
      </w:r>
    </w:p>
    <w:p w14:paraId="59ABACDD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pict w14:anchorId="4CB6B161">
          <v:rect id="_x0000_i1066" style="width:0;height:1.5pt" o:hralign="center" o:hrstd="t" o:hr="t" fillcolor="#a0a0a0" stroked="f"/>
        </w:pict>
      </w:r>
    </w:p>
    <w:p w14:paraId="2A1389B5" w14:textId="77777777" w:rsidR="00F90034" w:rsidRPr="00F90034" w:rsidRDefault="00F90034" w:rsidP="00F90034">
      <w:pPr>
        <w:rPr>
          <w:b/>
          <w:bCs/>
          <w:color w:val="000000" w:themeColor="text1"/>
          <w:sz w:val="28"/>
          <w:szCs w:val="28"/>
        </w:rPr>
      </w:pPr>
      <w:r w:rsidRPr="00F90034">
        <w:rPr>
          <w:b/>
          <w:bCs/>
          <w:color w:val="000000" w:themeColor="text1"/>
          <w:sz w:val="28"/>
          <w:szCs w:val="28"/>
        </w:rPr>
        <w:t xml:space="preserve">• Define </w:t>
      </w:r>
      <w:proofErr w:type="gramStart"/>
      <w:r w:rsidRPr="00F90034">
        <w:rPr>
          <w:b/>
          <w:bCs/>
          <w:color w:val="000000" w:themeColor="text1"/>
          <w:sz w:val="28"/>
          <w:szCs w:val="28"/>
        </w:rPr>
        <w:t>render(</w:t>
      </w:r>
      <w:proofErr w:type="gramEnd"/>
      <w:r w:rsidRPr="00F90034">
        <w:rPr>
          <w:b/>
          <w:bCs/>
          <w:color w:val="000000" w:themeColor="text1"/>
          <w:sz w:val="28"/>
          <w:szCs w:val="28"/>
        </w:rPr>
        <w:t>) function</w:t>
      </w:r>
    </w:p>
    <w:p w14:paraId="4A969C0D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The </w:t>
      </w:r>
      <w:proofErr w:type="gramStart"/>
      <w:r w:rsidRPr="00F90034">
        <w:rPr>
          <w:color w:val="000000" w:themeColor="text1"/>
          <w:sz w:val="28"/>
          <w:szCs w:val="28"/>
        </w:rPr>
        <w:t>render(</w:t>
      </w:r>
      <w:proofErr w:type="gramEnd"/>
      <w:r w:rsidRPr="00F90034">
        <w:rPr>
          <w:color w:val="000000" w:themeColor="text1"/>
          <w:sz w:val="28"/>
          <w:szCs w:val="28"/>
        </w:rPr>
        <w:t>) function is used in class components to return JSX that defines what should be displayed on the UI.</w:t>
      </w:r>
    </w:p>
    <w:p w14:paraId="56E14718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proofErr w:type="gramStart"/>
      <w:r w:rsidRPr="00F90034">
        <w:rPr>
          <w:color w:val="000000" w:themeColor="text1"/>
          <w:sz w:val="28"/>
          <w:szCs w:val="28"/>
        </w:rPr>
        <w:t>render(</w:t>
      </w:r>
      <w:proofErr w:type="gramEnd"/>
      <w:r w:rsidRPr="00F90034">
        <w:rPr>
          <w:color w:val="000000" w:themeColor="text1"/>
          <w:sz w:val="28"/>
          <w:szCs w:val="28"/>
        </w:rPr>
        <w:t>) {</w:t>
      </w:r>
    </w:p>
    <w:p w14:paraId="1B713BB0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 xml:space="preserve">  return &lt;div&gt;Welcome&lt;/div&gt;;</w:t>
      </w:r>
    </w:p>
    <w:p w14:paraId="620B8BDA" w14:textId="77777777" w:rsidR="00F90034" w:rsidRPr="00F90034" w:rsidRDefault="00F90034" w:rsidP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>}</w:t>
      </w:r>
    </w:p>
    <w:p w14:paraId="2CE17229" w14:textId="77777777" w:rsidR="00F90034" w:rsidRDefault="00F90034">
      <w:pPr>
        <w:rPr>
          <w:color w:val="000000" w:themeColor="text1"/>
          <w:sz w:val="28"/>
          <w:szCs w:val="28"/>
        </w:rPr>
      </w:pPr>
    </w:p>
    <w:p w14:paraId="027E378C" w14:textId="77777777" w:rsidR="00F90034" w:rsidRDefault="00F90034">
      <w:pPr>
        <w:rPr>
          <w:color w:val="000000" w:themeColor="text1"/>
          <w:sz w:val="28"/>
          <w:szCs w:val="28"/>
        </w:rPr>
      </w:pPr>
    </w:p>
    <w:p w14:paraId="23A470FF" w14:textId="77777777" w:rsidR="00F90034" w:rsidRPr="00F90034" w:rsidRDefault="00F90034">
      <w:pPr>
        <w:rPr>
          <w:color w:val="000000" w:themeColor="text1"/>
          <w:sz w:val="28"/>
          <w:szCs w:val="28"/>
        </w:rPr>
      </w:pPr>
    </w:p>
    <w:p w14:paraId="6C0027FD" w14:textId="5D0AFE09" w:rsidR="00F90034" w:rsidRPr="00F90034" w:rsidRDefault="00F90034">
      <w:pPr>
        <w:rPr>
          <w:color w:val="000000" w:themeColor="text1"/>
          <w:sz w:val="28"/>
          <w:szCs w:val="28"/>
        </w:rPr>
      </w:pPr>
      <w:r w:rsidRPr="00F90034">
        <w:rPr>
          <w:color w:val="000000" w:themeColor="text1"/>
          <w:sz w:val="28"/>
          <w:szCs w:val="28"/>
        </w:rPr>
        <w:t>Steps:</w:t>
      </w:r>
    </w:p>
    <w:p w14:paraId="08F65E2E" w14:textId="3D354CFD" w:rsidR="00F90034" w:rsidRDefault="00F90034">
      <w:r>
        <w:t xml:space="preserve">Create react </w:t>
      </w:r>
      <w:proofErr w:type="gramStart"/>
      <w:r>
        <w:t>app:-</w:t>
      </w:r>
      <w:proofErr w:type="gramEnd"/>
    </w:p>
    <w:p w14:paraId="3DDB9CD9" w14:textId="01CF4E2A" w:rsidR="00F90034" w:rsidRDefault="007143E3">
      <w:r>
        <w:rPr>
          <w:noProof/>
        </w:rPr>
        <w:lastRenderedPageBreak/>
        <w:drawing>
          <wp:inline distT="0" distB="0" distL="0" distR="0" wp14:anchorId="50794C27" wp14:editId="4B983CCB">
            <wp:extent cx="5135880" cy="2621280"/>
            <wp:effectExtent l="0" t="0" r="7620" b="7620"/>
            <wp:docPr id="45881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19146" name=""/>
                    <pic:cNvPicPr/>
                  </pic:nvPicPr>
                  <pic:blipFill rotWithShape="1">
                    <a:blip r:embed="rId5"/>
                    <a:srcRect l="13185" t="21282" r="9536" b="15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50084" w14:textId="2CFF117D" w:rsidR="00F90034" w:rsidRDefault="00F90034">
      <w:proofErr w:type="gramStart"/>
      <w:r>
        <w:t>CalculateScore.js :</w:t>
      </w:r>
      <w:proofErr w:type="gramEnd"/>
      <w:r>
        <w:t>-</w:t>
      </w:r>
    </w:p>
    <w:p w14:paraId="4ECA732C" w14:textId="77777777" w:rsidR="00F90034" w:rsidRDefault="00F90034">
      <w:r>
        <w:rPr>
          <w:noProof/>
        </w:rPr>
        <w:drawing>
          <wp:inline distT="0" distB="0" distL="0" distR="0" wp14:anchorId="36843B01" wp14:editId="501647DA">
            <wp:extent cx="6553200" cy="4572000"/>
            <wp:effectExtent l="0" t="0" r="0" b="0"/>
            <wp:docPr id="186188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87972" name=""/>
                    <pic:cNvPicPr/>
                  </pic:nvPicPr>
                  <pic:blipFill rotWithShape="1">
                    <a:blip r:embed="rId6"/>
                    <a:srcRect l="-229" t="-367" r="19740" b="5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06E84" w14:textId="77777777" w:rsidR="00F90034" w:rsidRDefault="00F90034"/>
    <w:p w14:paraId="748940EF" w14:textId="77777777" w:rsidR="00F90034" w:rsidRDefault="00F90034">
      <w:pPr>
        <w:rPr>
          <w:noProof/>
        </w:rPr>
      </w:pPr>
    </w:p>
    <w:p w14:paraId="6AEBC73F" w14:textId="77777777" w:rsidR="00F90034" w:rsidRDefault="00F90034">
      <w:pPr>
        <w:rPr>
          <w:noProof/>
        </w:rPr>
      </w:pPr>
    </w:p>
    <w:p w14:paraId="29977824" w14:textId="0C60716B" w:rsidR="00F90034" w:rsidRDefault="00F90034">
      <w:pPr>
        <w:rPr>
          <w:noProof/>
        </w:rPr>
      </w:pPr>
      <w:r>
        <w:rPr>
          <w:noProof/>
        </w:rPr>
        <w:t>mystyle.css :-</w:t>
      </w:r>
    </w:p>
    <w:p w14:paraId="281CB778" w14:textId="77777777" w:rsidR="00F90034" w:rsidRDefault="00F90034">
      <w:r>
        <w:rPr>
          <w:noProof/>
        </w:rPr>
        <w:lastRenderedPageBreak/>
        <w:drawing>
          <wp:inline distT="0" distB="0" distL="0" distR="0" wp14:anchorId="6076A8C1" wp14:editId="2EEAA386">
            <wp:extent cx="6645910" cy="2994660"/>
            <wp:effectExtent l="0" t="0" r="2540" b="0"/>
            <wp:docPr id="758742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42070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688" t="-367" r="38773" b="48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35111" w14:textId="06537F77" w:rsidR="00F90034" w:rsidRDefault="00F90034">
      <w:proofErr w:type="gramStart"/>
      <w:r>
        <w:t>App.js :</w:t>
      </w:r>
      <w:proofErr w:type="gramEnd"/>
      <w:r>
        <w:t>-</w:t>
      </w:r>
    </w:p>
    <w:p w14:paraId="68E28AEA" w14:textId="77777777" w:rsidR="00F90034" w:rsidRDefault="00F90034">
      <w:r>
        <w:rPr>
          <w:noProof/>
        </w:rPr>
        <w:drawing>
          <wp:inline distT="0" distB="0" distL="0" distR="0" wp14:anchorId="5AEAA42D" wp14:editId="09F8C2DE">
            <wp:extent cx="6576060" cy="3589020"/>
            <wp:effectExtent l="0" t="0" r="0" b="0"/>
            <wp:docPr id="29214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44176" name=""/>
                    <pic:cNvPicPr/>
                  </pic:nvPicPr>
                  <pic:blipFill rotWithShape="1">
                    <a:blip r:embed="rId8"/>
                    <a:srcRect r="29028" b="40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D264C" w14:textId="267DA525" w:rsidR="00F90034" w:rsidRDefault="00F90034">
      <w:r>
        <w:t>Localhost:</w:t>
      </w:r>
      <w:proofErr w:type="gramStart"/>
      <w:r>
        <w:t>3000 :</w:t>
      </w:r>
      <w:proofErr w:type="gramEnd"/>
      <w:r>
        <w:t>-</w:t>
      </w:r>
    </w:p>
    <w:p w14:paraId="4AB74BD3" w14:textId="6FE615E3" w:rsidR="007143E3" w:rsidRDefault="00F90034">
      <w:r>
        <w:rPr>
          <w:noProof/>
        </w:rPr>
        <w:drawing>
          <wp:inline distT="0" distB="0" distL="0" distR="0" wp14:anchorId="60BEA967" wp14:editId="26C10DA7">
            <wp:extent cx="6645910" cy="1546860"/>
            <wp:effectExtent l="0" t="0" r="2540" b="0"/>
            <wp:docPr id="1427602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02714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2930" b="59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43E3" w:rsidSect="007143E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701D46"/>
    <w:multiLevelType w:val="multilevel"/>
    <w:tmpl w:val="988E1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6063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3E3"/>
    <w:rsid w:val="0055138E"/>
    <w:rsid w:val="007143E3"/>
    <w:rsid w:val="00F9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F4A48"/>
  <w15:chartTrackingRefBased/>
  <w15:docId w15:val="{2BD47F71-84A0-45A2-A38E-A9764AD31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3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43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3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3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3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3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3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3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3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3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43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3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3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3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3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3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3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3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3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3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3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3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3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3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3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3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3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3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3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Nishika Sahu</dc:creator>
  <cp:keywords/>
  <dc:description/>
  <cp:lastModifiedBy>Nishika Sahu</cp:lastModifiedBy>
  <cp:revision>2</cp:revision>
  <dcterms:created xsi:type="dcterms:W3CDTF">2025-07-26T13:20:00Z</dcterms:created>
  <dcterms:modified xsi:type="dcterms:W3CDTF">2025-07-26T13:20:00Z</dcterms:modified>
</cp:coreProperties>
</file>