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87D7B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b/>
          <w:bCs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b/>
          <w:bCs/>
          <w:color w:val="D9D9D9" w:themeColor="background1" w:themeShade="D9"/>
          <w:kern w:val="0"/>
          <w:sz w:val="22"/>
          <w:szCs w:val="22"/>
        </w:rPr>
        <w:t>第</w:t>
      </w:r>
      <w:r w:rsidRPr="0070144F">
        <w:rPr>
          <w:rFonts w:ascii="ヒラギノ角ゴ ProN W3" w:eastAsia="ヒラギノ角ゴ ProN W3" w:cs="ヒラギノ角ゴ ProN W3"/>
          <w:b/>
          <w:bCs/>
          <w:color w:val="D9D9D9" w:themeColor="background1" w:themeShade="D9"/>
          <w:kern w:val="0"/>
          <w:sz w:val="22"/>
          <w:szCs w:val="22"/>
        </w:rPr>
        <w:t xml:space="preserve">1 </w:t>
      </w:r>
      <w:r w:rsidRPr="0070144F">
        <w:rPr>
          <w:rFonts w:ascii="ヒラギノ角ゴ ProN W3" w:eastAsia="ヒラギノ角ゴ ProN W3" w:cs="ヒラギノ角ゴ ProN W3" w:hint="eastAsia"/>
          <w:b/>
          <w:bCs/>
          <w:color w:val="D9D9D9" w:themeColor="background1" w:themeShade="D9"/>
          <w:kern w:val="0"/>
          <w:sz w:val="22"/>
          <w:szCs w:val="22"/>
        </w:rPr>
        <w:t>因子　好感度</w:t>
      </w:r>
    </w:p>
    <w:p w14:paraId="1EC2CA07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・このアプリのビジュアル表現は楽しい</w:t>
      </w:r>
    </w:p>
    <w:p w14:paraId="31CD2910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・このアプリは印象に残る</w:t>
      </w:r>
    </w:p>
    <w:p w14:paraId="26AD1F55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・このアプリには親しみがわく</w:t>
      </w:r>
    </w:p>
    <w:p w14:paraId="5A97D585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b/>
          <w:bCs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b/>
          <w:bCs/>
          <w:color w:val="D9D9D9" w:themeColor="background1" w:themeShade="D9"/>
          <w:kern w:val="0"/>
          <w:sz w:val="22"/>
          <w:szCs w:val="22"/>
        </w:rPr>
        <w:t>第</w:t>
      </w:r>
      <w:r w:rsidRPr="0070144F">
        <w:rPr>
          <w:rFonts w:ascii="ヒラギノ角ゴ ProN W3" w:eastAsia="ヒラギノ角ゴ ProN W3" w:cs="ヒラギノ角ゴ ProN W3"/>
          <w:b/>
          <w:bCs/>
          <w:color w:val="D9D9D9" w:themeColor="background1" w:themeShade="D9"/>
          <w:kern w:val="0"/>
          <w:sz w:val="22"/>
          <w:szCs w:val="22"/>
        </w:rPr>
        <w:t xml:space="preserve">2 </w:t>
      </w:r>
      <w:r w:rsidRPr="0070144F">
        <w:rPr>
          <w:rFonts w:ascii="ヒラギノ角ゴ ProN W3" w:eastAsia="ヒラギノ角ゴ ProN W3" w:cs="ヒラギノ角ゴ ProN W3" w:hint="eastAsia"/>
          <w:b/>
          <w:bCs/>
          <w:color w:val="D9D9D9" w:themeColor="background1" w:themeShade="D9"/>
          <w:kern w:val="0"/>
          <w:sz w:val="22"/>
          <w:szCs w:val="22"/>
        </w:rPr>
        <w:t>因子　役立ち感</w:t>
      </w:r>
      <w:bookmarkStart w:id="0" w:name="_GoBack"/>
      <w:bookmarkEnd w:id="0"/>
    </w:p>
    <w:p w14:paraId="0DE740C3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・このアプリではすぐにわたしの欲しい情報が見つかる</w:t>
      </w:r>
    </w:p>
    <w:p w14:paraId="7BAC2C76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・このアプリにはわからない言葉が多く出てくる</w:t>
      </w:r>
      <w:r w:rsidRPr="0070144F"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  <w:t xml:space="preserve"> </w:t>
      </w:r>
    </w:p>
    <w:p w14:paraId="1732B0D7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・このアプリを使用するのは時間の浪費である</w:t>
      </w:r>
      <w:r w:rsidRPr="0070144F"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  <w:t xml:space="preserve"> </w:t>
      </w:r>
    </w:p>
    <w:p w14:paraId="0EB6F942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b/>
          <w:bCs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b/>
          <w:bCs/>
          <w:color w:val="D9D9D9" w:themeColor="background1" w:themeShade="D9"/>
          <w:kern w:val="0"/>
          <w:sz w:val="22"/>
          <w:szCs w:val="22"/>
        </w:rPr>
        <w:t>第</w:t>
      </w:r>
      <w:r w:rsidRPr="0070144F">
        <w:rPr>
          <w:rFonts w:ascii="ヒラギノ角ゴ ProN W3" w:eastAsia="ヒラギノ角ゴ ProN W3" w:cs="ヒラギノ角ゴ ProN W3"/>
          <w:b/>
          <w:bCs/>
          <w:color w:val="D9D9D9" w:themeColor="background1" w:themeShade="D9"/>
          <w:kern w:val="0"/>
          <w:sz w:val="22"/>
          <w:szCs w:val="22"/>
        </w:rPr>
        <w:t xml:space="preserve">3 </w:t>
      </w:r>
      <w:r w:rsidRPr="0070144F">
        <w:rPr>
          <w:rFonts w:ascii="ヒラギノ角ゴ ProN W3" w:eastAsia="ヒラギノ角ゴ ProN W3" w:cs="ヒラギノ角ゴ ProN W3" w:hint="eastAsia"/>
          <w:b/>
          <w:bCs/>
          <w:color w:val="D9D9D9" w:themeColor="background1" w:themeShade="D9"/>
          <w:kern w:val="0"/>
          <w:sz w:val="22"/>
          <w:szCs w:val="22"/>
        </w:rPr>
        <w:t>因子　内容の信頼性</w:t>
      </w:r>
    </w:p>
    <w:p w14:paraId="1C850197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・このアプリに掲載されている内容は信用できる</w:t>
      </w:r>
    </w:p>
    <w:p w14:paraId="359AC291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・このアプリは信頼できる</w:t>
      </w:r>
    </w:p>
    <w:p w14:paraId="0D26FDCF" w14:textId="77777777" w:rsidR="00991530" w:rsidRPr="0070144F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color w:val="D9D9D9" w:themeColor="background1" w:themeShade="D9"/>
          <w:kern w:val="0"/>
          <w:sz w:val="22"/>
          <w:szCs w:val="22"/>
        </w:rPr>
      </w:pPr>
      <w:r w:rsidRPr="0070144F">
        <w:rPr>
          <w:rFonts w:ascii="ヒラギノ角ゴ ProN W3" w:eastAsia="ヒラギノ角ゴ ProN W3" w:cs="ヒラギノ角ゴ ProN W3" w:hint="eastAsia"/>
          <w:color w:val="D9D9D9" w:themeColor="background1" w:themeShade="D9"/>
          <w:kern w:val="0"/>
          <w:sz w:val="22"/>
          <w:szCs w:val="22"/>
        </w:rPr>
        <w:t>・このアプリの文章表現は適切である</w:t>
      </w:r>
    </w:p>
    <w:p w14:paraId="2BE3AC77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b/>
          <w:bCs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 w:hint="eastAsia"/>
          <w:b/>
          <w:bCs/>
          <w:kern w:val="0"/>
          <w:sz w:val="22"/>
          <w:szCs w:val="22"/>
        </w:rPr>
        <w:t>第</w:t>
      </w:r>
      <w:r>
        <w:rPr>
          <w:rFonts w:ascii="ヒラギノ角ゴ ProN W3" w:eastAsia="ヒラギノ角ゴ ProN W3" w:cs="ヒラギノ角ゴ ProN W3"/>
          <w:b/>
          <w:bCs/>
          <w:kern w:val="0"/>
          <w:sz w:val="22"/>
          <w:szCs w:val="22"/>
        </w:rPr>
        <w:t xml:space="preserve">4 </w:t>
      </w:r>
      <w:r>
        <w:rPr>
          <w:rFonts w:ascii="ヒラギノ角ゴ ProN W3" w:eastAsia="ヒラギノ角ゴ ProN W3" w:cs="ヒラギノ角ゴ ProN W3" w:hint="eastAsia"/>
          <w:b/>
          <w:bCs/>
          <w:kern w:val="0"/>
          <w:sz w:val="22"/>
          <w:szCs w:val="22"/>
        </w:rPr>
        <w:t>因子　操作のわかりやすさ</w:t>
      </w:r>
    </w:p>
    <w:p w14:paraId="585C28E5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・このアプリの操作手順はシンプルでわかりやすい</w:t>
      </w:r>
    </w:p>
    <w:p w14:paraId="6299C6F6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・このアプリの使い方はすぐに理解できる</w:t>
      </w:r>
    </w:p>
    <w:p w14:paraId="4072A92D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・このアプリでは、次に何をすればよいか迷わない</w:t>
      </w:r>
    </w:p>
    <w:p w14:paraId="09D10D13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b/>
          <w:bCs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 w:hint="eastAsia"/>
          <w:b/>
          <w:bCs/>
          <w:kern w:val="0"/>
          <w:sz w:val="22"/>
          <w:szCs w:val="22"/>
        </w:rPr>
        <w:t>第</w:t>
      </w:r>
      <w:r>
        <w:rPr>
          <w:rFonts w:ascii="ヒラギノ角ゴ ProN W3" w:eastAsia="ヒラギノ角ゴ ProN W3" w:cs="ヒラギノ角ゴ ProN W3"/>
          <w:b/>
          <w:bCs/>
          <w:kern w:val="0"/>
          <w:sz w:val="22"/>
          <w:szCs w:val="22"/>
        </w:rPr>
        <w:t xml:space="preserve">5 </w:t>
      </w:r>
      <w:r>
        <w:rPr>
          <w:rFonts w:ascii="ヒラギノ角ゴ ProN W3" w:eastAsia="ヒラギノ角ゴ ProN W3" w:cs="ヒラギノ角ゴ ProN W3" w:hint="eastAsia"/>
          <w:b/>
          <w:bCs/>
          <w:kern w:val="0"/>
          <w:sz w:val="22"/>
          <w:szCs w:val="22"/>
        </w:rPr>
        <w:t>因子　構成のわかりやすさ</w:t>
      </w:r>
    </w:p>
    <w:p w14:paraId="33EF50B1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・このアプリには統一感がある</w:t>
      </w:r>
    </w:p>
    <w:p w14:paraId="7EF77861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・このアプリはメニューの構成が分かりやすい</w:t>
      </w:r>
    </w:p>
    <w:p w14:paraId="76D21885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</w:t>
      </w: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自分がこのアプリ内のどこにいるのかわかりやすい</w:t>
      </w:r>
    </w:p>
    <w:p w14:paraId="7503AD1C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b/>
          <w:bCs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 w:hint="eastAsia"/>
          <w:b/>
          <w:bCs/>
          <w:kern w:val="0"/>
          <w:sz w:val="22"/>
          <w:szCs w:val="22"/>
        </w:rPr>
        <w:t>第</w:t>
      </w:r>
      <w:r>
        <w:rPr>
          <w:rFonts w:ascii="ヒラギノ角ゴ ProN W3" w:eastAsia="ヒラギノ角ゴ ProN W3" w:cs="ヒラギノ角ゴ ProN W3"/>
          <w:b/>
          <w:bCs/>
          <w:kern w:val="0"/>
          <w:sz w:val="22"/>
          <w:szCs w:val="22"/>
        </w:rPr>
        <w:t xml:space="preserve">6 </w:t>
      </w:r>
      <w:r>
        <w:rPr>
          <w:rFonts w:ascii="ヒラギノ角ゴ ProN W3" w:eastAsia="ヒラギノ角ゴ ProN W3" w:cs="ヒラギノ角ゴ ProN W3" w:hint="eastAsia"/>
          <w:b/>
          <w:bCs/>
          <w:kern w:val="0"/>
          <w:sz w:val="22"/>
          <w:szCs w:val="22"/>
        </w:rPr>
        <w:t>因子　見易さ</w:t>
      </w:r>
    </w:p>
    <w:p w14:paraId="291502AF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・このアプリの文章は読みやすい（行間、文章のレイアウト</w:t>
      </w:r>
    </w:p>
    <w:p w14:paraId="2614C2A0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など）</w:t>
      </w:r>
    </w:p>
    <w:p w14:paraId="057B3FCE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・このアプリの絵や図表は見にくい</w:t>
      </w: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</w:p>
    <w:p w14:paraId="644B86D8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・このアプリを利用していると、目が疲れる感じがする</w:t>
      </w: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</w:p>
    <w:p w14:paraId="4080F179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b/>
          <w:bCs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 w:hint="eastAsia"/>
          <w:b/>
          <w:bCs/>
          <w:kern w:val="0"/>
          <w:sz w:val="22"/>
          <w:szCs w:val="22"/>
        </w:rPr>
        <w:t>第</w:t>
      </w:r>
      <w:r>
        <w:rPr>
          <w:rFonts w:ascii="ヒラギノ角ゴ ProN W3" w:eastAsia="ヒラギノ角ゴ ProN W3" w:cs="ヒラギノ角ゴ ProN W3"/>
          <w:b/>
          <w:bCs/>
          <w:kern w:val="0"/>
          <w:sz w:val="22"/>
          <w:szCs w:val="22"/>
        </w:rPr>
        <w:t xml:space="preserve">7 </w:t>
      </w:r>
      <w:r>
        <w:rPr>
          <w:rFonts w:ascii="ヒラギノ角ゴ ProN W3" w:eastAsia="ヒラギノ角ゴ ProN W3" w:cs="ヒラギノ角ゴ ProN W3" w:hint="eastAsia"/>
          <w:b/>
          <w:bCs/>
          <w:kern w:val="0"/>
          <w:sz w:val="22"/>
          <w:szCs w:val="22"/>
        </w:rPr>
        <w:t>因子　反応のよさ</w:t>
      </w:r>
    </w:p>
    <w:p w14:paraId="2DBC831A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・このアプリでは、操作に対してすばやい反応が返ってくる</w:t>
      </w:r>
    </w:p>
    <w:p w14:paraId="33FE559C" w14:textId="77777777" w:rsid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・このアプリを利用しているときに、画面が正しく表示されないことがある</w:t>
      </w: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</w:p>
    <w:p w14:paraId="3F27215B" w14:textId="77777777" w:rsidR="008F3A4E" w:rsidRPr="00991530" w:rsidRDefault="00991530" w:rsidP="0099153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/>
          <w:kern w:val="0"/>
          <w:sz w:val="22"/>
          <w:szCs w:val="22"/>
        </w:rPr>
      </w:pPr>
      <w:r>
        <w:rPr>
          <w:rFonts w:ascii="ヒラギノ角ゴ ProN W3" w:eastAsia="ヒラギノ角ゴ ProN W3" w:cs="ヒラギノ角ゴ ProN W3"/>
          <w:kern w:val="0"/>
          <w:sz w:val="22"/>
          <w:szCs w:val="22"/>
        </w:rPr>
        <w:t xml:space="preserve"> </w:t>
      </w:r>
      <w:r>
        <w:rPr>
          <w:rFonts w:ascii="ヒラギノ角ゴ ProN W3" w:eastAsia="ヒラギノ角ゴ ProN W3" w:cs="ヒラギノ角ゴ ProN W3" w:hint="eastAsia"/>
          <w:kern w:val="0"/>
          <w:sz w:val="22"/>
          <w:szCs w:val="22"/>
        </w:rPr>
        <w:t>・このアプリを利用しているときに、表示が遅くなったり、途中で止まってしまうことがある</w:t>
      </w:r>
    </w:p>
    <w:sectPr w:rsidR="008F3A4E" w:rsidRPr="00991530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30"/>
    <w:rsid w:val="0070144F"/>
    <w:rsid w:val="008F3A4E"/>
    <w:rsid w:val="0099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A21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2</cp:revision>
  <dcterms:created xsi:type="dcterms:W3CDTF">2015-10-05T06:57:00Z</dcterms:created>
  <dcterms:modified xsi:type="dcterms:W3CDTF">2015-10-06T08:52:00Z</dcterms:modified>
</cp:coreProperties>
</file>