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240" w:lineRule="auto"/>
        <w:ind w:left="680" w:right="6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0" w:line="2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3">
      <w:pPr>
        <w:spacing w:before="40" w:line="2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4">
      <w:pPr>
        <w:spacing w:before="40"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Report</w:t>
      </w:r>
    </w:p>
    <w:p w:rsidR="00000000" w:rsidDel="00000000" w:rsidP="00000000" w:rsidRDefault="00000000" w:rsidRPr="00000000" w14:paraId="00000005">
      <w:pPr>
        <w:spacing w:before="80"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006">
      <w:pPr>
        <w:spacing w:before="2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07">
      <w:pPr>
        <w:spacing w:before="40" w:line="2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8"/>
          <w:szCs w:val="28"/>
          <w:rtl w:val="0"/>
        </w:rPr>
        <w:t xml:space="preserve">W-CERT: A Women-Centric Cyber Emergency Response &amp; Threat-Analysis Framework</w:t>
      </w:r>
      <w:r w:rsidDel="00000000" w:rsidR="00000000" w:rsidRPr="00000000">
        <w:rPr>
          <w:rtl w:val="0"/>
        </w:rPr>
      </w:r>
    </w:p>
    <w:p w:rsidR="00000000" w:rsidDel="00000000" w:rsidP="00000000" w:rsidRDefault="00000000" w:rsidRPr="00000000" w14:paraId="00000008">
      <w:pPr>
        <w:spacing w:before="40" w:line="2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p>
    <w:p w:rsidR="00000000" w:rsidDel="00000000" w:rsidP="00000000" w:rsidRDefault="00000000" w:rsidRPr="00000000" w14:paraId="00000009">
      <w:pPr>
        <w:spacing w:before="140" w:line="240" w:lineRule="auto"/>
        <w:ind w:left="37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spacing w:line="240" w:lineRule="auto"/>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Project Members</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before="140" w:line="240" w:lineRule="auto"/>
        <w:ind w:left="3460" w:right="340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Nishinth Venkatesh 1032220939</w:t>
        <w:br w:type="textWrapping"/>
        <w:t xml:space="preserve">Ayush Hemant Dhore 1032220255</w:t>
        <w:br w:type="textWrapping"/>
        <w:t xml:space="preserve">Neel Harshad Karnavat 1032220469</w:t>
        <w:br w:type="textWrapping"/>
        <w:t xml:space="preserve">Sarthak Anil Paymode 1032220213</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00E">
      <w:pPr>
        <w:spacing w:line="240" w:lineRule="auto"/>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Under the Guidance of</w:t>
      </w:r>
    </w:p>
    <w:p w:rsidR="00000000" w:rsidDel="00000000" w:rsidP="00000000" w:rsidRDefault="00000000" w:rsidRPr="00000000" w14:paraId="0000000F">
      <w:pPr>
        <w:spacing w:line="240" w:lineRule="auto"/>
        <w:jc w:val="center"/>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 </w:t>
      </w:r>
    </w:p>
    <w:p w:rsidR="00000000" w:rsidDel="00000000" w:rsidP="00000000" w:rsidRDefault="00000000" w:rsidRPr="00000000" w14:paraId="00000010">
      <w:pPr>
        <w:spacing w:line="240" w:lineRule="auto"/>
        <w:ind w:left="680" w:right="64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Dr. Vinayak Prabhakar Musale</w:t>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before="2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 and Technology,</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Science and Engineering,</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MIT World Peace University, Kothrud,</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Pune 411 038, Maharashtra - India</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2025-2026</w:t>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jc w:val="center"/>
        <w:rPr>
          <w:rFonts w:ascii="Times New Roman" w:cs="Times New Roman" w:eastAsia="Times New Roman" w:hAnsi="Times New Roman"/>
          <w:b w:val="1"/>
          <w:bCs w:val="1"/>
          <w:color w:val="000000"/>
          <w:sz w:val="26"/>
          <w:szCs w:val="26"/>
        </w:rPr>
      </w:pPr>
      <w:bookmarkStart w:colFirst="0" w:colLast="0" w:name="_p7khro5t99yc" w:id="0"/>
      <w:bookmarkEnd w:id="0"/>
      <w:r w:rsidDel="00000000" w:rsidR="00000000" w:rsidRPr="00000000">
        <w:rPr>
          <w:rFonts w:ascii="Times New Roman" w:cs="Times New Roman" w:eastAsia="Times New Roman" w:hAnsi="Times New Roman"/>
          <w:b w:val="1"/>
          <w:bCs w:val="1"/>
          <w:color w:val="000000"/>
          <w:sz w:val="26"/>
          <w:szCs w:val="26"/>
          <w:rtl w:val="0"/>
        </w:rPr>
        <w:t xml:space="preserve">DEPARTMENT OF COMPUTER ENGINEERING AND TECHNOLOGY</w:t>
      </w:r>
    </w:p>
    <w:p w:rsidR="00000000" w:rsidDel="00000000" w:rsidP="00000000" w:rsidRDefault="00000000" w:rsidRPr="00000000" w14:paraId="0000001C">
      <w:pPr>
        <w:spacing w:line="24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D">
      <w:pPr>
        <w:spacing w:line="24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E">
      <w:pPr>
        <w:spacing w:line="2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 R T I F I C A T E</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before="160" w:line="240" w:lineRule="auto"/>
        <w:ind w:left="2880" w:right="320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This is to certify that,</w:t>
      </w:r>
    </w:p>
    <w:p w:rsidR="00000000" w:rsidDel="00000000" w:rsidP="00000000" w:rsidRDefault="00000000" w:rsidRPr="00000000" w14:paraId="00000021">
      <w:pPr>
        <w:spacing w:before="20" w:line="240" w:lineRule="auto"/>
        <w:ind w:right="640" w:firstLine="720"/>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Nishinth Venkatesh, Ayush Hemant Dhore,</w:t>
        <w:br w:type="textWrapping"/>
        <w:t xml:space="preserve"> </w:t>
        <w:tab/>
        <w:t xml:space="preserve">Neel Harshad Karnavat and Sarthak Anil Paymode</w:t>
        <w:br w:type="textWrapping"/>
      </w:r>
    </w:p>
    <w:p w:rsidR="00000000" w:rsidDel="00000000" w:rsidP="00000000" w:rsidRDefault="00000000" w:rsidRPr="00000000" w14:paraId="00000022">
      <w:pPr>
        <w:spacing w:before="20" w:line="240" w:lineRule="auto"/>
        <w:ind w:left="0" w:right="6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 BTech. CSE (Cybersecurity and Forensics) have completed their project titled                                       </w:t>
      </w:r>
      <w:r w:rsidDel="00000000" w:rsidR="00000000" w:rsidRPr="00000000">
        <w:rPr>
          <w:rFonts w:ascii="Times New Roman" w:cs="Times New Roman" w:eastAsia="Times New Roman" w:hAnsi="Times New Roman"/>
          <w:b w:val="1"/>
          <w:bCs w:val="1"/>
          <w:color w:val="ff0000"/>
          <w:rtl w:val="0"/>
        </w:rPr>
        <w:t xml:space="preserve">“</w:t>
      </w:r>
      <w:r w:rsidDel="00000000" w:rsidR="00000000" w:rsidRPr="00000000">
        <w:rPr>
          <w:rFonts w:ascii="Times New Roman" w:cs="Times New Roman" w:eastAsia="Times New Roman" w:hAnsi="Times New Roman"/>
          <w:b w:val="1"/>
          <w:bCs w:val="1"/>
          <w:i w:val="1"/>
          <w:iCs w:val="1"/>
          <w:color w:val="ff0000"/>
          <w:u w:val="single"/>
          <w:rtl w:val="0"/>
        </w:rPr>
        <w:t xml:space="preserve">W-CERT: A Women-Centric Cyber Emergency Response &amp; Threat-Analysis Framework”</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bCs w:val="1"/>
          <w:rtl w:val="0"/>
        </w:rPr>
        <w:t xml:space="preserve">and have submitted this Capstone Project Report towards fulfillment of the requirement for the Degree-Bachelor of Computer Science &amp; Engineering (BTech-CSF) for the academic year 2025-2026.</w:t>
      </w:r>
    </w:p>
    <w:p w:rsidR="00000000" w:rsidDel="00000000" w:rsidP="00000000" w:rsidRDefault="00000000" w:rsidRPr="00000000" w14:paraId="00000023">
      <w:pPr>
        <w:spacing w:before="20" w:line="24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spacing w:before="20" w:line="24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5">
      <w:pPr>
        <w:spacing w:line="240" w:lineRule="auto"/>
        <w:rPr>
          <w:b w:val="1"/>
          <w:bCs w:val="1"/>
        </w:rPr>
      </w:pPr>
      <w:r w:rsidDel="00000000" w:rsidR="00000000" w:rsidRPr="00000000">
        <w:rPr>
          <w:rtl w:val="0"/>
        </w:rPr>
      </w:r>
    </w:p>
    <w:p w:rsidR="00000000" w:rsidDel="00000000" w:rsidP="00000000" w:rsidRDefault="00000000" w:rsidRPr="00000000" w14:paraId="00000026">
      <w:pPr>
        <w:spacing w:line="240" w:lineRule="auto"/>
        <w:rPr>
          <w:b w:val="1"/>
          <w:bCs w:val="1"/>
        </w:rPr>
      </w:pPr>
      <w:r w:rsidDel="00000000" w:rsidR="00000000" w:rsidRPr="00000000">
        <w:rPr>
          <w:rtl w:val="0"/>
        </w:rPr>
      </w:r>
    </w:p>
    <w:p w:rsidR="00000000" w:rsidDel="00000000" w:rsidP="00000000" w:rsidRDefault="00000000" w:rsidRPr="00000000" w14:paraId="00000027">
      <w:pPr>
        <w:spacing w:line="240" w:lineRule="auto"/>
        <w:rPr>
          <w:b w:val="1"/>
          <w:bCs w:val="1"/>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9">
      <w:pPr>
        <w:spacing w:line="240" w:lineRule="auto"/>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180" w:bottomFromText="180" w:vertAnchor="text" w:horzAnchor="text" w:tblpX="375"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65"/>
        <w:gridCol w:w="2955"/>
        <w:tblGridChange w:id="0">
          <w:tblGrid>
            <w:gridCol w:w="2475"/>
            <w:gridCol w:w="3465"/>
            <w:gridCol w:w="2955"/>
          </w:tblGrid>
        </w:tblGridChange>
      </w:tblGrid>
      <w:tr>
        <w:trPr>
          <w:cantSplit w:val="0"/>
          <w:trHeight w:val="225" w:hRule="atLeast"/>
          <w:tblHeader w:val="0"/>
        </w:trPr>
        <w:tc>
          <w:tcPr>
            <w:tcMar>
              <w:top w:w="0.0" w:type="dxa"/>
              <w:bottom w:w="0.0" w:type="dxa"/>
            </w:tcMar>
          </w:tcPr>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Vinayak Musale]</w:t>
            </w:r>
          </w:p>
        </w:tc>
        <w:tc>
          <w:tcPr>
            <w:tcMar>
              <w:top w:w="0.0" w:type="dxa"/>
              <w:bottom w:w="0.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Vinayak Musale]</w:t>
            </w:r>
          </w:p>
        </w:tc>
        <w:tc>
          <w:tcPr>
            <w:tcMar>
              <w:top w:w="0.0" w:type="dxa"/>
              <w:bottom w:w="0.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Balaji M Patil]</w:t>
            </w:r>
          </w:p>
        </w:tc>
      </w:tr>
      <w:tr>
        <w:trPr>
          <w:cantSplit w:val="0"/>
          <w:trHeight w:val="1200" w:hRule="atLeast"/>
          <w:tblHeader w:val="0"/>
        </w:trPr>
        <w:tc>
          <w:tcPr>
            <w:tcMar>
              <w:top w:w="0.0" w:type="dxa"/>
              <w:bottom w:w="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Guide</w:t>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Coordinator</w:t>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BTech. CSE (Cybersecurity and Forensics)</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Director</w:t>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r>
    </w:tbl>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0">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1">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2">
      <w:pPr>
        <w:spacing w:line="240" w:lineRule="auto"/>
        <w:ind w:left="160" w:right="4460" w:firstLine="0"/>
        <w:rPr>
          <w:b w:val="1"/>
          <w:bCs w:val="1"/>
        </w:rPr>
      </w:pPr>
      <w:r w:rsidDel="00000000" w:rsidR="00000000" w:rsidRPr="00000000">
        <w:rPr>
          <w:rtl w:val="0"/>
        </w:rPr>
      </w:r>
    </w:p>
    <w:p w:rsidR="00000000" w:rsidDel="00000000" w:rsidP="00000000" w:rsidRDefault="00000000" w:rsidRPr="00000000" w14:paraId="00000043">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44">
      <w:pPr>
        <w:spacing w:line="240"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45">
      <w:pPr>
        <w:spacing w:line="240" w:lineRule="auto"/>
        <w:ind w:left="160" w:right="4460" w:firstLine="0"/>
        <w:rPr>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Date: ____________</w:t>
      </w:r>
      <w:r w:rsidDel="00000000" w:rsidR="00000000" w:rsidRPr="00000000">
        <w:rPr>
          <w:rtl w:val="0"/>
        </w:rPr>
      </w:r>
    </w:p>
    <w:p w:rsidR="00000000" w:rsidDel="00000000" w:rsidP="00000000" w:rsidRDefault="00000000" w:rsidRPr="00000000" w14:paraId="00000046">
      <w:pPr>
        <w:spacing w:line="240" w:lineRule="auto"/>
        <w:ind w:left="160" w:right="4460" w:firstLine="0"/>
        <w:rPr>
          <w:b w:val="1"/>
          <w:bCs w:val="1"/>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7">
      <w:pPr>
        <w:spacing w:line="240" w:lineRule="auto"/>
        <w:ind w:left="160" w:right="4460" w:firstLine="0"/>
        <w:rPr>
          <w:b w:val="1"/>
          <w:bCs w:val="1"/>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ind w:left="720" w:firstLine="0"/>
        <w:jc w:val="both"/>
        <w:rPr/>
      </w:pPr>
      <w:r w:rsidDel="00000000" w:rsidR="00000000" w:rsidRPr="00000000">
        <w:rPr>
          <w:rFonts w:ascii="Times New Roman" w:cs="Times New Roman" w:eastAsia="Times New Roman" w:hAnsi="Times New Roman"/>
          <w:sz w:val="24"/>
          <w:szCs w:val="24"/>
          <w:rtl w:val="0"/>
        </w:rPr>
        <w:t xml:space="preserve">We wish to express our profound and sincere gratitude to the collective of individuals whose contributions were instrumental in the successful orchestration and completion of this BTech Capstone initiative, </w:t>
      </w:r>
      <w:r w:rsidDel="00000000" w:rsidR="00000000" w:rsidRPr="00000000">
        <w:rPr>
          <w:rFonts w:ascii="Times New Roman" w:cs="Times New Roman" w:eastAsia="Times New Roman" w:hAnsi="Times New Roman"/>
          <w:b w:val="1"/>
          <w:bCs w:val="1"/>
          <w:sz w:val="24"/>
          <w:szCs w:val="24"/>
          <w:rtl w:val="0"/>
        </w:rPr>
        <w:t xml:space="preserve">"W-CERT: A Women-Centric Cyber Emergency Response &amp; Threat-Analysis Framework."</w:t>
      </w: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rPr>
          <w:rFonts w:ascii="Times New Roman" w:cs="Times New Roman" w:eastAsia="Times New Roman" w:hAnsi="Times New Roman"/>
          <w:sz w:val="24"/>
          <w:szCs w:val="24"/>
          <w:rtl w:val="0"/>
        </w:rPr>
        <w:t xml:space="preserve">First and foremost, we extend our deepest appreciation to our Project Guide and Program Coordinator for BTech. CSE (Cybersecurity and Forensics), </w:t>
      </w:r>
      <w:r w:rsidDel="00000000" w:rsidR="00000000" w:rsidRPr="00000000">
        <w:rPr>
          <w:rFonts w:ascii="Times New Roman" w:cs="Times New Roman" w:eastAsia="Times New Roman" w:hAnsi="Times New Roman"/>
          <w:b w:val="1"/>
          <w:bCs w:val="1"/>
          <w:color w:val="ff0000"/>
          <w:sz w:val="24"/>
          <w:szCs w:val="24"/>
          <w:rtl w:val="0"/>
        </w:rPr>
        <w:t xml:space="preserve">Dr. Vinayak Prabhakar Musale</w:t>
      </w:r>
      <w:r w:rsidDel="00000000" w:rsidR="00000000" w:rsidRPr="00000000">
        <w:rPr>
          <w:rFonts w:ascii="Times New Roman" w:cs="Times New Roman" w:eastAsia="Times New Roman" w:hAnsi="Times New Roman"/>
          <w:sz w:val="24"/>
          <w:szCs w:val="24"/>
          <w:rtl w:val="0"/>
        </w:rPr>
        <w:t xml:space="preserve">, for his unwavering technical expertise and continuous mentorship. His analytical insights and constructive evaluation were foundational in engineering the architecture of this complex forensic ecosystem.</w:t>
      </w: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ind w:left="720" w:firstLine="0"/>
        <w:jc w:val="both"/>
        <w:rPr/>
      </w:pPr>
      <w:r w:rsidDel="00000000" w:rsidR="00000000" w:rsidRPr="00000000">
        <w:rPr>
          <w:rFonts w:ascii="Times New Roman" w:cs="Times New Roman" w:eastAsia="Times New Roman" w:hAnsi="Times New Roman"/>
          <w:sz w:val="24"/>
          <w:szCs w:val="24"/>
          <w:rtl w:val="0"/>
        </w:rPr>
        <w:t xml:space="preserve">We are significantly indebted to </w:t>
      </w:r>
      <w:r w:rsidDel="00000000" w:rsidR="00000000" w:rsidRPr="00000000">
        <w:rPr>
          <w:rFonts w:ascii="Times New Roman" w:cs="Times New Roman" w:eastAsia="Times New Roman" w:hAnsi="Times New Roman"/>
          <w:b w:val="1"/>
          <w:bCs w:val="1"/>
          <w:color w:val="ff0000"/>
          <w:sz w:val="24"/>
          <w:szCs w:val="24"/>
          <w:rtl w:val="0"/>
        </w:rPr>
        <w:t xml:space="preserve">Dr. Balaji M. Patil</w:t>
      </w:r>
      <w:r w:rsidDel="00000000" w:rsidR="00000000" w:rsidRPr="00000000">
        <w:rPr>
          <w:rFonts w:ascii="Times New Roman" w:cs="Times New Roman" w:eastAsia="Times New Roman" w:hAnsi="Times New Roman"/>
          <w:sz w:val="24"/>
          <w:szCs w:val="24"/>
          <w:rtl w:val="0"/>
        </w:rPr>
        <w:t xml:space="preserve">, Program Director, Department of Computer Engineering and Technology, MIT World Peace University, for providing the necessary academic infrastructure and the opportunity to architect a research project of this technical magnitude.</w:t>
      </w:r>
      <w:r w:rsidDel="00000000" w:rsidR="00000000" w:rsidRPr="00000000">
        <w:rPr>
          <w:rtl w:val="0"/>
        </w:rPr>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ind w:left="720" w:firstLine="0"/>
        <w:jc w:val="both"/>
        <w:rPr/>
      </w:pPr>
      <w:r w:rsidDel="00000000" w:rsidR="00000000" w:rsidRPr="00000000">
        <w:rPr>
          <w:rFonts w:ascii="Times New Roman" w:cs="Times New Roman" w:eastAsia="Times New Roman" w:hAnsi="Times New Roman"/>
          <w:sz w:val="24"/>
          <w:szCs w:val="24"/>
          <w:rtl w:val="0"/>
        </w:rPr>
        <w:t xml:space="preserve">Furthermore, we acknowledge the faculty of the Department of Computer Engineering and Technology for their comprehensive guidance throughout our academic tenure. Their instruction provided the essential competencies in machine learning, cryptographic protocols, and full-stack engineering required to realize the W-CERT framework.</w:t>
      </w:r>
      <w:r w:rsidDel="00000000" w:rsidR="00000000" w:rsidRPr="00000000">
        <w:rPr>
          <w:rtl w:val="0"/>
        </w:rPr>
      </w:r>
    </w:p>
    <w:p w:rsidR="00000000" w:rsidDel="00000000" w:rsidP="00000000" w:rsidRDefault="00000000" w:rsidRPr="00000000" w14:paraId="00000050">
      <w:pPr>
        <w:ind w:left="720" w:firstLine="0"/>
        <w:jc w:val="both"/>
        <w:rPr/>
      </w:pPr>
      <w:r w:rsidDel="00000000" w:rsidR="00000000" w:rsidRPr="00000000">
        <w:rPr>
          <w:rFonts w:ascii="Times New Roman" w:cs="Times New Roman" w:eastAsia="Times New Roman" w:hAnsi="Times New Roman"/>
          <w:sz w:val="24"/>
          <w:szCs w:val="24"/>
          <w:rtl w:val="0"/>
        </w:rPr>
        <w:t xml:space="preserve">Finally, we express our gratitude to our parents, peers, and all those who supported us during the intensive developmental, experimental, and cloud deployment phases of this project.</w:t>
      </w: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r>
    </w:p>
    <w:p w:rsidR="00000000" w:rsidDel="00000000" w:rsidP="00000000" w:rsidRDefault="00000000" w:rsidRPr="00000000" w14:paraId="00000053">
      <w:pPr>
        <w:ind w:left="720" w:firstLine="0"/>
        <w:jc w:val="right"/>
        <w:rPr/>
      </w:pPr>
      <w:r w:rsidDel="00000000" w:rsidR="00000000" w:rsidRPr="00000000">
        <w:rPr>
          <w:rtl w:val="0"/>
        </w:rPr>
      </w:r>
    </w:p>
    <w:p w:rsidR="00000000" w:rsidDel="00000000" w:rsidP="00000000" w:rsidRDefault="00000000" w:rsidRPr="00000000" w14:paraId="00000054">
      <w:pPr>
        <w:ind w:left="720" w:firstLine="0"/>
        <w:jc w:val="right"/>
        <w:rPr>
          <w:b w:val="1"/>
          <w:bCs w:val="1"/>
        </w:rPr>
      </w:pPr>
      <w:r w:rsidDel="00000000" w:rsidR="00000000" w:rsidRPr="00000000">
        <w:rPr>
          <w:b w:val="1"/>
          <w:bCs w:val="1"/>
          <w:rtl w:val="0"/>
        </w:rPr>
        <w:t xml:space="preserve">Nishinth Venkatesh, Ayush Dhore,</w:t>
      </w:r>
    </w:p>
    <w:p w:rsidR="00000000" w:rsidDel="00000000" w:rsidP="00000000" w:rsidRDefault="00000000" w:rsidRPr="00000000" w14:paraId="00000055">
      <w:pPr>
        <w:ind w:left="720" w:firstLine="0"/>
        <w:jc w:val="right"/>
        <w:rPr>
          <w:b w:val="1"/>
          <w:bCs w:val="1"/>
        </w:rPr>
        <w:sectPr>
          <w:footerReference r:id="rId11" w:type="default"/>
          <w:type w:val="nextPage"/>
          <w:pgSz w:h="15840" w:w="12240" w:orient="portrait"/>
          <w:pgMar w:bottom="1440" w:top="1440" w:left="1440" w:right="1440" w:header="720" w:footer="720"/>
        </w:sectPr>
      </w:pPr>
      <w:r w:rsidDel="00000000" w:rsidR="00000000" w:rsidRPr="00000000">
        <w:rPr>
          <w:b w:val="1"/>
          <w:bCs w:val="1"/>
          <w:rtl w:val="0"/>
        </w:rPr>
        <w:t xml:space="preserve"> </w:t>
        <w:tab/>
        <w:t xml:space="preserve">Neel Karnavat and Sarthak Paymode.</w:t>
      </w:r>
    </w:p>
    <w:p w:rsidR="00000000" w:rsidDel="00000000" w:rsidP="00000000" w:rsidRDefault="00000000" w:rsidRPr="00000000" w14:paraId="00000056">
      <w:pPr>
        <w:ind w:left="720" w:firstLine="0"/>
        <w:jc w:val="right"/>
        <w:rPr>
          <w:b w:val="1"/>
          <w:bCs w:val="1"/>
        </w:rPr>
      </w:pPr>
      <w:r w:rsidDel="00000000" w:rsidR="00000000" w:rsidRPr="00000000">
        <w:rPr>
          <w:rtl w:val="0"/>
        </w:rPr>
      </w:r>
    </w:p>
    <w:p w:rsidR="00000000" w:rsidDel="00000000" w:rsidP="00000000" w:rsidRDefault="00000000" w:rsidRPr="00000000" w14:paraId="00000057">
      <w:pPr>
        <w:ind w:left="720" w:firstLine="0"/>
        <w:jc w:val="both"/>
        <w:rPr>
          <w:b w:val="1"/>
          <w:bCs w:val="1"/>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ind w:left="720" w:firstLine="0"/>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synthetic media, deepfakes, and sophisticated social engineering, which has compromised the evidentiary value of digital artifacts. Conventional Computer Emergency Response Teams (CERTs) are hindered by critical limitations in manual verification, the preservation of a mathematically secure chain of custody, and the autonomous correlation of fragmented telemetry. To resolve these systemic vulnerabilities, this initiative engineers the </w:t>
      </w:r>
      <w:r w:rsidDel="00000000" w:rsidR="00000000" w:rsidRPr="00000000">
        <w:rPr>
          <w:rFonts w:ascii="Times New Roman" w:cs="Times New Roman" w:eastAsia="Times New Roman" w:hAnsi="Times New Roman"/>
          <w:b w:val="1"/>
          <w:bCs w:val="1"/>
          <w:sz w:val="24"/>
          <w:szCs w:val="24"/>
          <w:rtl w:val="0"/>
        </w:rPr>
        <w:t xml:space="preserve">W-CERT (Women-Centric Cyber Emergency Response &amp; Threat-Analysis Framework)</w:t>
      </w:r>
      <w:r w:rsidDel="00000000" w:rsidR="00000000" w:rsidRPr="00000000">
        <w:rPr>
          <w:rFonts w:ascii="Times New Roman" w:cs="Times New Roman" w:eastAsia="Times New Roman" w:hAnsi="Times New Roman"/>
          <w:sz w:val="24"/>
          <w:szCs w:val="24"/>
          <w:rtl w:val="0"/>
        </w:rPr>
        <w:t xml:space="preserve">, a decentralized, full-stack ecosystem architected for autonomous incident response and forensic intelligence.</w:t>
      </w:r>
      <w:r w:rsidDel="00000000" w:rsidR="00000000" w:rsidRPr="00000000">
        <w:rPr>
          <w:rtl w:val="0"/>
        </w:rPr>
      </w:r>
    </w:p>
    <w:p w:rsidR="00000000" w:rsidDel="00000000" w:rsidP="00000000" w:rsidRDefault="00000000" w:rsidRPr="00000000" w14:paraId="0000005B">
      <w:pPr>
        <w:ind w:left="720" w:firstLine="0"/>
        <w:jc w:val="both"/>
        <w:rPr/>
      </w:pPr>
      <w:r w:rsidDel="00000000" w:rsidR="00000000" w:rsidRPr="00000000">
        <w:rPr>
          <w:rFonts w:ascii="Times New Roman" w:cs="Times New Roman" w:eastAsia="Times New Roman" w:hAnsi="Times New Roman"/>
          <w:sz w:val="24"/>
          <w:szCs w:val="24"/>
          <w:rtl w:val="0"/>
        </w:rPr>
        <w:t xml:space="preserve">The W-CERT architecture utilizes a Microservices-Oriented paradigm partitioned into four specialized modules: a responsive React-based dashboard for secure ingestion, a Python/Flask routing engine, an Explainable AI (XAI) authenticity checker, and a rigorous cryptographic integrity layer. By integrating "glass-box" machine learning, the XAI engine generates human-interpretable visual heatmaps to establish the legal admissibility of forensic proofs. Concurrently, the cryptographic module executes SHA-256 digital fingerprinting and AES-256 encryption at the millisecond of ingestion to ensure an immutable digital chain of custody. Furthermore, a heuristic Threat Intelligence engine programmatically maps telemetry against standardized MITRE ATT&amp;CK vectors to automate jurisdictional escalation and severity routing.</w:t>
      </w:r>
      <w:r w:rsidDel="00000000" w:rsidR="00000000" w:rsidRPr="00000000">
        <w:rPr>
          <w:rtl w:val="0"/>
        </w:rPr>
      </w:r>
    </w:p>
    <w:p w:rsidR="00000000" w:rsidDel="00000000" w:rsidP="00000000" w:rsidRDefault="00000000" w:rsidRPr="00000000" w14:paraId="0000005C">
      <w:pPr>
        <w:ind w:left="720" w:firstLine="0"/>
        <w:jc w:val="both"/>
        <w:rPr>
          <w:rFonts w:ascii="Times New Roman" w:cs="Times New Roman" w:eastAsia="Times New Roman" w:hAnsi="Times New Roman"/>
          <w:sz w:val="24"/>
          <w:szCs w:val="24"/>
        </w:rPr>
        <w:sectPr>
          <w:footerReference r:id="rId1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platform was experimentally validated utilizing a production-proximate dataset of 221 active cyber incident reports. Experimental execution demonstrated a 100% success rate in cryptographic persistence with zero operational latency. The automated threat engine achieved a 91% detection accuracy, with a 100% recall rate in prioritizing high-severity, life-threatening vectors such as sextortion and financial fraud. Ultimately, W-CERT facilitates the seamless transformation of raw cyber telemetry into actionable, mathematically rigorous forensic intelligence.</w:t>
      </w:r>
    </w:p>
    <w:p w:rsidR="00000000" w:rsidDel="00000000" w:rsidP="00000000" w:rsidRDefault="00000000" w:rsidRPr="00000000" w14:paraId="0000005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br w:type="textWrapping"/>
      </w:r>
    </w:p>
    <w:p w:rsidR="00000000" w:rsidDel="00000000" w:rsidP="00000000" w:rsidRDefault="00000000" w:rsidRPr="00000000" w14:paraId="0000005E">
      <w:pPr>
        <w:rPr>
          <w:b w:val="1"/>
          <w:bCs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1.844197138315"/>
        <w:gridCol w:w="6210.238473767886"/>
        <w:gridCol w:w="1507.9173290937997"/>
        <w:tblGridChange w:id="0">
          <w:tblGrid>
            <w:gridCol w:w="1641.844197138315"/>
            <w:gridCol w:w="6210.238473767886"/>
            <w:gridCol w:w="1507.9173290937997"/>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line="330" w:lineRule="auto"/>
              <w:jc w:val="center"/>
              <w:rPr>
                <w:b w:val="1"/>
                <w:bCs w:val="1"/>
              </w:rPr>
            </w:pPr>
            <w:r w:rsidDel="00000000" w:rsidR="00000000" w:rsidRPr="00000000">
              <w:rPr>
                <w:b w:val="1"/>
                <w:bCs w:val="1"/>
                <w:rtl w:val="0"/>
              </w:rPr>
              <w:t xml:space="preserve">Figure No.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spacing w:line="330" w:lineRule="auto"/>
              <w:jc w:val="center"/>
              <w:rPr>
                <w:b w:val="1"/>
                <w:bCs w:val="1"/>
              </w:rPr>
            </w:pPr>
            <w:r w:rsidDel="00000000" w:rsidR="00000000" w:rsidRPr="00000000">
              <w:rPr>
                <w:b w:val="1"/>
                <w:bCs w:val="1"/>
                <w:rtl w:val="0"/>
              </w:rPr>
              <w:t xml:space="preserve">Name of the Figure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spacing w:line="330" w:lineRule="auto"/>
              <w:jc w:val="center"/>
              <w:rPr>
                <w:b w:val="1"/>
                <w:bCs w:val="1"/>
              </w:rPr>
            </w:pPr>
            <w:r w:rsidDel="00000000" w:rsidR="00000000" w:rsidRPr="00000000">
              <w:rPr>
                <w:b w:val="1"/>
                <w:bCs w:val="1"/>
                <w:rtl w:val="0"/>
              </w:rPr>
              <w:t xml:space="preserve">Page No.</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spacing w:line="330" w:lineRule="auto"/>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spacing w:line="330" w:lineRule="auto"/>
              <w:jc w:val="center"/>
              <w:rPr>
                <w:b w:val="1"/>
                <w:bCs w:val="1"/>
              </w:rPr>
            </w:pPr>
            <w:r w:rsidDel="00000000" w:rsidR="00000000" w:rsidRPr="00000000">
              <w:rPr>
                <w:b w:val="1"/>
                <w:bCs w:val="1"/>
                <w:rtl w:val="0"/>
              </w:rPr>
              <w:t xml:space="preserve">System Architecture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line="330" w:lineRule="auto"/>
              <w:jc w:val="center"/>
              <w:rPr>
                <w:b w:val="1"/>
                <w:bCs w:val="1"/>
                <w:sz w:val="28"/>
                <w:szCs w:val="28"/>
              </w:rPr>
            </w:pP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65">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line="330" w:lineRule="auto"/>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line="330" w:lineRule="auto"/>
              <w:jc w:val="center"/>
              <w:rPr>
                <w:b w:val="1"/>
                <w:bCs w:val="1"/>
              </w:rPr>
            </w:pPr>
            <w:r w:rsidDel="00000000" w:rsidR="00000000" w:rsidRPr="00000000">
              <w:rPr>
                <w:b w:val="1"/>
                <w:bCs w:val="1"/>
                <w:rtl w:val="0"/>
              </w:rPr>
              <w:t xml:space="preserve">UML Sequence Diagram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spacing w:line="330" w:lineRule="auto"/>
              <w:jc w:val="center"/>
              <w:rPr>
                <w:b w:val="1"/>
                <w:bCs w:val="1"/>
                <w:sz w:val="28"/>
                <w:szCs w:val="28"/>
              </w:rPr>
            </w:pP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69">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line="330" w:lineRule="auto"/>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spacing w:line="330" w:lineRule="auto"/>
              <w:jc w:val="center"/>
              <w:rPr>
                <w:b w:val="1"/>
                <w:bCs w:val="1"/>
              </w:rPr>
            </w:pPr>
            <w:r w:rsidDel="00000000" w:rsidR="00000000" w:rsidRPr="00000000">
              <w:rPr>
                <w:b w:val="1"/>
                <w:bCs w:val="1"/>
                <w:rtl w:val="0"/>
              </w:rPr>
              <w:t xml:space="preserve">SDLC Timeline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line="330" w:lineRule="auto"/>
              <w:jc w:val="center"/>
              <w:rPr>
                <w:b w:val="1"/>
                <w:bCs w:val="1"/>
              </w:rPr>
            </w:pPr>
            <w:r w:rsidDel="00000000" w:rsidR="00000000" w:rsidRPr="00000000">
              <w:rPr>
                <w:b w:val="1"/>
                <w:bCs w:val="1"/>
                <w:rtl w:val="0"/>
              </w:rPr>
              <w:t xml:space="preserve">13</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line="330" w:lineRule="auto"/>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spacing w:line="330" w:lineRule="auto"/>
              <w:jc w:val="center"/>
              <w:rPr>
                <w:b w:val="1"/>
                <w:bCs w:val="1"/>
              </w:rPr>
            </w:pPr>
            <w:r w:rsidDel="00000000" w:rsidR="00000000" w:rsidRPr="00000000">
              <w:rPr>
                <w:b w:val="1"/>
                <w:bCs w:val="1"/>
                <w:rtl w:val="0"/>
              </w:rPr>
              <w:t xml:space="preserve">API Authentication Rejection (TC-001)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spacing w:line="330" w:lineRule="auto"/>
              <w:jc w:val="center"/>
              <w:rPr>
                <w:b w:val="1"/>
                <w:bCs w:val="1"/>
              </w:rPr>
            </w:pPr>
            <w:r w:rsidDel="00000000" w:rsidR="00000000" w:rsidRPr="00000000">
              <w:rPr>
                <w:b w:val="1"/>
                <w:bCs w:val="1"/>
                <w:rtl w:val="0"/>
              </w:rPr>
              <w:t xml:space="preserve">17</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spacing w:line="330" w:lineRule="auto"/>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spacing w:line="330" w:lineRule="auto"/>
              <w:jc w:val="center"/>
              <w:rPr>
                <w:b w:val="1"/>
                <w:bCs w:val="1"/>
              </w:rPr>
            </w:pPr>
            <w:r w:rsidDel="00000000" w:rsidR="00000000" w:rsidRPr="00000000">
              <w:rPr>
                <w:b w:val="1"/>
                <w:bCs w:val="1"/>
                <w:rtl w:val="0"/>
              </w:rPr>
              <w:t xml:space="preserve">W-CERT Dashboard Upload (TC-004)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line="330" w:lineRule="auto"/>
              <w:jc w:val="center"/>
              <w:rPr>
                <w:b w:val="1"/>
                <w:bCs w:val="1"/>
                <w:sz w:val="28"/>
                <w:szCs w:val="28"/>
              </w:rPr>
            </w:pPr>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0073">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line="330" w:lineRule="auto"/>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line="330" w:lineRule="auto"/>
              <w:jc w:val="center"/>
              <w:rPr>
                <w:b w:val="1"/>
                <w:bCs w:val="1"/>
              </w:rPr>
            </w:pPr>
            <w:r w:rsidDel="00000000" w:rsidR="00000000" w:rsidRPr="00000000">
              <w:rPr>
                <w:b w:val="1"/>
                <w:bCs w:val="1"/>
                <w:rtl w:val="0"/>
              </w:rPr>
              <w:t xml:space="preserve">XAI Engine Heatmap (TC-004)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spacing w:line="330" w:lineRule="auto"/>
              <w:jc w:val="center"/>
              <w:rPr>
                <w:b w:val="1"/>
                <w:bCs w:val="1"/>
              </w:rPr>
            </w:pPr>
            <w:r w:rsidDel="00000000" w:rsidR="00000000" w:rsidRPr="00000000">
              <w:rPr>
                <w:b w:val="1"/>
                <w:bCs w:val="1"/>
                <w:rtl w:val="0"/>
              </w:rPr>
              <w:t xml:space="preserve">19</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spacing w:line="330" w:lineRule="auto"/>
              <w:jc w:val="center"/>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spacing w:line="330" w:lineRule="auto"/>
              <w:jc w:val="center"/>
              <w:rPr>
                <w:b w:val="1"/>
                <w:bCs w:val="1"/>
              </w:rPr>
            </w:pPr>
            <w:r w:rsidDel="00000000" w:rsidR="00000000" w:rsidRPr="00000000">
              <w:rPr>
                <w:b w:val="1"/>
                <w:bCs w:val="1"/>
                <w:rtl w:val="0"/>
              </w:rPr>
              <w:t xml:space="preserve">Secure Database Write (TC-006)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spacing w:line="330" w:lineRule="auto"/>
              <w:jc w:val="center"/>
              <w:rPr>
                <w:b w:val="1"/>
                <w:bCs w:val="1"/>
                <w:sz w:val="28"/>
                <w:szCs w:val="28"/>
              </w:rPr>
            </w:pPr>
            <w:r w:rsidDel="00000000" w:rsidR="00000000" w:rsidRPr="00000000">
              <w:rPr>
                <w:b w:val="1"/>
                <w:bCs w:val="1"/>
                <w:rtl w:val="0"/>
              </w:rPr>
              <w:t xml:space="preserve">19</w:t>
            </w:r>
            <w:r w:rsidDel="00000000" w:rsidR="00000000" w:rsidRPr="00000000">
              <w:rPr>
                <w:rtl w:val="0"/>
              </w:rPr>
            </w:r>
          </w:p>
          <w:p w:rsidR="00000000" w:rsidDel="00000000" w:rsidP="00000000" w:rsidRDefault="00000000" w:rsidRPr="00000000" w14:paraId="0000007A">
            <w:pPr>
              <w:spacing w:line="330" w:lineRule="auto"/>
              <w:jc w:val="center"/>
              <w:rPr>
                <w:b w:val="1"/>
                <w:bCs w:val="1"/>
              </w:rPr>
            </w:pP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spacing w:line="330" w:lineRule="auto"/>
              <w:jc w:val="center"/>
              <w:rPr>
                <w:b w:val="1"/>
                <w:bCs w:val="1"/>
              </w:rPr>
            </w:pPr>
            <w:r w:rsidDel="00000000" w:rsidR="00000000" w:rsidRPr="00000000">
              <w:rPr>
                <w:b w:val="1"/>
                <w:bCs w:val="1"/>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spacing w:line="330" w:lineRule="auto"/>
              <w:jc w:val="center"/>
              <w:rPr>
                <w:b w:val="1"/>
                <w:bCs w:val="1"/>
              </w:rPr>
            </w:pPr>
            <w:r w:rsidDel="00000000" w:rsidR="00000000" w:rsidRPr="00000000">
              <w:rPr>
                <w:b w:val="1"/>
                <w:bCs w:val="1"/>
                <w:rtl w:val="0"/>
              </w:rPr>
              <w:t xml:space="preserve">Threat Engine Attack Vector Categorization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spacing w:line="330" w:lineRule="auto"/>
              <w:jc w:val="center"/>
              <w:rPr>
                <w:b w:val="1"/>
                <w:bCs w:val="1"/>
                <w:sz w:val="28"/>
                <w:szCs w:val="28"/>
              </w:rPr>
            </w:pP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7E">
            <w:pPr>
              <w:spacing w:line="330" w:lineRule="auto"/>
              <w:jc w:val="center"/>
              <w:rPr>
                <w:b w:val="1"/>
                <w:bCs w:val="1"/>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line="330" w:lineRule="auto"/>
              <w:jc w:val="center"/>
              <w:rPr>
                <w:b w:val="1"/>
                <w:bCs w:val="1"/>
              </w:rPr>
            </w:pPr>
            <w:r w:rsidDel="00000000" w:rsidR="00000000" w:rsidRPr="00000000">
              <w:rPr>
                <w:b w:val="1"/>
                <w:bCs w:val="1"/>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spacing w:line="330" w:lineRule="auto"/>
              <w:jc w:val="center"/>
              <w:rPr>
                <w:b w:val="1"/>
                <w:bCs w:val="1"/>
              </w:rPr>
            </w:pPr>
            <w:r w:rsidDel="00000000" w:rsidR="00000000" w:rsidRPr="00000000">
              <w:rPr>
                <w:b w:val="1"/>
                <w:bCs w:val="1"/>
                <w:rtl w:val="0"/>
              </w:rPr>
              <w:t xml:space="preserve">Automated Severity Triage Distribution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spacing w:line="330" w:lineRule="auto"/>
              <w:jc w:val="center"/>
              <w:rPr>
                <w:b w:val="1"/>
                <w:bCs w:val="1"/>
                <w:sz w:val="28"/>
                <w:szCs w:val="28"/>
              </w:rPr>
            </w:pP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82">
            <w:pPr>
              <w:spacing w:line="330" w:lineRule="auto"/>
              <w:jc w:val="center"/>
              <w:rPr>
                <w:b w:val="1"/>
                <w:bCs w:val="1"/>
              </w:rPr>
            </w:pPr>
            <w:r w:rsidDel="00000000" w:rsidR="00000000" w:rsidRPr="00000000">
              <w:rPr>
                <w:rtl w:val="0"/>
              </w:rPr>
            </w:r>
          </w:p>
        </w:tc>
      </w:tr>
    </w:tbl>
    <w:p w:rsidR="00000000" w:rsidDel="00000000" w:rsidP="00000000" w:rsidRDefault="00000000" w:rsidRPr="00000000" w14:paraId="00000083">
      <w:pPr>
        <w:rPr>
          <w:b w:val="1"/>
          <w:bCs w:val="1"/>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jc w:val="center"/>
        <w:rPr>
          <w:b w:val="1"/>
          <w:bCs w:val="1"/>
          <w:sz w:val="28"/>
          <w:szCs w:val="28"/>
        </w:rPr>
        <w:sectPr>
          <w:footerReference r:id="rId13"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8">
      <w:pPr>
        <w:jc w:val="center"/>
        <w:rPr>
          <w:b w:val="1"/>
          <w:bCs w:val="1"/>
          <w:sz w:val="28"/>
          <w:szCs w:val="28"/>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8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510"/>
        <w:gridCol w:w="1575"/>
        <w:tblGridChange w:id="0">
          <w:tblGrid>
            <w:gridCol w:w="1290"/>
            <w:gridCol w:w="6510"/>
            <w:gridCol w:w="1575"/>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C">
            <w:pPr>
              <w:spacing w:line="330" w:lineRule="auto"/>
              <w:jc w:val="center"/>
              <w:rPr>
                <w:b w:val="1"/>
                <w:bCs w:val="1"/>
              </w:rPr>
            </w:pPr>
            <w:r w:rsidDel="00000000" w:rsidR="00000000" w:rsidRPr="00000000">
              <w:rPr>
                <w:b w:val="1"/>
                <w:bCs w:val="1"/>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D">
            <w:pPr>
              <w:spacing w:line="330" w:lineRule="auto"/>
              <w:jc w:val="center"/>
              <w:rPr>
                <w:b w:val="1"/>
                <w:bCs w:val="1"/>
              </w:rPr>
            </w:pPr>
            <w:r w:rsidDel="00000000" w:rsidR="00000000" w:rsidRPr="00000000">
              <w:rPr>
                <w:b w:val="1"/>
                <w:bCs w:val="1"/>
                <w:rtl w:val="0"/>
              </w:rPr>
              <w:t xml:space="preserve">Name of the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E">
            <w:pPr>
              <w:spacing w:line="330" w:lineRule="auto"/>
              <w:jc w:val="center"/>
              <w:rPr>
                <w:b w:val="1"/>
                <w:bCs w:val="1"/>
              </w:rPr>
            </w:pPr>
            <w:r w:rsidDel="00000000" w:rsidR="00000000" w:rsidRPr="00000000">
              <w:rPr>
                <w:b w:val="1"/>
                <w:bCs w:val="1"/>
                <w:rtl w:val="0"/>
              </w:rPr>
              <w:t xml:space="preserve">Page No.</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F">
            <w:pPr>
              <w:spacing w:line="330" w:lineRule="auto"/>
              <w:jc w:val="center"/>
              <w:rPr>
                <w:b w:val="1"/>
                <w:bCs w:val="1"/>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0">
            <w:pPr>
              <w:spacing w:line="330" w:lineRule="auto"/>
              <w:jc w:val="center"/>
              <w:rPr>
                <w:b w:val="1"/>
                <w:bCs w:val="1"/>
              </w:rPr>
            </w:pPr>
            <w:r w:rsidDel="00000000" w:rsidR="00000000" w:rsidRPr="00000000">
              <w:rPr>
                <w:b w:val="1"/>
                <w:bCs w:val="1"/>
                <w:rtl w:val="0"/>
              </w:rPr>
              <w:t xml:space="preserve">Requirements Rationale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1">
            <w:pPr>
              <w:spacing w:line="330" w:lineRule="auto"/>
              <w:jc w:val="center"/>
              <w:rPr>
                <w:b w:val="1"/>
                <w:bCs w:val="1"/>
              </w:rPr>
            </w:pPr>
            <w:r w:rsidDel="00000000" w:rsidR="00000000" w:rsidRPr="00000000">
              <w:rPr>
                <w:b w:val="1"/>
                <w:bCs w:val="1"/>
                <w:rtl w:val="0"/>
              </w:rPr>
              <w:t xml:space="preserve">8</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2">
            <w:pPr>
              <w:spacing w:line="330" w:lineRule="auto"/>
              <w:jc w:val="center"/>
              <w:rPr>
                <w:b w:val="1"/>
                <w:bCs w:val="1"/>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3">
            <w:pPr>
              <w:spacing w:line="330" w:lineRule="auto"/>
              <w:jc w:val="center"/>
              <w:rPr>
                <w:b w:val="1"/>
                <w:bCs w:val="1"/>
              </w:rPr>
            </w:pPr>
            <w:r w:rsidDel="00000000" w:rsidR="00000000" w:rsidRPr="00000000">
              <w:rPr>
                <w:b w:val="1"/>
                <w:bCs w:val="1"/>
                <w:rtl w:val="0"/>
              </w:rPr>
              <w:t xml:space="preserve">Project Risk Management Factors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4">
            <w:pPr>
              <w:spacing w:line="330" w:lineRule="auto"/>
              <w:jc w:val="center"/>
              <w:rPr>
                <w:b w:val="1"/>
                <w:bCs w:val="1"/>
              </w:rPr>
            </w:pPr>
            <w:r w:rsidDel="00000000" w:rsidR="00000000" w:rsidRPr="00000000">
              <w:rPr>
                <w:b w:val="1"/>
                <w:bCs w:val="1"/>
                <w:rtl w:val="0"/>
              </w:rPr>
              <w:t xml:space="preserve">9</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5">
            <w:pPr>
              <w:spacing w:line="330" w:lineRule="auto"/>
              <w:jc w:val="center"/>
              <w:rPr>
                <w:b w:val="1"/>
                <w:bCs w:val="1"/>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6">
            <w:pPr>
              <w:spacing w:line="330" w:lineRule="auto"/>
              <w:jc w:val="center"/>
              <w:rPr>
                <w:b w:val="1"/>
                <w:bCs w:val="1"/>
              </w:rPr>
            </w:pPr>
            <w:r w:rsidDel="00000000" w:rsidR="00000000" w:rsidRPr="00000000">
              <w:rPr>
                <w:b w:val="1"/>
                <w:bCs w:val="1"/>
                <w:rtl w:val="0"/>
              </w:rPr>
              <w:t xml:space="preserve">Execution Results of System Test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7">
            <w:pPr>
              <w:spacing w:line="330" w:lineRule="auto"/>
              <w:jc w:val="center"/>
              <w:rPr>
                <w:b w:val="1"/>
                <w:bCs w:val="1"/>
              </w:rPr>
            </w:pPr>
            <w:r w:rsidDel="00000000" w:rsidR="00000000" w:rsidRPr="00000000">
              <w:rPr>
                <w:b w:val="1"/>
                <w:bCs w:val="1"/>
                <w:rtl w:val="0"/>
              </w:rPr>
              <w:t xml:space="preserve">17</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8">
            <w:pPr>
              <w:spacing w:line="330" w:lineRule="auto"/>
              <w:jc w:val="center"/>
              <w:rPr>
                <w:b w:val="1"/>
                <w:bCs w:val="1"/>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9">
            <w:pPr>
              <w:spacing w:line="330" w:lineRule="auto"/>
              <w:jc w:val="center"/>
              <w:rPr>
                <w:b w:val="1"/>
                <w:bCs w:val="1"/>
              </w:rPr>
            </w:pPr>
            <w:r w:rsidDel="00000000" w:rsidR="00000000" w:rsidRPr="00000000">
              <w:rPr>
                <w:b w:val="1"/>
                <w:bCs w:val="1"/>
                <w:rtl w:val="0"/>
              </w:rPr>
              <w:t xml:space="preserve">Project to Outcome Mapping (Individual Contributions)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A">
            <w:pPr>
              <w:spacing w:line="330" w:lineRule="auto"/>
              <w:jc w:val="center"/>
              <w:rPr>
                <w:b w:val="1"/>
                <w:bCs w:val="1"/>
              </w:rPr>
            </w:pPr>
            <w:r w:rsidDel="00000000" w:rsidR="00000000" w:rsidRPr="00000000">
              <w:rPr>
                <w:b w:val="1"/>
                <w:bCs w:val="1"/>
                <w:rtl w:val="0"/>
              </w:rPr>
              <w:t xml:space="preserve">38</w:t>
            </w:r>
            <w:r w:rsidDel="00000000" w:rsidR="00000000" w:rsidRPr="00000000">
              <w:rPr>
                <w:rtl w:val="0"/>
              </w:rPr>
            </w:r>
          </w:p>
        </w:tc>
      </w:tr>
    </w:tbl>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center"/>
        <w:rPr>
          <w:b w:val="1"/>
          <w:bCs w:val="1"/>
          <w:sz w:val="28"/>
          <w:szCs w:val="28"/>
        </w:rPr>
        <w:sectPr>
          <w:footerReference r:id="rId14"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p w:rsidR="00000000" w:rsidDel="00000000" w:rsidP="00000000" w:rsidRDefault="00000000" w:rsidRPr="00000000" w14:paraId="000000A6">
      <w:pPr>
        <w:jc w:val="left"/>
        <w:rPr>
          <w:b w:val="1"/>
          <w:bCs w:val="1"/>
          <w:sz w:val="28"/>
          <w:szCs w:val="28"/>
        </w:rPr>
      </w:pPr>
      <w:r w:rsidDel="00000000" w:rsidR="00000000" w:rsidRPr="00000000">
        <w:rPr>
          <w:sz w:val="28"/>
          <w:szCs w:val="28"/>
          <w:rtl w:val="0"/>
        </w:rPr>
        <w:t xml:space="preserve">Acknowledgement . . . . . . . . . . . . . . . . . . . . . . . . . . . . . . . . .  . . . . . . . . . . . . . . . . I </w:t>
        <w:br w:type="textWrapping"/>
        <w:t xml:space="preserve">Abstract . . . . . . . . . . . . . . . . . . . .  . . . . . . . . . . . . . . . .. . . . . . . . . . .. . . . .  . . . .. . II </w:t>
        <w:br w:type="textWrapping"/>
        <w:t xml:space="preserve">List of Figures . . . . . . . . . . . . . . . . . . . . . . . . . . . . . . . . . .. . . . . . . . . . . . . . . . . .. III </w:t>
        <w:br w:type="textWrapping"/>
        <w:t xml:space="preserve">List of Tables . . . . . . . . . . . . . . . . . . . . . . . . . . . . . . . . . . . . . . . . . . . . . .  . . . .  . . IV </w:t>
        <w:br w:type="textWrapping"/>
        <w:t xml:space="preserve">Contents . . . . . . . . . . . . . . . . . . . . . . . . . . . . . . . . . . . . . .. . . . . . . . . . .. . . . .. . . .. V </w:t>
      </w:r>
      <w:r w:rsidDel="00000000" w:rsidR="00000000" w:rsidRPr="00000000">
        <w:rPr>
          <w:rtl w:val="0"/>
        </w:rPr>
      </w:r>
    </w:p>
    <w:tbl>
      <w:tblPr>
        <w:tblStyle w:val="Table4"/>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90"/>
        <w:gridCol w:w="6615"/>
        <w:gridCol w:w="900"/>
        <w:tblGridChange w:id="0">
          <w:tblGrid>
            <w:gridCol w:w="1200"/>
            <w:gridCol w:w="1290"/>
            <w:gridCol w:w="6615"/>
            <w:gridCol w:w="9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center"/>
              <w:rPr>
                <w:sz w:val="28"/>
                <w:szCs w:val="28"/>
              </w:rPr>
            </w:pPr>
            <w:r w:rsidDel="00000000" w:rsidR="00000000" w:rsidRPr="00000000">
              <w:rPr>
                <w:sz w:val="28"/>
                <w:szCs w:val="28"/>
                <w:rtl w:val="0"/>
              </w:rPr>
              <w:t xml:space="preserve">PART 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sz w:val="28"/>
                <w:szCs w:val="28"/>
              </w:rPr>
            </w:pPr>
            <w:r w:rsidDel="00000000" w:rsidR="00000000" w:rsidRPr="00000000">
              <w:rPr>
                <w:sz w:val="28"/>
                <w:szCs w:val="28"/>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center"/>
              <w:rPr>
                <w:sz w:val="28"/>
                <w:szCs w:val="28"/>
              </w:rPr>
            </w:pPr>
            <w:r w:rsidDel="00000000" w:rsidR="00000000" w:rsidRPr="00000000">
              <w:rPr>
                <w:sz w:val="28"/>
                <w:szCs w:val="28"/>
                <w:rtl w:val="0"/>
              </w:rPr>
              <w:t xml:space="preserve">GROUP CONTRIBUTION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jc w:val="center"/>
              <w:rPr>
                <w:sz w:val="28"/>
                <w:szCs w:val="28"/>
              </w:rPr>
            </w:pPr>
            <w:r w:rsidDel="00000000" w:rsidR="00000000" w:rsidRPr="00000000">
              <w:rPr>
                <w:sz w:val="28"/>
                <w:szCs w:val="28"/>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center"/>
              <w:rPr>
                <w:sz w:val="28"/>
                <w:szCs w:val="28"/>
              </w:rPr>
            </w:pPr>
            <w:r w:rsidDel="00000000" w:rsidR="00000000" w:rsidRPr="00000000">
              <w:rPr>
                <w:sz w:val="28"/>
                <w:szCs w:val="28"/>
                <w:rtl w:val="0"/>
              </w:rPr>
              <w:t xml:space="preserve">Introduction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jc w:val="center"/>
              <w:rPr>
                <w:sz w:val="28"/>
                <w:szCs w:val="28"/>
              </w:rPr>
            </w:pPr>
            <w:r w:rsidDel="00000000" w:rsidR="00000000" w:rsidRPr="00000000">
              <w:rPr>
                <w:sz w:val="28"/>
                <w:szCs w:val="2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jc w:val="center"/>
              <w:rPr>
                <w:sz w:val="28"/>
                <w:szCs w:val="28"/>
              </w:rPr>
            </w:pPr>
            <w:r w:rsidDel="00000000" w:rsidR="00000000" w:rsidRPr="00000000">
              <w:rPr>
                <w:sz w:val="28"/>
                <w:szCs w:val="28"/>
                <w:rtl w:val="0"/>
              </w:rPr>
              <w:t xml:space="preserve">Project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jc w:val="center"/>
              <w:rPr>
                <w:sz w:val="28"/>
                <w:szCs w:val="28"/>
              </w:rPr>
            </w:pPr>
            <w:r w:rsidDel="00000000" w:rsidR="00000000" w:rsidRPr="00000000">
              <w:rPr>
                <w:sz w:val="28"/>
                <w:szCs w:val="2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center"/>
              <w:rPr>
                <w:sz w:val="28"/>
                <w:szCs w:val="28"/>
              </w:rPr>
            </w:pPr>
            <w:r w:rsidDel="00000000" w:rsidR="00000000" w:rsidRPr="00000000">
              <w:rPr>
                <w:sz w:val="28"/>
                <w:szCs w:val="28"/>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jc w:val="center"/>
              <w:rPr>
                <w:sz w:val="28"/>
                <w:szCs w:val="28"/>
              </w:rPr>
            </w:pPr>
            <w:r w:rsidDel="00000000" w:rsidR="00000000" w:rsidRPr="00000000">
              <w:rPr>
                <w:sz w:val="28"/>
                <w:szCs w:val="28"/>
                <w:rtl w:val="0"/>
              </w:rPr>
              <w:t xml:space="preserve">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jc w:val="center"/>
              <w:rPr>
                <w:sz w:val="28"/>
                <w:szCs w:val="28"/>
              </w:rPr>
            </w:pPr>
            <w:r w:rsidDel="00000000" w:rsidR="00000000" w:rsidRPr="00000000">
              <w:rPr>
                <w:sz w:val="28"/>
                <w:szCs w:val="2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sz w:val="28"/>
                <w:szCs w:val="28"/>
              </w:rPr>
            </w:pPr>
            <w:r w:rsidDel="00000000" w:rsidR="00000000" w:rsidRPr="00000000">
              <w:rPr>
                <w:sz w:val="28"/>
                <w:szCs w:val="28"/>
                <w:rtl w:val="0"/>
              </w:rPr>
              <w:t xml:space="preserve">Project Introduction and Aim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jc w:val="center"/>
              <w:rPr>
                <w:sz w:val="28"/>
                <w:szCs w:val="28"/>
              </w:rPr>
            </w:pPr>
            <w:r w:rsidDel="00000000" w:rsidR="00000000" w:rsidRPr="00000000">
              <w:rPr>
                <w:sz w:val="28"/>
                <w:szCs w:val="28"/>
                <w:rtl w:val="0"/>
              </w:rPr>
              <w:t xml:space="preserv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jc w:val="center"/>
              <w:rPr>
                <w:sz w:val="28"/>
                <w:szCs w:val="28"/>
              </w:rPr>
            </w:pPr>
            <w:r w:rsidDel="00000000" w:rsidR="00000000" w:rsidRPr="00000000">
              <w:rPr>
                <w:sz w:val="28"/>
                <w:szCs w:val="28"/>
                <w:rtl w:val="0"/>
              </w:rPr>
              <w:t xml:space="preserve">Literature Survey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jc w:val="center"/>
              <w:rPr>
                <w:sz w:val="28"/>
                <w:szCs w:val="28"/>
              </w:rPr>
            </w:pPr>
            <w:r w:rsidDel="00000000" w:rsidR="00000000" w:rsidRPr="00000000">
              <w:rPr>
                <w:sz w:val="28"/>
                <w:szCs w:val="28"/>
                <w:rtl w:val="0"/>
              </w:rPr>
              <w:t xml:space="preserve">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jc w:val="center"/>
              <w:rPr>
                <w:sz w:val="28"/>
                <w:szCs w:val="28"/>
              </w:rPr>
            </w:pPr>
            <w:r w:rsidDel="00000000" w:rsidR="00000000" w:rsidRPr="00000000">
              <w:rPr>
                <w:sz w:val="28"/>
                <w:szCs w:val="2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center"/>
              <w:rPr>
                <w:sz w:val="28"/>
                <w:szCs w:val="28"/>
              </w:rPr>
            </w:pPr>
            <w:r w:rsidDel="00000000" w:rsidR="00000000" w:rsidRPr="00000000">
              <w:rPr>
                <w:sz w:val="28"/>
                <w:szCs w:val="28"/>
                <w:rtl w:val="0"/>
              </w:rPr>
              <w:t xml:space="preserve">Earlier Work Done in the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jc w:val="center"/>
              <w:rPr>
                <w:sz w:val="28"/>
                <w:szCs w:val="28"/>
              </w:rPr>
            </w:pPr>
            <w:r w:rsidDel="00000000" w:rsidR="00000000" w:rsidRPr="00000000">
              <w:rPr>
                <w:sz w:val="28"/>
                <w:szCs w:val="28"/>
                <w:rtl w:val="0"/>
              </w:rPr>
              <w:t xml:space="preserve">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jc w:val="center"/>
              <w:rPr>
                <w:sz w:val="28"/>
                <w:szCs w:val="28"/>
              </w:rPr>
            </w:pPr>
            <w:r w:rsidDel="00000000" w:rsidR="00000000" w:rsidRPr="00000000">
              <w:rPr>
                <w:sz w:val="28"/>
                <w:szCs w:val="28"/>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sz w:val="28"/>
                <w:szCs w:val="28"/>
              </w:rPr>
            </w:pPr>
            <w:r w:rsidDel="00000000" w:rsidR="00000000" w:rsidRPr="00000000">
              <w:rPr>
                <w:sz w:val="28"/>
                <w:szCs w:val="28"/>
                <w:rtl w:val="0"/>
              </w:rPr>
              <w:t xml:space="preserve">Limitations of Earlier Approaches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jc w:val="center"/>
              <w:rPr>
                <w:sz w:val="28"/>
                <w:szCs w:val="28"/>
              </w:rPr>
            </w:pPr>
            <w:r w:rsidDel="00000000" w:rsidR="00000000" w:rsidRPr="00000000">
              <w:rPr>
                <w:sz w:val="28"/>
                <w:szCs w:val="28"/>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jc w:val="center"/>
              <w:rPr>
                <w:sz w:val="28"/>
                <w:szCs w:val="28"/>
              </w:rPr>
            </w:pPr>
            <w:r w:rsidDel="00000000" w:rsidR="00000000" w:rsidRPr="00000000">
              <w:rPr>
                <w:sz w:val="28"/>
                <w:szCs w:val="28"/>
                <w:rtl w:val="0"/>
              </w:rPr>
              <w:t xml:space="preserve">The W-CERT Approach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jc w:val="center"/>
              <w:rPr>
                <w:sz w:val="28"/>
                <w:szCs w:val="28"/>
              </w:rPr>
            </w:pPr>
            <w:r w:rsidDel="00000000" w:rsidR="00000000" w:rsidRPr="00000000">
              <w:rPr>
                <w:sz w:val="28"/>
                <w:szCs w:val="28"/>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center"/>
              <w:rPr>
                <w:sz w:val="28"/>
                <w:szCs w:val="28"/>
              </w:rPr>
            </w:pPr>
            <w:r w:rsidDel="00000000" w:rsidR="00000000" w:rsidRPr="00000000">
              <w:rPr>
                <w:sz w:val="28"/>
                <w:szCs w:val="28"/>
                <w:rtl w:val="0"/>
              </w:rPr>
              <w:t xml:space="preserve">Literature 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jc w:val="center"/>
              <w:rPr>
                <w:sz w:val="28"/>
                <w:szCs w:val="28"/>
              </w:rPr>
            </w:pPr>
            <w:r w:rsidDel="00000000" w:rsidR="00000000" w:rsidRPr="00000000">
              <w:rPr>
                <w:sz w:val="28"/>
                <w:szCs w:val="28"/>
                <w:rtl w:val="0"/>
              </w:rPr>
              <w:t xml:space="preserve">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jc w:val="center"/>
              <w:rPr>
                <w:sz w:val="28"/>
                <w:szCs w:val="28"/>
              </w:rPr>
            </w:pPr>
            <w:r w:rsidDel="00000000" w:rsidR="00000000" w:rsidRPr="00000000">
              <w:rPr>
                <w:sz w:val="28"/>
                <w:szCs w:val="2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jc w:val="center"/>
              <w:rPr>
                <w:sz w:val="28"/>
                <w:szCs w:val="28"/>
              </w:rPr>
            </w:pPr>
            <w:r w:rsidDel="00000000" w:rsidR="00000000" w:rsidRPr="00000000">
              <w:rPr>
                <w:sz w:val="28"/>
                <w:szCs w:val="28"/>
                <w:rtl w:val="0"/>
              </w:rPr>
              <w:t xml:space="preserve">Problem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jc w:val="center"/>
              <w:rPr>
                <w:sz w:val="28"/>
                <w:szCs w:val="28"/>
              </w:rPr>
            </w:pPr>
            <w:r w:rsidDel="00000000" w:rsidR="00000000" w:rsidRPr="00000000">
              <w:rPr>
                <w:sz w:val="28"/>
                <w:szCs w:val="28"/>
                <w:rtl w:val="0"/>
              </w:rPr>
              <w:t xml:space="preserve">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76" w:lineRule="auto"/>
              <w:jc w:val="center"/>
              <w:rPr>
                <w:sz w:val="28"/>
                <w:szCs w:val="28"/>
              </w:rPr>
            </w:pPr>
            <w:r w:rsidDel="00000000" w:rsidR="00000000" w:rsidRPr="00000000">
              <w:rPr>
                <w:sz w:val="28"/>
                <w:szCs w:val="28"/>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76" w:lineRule="auto"/>
              <w:jc w:val="center"/>
              <w:rPr>
                <w:sz w:val="28"/>
                <w:szCs w:val="28"/>
              </w:rPr>
            </w:pPr>
            <w:r w:rsidDel="00000000" w:rsidR="00000000" w:rsidRPr="00000000">
              <w:rPr>
                <w:sz w:val="28"/>
                <w:szCs w:val="28"/>
                <w:rtl w:val="0"/>
              </w:rPr>
              <w:t xml:space="preserve">Project Scope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line="276" w:lineRule="auto"/>
              <w:jc w:val="center"/>
              <w:rPr>
                <w:sz w:val="28"/>
                <w:szCs w:val="28"/>
              </w:rPr>
            </w:pPr>
            <w:r w:rsidDel="00000000" w:rsidR="00000000" w:rsidRPr="00000000">
              <w:rPr>
                <w:sz w:val="28"/>
                <w:szCs w:val="28"/>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76" w:lineRule="auto"/>
              <w:jc w:val="center"/>
              <w:rPr>
                <w:sz w:val="28"/>
                <w:szCs w:val="28"/>
              </w:rPr>
            </w:pPr>
            <w:r w:rsidDel="00000000" w:rsidR="00000000" w:rsidRPr="00000000">
              <w:rPr>
                <w:sz w:val="28"/>
                <w:szCs w:val="28"/>
                <w:rtl w:val="0"/>
              </w:rPr>
              <w:t xml:space="preserve">Project Assumptions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76" w:lineRule="auto"/>
              <w:jc w:val="center"/>
              <w:rPr>
                <w:sz w:val="28"/>
                <w:szCs w:val="28"/>
              </w:rPr>
            </w:pPr>
            <w:r w:rsidDel="00000000" w:rsidR="00000000" w:rsidRPr="00000000">
              <w:rPr>
                <w:sz w:val="28"/>
                <w:szCs w:val="28"/>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76" w:lineRule="auto"/>
              <w:jc w:val="center"/>
              <w:rPr>
                <w:sz w:val="28"/>
                <w:szCs w:val="28"/>
              </w:rPr>
            </w:pPr>
            <w:r w:rsidDel="00000000" w:rsidR="00000000" w:rsidRPr="00000000">
              <w:rPr>
                <w:sz w:val="28"/>
                <w:szCs w:val="28"/>
                <w:rtl w:val="0"/>
              </w:rPr>
              <w:t xml:space="preserve">Project Limitations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76" w:lineRule="auto"/>
              <w:jc w:val="center"/>
              <w:rPr>
                <w:sz w:val="28"/>
                <w:szCs w:val="28"/>
              </w:rPr>
            </w:pPr>
            <w:r w:rsidDel="00000000" w:rsidR="00000000" w:rsidRPr="00000000">
              <w:rPr>
                <w:sz w:val="28"/>
                <w:szCs w:val="28"/>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76" w:lineRule="auto"/>
              <w:jc w:val="center"/>
              <w:rPr>
                <w:sz w:val="28"/>
                <w:szCs w:val="28"/>
              </w:rPr>
            </w:pPr>
            <w:r w:rsidDel="00000000" w:rsidR="00000000" w:rsidRPr="00000000">
              <w:rPr>
                <w:sz w:val="28"/>
                <w:szCs w:val="28"/>
                <w:rtl w:val="0"/>
              </w:rPr>
              <w:t xml:space="preserve">Project Objectives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76" w:lineRule="auto"/>
              <w:jc w:val="center"/>
              <w:rPr>
                <w:sz w:val="28"/>
                <w:szCs w:val="28"/>
              </w:rPr>
            </w:pPr>
            <w:r w:rsidDel="00000000" w:rsidR="00000000" w:rsidRPr="00000000">
              <w:rPr>
                <w:sz w:val="28"/>
                <w:szCs w:val="28"/>
                <w:rtl w:val="0"/>
              </w:rPr>
              <w:t xml:space="preserve">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jc w:val="cente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jc w:val="center"/>
              <w:rPr>
                <w:sz w:val="28"/>
                <w:szCs w:val="28"/>
              </w:rPr>
            </w:pPr>
            <w:r w:rsidDel="00000000" w:rsidR="00000000" w:rsidRPr="00000000">
              <w:rPr>
                <w:sz w:val="28"/>
                <w:szCs w:val="28"/>
                <w:rtl w:val="0"/>
              </w:rPr>
              <w:t xml:space="preserve">Project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76" w:lineRule="auto"/>
              <w:jc w:val="center"/>
              <w:rPr>
                <w:sz w:val="28"/>
                <w:szCs w:val="28"/>
              </w:rPr>
            </w:pPr>
            <w:r w:rsidDel="00000000" w:rsidR="00000000" w:rsidRPr="00000000">
              <w:rPr>
                <w:sz w:val="28"/>
                <w:szCs w:val="28"/>
                <w:rtl w:val="0"/>
              </w:rPr>
              <w:t xml:space="preserve">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76" w:lineRule="auto"/>
              <w:jc w:val="center"/>
              <w:rPr>
                <w:sz w:val="28"/>
                <w:szCs w:val="28"/>
              </w:rPr>
            </w:pPr>
            <w:r w:rsidDel="00000000" w:rsidR="00000000" w:rsidRPr="00000000">
              <w:rPr>
                <w:sz w:val="28"/>
                <w:szCs w:val="28"/>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76" w:lineRule="auto"/>
              <w:jc w:val="center"/>
              <w:rPr>
                <w:sz w:val="28"/>
                <w:szCs w:val="28"/>
              </w:rPr>
            </w:pPr>
            <w:r w:rsidDel="00000000" w:rsidR="00000000" w:rsidRPr="00000000">
              <w:rPr>
                <w:sz w:val="28"/>
                <w:szCs w:val="28"/>
                <w:rtl w:val="0"/>
              </w:rPr>
              <w:t xml:space="preserve">Resources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76" w:lineRule="auto"/>
              <w:jc w:val="center"/>
              <w:rPr>
                <w:sz w:val="28"/>
                <w:szCs w:val="28"/>
              </w:rPr>
            </w:pPr>
            <w:r w:rsidDel="00000000" w:rsidR="00000000" w:rsidRPr="00000000">
              <w:rPr>
                <w:sz w:val="28"/>
                <w:szCs w:val="28"/>
                <w:rtl w:val="0"/>
              </w:rPr>
              <w:t xml:space="preserve">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76" w:lineRule="auto"/>
              <w:jc w:val="center"/>
              <w:rPr>
                <w:sz w:val="28"/>
                <w:szCs w:val="28"/>
              </w:rPr>
            </w:pPr>
            <w:r w:rsidDel="00000000" w:rsidR="00000000" w:rsidRPr="00000000">
              <w:rPr>
                <w:sz w:val="28"/>
                <w:szCs w:val="28"/>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76" w:lineRule="auto"/>
              <w:jc w:val="center"/>
              <w:rPr>
                <w:sz w:val="28"/>
                <w:szCs w:val="28"/>
              </w:rPr>
            </w:pPr>
            <w:r w:rsidDel="00000000" w:rsidR="00000000" w:rsidRPr="00000000">
              <w:rPr>
                <w:sz w:val="28"/>
                <w:szCs w:val="28"/>
                <w:rtl w:val="0"/>
              </w:rPr>
              <w:t xml:space="preserve">Requirements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line="276" w:lineRule="auto"/>
              <w:jc w:val="center"/>
              <w:rPr>
                <w:sz w:val="28"/>
                <w:szCs w:val="28"/>
              </w:rPr>
            </w:pPr>
            <w:r w:rsidDel="00000000" w:rsidR="00000000" w:rsidRPr="00000000">
              <w:rPr>
                <w:sz w:val="28"/>
                <w:szCs w:val="28"/>
                <w:rtl w:val="0"/>
              </w:rPr>
              <w:t xml:space="preserve">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76" w:lineRule="auto"/>
              <w:jc w:val="center"/>
              <w:rPr>
                <w:sz w:val="28"/>
                <w:szCs w:val="28"/>
              </w:rPr>
            </w:pPr>
            <w:r w:rsidDel="00000000" w:rsidR="00000000" w:rsidRPr="00000000">
              <w:rPr>
                <w:sz w:val="28"/>
                <w:szCs w:val="28"/>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76" w:lineRule="auto"/>
              <w:jc w:val="center"/>
              <w:rPr>
                <w:sz w:val="28"/>
                <w:szCs w:val="28"/>
              </w:rPr>
            </w:pPr>
            <w:r w:rsidDel="00000000" w:rsidR="00000000" w:rsidRPr="00000000">
              <w:rPr>
                <w:sz w:val="28"/>
                <w:szCs w:val="28"/>
                <w:rtl w:val="0"/>
              </w:rPr>
              <w:t xml:space="preserve">Risk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76" w:lineRule="auto"/>
              <w:jc w:val="center"/>
              <w:rPr>
                <w:sz w:val="28"/>
                <w:szCs w:val="28"/>
              </w:rPr>
            </w:pPr>
            <w:r w:rsidDel="00000000" w:rsidR="00000000" w:rsidRPr="00000000">
              <w:rPr>
                <w:sz w:val="28"/>
                <w:szCs w:val="28"/>
                <w:rtl w:val="0"/>
              </w:rPr>
              <w:t xml:space="preserve">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76" w:lineRule="auto"/>
              <w:jc w:val="center"/>
              <w:rPr>
                <w:sz w:val="28"/>
                <w:szCs w:val="28"/>
              </w:rPr>
            </w:pPr>
            <w:r w:rsidDel="00000000" w:rsidR="00000000" w:rsidRPr="00000000">
              <w:rPr>
                <w:sz w:val="28"/>
                <w:szCs w:val="28"/>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276" w:lineRule="auto"/>
              <w:jc w:val="center"/>
              <w:rPr>
                <w:sz w:val="28"/>
                <w:szCs w:val="28"/>
              </w:rPr>
            </w:pPr>
            <w:r w:rsidDel="00000000" w:rsidR="00000000" w:rsidRPr="00000000">
              <w:rPr>
                <w:sz w:val="28"/>
                <w:szCs w:val="28"/>
                <w:rtl w:val="0"/>
              </w:rPr>
              <w:t xml:space="preserve">Functional Specifications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line="276" w:lineRule="auto"/>
              <w:jc w:val="center"/>
              <w:rPr>
                <w:sz w:val="28"/>
                <w:szCs w:val="28"/>
              </w:rPr>
            </w:pPr>
            <w:r w:rsidDel="00000000" w:rsidR="00000000" w:rsidRPr="00000000">
              <w:rPr>
                <w:sz w:val="28"/>
                <w:szCs w:val="28"/>
                <w:rtl w:val="0"/>
              </w:rPr>
              <w:t xml:space="preserve">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line="276" w:lineRule="auto"/>
              <w:jc w:val="cente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line="276" w:lineRule="auto"/>
              <w:jc w:val="center"/>
              <w:rPr>
                <w:sz w:val="28"/>
                <w:szCs w:val="28"/>
              </w:rPr>
            </w:pPr>
            <w:r w:rsidDel="00000000" w:rsidR="00000000" w:rsidRPr="00000000">
              <w:rPr>
                <w:sz w:val="28"/>
                <w:szCs w:val="28"/>
                <w:rtl w:val="0"/>
              </w:rPr>
              <w:t xml:space="preserve">System Analysis Proposed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line="276" w:lineRule="auto"/>
              <w:jc w:val="center"/>
              <w:rPr>
                <w:sz w:val="28"/>
                <w:szCs w:val="28"/>
              </w:rPr>
            </w:pPr>
            <w:r w:rsidDel="00000000" w:rsidR="00000000" w:rsidRPr="00000000">
              <w:rPr>
                <w:sz w:val="28"/>
                <w:szCs w:val="28"/>
                <w:rtl w:val="0"/>
              </w:rPr>
              <w:t xml:space="preserve">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jc w:val="center"/>
              <w:rPr>
                <w:sz w:val="28"/>
                <w:szCs w:val="28"/>
              </w:rPr>
            </w:pPr>
            <w:r w:rsidDel="00000000" w:rsidR="00000000" w:rsidRPr="00000000">
              <w:rPr>
                <w:sz w:val="28"/>
                <w:szCs w:val="28"/>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line="276" w:lineRule="auto"/>
              <w:jc w:val="center"/>
              <w:rPr>
                <w:sz w:val="28"/>
                <w:szCs w:val="28"/>
              </w:rPr>
            </w:pPr>
            <w:r w:rsidDel="00000000" w:rsidR="00000000" w:rsidRPr="00000000">
              <w:rPr>
                <w:sz w:val="28"/>
                <w:szCs w:val="28"/>
                <w:rtl w:val="0"/>
              </w:rPr>
              <w:t xml:space="preserve">Design Consideration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line="276" w:lineRule="auto"/>
              <w:jc w:val="center"/>
              <w:rPr>
                <w:sz w:val="28"/>
                <w:szCs w:val="28"/>
              </w:rPr>
            </w:pPr>
            <w:r w:rsidDel="00000000" w:rsidR="00000000" w:rsidRPr="00000000">
              <w:rPr>
                <w:sz w:val="28"/>
                <w:szCs w:val="28"/>
                <w:rtl w:val="0"/>
              </w:rPr>
              <w:t xml:space="preserve">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line="276" w:lineRule="auto"/>
              <w:jc w:val="center"/>
              <w:rPr>
                <w:sz w:val="28"/>
                <w:szCs w:val="28"/>
              </w:rPr>
            </w:pPr>
            <w:r w:rsidDel="00000000" w:rsidR="00000000" w:rsidRPr="00000000">
              <w:rPr>
                <w:sz w:val="28"/>
                <w:szCs w:val="28"/>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line="276" w:lineRule="auto"/>
              <w:jc w:val="center"/>
              <w:rPr>
                <w:sz w:val="28"/>
                <w:szCs w:val="28"/>
              </w:rPr>
            </w:pPr>
            <w:r w:rsidDel="00000000" w:rsidR="00000000" w:rsidRPr="00000000">
              <w:rPr>
                <w:sz w:val="28"/>
                <w:szCs w:val="28"/>
                <w:rtl w:val="0"/>
              </w:rPr>
              <w:t xml:space="preserve">Assumption and Dependencies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76" w:lineRule="auto"/>
              <w:jc w:val="center"/>
              <w:rPr>
                <w:sz w:val="28"/>
                <w:szCs w:val="28"/>
              </w:rPr>
            </w:pPr>
            <w:r w:rsidDel="00000000" w:rsidR="00000000" w:rsidRPr="00000000">
              <w:rPr>
                <w:sz w:val="28"/>
                <w:szCs w:val="28"/>
                <w:rtl w:val="0"/>
              </w:rPr>
              <w:t xml:space="preserve">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76" w:lineRule="auto"/>
              <w:jc w:val="center"/>
              <w:rPr>
                <w:sz w:val="28"/>
                <w:szCs w:val="28"/>
              </w:rPr>
            </w:pPr>
            <w:r w:rsidDel="00000000" w:rsidR="00000000" w:rsidRPr="00000000">
              <w:rPr>
                <w:sz w:val="28"/>
                <w:szCs w:val="28"/>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76" w:lineRule="auto"/>
              <w:jc w:val="center"/>
              <w:rPr>
                <w:sz w:val="28"/>
                <w:szCs w:val="28"/>
              </w:rPr>
            </w:pPr>
            <w:r w:rsidDel="00000000" w:rsidR="00000000" w:rsidRPr="00000000">
              <w:rPr>
                <w:sz w:val="28"/>
                <w:szCs w:val="28"/>
                <w:rtl w:val="0"/>
              </w:rPr>
              <w:t xml:space="preserve">General 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76" w:lineRule="auto"/>
              <w:jc w:val="center"/>
              <w:rPr>
                <w:sz w:val="28"/>
                <w:szCs w:val="28"/>
              </w:rPr>
            </w:pPr>
            <w:r w:rsidDel="00000000" w:rsidR="00000000" w:rsidRPr="00000000">
              <w:rPr>
                <w:sz w:val="28"/>
                <w:szCs w:val="28"/>
                <w:rtl w:val="0"/>
              </w:rPr>
              <w:t xml:space="preserve">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jc w:val="center"/>
              <w:rPr>
                <w:sz w:val="28"/>
                <w:szCs w:val="28"/>
              </w:rPr>
            </w:pPr>
            <w:r w:rsidDel="00000000" w:rsidR="00000000" w:rsidRPr="00000000">
              <w:rPr>
                <w:sz w:val="28"/>
                <w:szCs w:val="28"/>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jc w:val="center"/>
              <w:rPr>
                <w:sz w:val="28"/>
                <w:szCs w:val="28"/>
              </w:rPr>
            </w:pPr>
            <w:r w:rsidDel="00000000" w:rsidR="00000000" w:rsidRPr="00000000">
              <w:rPr>
                <w:sz w:val="28"/>
                <w:szCs w:val="28"/>
                <w:rtl w:val="0"/>
              </w:rPr>
              <w:t xml:space="preserve">Block Diagram &amp; System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jc w:val="center"/>
              <w:rPr>
                <w:sz w:val="28"/>
                <w:szCs w:val="28"/>
              </w:rPr>
            </w:pPr>
            <w:r w:rsidDel="00000000" w:rsidR="00000000" w:rsidRPr="00000000">
              <w:rPr>
                <w:sz w:val="28"/>
                <w:szCs w:val="28"/>
                <w:rtl w:val="0"/>
              </w:rPr>
              <w:t xml:space="preserve">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jc w:val="center"/>
              <w:rPr>
                <w:sz w:val="28"/>
                <w:szCs w:val="28"/>
              </w:rPr>
            </w:pPr>
            <w:r w:rsidDel="00000000" w:rsidR="00000000" w:rsidRPr="00000000">
              <w:rPr>
                <w:sz w:val="28"/>
                <w:szCs w:val="28"/>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line="276" w:lineRule="auto"/>
              <w:jc w:val="center"/>
              <w:rPr>
                <w:sz w:val="28"/>
                <w:szCs w:val="28"/>
              </w:rPr>
            </w:pPr>
            <w:r w:rsidDel="00000000" w:rsidR="00000000" w:rsidRPr="00000000">
              <w:rPr>
                <w:sz w:val="28"/>
                <w:szCs w:val="28"/>
                <w:rtl w:val="0"/>
              </w:rPr>
              <w:t xml:space="preserve">Modules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line="276" w:lineRule="auto"/>
              <w:jc w:val="center"/>
              <w:rPr>
                <w:sz w:val="28"/>
                <w:szCs w:val="28"/>
              </w:rPr>
            </w:pPr>
            <w:r w:rsidDel="00000000" w:rsidR="00000000" w:rsidRPr="00000000">
              <w:rPr>
                <w:sz w:val="28"/>
                <w:szCs w:val="28"/>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6" w:lineRule="auto"/>
              <w:jc w:val="center"/>
              <w:rPr>
                <w:sz w:val="28"/>
                <w:szCs w:val="28"/>
              </w:rPr>
            </w:pPr>
            <w:r w:rsidDel="00000000" w:rsidR="00000000" w:rsidRPr="00000000">
              <w:rPr>
                <w:sz w:val="28"/>
                <w:szCs w:val="28"/>
                <w:rtl w:val="0"/>
              </w:rPr>
              <w:t xml:space="preserve">Low Level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jc w:val="center"/>
              <w:rPr>
                <w:sz w:val="28"/>
                <w:szCs w:val="28"/>
              </w:rPr>
            </w:pPr>
            <w:r w:rsidDel="00000000" w:rsidR="00000000" w:rsidRPr="00000000">
              <w:rPr>
                <w:sz w:val="28"/>
                <w:szCs w:val="28"/>
                <w:rtl w:val="0"/>
              </w:rPr>
              <w:t xml:space="preserve">11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jc w:val="center"/>
              <w:rPr>
                <w:sz w:val="28"/>
                <w:szCs w:val="28"/>
              </w:rPr>
            </w:pPr>
            <w:r w:rsidDel="00000000" w:rsidR="00000000" w:rsidRPr="00000000">
              <w:rPr>
                <w:sz w:val="28"/>
                <w:szCs w:val="2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6" w:lineRule="auto"/>
              <w:jc w:val="center"/>
              <w:rPr>
                <w:sz w:val="28"/>
                <w:szCs w:val="28"/>
              </w:rPr>
            </w:pPr>
            <w:r w:rsidDel="00000000" w:rsidR="00000000" w:rsidRPr="00000000">
              <w:rPr>
                <w:sz w:val="28"/>
                <w:szCs w:val="28"/>
                <w:rtl w:val="0"/>
              </w:rPr>
              <w:t xml:space="preserve">Project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jc w:val="center"/>
              <w:rPr>
                <w:sz w:val="28"/>
                <w:szCs w:val="28"/>
              </w:rPr>
            </w:pPr>
            <w:r w:rsidDel="00000000" w:rsidR="00000000" w:rsidRPr="00000000">
              <w:rPr>
                <w:sz w:val="28"/>
                <w:szCs w:val="28"/>
                <w:rtl w:val="0"/>
              </w:rPr>
              <w:t xml:space="preserve">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jc w:val="center"/>
              <w:rPr>
                <w:sz w:val="28"/>
                <w:szCs w:val="28"/>
              </w:rPr>
            </w:pPr>
            <w:r w:rsidDel="00000000" w:rsidR="00000000" w:rsidRPr="00000000">
              <w:rPr>
                <w:sz w:val="28"/>
                <w:szCs w:val="2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jc w:val="center"/>
              <w:rPr>
                <w:sz w:val="28"/>
                <w:szCs w:val="28"/>
              </w:rPr>
            </w:pPr>
            <w:r w:rsidDel="00000000" w:rsidR="00000000" w:rsidRPr="00000000">
              <w:rPr>
                <w:sz w:val="28"/>
                <w:szCs w:val="28"/>
                <w:rtl w:val="0"/>
              </w:rPr>
              <w:t xml:space="preserve">Implementation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jc w:val="center"/>
              <w:rPr>
                <w:sz w:val="28"/>
                <w:szCs w:val="28"/>
              </w:rPr>
            </w:pPr>
            <w:r w:rsidDel="00000000" w:rsidR="00000000" w:rsidRPr="00000000">
              <w:rPr>
                <w:sz w:val="28"/>
                <w:szCs w:val="28"/>
                <w:rtl w:val="0"/>
              </w:rPr>
              <w:t xml:space="preserve">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76" w:lineRule="auto"/>
              <w:jc w:val="center"/>
              <w:rPr>
                <w:sz w:val="28"/>
                <w:szCs w:val="28"/>
              </w:rPr>
            </w:pPr>
            <w:r w:rsidDel="00000000" w:rsidR="00000000" w:rsidRPr="00000000">
              <w:rPr>
                <w:sz w:val="28"/>
                <w:szCs w:val="28"/>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76" w:lineRule="auto"/>
              <w:jc w:val="center"/>
              <w:rPr>
                <w:sz w:val="28"/>
                <w:szCs w:val="28"/>
              </w:rPr>
            </w:pPr>
            <w:r w:rsidDel="00000000" w:rsidR="00000000" w:rsidRPr="00000000">
              <w:rPr>
                <w:sz w:val="28"/>
                <w:szCs w:val="28"/>
                <w:rtl w:val="0"/>
              </w:rPr>
              <w:t xml:space="preserve">Methodology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line="276" w:lineRule="auto"/>
              <w:jc w:val="center"/>
              <w:rPr>
                <w:sz w:val="28"/>
                <w:szCs w:val="28"/>
              </w:rPr>
            </w:pPr>
            <w:r w:rsidDel="00000000" w:rsidR="00000000" w:rsidRPr="00000000">
              <w:rPr>
                <w:sz w:val="28"/>
                <w:szCs w:val="28"/>
                <w:rtl w:val="0"/>
              </w:rPr>
              <w:t xml:space="preserve">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276" w:lineRule="auto"/>
              <w:jc w:val="center"/>
              <w:rPr>
                <w:sz w:val="28"/>
                <w:szCs w:val="28"/>
              </w:rPr>
            </w:pPr>
            <w:r w:rsidDel="00000000" w:rsidR="00000000" w:rsidRPr="00000000">
              <w:rPr>
                <w:sz w:val="28"/>
                <w:szCs w:val="28"/>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76" w:lineRule="auto"/>
              <w:jc w:val="center"/>
              <w:rPr>
                <w:sz w:val="28"/>
                <w:szCs w:val="28"/>
              </w:rPr>
            </w:pPr>
            <w:r w:rsidDel="00000000" w:rsidR="00000000" w:rsidRPr="00000000">
              <w:rPr>
                <w:sz w:val="28"/>
                <w:szCs w:val="28"/>
                <w:rtl w:val="0"/>
              </w:rPr>
              <w:t xml:space="preserve">Algorithms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jc w:val="center"/>
              <w:rPr>
                <w:sz w:val="28"/>
                <w:szCs w:val="28"/>
              </w:rPr>
            </w:pPr>
            <w:r w:rsidDel="00000000" w:rsidR="00000000" w:rsidRPr="00000000">
              <w:rPr>
                <w:sz w:val="28"/>
                <w:szCs w:val="28"/>
                <w:rtl w:val="0"/>
              </w:rPr>
              <w:t xml:space="preserve">14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76" w:lineRule="auto"/>
              <w:jc w:val="center"/>
              <w:rPr>
                <w:sz w:val="28"/>
                <w:szCs w:val="28"/>
              </w:rPr>
            </w:pPr>
            <w:r w:rsidDel="00000000" w:rsidR="00000000" w:rsidRPr="00000000">
              <w:rPr>
                <w:sz w:val="28"/>
                <w:szCs w:val="28"/>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76" w:lineRule="auto"/>
              <w:jc w:val="center"/>
              <w:rPr>
                <w:sz w:val="28"/>
                <w:szCs w:val="28"/>
              </w:rPr>
            </w:pPr>
            <w:r w:rsidDel="00000000" w:rsidR="00000000" w:rsidRPr="00000000">
              <w:rPr>
                <w:sz w:val="28"/>
                <w:szCs w:val="28"/>
                <w:rtl w:val="0"/>
              </w:rPr>
              <w:t xml:space="preserve">Other Implementation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76" w:lineRule="auto"/>
              <w:jc w:val="center"/>
              <w:rPr>
                <w:sz w:val="28"/>
                <w:szCs w:val="28"/>
              </w:rPr>
            </w:pPr>
            <w:r w:rsidDel="00000000" w:rsidR="00000000" w:rsidRPr="00000000">
              <w:rPr>
                <w:sz w:val="28"/>
                <w:szCs w:val="28"/>
                <w:rtl w:val="0"/>
              </w:rPr>
              <w:t xml:space="preserve">14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76" w:lineRule="auto"/>
              <w:jc w:val="center"/>
              <w:rPr>
                <w:sz w:val="28"/>
                <w:szCs w:val="28"/>
              </w:rPr>
            </w:pPr>
            <w:r w:rsidDel="00000000" w:rsidR="00000000" w:rsidRPr="00000000">
              <w:rPr>
                <w:sz w:val="28"/>
                <w:szCs w:val="28"/>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76" w:lineRule="auto"/>
              <w:jc w:val="center"/>
              <w:rPr>
                <w:sz w:val="28"/>
                <w:szCs w:val="28"/>
              </w:rPr>
            </w:pPr>
            <w:r w:rsidDel="00000000" w:rsidR="00000000" w:rsidRPr="00000000">
              <w:rPr>
                <w:sz w:val="28"/>
                <w:szCs w:val="28"/>
                <w:rtl w:val="0"/>
              </w:rPr>
              <w:t xml:space="preserve">Discuss Data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line="276" w:lineRule="auto"/>
              <w:jc w:val="center"/>
              <w:rPr>
                <w:sz w:val="28"/>
                <w:szCs w:val="28"/>
              </w:rPr>
            </w:pPr>
            <w:r w:rsidDel="00000000" w:rsidR="00000000" w:rsidRPr="00000000">
              <w:rPr>
                <w:sz w:val="28"/>
                <w:szCs w:val="2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line="276" w:lineRule="auto"/>
              <w:jc w:val="center"/>
              <w:rPr>
                <w:sz w:val="28"/>
                <w:szCs w:val="28"/>
              </w:rPr>
            </w:pPr>
            <w:r w:rsidDel="00000000" w:rsidR="00000000" w:rsidRPr="00000000">
              <w:rPr>
                <w:sz w:val="28"/>
                <w:szCs w:val="28"/>
                <w:rtl w:val="0"/>
              </w:rPr>
              <w:t xml:space="preserve">Performance Evaluation and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jc w:val="center"/>
              <w:rPr>
                <w:sz w:val="28"/>
                <w:szCs w:val="28"/>
              </w:rPr>
            </w:pPr>
            <w:r w:rsidDel="00000000" w:rsidR="00000000" w:rsidRPr="00000000">
              <w:rPr>
                <w:sz w:val="28"/>
                <w:szCs w:val="28"/>
                <w:rtl w:val="0"/>
              </w:rPr>
              <w:t xml:space="preserve">15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line="276" w:lineRule="auto"/>
              <w:jc w:val="center"/>
              <w:rPr>
                <w:sz w:val="28"/>
                <w:szCs w:val="28"/>
              </w:rPr>
            </w:pPr>
            <w:r w:rsidDel="00000000" w:rsidR="00000000" w:rsidRPr="00000000">
              <w:rPr>
                <w:sz w:val="28"/>
                <w:szCs w:val="28"/>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line="276" w:lineRule="auto"/>
              <w:jc w:val="center"/>
              <w:rPr>
                <w:sz w:val="28"/>
                <w:szCs w:val="28"/>
              </w:rPr>
            </w:pPr>
            <w:r w:rsidDel="00000000" w:rsidR="00000000" w:rsidRPr="00000000">
              <w:rPr>
                <w:sz w:val="28"/>
                <w:szCs w:val="28"/>
                <w:rtl w:val="0"/>
              </w:rPr>
              <w:t xml:space="preserve">Performance Evaluation &amp; Time Complexity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jc w:val="center"/>
              <w:rPr>
                <w:sz w:val="28"/>
                <w:szCs w:val="28"/>
              </w:rPr>
            </w:pPr>
            <w:r w:rsidDel="00000000" w:rsidR="00000000" w:rsidRPr="00000000">
              <w:rPr>
                <w:sz w:val="28"/>
                <w:szCs w:val="28"/>
                <w:rtl w:val="0"/>
              </w:rPr>
              <w:t xml:space="preserve">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jc w:val="center"/>
              <w:rPr>
                <w:sz w:val="28"/>
                <w:szCs w:val="28"/>
              </w:rPr>
            </w:pPr>
            <w:r w:rsidDel="00000000" w:rsidR="00000000" w:rsidRPr="00000000">
              <w:rPr>
                <w:sz w:val="28"/>
                <w:szCs w:val="28"/>
                <w:rtl w:val="0"/>
              </w:rPr>
              <w:t xml:space="preserve">Types of Testing &amp; Tools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76" w:lineRule="auto"/>
              <w:jc w:val="center"/>
              <w:rPr>
                <w:sz w:val="28"/>
                <w:szCs w:val="28"/>
              </w:rPr>
            </w:pPr>
            <w:r w:rsidDel="00000000" w:rsidR="00000000" w:rsidRPr="00000000">
              <w:rPr>
                <w:sz w:val="28"/>
                <w:szCs w:val="28"/>
                <w:rtl w:val="0"/>
              </w:rPr>
              <w:t xml:space="preserve">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line="276" w:lineRule="auto"/>
              <w:jc w:val="center"/>
              <w:rPr>
                <w:sz w:val="28"/>
                <w:szCs w:val="28"/>
              </w:rPr>
            </w:pPr>
            <w:r w:rsidDel="00000000" w:rsidR="00000000" w:rsidRPr="00000000">
              <w:rPr>
                <w:sz w:val="28"/>
                <w:szCs w:val="28"/>
                <w:rtl w:val="0"/>
              </w:rPr>
              <w:t xml:space="preserve">8.3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jc w:val="center"/>
              <w:rPr>
                <w:sz w:val="28"/>
                <w:szCs w:val="28"/>
              </w:rPr>
            </w:pPr>
            <w:r w:rsidDel="00000000" w:rsidR="00000000" w:rsidRPr="00000000">
              <w:rPr>
                <w:sz w:val="28"/>
                <w:szCs w:val="28"/>
                <w:rtl w:val="0"/>
              </w:rPr>
              <w:t xml:space="preserve">Test Plans &amp; Execution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jc w:val="center"/>
              <w:rPr>
                <w:sz w:val="28"/>
                <w:szCs w:val="28"/>
              </w:rPr>
            </w:pPr>
            <w:r w:rsidDel="00000000" w:rsidR="00000000" w:rsidRPr="00000000">
              <w:rPr>
                <w:sz w:val="28"/>
                <w:szCs w:val="28"/>
                <w:rtl w:val="0"/>
              </w:rPr>
              <w:t xml:space="preserve">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jc w:val="center"/>
              <w:rPr>
                <w:sz w:val="28"/>
                <w:szCs w:val="28"/>
              </w:rPr>
            </w:pPr>
            <w:r w:rsidDel="00000000" w:rsidR="00000000" w:rsidRPr="00000000">
              <w:rPr>
                <w:sz w:val="28"/>
                <w:szCs w:val="28"/>
                <w:rtl w:val="0"/>
              </w:rPr>
              <w:t xml:space="preserve">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76" w:lineRule="auto"/>
              <w:jc w:val="center"/>
              <w:rPr>
                <w:sz w:val="28"/>
                <w:szCs w:val="28"/>
              </w:rPr>
            </w:pPr>
            <w:r w:rsidDel="00000000" w:rsidR="00000000" w:rsidRPr="00000000">
              <w:rPr>
                <w:sz w:val="28"/>
                <w:szCs w:val="28"/>
                <w:rtl w:val="0"/>
              </w:rPr>
              <w:t xml:space="preserve">Testing Screenshots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jc w:val="center"/>
              <w:rPr>
                <w:sz w:val="28"/>
                <w:szCs w:val="28"/>
              </w:rPr>
            </w:pPr>
            <w:r w:rsidDel="00000000" w:rsidR="00000000" w:rsidRPr="00000000">
              <w:rPr>
                <w:sz w:val="28"/>
                <w:szCs w:val="28"/>
                <w:rtl w:val="0"/>
              </w:rPr>
              <w:t xml:space="preserve">17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jc w:val="center"/>
              <w:rPr>
                <w:sz w:val="28"/>
                <w:szCs w:val="28"/>
              </w:rPr>
            </w:pPr>
            <w:r w:rsidDel="00000000" w:rsidR="00000000" w:rsidRPr="00000000">
              <w:rPr>
                <w:sz w:val="28"/>
                <w:szCs w:val="2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jc w:val="center"/>
              <w:rPr>
                <w:sz w:val="28"/>
                <w:szCs w:val="28"/>
              </w:rPr>
            </w:pPr>
            <w:r w:rsidDel="00000000" w:rsidR="00000000" w:rsidRPr="00000000">
              <w:rPr>
                <w:sz w:val="28"/>
                <w:szCs w:val="28"/>
                <w:rtl w:val="0"/>
              </w:rPr>
              <w:t xml:space="preserve">Deployment Strategies &amp; Security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jc w:val="center"/>
              <w:rPr>
                <w:sz w:val="28"/>
                <w:szCs w:val="28"/>
              </w:rPr>
            </w:pPr>
            <w:r w:rsidDel="00000000" w:rsidR="00000000" w:rsidRPr="00000000">
              <w:rPr>
                <w:sz w:val="28"/>
                <w:szCs w:val="28"/>
                <w:rtl w:val="0"/>
              </w:rPr>
              <w:t xml:space="preserve">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jc w:val="center"/>
              <w:rPr>
                <w:sz w:val="28"/>
                <w:szCs w:val="28"/>
              </w:rPr>
            </w:pPr>
            <w:r w:rsidDel="00000000" w:rsidR="00000000" w:rsidRPr="00000000">
              <w:rPr>
                <w:sz w:val="28"/>
                <w:szCs w:val="28"/>
                <w:rtl w:val="0"/>
              </w:rPr>
              <w:t xml:space="preserve">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jc w:val="center"/>
              <w:rPr>
                <w:sz w:val="28"/>
                <w:szCs w:val="28"/>
              </w:rPr>
            </w:pPr>
            <w:r w:rsidDel="00000000" w:rsidR="00000000" w:rsidRPr="00000000">
              <w:rPr>
                <w:sz w:val="28"/>
                <w:szCs w:val="28"/>
                <w:rtl w:val="0"/>
              </w:rPr>
              <w:t xml:space="preserve">Deployment Strategies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jc w:val="center"/>
              <w:rPr>
                <w:sz w:val="28"/>
                <w:szCs w:val="28"/>
              </w:rPr>
            </w:pPr>
            <w:r w:rsidDel="00000000" w:rsidR="00000000" w:rsidRPr="00000000">
              <w:rPr>
                <w:sz w:val="28"/>
                <w:szCs w:val="28"/>
                <w:rtl w:val="0"/>
              </w:rPr>
              <w:t xml:space="preserve">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276" w:lineRule="auto"/>
              <w:jc w:val="center"/>
              <w:rPr>
                <w:sz w:val="28"/>
                <w:szCs w:val="28"/>
              </w:rPr>
            </w:pPr>
            <w:r w:rsidDel="00000000" w:rsidR="00000000" w:rsidRPr="00000000">
              <w:rPr>
                <w:sz w:val="28"/>
                <w:szCs w:val="28"/>
                <w:rtl w:val="0"/>
              </w:rPr>
              <w:t xml:space="preserve">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276" w:lineRule="auto"/>
              <w:jc w:val="center"/>
              <w:rPr>
                <w:sz w:val="28"/>
                <w:szCs w:val="28"/>
              </w:rPr>
            </w:pPr>
            <w:r w:rsidDel="00000000" w:rsidR="00000000" w:rsidRPr="00000000">
              <w:rPr>
                <w:sz w:val="28"/>
                <w:szCs w:val="28"/>
                <w:rtl w:val="0"/>
              </w:rPr>
              <w:t xml:space="preserve">Security Aspects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line="276" w:lineRule="auto"/>
              <w:jc w:val="center"/>
              <w:rPr>
                <w:sz w:val="28"/>
                <w:szCs w:val="28"/>
              </w:rPr>
            </w:pPr>
            <w:r w:rsidDel="00000000" w:rsidR="00000000" w:rsidRPr="00000000">
              <w:rPr>
                <w:sz w:val="28"/>
                <w:szCs w:val="28"/>
                <w:rtl w:val="0"/>
              </w:rPr>
              <w:t xml:space="preserve">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jc w:val="center"/>
              <w:rPr>
                <w:sz w:val="28"/>
                <w:szCs w:val="28"/>
              </w:rPr>
            </w:pPr>
            <w:r w:rsidDel="00000000" w:rsidR="00000000" w:rsidRPr="00000000">
              <w:rPr>
                <w:sz w:val="28"/>
                <w:szCs w:val="2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jc w:val="center"/>
              <w:rPr>
                <w:sz w:val="28"/>
                <w:szCs w:val="28"/>
              </w:rPr>
            </w:pPr>
            <w:r w:rsidDel="00000000" w:rsidR="00000000" w:rsidRPr="00000000">
              <w:rPr>
                <w:sz w:val="28"/>
                <w:szCs w:val="28"/>
                <w:rtl w:val="0"/>
              </w:rPr>
              <w:t xml:space="preserve">Result and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276" w:lineRule="auto"/>
              <w:jc w:val="center"/>
              <w:rPr>
                <w:sz w:val="28"/>
                <w:szCs w:val="28"/>
              </w:rPr>
            </w:pPr>
            <w:r w:rsidDel="00000000" w:rsidR="00000000" w:rsidRPr="00000000">
              <w:rPr>
                <w:sz w:val="28"/>
                <w:szCs w:val="28"/>
                <w:rtl w:val="0"/>
              </w:rPr>
              <w:t xml:space="preserve">21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center"/>
              <w:rPr>
                <w:sz w:val="28"/>
                <w:szCs w:val="28"/>
              </w:rPr>
            </w:pPr>
            <w:r w:rsidDel="00000000" w:rsidR="00000000" w:rsidRPr="00000000">
              <w:rPr>
                <w:sz w:val="28"/>
                <w:szCs w:val="28"/>
                <w:rtl w:val="0"/>
              </w:rPr>
              <w:t xml:space="preserve">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center"/>
              <w:rPr>
                <w:sz w:val="28"/>
                <w:szCs w:val="28"/>
              </w:rPr>
            </w:pPr>
            <w:r w:rsidDel="00000000" w:rsidR="00000000" w:rsidRPr="00000000">
              <w:rPr>
                <w:sz w:val="28"/>
                <w:szCs w:val="28"/>
                <w:rtl w:val="0"/>
              </w:rPr>
              <w:t xml:space="preserve">Explanation: How the Experiment Was Performed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jc w:val="center"/>
              <w:rPr>
                <w:sz w:val="28"/>
                <w:szCs w:val="28"/>
              </w:rPr>
            </w:pPr>
            <w:r w:rsidDel="00000000" w:rsidR="00000000" w:rsidRPr="00000000">
              <w:rPr>
                <w:sz w:val="28"/>
                <w:szCs w:val="28"/>
                <w:rtl w:val="0"/>
              </w:rPr>
              <w:t xml:space="preserve">21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line="276" w:lineRule="auto"/>
              <w:jc w:val="center"/>
              <w:rPr>
                <w:sz w:val="28"/>
                <w:szCs w:val="28"/>
              </w:rPr>
            </w:pPr>
            <w:r w:rsidDel="00000000" w:rsidR="00000000" w:rsidRPr="00000000">
              <w:rPr>
                <w:sz w:val="28"/>
                <w:szCs w:val="28"/>
                <w:rtl w:val="0"/>
              </w:rPr>
              <w:t xml:space="preserve">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276" w:lineRule="auto"/>
              <w:jc w:val="center"/>
              <w:rPr>
                <w:sz w:val="28"/>
                <w:szCs w:val="28"/>
              </w:rPr>
            </w:pPr>
            <w:r w:rsidDel="00000000" w:rsidR="00000000" w:rsidRPr="00000000">
              <w:rPr>
                <w:sz w:val="28"/>
                <w:szCs w:val="28"/>
                <w:rtl w:val="0"/>
              </w:rPr>
              <w:t xml:space="preserve">Discuss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jc w:val="center"/>
              <w:rPr>
                <w:sz w:val="28"/>
                <w:szCs w:val="28"/>
              </w:rPr>
            </w:pPr>
            <w:r w:rsidDel="00000000" w:rsidR="00000000" w:rsidRPr="00000000">
              <w:rPr>
                <w:sz w:val="28"/>
                <w:szCs w:val="28"/>
                <w:rtl w:val="0"/>
              </w:rPr>
              <w:t xml:space="preserve">21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jc w:val="center"/>
              <w:rPr>
                <w:sz w:val="28"/>
                <w:szCs w:val="28"/>
              </w:rPr>
            </w:pPr>
            <w:r w:rsidDel="00000000" w:rsidR="00000000" w:rsidRPr="00000000">
              <w:rPr>
                <w:sz w:val="28"/>
                <w:szCs w:val="28"/>
                <w:rtl w:val="0"/>
              </w:rPr>
              <w:t xml:space="preserve">10.3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line="276" w:lineRule="auto"/>
              <w:jc w:val="center"/>
              <w:rPr>
                <w:sz w:val="28"/>
                <w:szCs w:val="28"/>
              </w:rPr>
            </w:pPr>
            <w:r w:rsidDel="00000000" w:rsidR="00000000" w:rsidRPr="00000000">
              <w:rPr>
                <w:sz w:val="28"/>
                <w:szCs w:val="28"/>
                <w:rtl w:val="0"/>
              </w:rPr>
              <w:t xml:space="preserve">Analysis of the Results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276" w:lineRule="auto"/>
              <w:jc w:val="center"/>
              <w:rPr>
                <w:sz w:val="28"/>
                <w:szCs w:val="28"/>
              </w:rPr>
            </w:pPr>
            <w:r w:rsidDel="00000000" w:rsidR="00000000" w:rsidRPr="00000000">
              <w:rPr>
                <w:sz w:val="28"/>
                <w:szCs w:val="28"/>
                <w:rtl w:val="0"/>
              </w:rPr>
              <w:t xml:space="preserve">10.4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276" w:lineRule="auto"/>
              <w:jc w:val="center"/>
              <w:rPr>
                <w:sz w:val="28"/>
                <w:szCs w:val="28"/>
              </w:rPr>
            </w:pPr>
            <w:r w:rsidDel="00000000" w:rsidR="00000000" w:rsidRPr="00000000">
              <w:rPr>
                <w:sz w:val="28"/>
                <w:szCs w:val="28"/>
                <w:rtl w:val="0"/>
              </w:rPr>
              <w:t xml:space="preserve">Result Visualizations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276" w:lineRule="auto"/>
              <w:jc w:val="center"/>
              <w:rPr>
                <w:sz w:val="28"/>
                <w:szCs w:val="28"/>
              </w:rPr>
            </w:pPr>
            <w:r w:rsidDel="00000000" w:rsidR="00000000" w:rsidRPr="00000000">
              <w:rPr>
                <w:sz w:val="28"/>
                <w:szCs w:val="28"/>
                <w:rtl w:val="0"/>
              </w:rPr>
              <w:t xml:space="preserve">22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276" w:lineRule="auto"/>
              <w:jc w:val="center"/>
              <w:rPr>
                <w:sz w:val="28"/>
                <w:szCs w:val="28"/>
              </w:rPr>
            </w:pPr>
            <w:r w:rsidDel="00000000" w:rsidR="00000000" w:rsidRPr="00000000">
              <w:rPr>
                <w:sz w:val="28"/>
                <w:szCs w:val="28"/>
                <w:rtl w:val="0"/>
              </w:rPr>
              <w:t xml:space="preserve">Applications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jc w:val="center"/>
              <w:rPr>
                <w:sz w:val="28"/>
                <w:szCs w:val="28"/>
              </w:rPr>
            </w:pPr>
            <w:r w:rsidDel="00000000" w:rsidR="00000000" w:rsidRPr="00000000">
              <w:rPr>
                <w:sz w:val="28"/>
                <w:szCs w:val="28"/>
                <w:rtl w:val="0"/>
              </w:rPr>
              <w:t xml:space="preserve">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276" w:lineRule="auto"/>
              <w:jc w:val="center"/>
              <w:rPr>
                <w:sz w:val="28"/>
                <w:szCs w:val="28"/>
              </w:rPr>
            </w:pPr>
            <w:r w:rsidDel="00000000" w:rsidR="00000000" w:rsidRPr="00000000">
              <w:rPr>
                <w:sz w:val="28"/>
                <w:szCs w:val="28"/>
                <w:rtl w:val="0"/>
              </w:rPr>
              <w:t xml:space="preserve">Conclusion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jc w:val="center"/>
              <w:rPr>
                <w:sz w:val="28"/>
                <w:szCs w:val="28"/>
              </w:rPr>
            </w:pPr>
            <w:r w:rsidDel="00000000" w:rsidR="00000000" w:rsidRPr="00000000">
              <w:rPr>
                <w:sz w:val="28"/>
                <w:szCs w:val="28"/>
                <w:rtl w:val="0"/>
              </w:rPr>
              <w:t xml:space="preserve">24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jc w:val="center"/>
              <w:rPr>
                <w:sz w:val="28"/>
                <w:szCs w:val="28"/>
              </w:rPr>
            </w:pPr>
            <w:r w:rsidDel="00000000" w:rsidR="00000000" w:rsidRPr="00000000">
              <w:rPr>
                <w:sz w:val="28"/>
                <w:szCs w:val="28"/>
                <w:rtl w:val="0"/>
              </w:rPr>
              <w:t xml:space="preserve">Accomplishment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center"/>
              <w:rPr>
                <w:sz w:val="28"/>
                <w:szCs w:val="28"/>
              </w:rPr>
            </w:pPr>
            <w:r w:rsidDel="00000000" w:rsidR="00000000" w:rsidRPr="00000000">
              <w:rPr>
                <w:sz w:val="28"/>
                <w:szCs w:val="28"/>
                <w:rtl w:val="0"/>
              </w:rPr>
              <w:t xml:space="preserve">24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line="276" w:lineRule="auto"/>
              <w:jc w:val="center"/>
              <w:rPr>
                <w:sz w:val="28"/>
                <w:szCs w:val="28"/>
              </w:rPr>
            </w:pPr>
            <w:r w:rsidDel="00000000" w:rsidR="00000000" w:rsidRPr="00000000">
              <w:rPr>
                <w:sz w:val="28"/>
                <w:szCs w:val="28"/>
                <w:rtl w:val="0"/>
              </w:rPr>
              <w:t xml:space="preserve">Future Prospects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jc w:val="center"/>
              <w:rPr>
                <w:sz w:val="28"/>
                <w:szCs w:val="28"/>
              </w:rPr>
            </w:pPr>
            <w:r w:rsidDel="00000000" w:rsidR="00000000" w:rsidRPr="00000000">
              <w:rPr>
                <w:sz w:val="28"/>
                <w:szCs w:val="28"/>
                <w:rtl w:val="0"/>
              </w:rPr>
              <w:t xml:space="preserve">24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276" w:lineRule="auto"/>
              <w:jc w:val="center"/>
              <w:rPr>
                <w:sz w:val="28"/>
                <w:szCs w:val="28"/>
              </w:rPr>
            </w:pPr>
            <w:r w:rsidDel="00000000" w:rsidR="00000000" w:rsidRPr="00000000">
              <w:rPr>
                <w:sz w:val="28"/>
                <w:szCs w:val="28"/>
                <w:rtl w:val="0"/>
              </w:rPr>
              <w:t xml:space="preserve">References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276" w:lineRule="auto"/>
              <w:jc w:val="center"/>
              <w:rPr>
                <w:sz w:val="28"/>
                <w:szCs w:val="28"/>
              </w:rPr>
            </w:pPr>
            <w:r w:rsidDel="00000000" w:rsidR="00000000" w:rsidRPr="00000000">
              <w:rPr>
                <w:sz w:val="28"/>
                <w:szCs w:val="28"/>
                <w:rtl w:val="0"/>
              </w:rPr>
              <w:t xml:space="preserve">25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276" w:lineRule="auto"/>
              <w:jc w:val="center"/>
              <w:rPr>
                <w:sz w:val="28"/>
                <w:szCs w:val="28"/>
              </w:rPr>
            </w:pPr>
            <w:r w:rsidDel="00000000" w:rsidR="00000000" w:rsidRPr="00000000">
              <w:rPr>
                <w:sz w:val="28"/>
                <w:szCs w:val="28"/>
                <w:rtl w:val="0"/>
              </w:rPr>
              <w:t xml:space="preserve">PART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76" w:lineRule="auto"/>
              <w:jc w:val="center"/>
              <w:rPr>
                <w:sz w:val="28"/>
                <w:szCs w:val="28"/>
              </w:rPr>
            </w:pPr>
            <w:r w:rsidDel="00000000" w:rsidR="00000000" w:rsidRPr="00000000">
              <w:rPr>
                <w:sz w:val="28"/>
                <w:szCs w:val="28"/>
                <w:rtl w:val="0"/>
              </w:rPr>
              <w:t xml:space="preserve">INDIVIDUAL CONTRIBUTION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76" w:lineRule="auto"/>
              <w:jc w:val="center"/>
              <w:rPr>
                <w:sz w:val="28"/>
                <w:szCs w:val="28"/>
              </w:rPr>
            </w:pPr>
            <w:r w:rsidDel="00000000" w:rsidR="00000000" w:rsidRPr="00000000">
              <w:rPr>
                <w:sz w:val="28"/>
                <w:szCs w:val="28"/>
                <w:rtl w:val="0"/>
              </w:rPr>
              <w:t xml:space="preserve">28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line="276" w:lineRule="auto"/>
              <w:jc w:val="center"/>
              <w:rPr>
                <w:sz w:val="28"/>
                <w:szCs w:val="28"/>
              </w:rPr>
            </w:pPr>
            <w:r w:rsidDel="00000000" w:rsidR="00000000" w:rsidRPr="00000000">
              <w:rPr>
                <w:sz w:val="28"/>
                <w:szCs w:val="28"/>
                <w:rtl w:val="0"/>
              </w:rPr>
              <w:t xml:space="preserve">Nishinth Venkatesh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jc w:val="center"/>
              <w:rPr>
                <w:sz w:val="28"/>
                <w:szCs w:val="28"/>
              </w:rPr>
            </w:pPr>
            <w:r w:rsidDel="00000000" w:rsidR="00000000" w:rsidRPr="00000000">
              <w:rPr>
                <w:sz w:val="28"/>
                <w:szCs w:val="28"/>
                <w:rtl w:val="0"/>
              </w:rPr>
              <w:t xml:space="preserve">28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line="276" w:lineRule="auto"/>
              <w:jc w:val="center"/>
              <w:rPr>
                <w:sz w:val="28"/>
                <w:szCs w:val="28"/>
              </w:rPr>
            </w:pPr>
            <w:r w:rsidDel="00000000" w:rsidR="00000000" w:rsidRPr="00000000">
              <w:rPr>
                <w:sz w:val="28"/>
                <w:szCs w:val="28"/>
                <w:rtl w:val="0"/>
              </w:rPr>
              <w:t xml:space="preserve">Ayush Dhore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line="276" w:lineRule="auto"/>
              <w:jc w:val="center"/>
              <w:rPr>
                <w:sz w:val="28"/>
                <w:szCs w:val="28"/>
              </w:rPr>
            </w:pPr>
            <w:r w:rsidDel="00000000" w:rsidR="00000000" w:rsidRPr="00000000">
              <w:rPr>
                <w:sz w:val="28"/>
                <w:szCs w:val="28"/>
                <w:rtl w:val="0"/>
              </w:rPr>
              <w:t xml:space="preserve">31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jc w:val="center"/>
              <w:rPr>
                <w:sz w:val="28"/>
                <w:szCs w:val="28"/>
              </w:rPr>
            </w:pPr>
            <w:r w:rsidDel="00000000" w:rsidR="00000000" w:rsidRPr="00000000">
              <w:rPr>
                <w:sz w:val="28"/>
                <w:szCs w:val="28"/>
                <w:rtl w:val="0"/>
              </w:rPr>
              <w:t xml:space="preserve">Neel Karnavat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line="276" w:lineRule="auto"/>
              <w:jc w:val="center"/>
              <w:rPr>
                <w:sz w:val="28"/>
                <w:szCs w:val="28"/>
              </w:rPr>
            </w:pPr>
            <w:r w:rsidDel="00000000" w:rsidR="00000000" w:rsidRPr="00000000">
              <w:rPr>
                <w:sz w:val="28"/>
                <w:szCs w:val="28"/>
                <w:rtl w:val="0"/>
              </w:rPr>
              <w:t xml:space="preserve">33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line="276" w:lineRule="auto"/>
              <w:jc w:val="center"/>
              <w:rPr>
                <w:sz w:val="28"/>
                <w:szCs w:val="28"/>
              </w:rPr>
            </w:pPr>
            <w:r w:rsidDel="00000000" w:rsidR="00000000" w:rsidRPr="00000000">
              <w:rPr>
                <w:sz w:val="28"/>
                <w:szCs w:val="28"/>
                <w:rtl w:val="0"/>
              </w:rPr>
              <w:t xml:space="preserve">Sarthak Paymode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line="276" w:lineRule="auto"/>
              <w:jc w:val="center"/>
              <w:rPr>
                <w:sz w:val="28"/>
                <w:szCs w:val="28"/>
              </w:rPr>
            </w:pPr>
            <w:r w:rsidDel="00000000" w:rsidR="00000000" w:rsidRPr="00000000">
              <w:rPr>
                <w:sz w:val="28"/>
                <w:szCs w:val="28"/>
                <w:rtl w:val="0"/>
              </w:rPr>
              <w:t xml:space="preserve">35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line="276" w:lineRule="auto"/>
              <w:jc w:val="center"/>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line="276" w:lineRule="auto"/>
              <w:jc w:val="center"/>
              <w:rPr>
                <w:sz w:val="28"/>
                <w:szCs w:val="28"/>
              </w:rPr>
            </w:pPr>
            <w:r w:rsidDel="00000000" w:rsidR="00000000" w:rsidRPr="00000000">
              <w:rPr>
                <w:sz w:val="28"/>
                <w:szCs w:val="28"/>
                <w:rtl w:val="0"/>
              </w:rPr>
              <w:t xml:space="preserve">Project to Outcome Mapping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line="276" w:lineRule="auto"/>
              <w:jc w:val="center"/>
              <w:rPr>
                <w:sz w:val="28"/>
                <w:szCs w:val="28"/>
              </w:rPr>
            </w:pPr>
            <w:r w:rsidDel="00000000" w:rsidR="00000000" w:rsidRPr="00000000">
              <w:rPr>
                <w:sz w:val="28"/>
                <w:szCs w:val="28"/>
                <w:rtl w:val="0"/>
              </w:rPr>
              <w:t xml:space="preserve">38</w:t>
            </w:r>
          </w:p>
        </w:tc>
      </w:tr>
    </w:tbl>
    <w:p w:rsidR="00000000" w:rsidDel="00000000" w:rsidP="00000000" w:rsidRDefault="00000000" w:rsidRPr="00000000" w14:paraId="0000018B">
      <w:pPr>
        <w:jc w:val="left"/>
        <w:rPr>
          <w:sz w:val="28"/>
          <w:szCs w:val="28"/>
        </w:rPr>
        <w:sectPr>
          <w:foot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C">
      <w:pPr>
        <w:jc w:val="center"/>
        <w:rPr>
          <w:b w:val="1"/>
          <w:bCs w:val="1"/>
          <w:sz w:val="28"/>
          <w:szCs w:val="28"/>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b w:val="1"/>
          <w:bCs w:val="1"/>
          <w:sz w:val="28"/>
          <w:szCs w:val="28"/>
          <w:rtl w:val="0"/>
        </w:rPr>
        <w:t xml:space="preserve">PART A - GROUP CONTRIBUTION</w:t>
        <w:br w:type="textWrapping"/>
        <w:br w:type="textWrapping"/>
        <w:t xml:space="preserve">Chapter 1. Introduction</w:t>
      </w:r>
      <w:r w:rsidDel="00000000" w:rsidR="00000000" w:rsidRPr="00000000">
        <w:rPr>
          <w:rtl w:val="0"/>
        </w:rPr>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numPr>
          <w:ilvl w:val="0"/>
          <w:numId w:val="26"/>
        </w:numPr>
        <w:ind w:left="720" w:hanging="360"/>
        <w:jc w:val="both"/>
      </w:pPr>
      <w:r w:rsidDel="00000000" w:rsidR="00000000" w:rsidRPr="00000000">
        <w:rPr>
          <w:rFonts w:ascii="Times New Roman" w:cs="Times New Roman" w:eastAsia="Times New Roman" w:hAnsi="Times New Roman"/>
          <w:sz w:val="24"/>
          <w:szCs w:val="24"/>
          <w:rtl w:val="0"/>
        </w:rPr>
        <w:t xml:space="preserve">1.1 Project Statement</w:t>
      </w:r>
      <w:r w:rsidDel="00000000" w:rsidR="00000000" w:rsidRPr="00000000">
        <w:rPr>
          <w:rtl w:val="0"/>
        </w:rPr>
      </w:r>
    </w:p>
    <w:p w:rsidR="00000000" w:rsidDel="00000000" w:rsidP="00000000" w:rsidRDefault="00000000" w:rsidRPr="00000000" w14:paraId="00000190">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primary objective of this capstone initiative is the engineering and deployment of the </w:t>
      </w:r>
      <w:r w:rsidDel="00000000" w:rsidR="00000000" w:rsidRPr="00000000">
        <w:rPr>
          <w:rFonts w:ascii="Times New Roman" w:cs="Times New Roman" w:eastAsia="Times New Roman" w:hAnsi="Times New Roman"/>
          <w:b w:val="1"/>
          <w:bCs w:val="1"/>
          <w:sz w:val="24"/>
          <w:szCs w:val="24"/>
          <w:rtl w:val="0"/>
        </w:rPr>
        <w:t xml:space="preserve">W-CERT (Women-Centric Cyber Emergency Response &amp; Threat-Analysis Framework)</w:t>
      </w:r>
      <w:r w:rsidDel="00000000" w:rsidR="00000000" w:rsidRPr="00000000">
        <w:rPr>
          <w:rFonts w:ascii="Times New Roman" w:cs="Times New Roman" w:eastAsia="Times New Roman" w:hAnsi="Times New Roman"/>
          <w:sz w:val="24"/>
          <w:szCs w:val="24"/>
          <w:rtl w:val="0"/>
        </w:rPr>
        <w:t xml:space="preserve">, a decentralized, cloud-native ecosystem architected for autonomous incident response. The framework is engineered to orchestrate the end-to-end lifecycle of cybercrimes by integrating a "glass-box" Explainable AI (XAI) engine for high-fidelity evidence verification, a cryptographic hashing layer to establish an immutable digital chain of custody, and an automated threat modeling module to prioritize escalation workflows. W-CERT serves as a mathematically rigorous portal, facilitating the seamless transformation of raw telemetry into actionable forensic intelligence.</w:t>
      </w: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numPr>
          <w:ilvl w:val="0"/>
          <w:numId w:val="5"/>
        </w:numPr>
        <w:ind w:left="720" w:hanging="360"/>
        <w:jc w:val="both"/>
      </w:pPr>
      <w:r w:rsidDel="00000000" w:rsidR="00000000" w:rsidRPr="00000000">
        <w:rPr>
          <w:rFonts w:ascii="Times New Roman" w:cs="Times New Roman" w:eastAsia="Times New Roman" w:hAnsi="Times New Roman"/>
          <w:sz w:val="24"/>
          <w:szCs w:val="24"/>
          <w:rtl w:val="0"/>
        </w:rPr>
        <w:t xml:space="preserve">1.2 Area</w:t>
      </w:r>
      <w:r w:rsidDel="00000000" w:rsidR="00000000" w:rsidRPr="00000000">
        <w:rPr>
          <w:rtl w:val="0"/>
        </w:rPr>
      </w:r>
    </w:p>
    <w:p w:rsidR="00000000" w:rsidDel="00000000" w:rsidP="00000000" w:rsidRDefault="00000000" w:rsidRPr="00000000" w14:paraId="00000193">
      <w:pPr>
        <w:ind w:left="720" w:firstLine="0"/>
        <w:jc w:val="both"/>
        <w:rPr/>
      </w:pPr>
      <w:r w:rsidDel="00000000" w:rsidR="00000000" w:rsidRPr="00000000">
        <w:rPr>
          <w:rFonts w:ascii="Times New Roman" w:cs="Times New Roman" w:eastAsia="Times New Roman" w:hAnsi="Times New Roman"/>
          <w:sz w:val="24"/>
          <w:szCs w:val="24"/>
          <w:rtl w:val="0"/>
        </w:rPr>
        <w:t xml:space="preserve">This research intersects several advanced domains of computational science:</w:t>
      </w:r>
      <w:r w:rsidDel="00000000" w:rsidR="00000000" w:rsidRPr="00000000">
        <w:rPr>
          <w:rtl w:val="0"/>
        </w:rPr>
      </w:r>
    </w:p>
    <w:p w:rsidR="00000000" w:rsidDel="00000000" w:rsidP="00000000" w:rsidRDefault="00000000" w:rsidRPr="00000000" w14:paraId="00000194">
      <w:pPr>
        <w:ind w:left="720" w:firstLine="0"/>
        <w:jc w:val="both"/>
        <w:rPr/>
      </w:pPr>
      <w:r w:rsidDel="00000000" w:rsidR="00000000" w:rsidRPr="00000000">
        <w:rPr>
          <w:rtl w:val="0"/>
        </w:rPr>
      </w:r>
    </w:p>
    <w:p w:rsidR="00000000" w:rsidDel="00000000" w:rsidP="00000000" w:rsidRDefault="00000000" w:rsidRPr="00000000" w14:paraId="00000195">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Cybersecurity &amp; Threat Intelligence: Automated escalation protocols, incident response workflows, and threat modeling.</w:t>
      </w:r>
      <w:r w:rsidDel="00000000" w:rsidR="00000000" w:rsidRPr="00000000">
        <w:rPr>
          <w:rtl w:val="0"/>
        </w:rPr>
      </w:r>
    </w:p>
    <w:p w:rsidR="00000000" w:rsidDel="00000000" w:rsidP="00000000" w:rsidRDefault="00000000" w:rsidRPr="00000000" w14:paraId="00000196">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Digital Forensics: The secure ingestion, preservation, and analysis of digital artifacts.</w:t>
      </w:r>
      <w:r w:rsidDel="00000000" w:rsidR="00000000" w:rsidRPr="00000000">
        <w:rPr>
          <w:rtl w:val="0"/>
        </w:rPr>
      </w:r>
    </w:p>
    <w:p w:rsidR="00000000" w:rsidDel="00000000" w:rsidP="00000000" w:rsidRDefault="00000000" w:rsidRPr="00000000" w14:paraId="00000197">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Explainable AI (XAI) &amp; Machine Learning: Deepfake detection, anomaly recognition, and the generation of human-interpretable model rationales.</w:t>
      </w:r>
      <w:r w:rsidDel="00000000" w:rsidR="00000000" w:rsidRPr="00000000">
        <w:rPr>
          <w:rtl w:val="0"/>
        </w:rPr>
      </w:r>
    </w:p>
    <w:p w:rsidR="00000000" w:rsidDel="00000000" w:rsidP="00000000" w:rsidRDefault="00000000" w:rsidRPr="00000000" w14:paraId="00000198">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Cryptography: Implementation of secure hashing (SHA-256) and encryption (AES-256) to ensure data immutability.</w:t>
      </w:r>
      <w:r w:rsidDel="00000000" w:rsidR="00000000" w:rsidRPr="00000000">
        <w:rPr>
          <w:rtl w:val="0"/>
        </w:rPr>
      </w:r>
    </w:p>
    <w:p w:rsidR="00000000" w:rsidDel="00000000" w:rsidP="00000000" w:rsidRDefault="00000000" w:rsidRPr="00000000" w14:paraId="00000199">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Full-Stack Engineering &amp; Cloud Architecture: Decoupled microservices utilizing React, Node.js, and Python within scalable deployment pipelines.</w:t>
      </w: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numPr>
          <w:ilvl w:val="0"/>
          <w:numId w:val="37"/>
        </w:numPr>
        <w:ind w:left="720" w:hanging="360"/>
        <w:jc w:val="both"/>
      </w:pPr>
      <w:r w:rsidDel="00000000" w:rsidR="00000000" w:rsidRPr="00000000">
        <w:rPr>
          <w:rFonts w:ascii="Times New Roman" w:cs="Times New Roman" w:eastAsia="Times New Roman" w:hAnsi="Times New Roman"/>
          <w:sz w:val="24"/>
          <w:szCs w:val="24"/>
          <w:rtl w:val="0"/>
        </w:rPr>
        <w:t xml:space="preserve">1.3 Project Introduction and Aim</w:t>
      </w:r>
      <w:r w:rsidDel="00000000" w:rsidR="00000000" w:rsidRPr="00000000">
        <w:rPr>
          <w:rtl w:val="0"/>
        </w:rPr>
      </w:r>
    </w:p>
    <w:p w:rsidR="00000000" w:rsidDel="00000000" w:rsidP="00000000" w:rsidRDefault="00000000" w:rsidRPr="00000000" w14:paraId="0000019C">
      <w:pPr>
        <w:numPr>
          <w:ilvl w:val="1"/>
          <w:numId w:val="37"/>
        </w:numPr>
        <w:ind w:left="1440" w:hanging="360"/>
        <w:jc w:val="both"/>
      </w:pPr>
      <w:r w:rsidDel="00000000" w:rsidR="00000000" w:rsidRPr="00000000">
        <w:rPr>
          <w:rFonts w:ascii="Times New Roman" w:cs="Times New Roman" w:eastAsia="Times New Roman" w:hAnsi="Times New Roman"/>
          <w:sz w:val="24"/>
          <w:szCs w:val="24"/>
          <w:rtl w:val="0"/>
        </w:rPr>
        <w:t xml:space="preserve">1.3.1 Need of the Project</w:t>
      </w:r>
      <w:r w:rsidDel="00000000" w:rsidR="00000000" w:rsidRPr="00000000">
        <w:rPr>
          <w:rtl w:val="0"/>
        </w:rPr>
      </w:r>
    </w:p>
    <w:p w:rsidR="00000000" w:rsidDel="00000000" w:rsidP="00000000" w:rsidRDefault="00000000" w:rsidRPr="00000000" w14:paraId="0000019D">
      <w:pPr>
        <w:ind w:left="1440" w:firstLine="0"/>
        <w:jc w:val="both"/>
        <w:rPr/>
      </w:pPr>
      <w:r w:rsidDel="00000000" w:rsidR="00000000" w:rsidRPr="00000000">
        <w:rPr>
          <w:rFonts w:ascii="Times New Roman" w:cs="Times New Roman" w:eastAsia="Times New Roman" w:hAnsi="Times New Roman"/>
          <w:sz w:val="24"/>
          <w:szCs w:val="24"/>
          <w:rtl w:val="0"/>
        </w:rPr>
        <w:t xml:space="preserve">In the modern digital landscape, the sophistication and frequency of cyberattacks have scaled exponentially. Conventional Computer Emergency Response Teams (CERTs) and Security Operations Centers (SOCs) are constrained by critical limitations. The proliferation of generative AI and synthetic media has compromised the reliability of digital evidence; manual inspection is no longer sufficient for authenticity verification. Furthermore, traditional forensic platforms often treat machine learning as a "black box," rendering detection outputs legally inadmissible because the underlying decision-making process lacks transparency.</w:t>
      </w:r>
      <w:r w:rsidDel="00000000" w:rsidR="00000000" w:rsidRPr="00000000">
        <w:rPr>
          <w:rtl w:val="0"/>
        </w:rPr>
      </w:r>
    </w:p>
    <w:p w:rsidR="00000000" w:rsidDel="00000000" w:rsidP="00000000" w:rsidRDefault="00000000" w:rsidRPr="00000000" w14:paraId="0000019E">
      <w:pPr>
        <w:ind w:left="1440" w:firstLine="0"/>
        <w:jc w:val="both"/>
        <w:rPr/>
      </w:pPr>
      <w:r w:rsidDel="00000000" w:rsidR="00000000" w:rsidRPr="00000000">
        <w:rPr>
          <w:rtl w:val="0"/>
        </w:rPr>
      </w:r>
    </w:p>
    <w:p w:rsidR="00000000" w:rsidDel="00000000" w:rsidP="00000000" w:rsidRDefault="00000000" w:rsidRPr="00000000" w14:paraId="0000019F">
      <w:pPr>
        <w:ind w:left="1440" w:firstLine="0"/>
        <w:jc w:val="both"/>
        <w:rPr/>
      </w:pPr>
      <w:r w:rsidDel="00000000" w:rsidR="00000000" w:rsidRPr="00000000">
        <w:rPr>
          <w:rFonts w:ascii="Times New Roman" w:cs="Times New Roman" w:eastAsia="Times New Roman" w:hAnsi="Times New Roman"/>
          <w:sz w:val="24"/>
          <w:szCs w:val="24"/>
          <w:rtl w:val="0"/>
        </w:rPr>
        <w:t xml:space="preserve">Additionally, maintaining a verifiable "chain of custody" is historically vulnerable to human error and insider threats. Evidence must be cryptographically sealed at the millisecond of ingestion to prevent unauthorized tampering. Finally, manual threat correlation introduces significant latency in incident triage. There is a manifest need for an intelligent platform that not only captures incidents but autonomously analyzes, secures, and maps them to global threat intelligence frameworks.</w:t>
      </w:r>
      <w:r w:rsidDel="00000000" w:rsidR="00000000" w:rsidRPr="00000000">
        <w:rPr>
          <w:rtl w:val="0"/>
        </w:rPr>
      </w:r>
    </w:p>
    <w:p w:rsidR="00000000" w:rsidDel="00000000" w:rsidP="00000000" w:rsidRDefault="00000000" w:rsidRPr="00000000" w14:paraId="000001A0">
      <w:pPr>
        <w:ind w:left="1440" w:firstLine="0"/>
        <w:jc w:val="both"/>
        <w:rPr/>
      </w:pPr>
      <w:r w:rsidDel="00000000" w:rsidR="00000000" w:rsidRPr="00000000">
        <w:rPr>
          <w:rtl w:val="0"/>
        </w:rPr>
      </w:r>
    </w:p>
    <w:p w:rsidR="00000000" w:rsidDel="00000000" w:rsidP="00000000" w:rsidRDefault="00000000" w:rsidRPr="00000000" w14:paraId="000001A1">
      <w:pPr>
        <w:numPr>
          <w:ilvl w:val="1"/>
          <w:numId w:val="37"/>
        </w:numPr>
        <w:ind w:left="1440" w:hanging="360"/>
        <w:jc w:val="both"/>
      </w:pPr>
      <w:r w:rsidDel="00000000" w:rsidR="00000000" w:rsidRPr="00000000">
        <w:rPr>
          <w:rFonts w:ascii="Times New Roman" w:cs="Times New Roman" w:eastAsia="Times New Roman" w:hAnsi="Times New Roman"/>
          <w:sz w:val="24"/>
          <w:szCs w:val="24"/>
          <w:rtl w:val="0"/>
        </w:rPr>
        <w:t xml:space="preserve">1.3.2 Implementation Overview</w:t>
      </w:r>
      <w:r w:rsidDel="00000000" w:rsidR="00000000" w:rsidRPr="00000000">
        <w:rPr>
          <w:rtl w:val="0"/>
        </w:rPr>
      </w:r>
    </w:p>
    <w:p w:rsidR="00000000" w:rsidDel="00000000" w:rsidP="00000000" w:rsidRDefault="00000000" w:rsidRPr="00000000" w14:paraId="000001A2">
      <w:pPr>
        <w:ind w:left="1440" w:firstLine="0"/>
        <w:jc w:val="both"/>
        <w:rPr/>
      </w:pPr>
      <w:r w:rsidDel="00000000" w:rsidR="00000000" w:rsidRPr="00000000">
        <w:rPr>
          <w:rFonts w:ascii="Times New Roman" w:cs="Times New Roman" w:eastAsia="Times New Roman" w:hAnsi="Times New Roman"/>
          <w:sz w:val="24"/>
          <w:szCs w:val="24"/>
          <w:rtl w:val="0"/>
        </w:rPr>
        <w:t xml:space="preserve">To address these systemic challenges, the W-CERT framework is implemented through a modular architecture consisting of four interconnected technological pillars:</w:t>
      </w:r>
      <w:r w:rsidDel="00000000" w:rsidR="00000000" w:rsidRPr="00000000">
        <w:rPr>
          <w:rtl w:val="0"/>
        </w:rPr>
      </w:r>
    </w:p>
    <w:p w:rsidR="00000000" w:rsidDel="00000000" w:rsidP="00000000" w:rsidRDefault="00000000" w:rsidRPr="00000000" w14:paraId="000001A3">
      <w:pPr>
        <w:ind w:left="1440" w:firstLine="0"/>
        <w:jc w:val="both"/>
        <w:rPr/>
      </w:pPr>
      <w:r w:rsidDel="00000000" w:rsidR="00000000" w:rsidRPr="00000000">
        <w:rPr>
          <w:rtl w:val="0"/>
        </w:rPr>
      </w:r>
    </w:p>
    <w:p w:rsidR="00000000" w:rsidDel="00000000" w:rsidP="00000000" w:rsidRDefault="00000000" w:rsidRPr="00000000" w14:paraId="000001A4">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Console Management &amp; Frontend (React/Node.js): A secure, responsive interface designed for incident reporting and real-time forensic monitoring.</w:t>
      </w:r>
      <w:r w:rsidDel="00000000" w:rsidR="00000000" w:rsidRPr="00000000">
        <w:rPr>
          <w:rtl w:val="0"/>
        </w:rPr>
      </w:r>
    </w:p>
    <w:p w:rsidR="00000000" w:rsidDel="00000000" w:rsidP="00000000" w:rsidRDefault="00000000" w:rsidRPr="00000000" w14:paraId="000001A5">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XAI Evidence Training Engine: A machine learning module that utilizes Explainable AI to provide human-readable mathematical proofs of multimedia authenticity.</w:t>
      </w:r>
      <w:r w:rsidDel="00000000" w:rsidR="00000000" w:rsidRPr="00000000">
        <w:rPr>
          <w:rtl w:val="0"/>
        </w:rPr>
      </w:r>
    </w:p>
    <w:p w:rsidR="00000000" w:rsidDel="00000000" w:rsidP="00000000" w:rsidRDefault="00000000" w:rsidRPr="00000000" w14:paraId="000001A6">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Cryptographic Hashing &amp; Secure Connectivity: A security layer that computes SHA-256 digital fingerprints at the point of upload to ensure the legal integrity of evidence.</w:t>
      </w:r>
      <w:r w:rsidDel="00000000" w:rsidR="00000000" w:rsidRPr="00000000">
        <w:rPr>
          <w:rtl w:val="0"/>
        </w:rPr>
      </w:r>
    </w:p>
    <w:p w:rsidR="00000000" w:rsidDel="00000000" w:rsidP="00000000" w:rsidRDefault="00000000" w:rsidRPr="00000000" w14:paraId="000001A7">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Threat Intelligence Modeling &amp; API Deployment: A Python-based routing engine that correlates incident metadata against standardized frameworks to automate jurisdictional escalation.</w:t>
      </w:r>
      <w:r w:rsidDel="00000000" w:rsidR="00000000" w:rsidRPr="00000000">
        <w:rPr>
          <w:rtl w:val="0"/>
        </w:rPr>
      </w:r>
    </w:p>
    <w:p w:rsidR="00000000" w:rsidDel="00000000" w:rsidP="00000000" w:rsidRDefault="00000000" w:rsidRPr="00000000" w14:paraId="000001A8">
      <w:pPr>
        <w:ind w:left="2160" w:firstLine="0"/>
        <w:jc w:val="both"/>
        <w:rPr/>
      </w:pPr>
      <w:r w:rsidDel="00000000" w:rsidR="00000000" w:rsidRPr="00000000">
        <w:rPr>
          <w:rtl w:val="0"/>
        </w:rPr>
      </w:r>
    </w:p>
    <w:p w:rsidR="00000000" w:rsidDel="00000000" w:rsidP="00000000" w:rsidRDefault="00000000" w:rsidRPr="00000000" w14:paraId="000001A9">
      <w:pPr>
        <w:numPr>
          <w:ilvl w:val="1"/>
          <w:numId w:val="37"/>
        </w:numPr>
        <w:ind w:left="1440" w:hanging="360"/>
        <w:jc w:val="both"/>
      </w:pPr>
      <w:r w:rsidDel="00000000" w:rsidR="00000000" w:rsidRPr="00000000">
        <w:rPr>
          <w:rFonts w:ascii="Times New Roman" w:cs="Times New Roman" w:eastAsia="Times New Roman" w:hAnsi="Times New Roman"/>
          <w:sz w:val="24"/>
          <w:szCs w:val="24"/>
          <w:rtl w:val="0"/>
        </w:rPr>
        <w:t xml:space="preserve">1.3.3 Application of the Project</w:t>
      </w:r>
      <w:r w:rsidDel="00000000" w:rsidR="00000000" w:rsidRPr="00000000">
        <w:rPr>
          <w:rtl w:val="0"/>
        </w:rPr>
      </w:r>
    </w:p>
    <w:p w:rsidR="00000000" w:rsidDel="00000000" w:rsidP="00000000" w:rsidRDefault="00000000" w:rsidRPr="00000000" w14:paraId="000001AA">
      <w:pPr>
        <w:ind w:left="1440" w:firstLine="0"/>
        <w:jc w:val="both"/>
        <w:rPr/>
      </w:pPr>
      <w:r w:rsidDel="00000000" w:rsidR="00000000" w:rsidRPr="00000000">
        <w:rPr>
          <w:rFonts w:ascii="Times New Roman" w:cs="Times New Roman" w:eastAsia="Times New Roman" w:hAnsi="Times New Roman"/>
          <w:sz w:val="24"/>
          <w:szCs w:val="24"/>
          <w:rtl w:val="0"/>
        </w:rPr>
        <w:t xml:space="preserve">The practical utility of the W-CERT platform extends across several critical domains of modern cyber defense:</w:t>
      </w:r>
      <w:r w:rsidDel="00000000" w:rsidR="00000000" w:rsidRPr="00000000">
        <w:rPr>
          <w:rtl w:val="0"/>
        </w:rPr>
      </w:r>
    </w:p>
    <w:p w:rsidR="00000000" w:rsidDel="00000000" w:rsidP="00000000" w:rsidRDefault="00000000" w:rsidRPr="00000000" w14:paraId="000001AB">
      <w:pPr>
        <w:ind w:left="1440" w:firstLine="0"/>
        <w:jc w:val="both"/>
        <w:rPr/>
      </w:pPr>
      <w:r w:rsidDel="00000000" w:rsidR="00000000" w:rsidRPr="00000000">
        <w:rPr>
          <w:rtl w:val="0"/>
        </w:rPr>
      </w:r>
    </w:p>
    <w:p w:rsidR="00000000" w:rsidDel="00000000" w:rsidP="00000000" w:rsidRDefault="00000000" w:rsidRPr="00000000" w14:paraId="000001AC">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Law Enforcement Agencies (LEAs): Provides cybercrime units with an advanced forensic toolset to validate digital evidence through XAI-generated rationales.</w:t>
      </w:r>
      <w:r w:rsidDel="00000000" w:rsidR="00000000" w:rsidRPr="00000000">
        <w:rPr>
          <w:rtl w:val="0"/>
        </w:rPr>
      </w:r>
    </w:p>
    <w:p w:rsidR="00000000" w:rsidDel="00000000" w:rsidP="00000000" w:rsidRDefault="00000000" w:rsidRPr="00000000" w14:paraId="000001AD">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National &amp; State CERTs: Serves as a centralized portal for reporting and prioritizing high-severity threats via automated intelligence modeling.</w:t>
      </w:r>
      <w:r w:rsidDel="00000000" w:rsidR="00000000" w:rsidRPr="00000000">
        <w:rPr>
          <w:rtl w:val="0"/>
        </w:rPr>
      </w:r>
    </w:p>
    <w:p w:rsidR="00000000" w:rsidDel="00000000" w:rsidP="00000000" w:rsidRDefault="00000000" w:rsidRPr="00000000" w14:paraId="000001AE">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Corporate Security Operations Centers (SOCs): Facilitates secure logging, isolated payload analysis, and the generation of automated forensic audit reports.</w:t>
      </w:r>
      <w:r w:rsidDel="00000000" w:rsidR="00000000" w:rsidRPr="00000000">
        <w:rPr>
          <w:rtl w:val="0"/>
        </w:rPr>
      </w:r>
    </w:p>
    <w:p w:rsidR="00000000" w:rsidDel="00000000" w:rsidP="00000000" w:rsidRDefault="00000000" w:rsidRPr="00000000" w14:paraId="000001AF">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Judicial Systems: Establishes a mathematically-backed source of truth for the digital chain of custody, minimizing technical disputes during litigation.</w:t>
      </w: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b w:val="1"/>
          <w:bCs w:val="1"/>
          <w:sz w:val="28"/>
          <w:szCs w:val="28"/>
          <w:rtl w:val="0"/>
        </w:rPr>
        <w:t xml:space="preserve">Chapter 2. Literature Survey</w:t>
      </w: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numPr>
          <w:ilvl w:val="0"/>
          <w:numId w:val="41"/>
        </w:numPr>
        <w:ind w:left="720" w:hanging="360"/>
        <w:jc w:val="both"/>
      </w:pPr>
      <w:r w:rsidDel="00000000" w:rsidR="00000000" w:rsidRPr="00000000">
        <w:rPr>
          <w:rFonts w:ascii="Times New Roman" w:cs="Times New Roman" w:eastAsia="Times New Roman" w:hAnsi="Times New Roman"/>
          <w:sz w:val="24"/>
          <w:szCs w:val="24"/>
          <w:rtl w:val="0"/>
        </w:rPr>
        <w:t xml:space="preserve">2.1 Earlier Work Done in the Area</w:t>
      </w:r>
      <w:r w:rsidDel="00000000" w:rsidR="00000000" w:rsidRPr="00000000">
        <w:rPr>
          <w:rtl w:val="0"/>
        </w:rPr>
      </w:r>
    </w:p>
    <w:p w:rsidR="00000000" w:rsidDel="00000000" w:rsidP="00000000" w:rsidRDefault="00000000" w:rsidRPr="00000000" w14:paraId="000001B5">
      <w:pPr>
        <w:ind w:left="720" w:firstLine="0"/>
        <w:jc w:val="both"/>
        <w:rPr/>
      </w:pPr>
      <w:r w:rsidDel="00000000" w:rsidR="00000000" w:rsidRPr="00000000">
        <w:rPr>
          <w:rFonts w:ascii="Times New Roman" w:cs="Times New Roman" w:eastAsia="Times New Roman" w:hAnsi="Times New Roman"/>
          <w:sz w:val="24"/>
          <w:szCs w:val="24"/>
          <w:rtl w:val="0"/>
        </w:rPr>
        <w:t xml:space="preserve">The evolution of digital forensic architectures has been catalyzed by the integration of automated cyber defense paradigms. Preliminary research was primarily centered on manual artifact extraction; however, the growth in incident volume necessitated a shift toward automated Threat Intelligence (TI) aggregation. Early platforms were constrained by static indicators of compromise (IoCs), requiring manual intervention to identify attack vectors. Concurrently, the emergence of synthetic media necessitated the deployment of Deep Learning for evidence authentication, while cryptographic research transitioned toward sophisticated ledger implementations to preserve the legal chain of custody.</w:t>
      </w:r>
      <w:r w:rsidDel="00000000" w:rsidR="00000000" w:rsidRPr="00000000">
        <w:rPr>
          <w:rtl w:val="0"/>
        </w:rPr>
      </w:r>
    </w:p>
    <w:p w:rsidR="00000000" w:rsidDel="00000000" w:rsidP="00000000" w:rsidRDefault="00000000" w:rsidRPr="00000000" w14:paraId="000001B6">
      <w:pPr>
        <w:numPr>
          <w:ilvl w:val="0"/>
          <w:numId w:val="41"/>
        </w:numPr>
        <w:ind w:left="720" w:hanging="360"/>
        <w:jc w:val="both"/>
      </w:pPr>
      <w:r w:rsidDel="00000000" w:rsidR="00000000" w:rsidRPr="00000000">
        <w:rPr>
          <w:rFonts w:ascii="Times New Roman" w:cs="Times New Roman" w:eastAsia="Times New Roman" w:hAnsi="Times New Roman"/>
          <w:sz w:val="24"/>
          <w:szCs w:val="24"/>
          <w:rtl w:val="0"/>
        </w:rPr>
        <w:t xml:space="preserve">2.2 Limitations of Earlier Approaches</w:t>
      </w:r>
      <w:r w:rsidDel="00000000" w:rsidR="00000000" w:rsidRPr="00000000">
        <w:rPr>
          <w:rtl w:val="0"/>
        </w:rPr>
      </w:r>
    </w:p>
    <w:p w:rsidR="00000000" w:rsidDel="00000000" w:rsidP="00000000" w:rsidRDefault="00000000" w:rsidRPr="00000000" w14:paraId="000001B7">
      <w:pPr>
        <w:ind w:left="720" w:firstLine="0"/>
        <w:jc w:val="both"/>
        <w:rPr/>
      </w:pPr>
      <w:r w:rsidDel="00000000" w:rsidR="00000000" w:rsidRPr="00000000">
        <w:rPr>
          <w:rFonts w:ascii="Times New Roman" w:cs="Times New Roman" w:eastAsia="Times New Roman" w:hAnsi="Times New Roman"/>
          <w:sz w:val="24"/>
          <w:szCs w:val="24"/>
          <w:rtl w:val="0"/>
        </w:rPr>
        <w:t xml:space="preserve">Contemporary platforms are hindered by critical limitations that W-CERT is engineered to resolve:</w:t>
      </w:r>
      <w:r w:rsidDel="00000000" w:rsidR="00000000" w:rsidRPr="00000000">
        <w:rPr>
          <w:rtl w:val="0"/>
        </w:rPr>
      </w:r>
    </w:p>
    <w:p w:rsidR="00000000" w:rsidDel="00000000" w:rsidP="00000000" w:rsidRDefault="00000000" w:rsidRPr="00000000" w14:paraId="000001B8">
      <w:pPr>
        <w:numPr>
          <w:ilvl w:val="0"/>
          <w:numId w:val="21"/>
        </w:numPr>
        <w:ind w:left="1440" w:hanging="360"/>
        <w:jc w:val="both"/>
      </w:pPr>
      <w:r w:rsidDel="00000000" w:rsidR="00000000" w:rsidRPr="00000000">
        <w:rPr>
          <w:rFonts w:ascii="Times New Roman" w:cs="Times New Roman" w:eastAsia="Times New Roman" w:hAnsi="Times New Roman"/>
          <w:sz w:val="24"/>
          <w:szCs w:val="24"/>
          <w:rtl w:val="0"/>
        </w:rPr>
        <w:t xml:space="preserve">The "Black-Box" ML Problem: Traditional models lack interpretability, making detection outputs difficult to admit in judicial proceedings without explaining the underlying decision-making process.</w:t>
      </w:r>
      <w:r w:rsidDel="00000000" w:rsidR="00000000" w:rsidRPr="00000000">
        <w:rPr>
          <w:rtl w:val="0"/>
        </w:rPr>
      </w:r>
    </w:p>
    <w:p w:rsidR="00000000" w:rsidDel="00000000" w:rsidP="00000000" w:rsidRDefault="00000000" w:rsidRPr="00000000" w14:paraId="000001B9">
      <w:pPr>
        <w:numPr>
          <w:ilvl w:val="0"/>
          <w:numId w:val="21"/>
        </w:numPr>
        <w:ind w:left="1440" w:hanging="360"/>
        <w:jc w:val="both"/>
      </w:pPr>
      <w:r w:rsidDel="00000000" w:rsidR="00000000" w:rsidRPr="00000000">
        <w:rPr>
          <w:rFonts w:ascii="Times New Roman" w:cs="Times New Roman" w:eastAsia="Times New Roman" w:hAnsi="Times New Roman"/>
          <w:sz w:val="24"/>
          <w:szCs w:val="24"/>
          <w:rtl w:val="0"/>
        </w:rPr>
        <w:t xml:space="preserve">Static Threat Intelligence: Legacy systems rely on manual mapping to frameworks, causing significant latency during critical incident escalation.</w:t>
      </w:r>
      <w:r w:rsidDel="00000000" w:rsidR="00000000" w:rsidRPr="00000000">
        <w:rPr>
          <w:rtl w:val="0"/>
        </w:rPr>
      </w:r>
    </w:p>
    <w:p w:rsidR="00000000" w:rsidDel="00000000" w:rsidP="00000000" w:rsidRDefault="00000000" w:rsidRPr="00000000" w14:paraId="000001BA">
      <w:pPr>
        <w:numPr>
          <w:ilvl w:val="0"/>
          <w:numId w:val="21"/>
        </w:numPr>
        <w:ind w:left="1440" w:hanging="360"/>
        <w:jc w:val="both"/>
      </w:pPr>
      <w:r w:rsidDel="00000000" w:rsidR="00000000" w:rsidRPr="00000000">
        <w:rPr>
          <w:rFonts w:ascii="Times New Roman" w:cs="Times New Roman" w:eastAsia="Times New Roman" w:hAnsi="Times New Roman"/>
          <w:sz w:val="24"/>
          <w:szCs w:val="24"/>
          <w:rtl w:val="0"/>
        </w:rPr>
        <w:t xml:space="preserve">Vulnerable Chain of Custody: Without automated cryptographic hashing at the point of ingestion, the chronological and legal integrity of evidence is frequently compromised.</w:t>
      </w:r>
      <w:r w:rsidDel="00000000" w:rsidR="00000000" w:rsidRPr="00000000">
        <w:rPr>
          <w:rtl w:val="0"/>
        </w:rPr>
      </w:r>
    </w:p>
    <w:p w:rsidR="00000000" w:rsidDel="00000000" w:rsidP="00000000" w:rsidRDefault="00000000" w:rsidRPr="00000000" w14:paraId="000001BB">
      <w:pPr>
        <w:ind w:left="1440" w:firstLine="0"/>
        <w:jc w:val="both"/>
        <w:rPr/>
      </w:pPr>
      <w:r w:rsidDel="00000000" w:rsidR="00000000" w:rsidRPr="00000000">
        <w:rPr>
          <w:rtl w:val="0"/>
        </w:rPr>
      </w:r>
    </w:p>
    <w:p w:rsidR="00000000" w:rsidDel="00000000" w:rsidP="00000000" w:rsidRDefault="00000000" w:rsidRPr="00000000" w14:paraId="000001BC">
      <w:pPr>
        <w:numPr>
          <w:ilvl w:val="0"/>
          <w:numId w:val="41"/>
        </w:numPr>
        <w:ind w:left="720" w:hanging="360"/>
        <w:jc w:val="both"/>
      </w:pPr>
      <w:r w:rsidDel="00000000" w:rsidR="00000000" w:rsidRPr="00000000">
        <w:rPr>
          <w:rFonts w:ascii="Times New Roman" w:cs="Times New Roman" w:eastAsia="Times New Roman" w:hAnsi="Times New Roman"/>
          <w:sz w:val="24"/>
          <w:szCs w:val="24"/>
          <w:rtl w:val="0"/>
        </w:rPr>
        <w:t xml:space="preserve">2.3 The W-CERT Approach</w:t>
      </w:r>
      <w:r w:rsidDel="00000000" w:rsidR="00000000" w:rsidRPr="00000000">
        <w:rPr>
          <w:rtl w:val="0"/>
        </w:rPr>
      </w:r>
    </w:p>
    <w:p w:rsidR="00000000" w:rsidDel="00000000" w:rsidP="00000000" w:rsidRDefault="00000000" w:rsidRPr="00000000" w14:paraId="000001BD">
      <w:pPr>
        <w:ind w:left="720" w:firstLine="0"/>
        <w:jc w:val="both"/>
        <w:rPr/>
      </w:pPr>
      <w:r w:rsidDel="00000000" w:rsidR="00000000" w:rsidRPr="00000000">
        <w:rPr>
          <w:rFonts w:ascii="Times New Roman" w:cs="Times New Roman" w:eastAsia="Times New Roman" w:hAnsi="Times New Roman"/>
          <w:sz w:val="24"/>
          <w:szCs w:val="24"/>
          <w:rtl w:val="0"/>
        </w:rPr>
        <w:t xml:space="preserve">W-CERT introduces a paradigm shift by addressing these systemic limitations through a multi-layered technological approach. The platform integrates Explainable AI (XAI) to generate human-readable proofs of tampering, utilizes an automated API-driven backend for dynamic threat correlation, and executes cryptographic hashing at the millisecond of upload to establish an immutable digital footprint.</w:t>
      </w:r>
      <w:r w:rsidDel="00000000" w:rsidR="00000000" w:rsidRPr="00000000">
        <w:rPr>
          <w:rtl w:val="0"/>
        </w:rPr>
      </w:r>
    </w:p>
    <w:p w:rsidR="00000000" w:rsidDel="00000000" w:rsidP="00000000" w:rsidRDefault="00000000" w:rsidRPr="00000000" w14:paraId="000001BE">
      <w:pPr>
        <w:pStyle w:val="Heading3"/>
        <w:numPr>
          <w:ilvl w:val="0"/>
          <w:numId w:val="36"/>
        </w:numPr>
        <w:ind w:left="720" w:hanging="360"/>
        <w:jc w:val="both"/>
      </w:pPr>
      <w:bookmarkStart w:colFirst="0" w:colLast="0" w:name="_o1pheo1i8zq" w:id="1"/>
      <w:bookmarkEnd w:id="1"/>
      <w:r w:rsidDel="00000000" w:rsidR="00000000" w:rsidRPr="00000000">
        <w:rPr>
          <w:rFonts w:ascii="Times New Roman" w:cs="Times New Roman" w:eastAsia="Times New Roman" w:hAnsi="Times New Roman"/>
          <w:color w:val="000000"/>
          <w:sz w:val="24"/>
          <w:szCs w:val="24"/>
          <w:rtl w:val="0"/>
        </w:rPr>
        <w:t xml:space="preserve">2.4 Literature Review</w:t>
      </w:r>
      <w:r w:rsidDel="00000000" w:rsidR="00000000" w:rsidRPr="00000000">
        <w:rPr>
          <w:rtl w:val="0"/>
        </w:rPr>
      </w:r>
    </w:p>
    <w:p w:rsidR="00000000" w:rsidDel="00000000" w:rsidP="00000000" w:rsidRDefault="00000000" w:rsidRPr="00000000" w14:paraId="000001BF">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The proliferation of synthetic media has necessitated the deployment of advanced artificial intelligence for forensic analysis [10]. However, standard models operate as opaque "black boxes," making their outputs challenging to admit as evidence [5]. Academic discourse has consequently shifted toward Explainable AI (XAI) to provide visual and semantic explanations for forensic artifacts [1], [2], [9]. Frameworks like DFP-Net utilize interpretable prototypes to detect deepfakes while explaining algorithmic reasoning [3]. Studies further emphasize the need for interactive interfaces designed for non-expert legal users [4], [8]. Beyond multimedia, XAI is proving vital in establishing trustworthiness in IoT forensics [7] and addressing broader digital forensic challenges [6].</w:t>
      </w:r>
      <w:r w:rsidDel="00000000" w:rsidR="00000000" w:rsidRPr="00000000">
        <w:rPr>
          <w:rtl w:val="0"/>
        </w:rPr>
      </w:r>
    </w:p>
    <w:p w:rsidR="00000000" w:rsidDel="00000000" w:rsidP="00000000" w:rsidRDefault="00000000" w:rsidRPr="00000000" w14:paraId="000001C0">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As the sophistication of cyberattacks scales, traditional manual triage is no longer sustainable, making the MITRE ATT&amp;CK framework the ubiquitous industry standard [12], [13]. Recent literature focuses on automating the classification of tactics, techniques, and procedures (TTPs) from unstructured data [16]. By leveraging NLP [15] and machine learning, researchers have developed systems to autonomously map threat reports to the ATT&amp;CK matrix [17], [18]. A significant breakthrough is the application of LLMs to automatically label threat intelligence [11], facilitating dynamic defensive adjustments across critical environments such as ICS [14].</w:t>
      </w:r>
      <w:r w:rsidDel="00000000" w:rsidR="00000000" w:rsidRPr="00000000">
        <w:rPr>
          <w:rtl w:val="0"/>
        </w:rPr>
      </w:r>
    </w:p>
    <w:p w:rsidR="00000000" w:rsidDel="00000000" w:rsidP="00000000" w:rsidRDefault="00000000" w:rsidRPr="00000000" w14:paraId="000001C1">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Maintaining a verifiable chain of custody is the foundational pillar of digital forensics [22]. Traditional relational databases are susceptible to tampering and legal disputes [21]. Consequently, the community has researched the integration of blockchain into evidence management [25]. By utilizing blockchain, investigators can securely log cryptographic hashes at every stage [20], guaranteeing an immutable audit trail [23]. Specific implementations, such as CustodyChainGuardian, demonstrate how automated preservation can integrate into forensic protocols [24]. Recent studies show that blockchain drastically improves the legal admissibility of digital evidence in complex scenarios [19].</w:t>
      </w:r>
      <w:r w:rsidDel="00000000" w:rsidR="00000000" w:rsidRPr="00000000">
        <w:rPr>
          <w:rtl w:val="0"/>
        </w:rPr>
      </w:r>
    </w:p>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b w:val="1"/>
          <w:bCs w:val="1"/>
          <w:sz w:val="28"/>
          <w:szCs w:val="28"/>
          <w:rtl w:val="0"/>
        </w:rPr>
        <w:t xml:space="preserve">Chapter 3. Problem Statement</w:t>
      </w:r>
      <w:r w:rsidDel="00000000" w:rsidR="00000000" w:rsidRPr="00000000">
        <w:rPr>
          <w:rtl w:val="0"/>
        </w:rPr>
      </w:r>
    </w:p>
    <w:p w:rsidR="00000000" w:rsidDel="00000000" w:rsidP="00000000" w:rsidRDefault="00000000" w:rsidRPr="00000000" w14:paraId="000001C3">
      <w:pPr>
        <w:jc w:val="center"/>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cybercrime and synthetic media, which has compromised the evidentiary value of digital artifacts. Current incident response paradigms are hindered by fragmented, manual workflows where ingestion, verification, and the preservation of the legal chain of custody are handled through disparate systems. Consequently, there is a manifest need for an integrated, automated ecosystem capable of generating mathematical proofs of authenticity and autonomously correlating attack vectors with global threat intelligence frameworks.</w:t>
      </w: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numPr>
          <w:ilvl w:val="0"/>
          <w:numId w:val="56"/>
        </w:numPr>
        <w:ind w:left="1440" w:hanging="360"/>
        <w:jc w:val="both"/>
      </w:pPr>
      <w:r w:rsidDel="00000000" w:rsidR="00000000" w:rsidRPr="00000000">
        <w:rPr>
          <w:rFonts w:ascii="Times New Roman" w:cs="Times New Roman" w:eastAsia="Times New Roman" w:hAnsi="Times New Roman"/>
          <w:sz w:val="24"/>
          <w:szCs w:val="24"/>
          <w:rtl w:val="0"/>
        </w:rPr>
        <w:t xml:space="preserve">3.1 Project Scope</w:t>
      </w:r>
      <w:r w:rsidDel="00000000" w:rsidR="00000000" w:rsidRPr="00000000">
        <w:rPr>
          <w:rtl w:val="0"/>
        </w:rPr>
      </w:r>
    </w:p>
    <w:p w:rsidR="00000000" w:rsidDel="00000000" w:rsidP="00000000" w:rsidRDefault="00000000" w:rsidRPr="00000000" w14:paraId="000001C7">
      <w:pPr>
        <w:ind w:left="1440" w:firstLine="0"/>
        <w:jc w:val="both"/>
        <w:rPr/>
      </w:pPr>
      <w:r w:rsidDel="00000000" w:rsidR="00000000" w:rsidRPr="00000000">
        <w:rPr>
          <w:rFonts w:ascii="Times New Roman" w:cs="Times New Roman" w:eastAsia="Times New Roman" w:hAnsi="Times New Roman"/>
          <w:sz w:val="24"/>
          <w:szCs w:val="24"/>
          <w:rtl w:val="0"/>
        </w:rPr>
        <w:t xml:space="preserve">The scope of W-CERT involves the engineering of a centralized cyber incident management ecosystem, encompassing:</w:t>
      </w:r>
      <w:r w:rsidDel="00000000" w:rsidR="00000000" w:rsidRPr="00000000">
        <w:rPr>
          <w:rtl w:val="0"/>
        </w:rPr>
      </w:r>
    </w:p>
    <w:p w:rsidR="00000000" w:rsidDel="00000000" w:rsidP="00000000" w:rsidRDefault="00000000" w:rsidRPr="00000000" w14:paraId="000001C8">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Engineering a secure frontend portal for streamlined reporting and dashboard management.</w:t>
      </w:r>
      <w:r w:rsidDel="00000000" w:rsidR="00000000" w:rsidRPr="00000000">
        <w:rPr>
          <w:rtl w:val="0"/>
        </w:rPr>
      </w:r>
    </w:p>
    <w:p w:rsidR="00000000" w:rsidDel="00000000" w:rsidP="00000000" w:rsidRDefault="00000000" w:rsidRPr="00000000" w14:paraId="000001C9">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Integrating an Explainable AI (XAI) engine to validate authenticity and provide interpretable visual proofs.</w:t>
      </w:r>
      <w:r w:rsidDel="00000000" w:rsidR="00000000" w:rsidRPr="00000000">
        <w:rPr>
          <w:rtl w:val="0"/>
        </w:rPr>
      </w:r>
    </w:p>
    <w:p w:rsidR="00000000" w:rsidDel="00000000" w:rsidP="00000000" w:rsidRDefault="00000000" w:rsidRPr="00000000" w14:paraId="000001CA">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Implementing a cryptographic hashing and encryption layer to ensure the immutability of the chain of custody.</w:t>
      </w:r>
      <w:r w:rsidDel="00000000" w:rsidR="00000000" w:rsidRPr="00000000">
        <w:rPr>
          <w:rtl w:val="0"/>
        </w:rPr>
      </w:r>
    </w:p>
    <w:p w:rsidR="00000000" w:rsidDel="00000000" w:rsidP="00000000" w:rsidRDefault="00000000" w:rsidRPr="00000000" w14:paraId="000001CB">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Deploying an automated Threat Intelligence module that maps incident metadata against the MITRE ATT&amp;CK framework.</w:t>
      </w:r>
      <w:r w:rsidDel="00000000" w:rsidR="00000000" w:rsidRPr="00000000">
        <w:rPr>
          <w:rtl w:val="0"/>
        </w:rPr>
      </w:r>
    </w:p>
    <w:p w:rsidR="00000000" w:rsidDel="00000000" w:rsidP="00000000" w:rsidRDefault="00000000" w:rsidRPr="00000000" w14:paraId="000001CC">
      <w:pPr>
        <w:numPr>
          <w:ilvl w:val="0"/>
          <w:numId w:val="7"/>
        </w:numPr>
        <w:ind w:left="1440" w:hanging="360"/>
        <w:jc w:val="both"/>
      </w:pPr>
      <w:r w:rsidDel="00000000" w:rsidR="00000000" w:rsidRPr="00000000">
        <w:rPr>
          <w:rFonts w:ascii="Times New Roman" w:cs="Times New Roman" w:eastAsia="Times New Roman" w:hAnsi="Times New Roman"/>
          <w:sz w:val="24"/>
          <w:szCs w:val="24"/>
          <w:rtl w:val="0"/>
        </w:rPr>
        <w:t xml:space="preserve">3.2 Project Assumptions</w:t>
      </w:r>
      <w:r w:rsidDel="00000000" w:rsidR="00000000" w:rsidRPr="00000000">
        <w:rPr>
          <w:rtl w:val="0"/>
        </w:rPr>
      </w:r>
    </w:p>
    <w:p w:rsidR="00000000" w:rsidDel="00000000" w:rsidP="00000000" w:rsidRDefault="00000000" w:rsidRPr="00000000" w14:paraId="000001CD">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User Competence: It is assumed that end-users possess the technical literacy required to operate the management interface.</w:t>
      </w:r>
      <w:r w:rsidDel="00000000" w:rsidR="00000000" w:rsidRPr="00000000">
        <w:rPr>
          <w:rtl w:val="0"/>
        </w:rPr>
      </w:r>
    </w:p>
    <w:p w:rsidR="00000000" w:rsidDel="00000000" w:rsidP="00000000" w:rsidRDefault="00000000" w:rsidRPr="00000000" w14:paraId="000001CE">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Infrastructure Availability: Organizations are assumed to maintain the necessary cloud infrastructure for API-driven operations.</w:t>
      </w:r>
      <w:r w:rsidDel="00000000" w:rsidR="00000000" w:rsidRPr="00000000">
        <w:rPr>
          <w:rtl w:val="0"/>
        </w:rPr>
      </w:r>
    </w:p>
    <w:p w:rsidR="00000000" w:rsidDel="00000000" w:rsidP="00000000" w:rsidRDefault="00000000" w:rsidRPr="00000000" w14:paraId="000001CF">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Data Integrity Pre-Upload: The platform assumes digital artifacts are in their original state prior to the execution of cryptographic hashing.</w:t>
      </w:r>
      <w:r w:rsidDel="00000000" w:rsidR="00000000" w:rsidRPr="00000000">
        <w:rPr>
          <w:rtl w:val="0"/>
        </w:rPr>
      </w:r>
    </w:p>
    <w:p w:rsidR="00000000" w:rsidDel="00000000" w:rsidP="00000000" w:rsidRDefault="00000000" w:rsidRPr="00000000" w14:paraId="000001D0">
      <w:pPr>
        <w:numPr>
          <w:ilvl w:val="0"/>
          <w:numId w:val="7"/>
        </w:numPr>
        <w:ind w:left="1440" w:hanging="360"/>
        <w:jc w:val="both"/>
      </w:pPr>
      <w:r w:rsidDel="00000000" w:rsidR="00000000" w:rsidRPr="00000000">
        <w:rPr>
          <w:rFonts w:ascii="Times New Roman" w:cs="Times New Roman" w:eastAsia="Times New Roman" w:hAnsi="Times New Roman"/>
          <w:sz w:val="24"/>
          <w:szCs w:val="24"/>
          <w:rtl w:val="0"/>
        </w:rPr>
        <w:t xml:space="preserve">3.3 Project Limitations</w:t>
      </w:r>
      <w:r w:rsidDel="00000000" w:rsidR="00000000" w:rsidRPr="00000000">
        <w:rPr>
          <w:rtl w:val="0"/>
        </w:rPr>
      </w:r>
    </w:p>
    <w:p w:rsidR="00000000" w:rsidDel="00000000" w:rsidP="00000000" w:rsidRDefault="00000000" w:rsidRPr="00000000" w14:paraId="000001D1">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Computational Latency: The processing of high-resolution multimedia via the XAI engine may be subject to variable latency based on hardware constraints.</w:t>
      </w:r>
      <w:r w:rsidDel="00000000" w:rsidR="00000000" w:rsidRPr="00000000">
        <w:rPr>
          <w:rtl w:val="0"/>
        </w:rPr>
      </w:r>
    </w:p>
    <w:p w:rsidR="00000000" w:rsidDel="00000000" w:rsidP="00000000" w:rsidRDefault="00000000" w:rsidRPr="00000000" w14:paraId="000001D2">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Zero-Day Exploits: Novel attack vectors may necessitate initial manual classification by forensic experts.</w:t>
      </w:r>
      <w:r w:rsidDel="00000000" w:rsidR="00000000" w:rsidRPr="00000000">
        <w:rPr>
          <w:rtl w:val="0"/>
        </w:rPr>
      </w:r>
    </w:p>
    <w:p w:rsidR="00000000" w:rsidDel="00000000" w:rsidP="00000000" w:rsidRDefault="00000000" w:rsidRPr="00000000" w14:paraId="000001D3">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File Size Constraints: Uploads are governed by cloud storage quotas and backend payload limitations.</w:t>
      </w:r>
      <w:r w:rsidDel="00000000" w:rsidR="00000000" w:rsidRPr="00000000">
        <w:rPr>
          <w:rtl w:val="0"/>
        </w:rPr>
      </w:r>
    </w:p>
    <w:p w:rsidR="00000000" w:rsidDel="00000000" w:rsidP="00000000" w:rsidRDefault="00000000" w:rsidRPr="00000000" w14:paraId="000001D4">
      <w:pPr>
        <w:numPr>
          <w:ilvl w:val="0"/>
          <w:numId w:val="2"/>
        </w:numPr>
        <w:ind w:left="1440" w:hanging="360"/>
        <w:jc w:val="both"/>
      </w:pPr>
      <w:r w:rsidDel="00000000" w:rsidR="00000000" w:rsidRPr="00000000">
        <w:rPr>
          <w:rFonts w:ascii="Times New Roman" w:cs="Times New Roman" w:eastAsia="Times New Roman" w:hAnsi="Times New Roman"/>
          <w:sz w:val="24"/>
          <w:szCs w:val="24"/>
          <w:rtl w:val="0"/>
        </w:rPr>
        <w:t xml:space="preserve">3.4 Project Objectives</w:t>
      </w:r>
      <w:r w:rsidDel="00000000" w:rsidR="00000000" w:rsidRPr="00000000">
        <w:rPr>
          <w:rtl w:val="0"/>
        </w:rPr>
      </w:r>
    </w:p>
    <w:p w:rsidR="00000000" w:rsidDel="00000000" w:rsidP="00000000" w:rsidRDefault="00000000" w:rsidRPr="00000000" w14:paraId="000001D5">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design and deploy a decoupled architecture for the seamless logging and management of cyber incidents.</w:t>
      </w:r>
      <w:r w:rsidDel="00000000" w:rsidR="00000000" w:rsidRPr="00000000">
        <w:rPr>
          <w:rtl w:val="0"/>
        </w:rPr>
      </w:r>
    </w:p>
    <w:p w:rsidR="00000000" w:rsidDel="00000000" w:rsidP="00000000" w:rsidRDefault="00000000" w:rsidRPr="00000000" w14:paraId="000001D6">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engineer an XAI-powered checker that transforms detection into a legally interpretable "glass-box" format.</w:t>
      </w:r>
      <w:r w:rsidDel="00000000" w:rsidR="00000000" w:rsidRPr="00000000">
        <w:rPr>
          <w:rtl w:val="0"/>
        </w:rPr>
      </w:r>
    </w:p>
    <w:p w:rsidR="00000000" w:rsidDel="00000000" w:rsidP="00000000" w:rsidRDefault="00000000" w:rsidRPr="00000000" w14:paraId="000001D7">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establish a mathematically irrefutable chain of custody through immediate cryptographic hashing.</w:t>
      </w:r>
      <w:r w:rsidDel="00000000" w:rsidR="00000000" w:rsidRPr="00000000">
        <w:rPr>
          <w:rtl w:val="0"/>
        </w:rPr>
      </w:r>
    </w:p>
    <w:p w:rsidR="00000000" w:rsidDel="00000000" w:rsidP="00000000" w:rsidRDefault="00000000" w:rsidRPr="00000000" w14:paraId="000001D8">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automate threat intelligence modeling by correlating telemetry with standardized frameworks.</w:t>
      </w: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b w:val="1"/>
          <w:bCs w:val="1"/>
          <w:sz w:val="28"/>
          <w:szCs w:val="28"/>
          <w:rtl w:val="0"/>
        </w:rPr>
        <w:t xml:space="preserve">Chapter 4. Project Requirements</w:t>
      </w: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numPr>
          <w:ilvl w:val="0"/>
          <w:numId w:val="14"/>
        </w:numPr>
        <w:ind w:left="720" w:hanging="360"/>
        <w:jc w:val="both"/>
      </w:pPr>
      <w:r w:rsidDel="00000000" w:rsidR="00000000" w:rsidRPr="00000000">
        <w:rPr>
          <w:rFonts w:ascii="Times New Roman" w:cs="Times New Roman" w:eastAsia="Times New Roman" w:hAnsi="Times New Roman"/>
          <w:sz w:val="24"/>
          <w:szCs w:val="24"/>
          <w:rtl w:val="0"/>
        </w:rPr>
        <w:t xml:space="preserve">4.1 Resources</w:t>
      </w:r>
      <w:r w:rsidDel="00000000" w:rsidR="00000000" w:rsidRPr="00000000">
        <w:rPr>
          <w:rtl w:val="0"/>
        </w:rPr>
      </w:r>
    </w:p>
    <w:p w:rsidR="00000000" w:rsidDel="00000000" w:rsidP="00000000" w:rsidRDefault="00000000" w:rsidRPr="00000000" w14:paraId="000001DD">
      <w:pPr>
        <w:ind w:left="1080" w:firstLine="0"/>
        <w:jc w:val="both"/>
        <w:rPr/>
      </w:pPr>
      <w:r w:rsidDel="00000000" w:rsidR="00000000" w:rsidRPr="00000000">
        <w:rPr>
          <w:rFonts w:ascii="Times New Roman" w:cs="Times New Roman" w:eastAsia="Times New Roman" w:hAnsi="Times New Roman"/>
          <w:sz w:val="24"/>
          <w:szCs w:val="24"/>
          <w:rtl w:val="0"/>
        </w:rPr>
        <w:t xml:space="preserve">The W-CERT platform is developed by a core engineering team, where each member is responsible for a specialized technological module:</w:t>
      </w:r>
      <w:r w:rsidDel="00000000" w:rsidR="00000000" w:rsidRPr="00000000">
        <w:rPr>
          <w:rtl w:val="0"/>
        </w:rPr>
      </w:r>
    </w:p>
    <w:p w:rsidR="00000000" w:rsidDel="00000000" w:rsidP="00000000" w:rsidRDefault="00000000" w:rsidRPr="00000000" w14:paraId="000001DE">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Sarthak Paymode: Lead Frontend Engineer (React ecosystem and dashboard orchestration).</w:t>
      </w:r>
      <w:r w:rsidDel="00000000" w:rsidR="00000000" w:rsidRPr="00000000">
        <w:rPr>
          <w:rtl w:val="0"/>
        </w:rPr>
      </w:r>
    </w:p>
    <w:p w:rsidR="00000000" w:rsidDel="00000000" w:rsidP="00000000" w:rsidRDefault="00000000" w:rsidRPr="00000000" w14:paraId="000001DF">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Neel Karnavat: Machine Learning &amp; XAI Specialist (Explainable AI models and authenticity algorithms).</w:t>
      </w:r>
      <w:r w:rsidDel="00000000" w:rsidR="00000000" w:rsidRPr="00000000">
        <w:rPr>
          <w:rtl w:val="0"/>
        </w:rPr>
      </w:r>
    </w:p>
    <w:p w:rsidR="00000000" w:rsidDel="00000000" w:rsidP="00000000" w:rsidRDefault="00000000" w:rsidRPr="00000000" w14:paraId="000001E0">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Ayush Dhore: Backend Security Engineer (Database management and cryptographic protocol implementation).</w:t>
      </w:r>
      <w:r w:rsidDel="00000000" w:rsidR="00000000" w:rsidRPr="00000000">
        <w:rPr>
          <w:rtl w:val="0"/>
        </w:rPr>
      </w:r>
    </w:p>
    <w:p w:rsidR="00000000" w:rsidDel="00000000" w:rsidP="00000000" w:rsidRDefault="00000000" w:rsidRPr="00000000" w14:paraId="000001E1">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Nishinth Venkatesh: Principal Architect (API engineering, automated threat modeling, and cloud deployment).</w:t>
      </w:r>
      <w:r w:rsidDel="00000000" w:rsidR="00000000" w:rsidRPr="00000000">
        <w:rPr>
          <w:rtl w:val="0"/>
        </w:rPr>
      </w:r>
    </w:p>
    <w:p w:rsidR="00000000" w:rsidDel="00000000" w:rsidP="00000000" w:rsidRDefault="00000000" w:rsidRPr="00000000" w14:paraId="000001E2">
      <w:pPr>
        <w:ind w:left="720" w:firstLine="0"/>
        <w:jc w:val="both"/>
        <w:rPr/>
      </w:pPr>
      <w:r w:rsidDel="00000000" w:rsidR="00000000" w:rsidRPr="00000000">
        <w:rPr>
          <w:rtl w:val="0"/>
        </w:rPr>
      </w:r>
    </w:p>
    <w:p w:rsidR="00000000" w:rsidDel="00000000" w:rsidP="00000000" w:rsidRDefault="00000000" w:rsidRPr="00000000" w14:paraId="000001E3">
      <w:pPr>
        <w:ind w:left="1800" w:firstLine="0"/>
        <w:jc w:val="both"/>
        <w:rPr/>
      </w:pPr>
      <w:r w:rsidDel="00000000" w:rsidR="00000000" w:rsidRPr="00000000">
        <w:rPr>
          <w:rFonts w:ascii="Times New Roman" w:cs="Times New Roman" w:eastAsia="Times New Roman" w:hAnsi="Times New Roman"/>
          <w:sz w:val="24"/>
          <w:szCs w:val="24"/>
          <w:rtl w:val="0"/>
        </w:rPr>
        <w:t xml:space="preserve">To optimize efficiency and maintainability, the framework leverages several abstracted software components:</w:t>
      </w:r>
      <w:r w:rsidDel="00000000" w:rsidR="00000000" w:rsidRPr="00000000">
        <w:rPr>
          <w:rtl w:val="0"/>
        </w:rPr>
      </w:r>
    </w:p>
    <w:p w:rsidR="00000000" w:rsidDel="00000000" w:rsidP="00000000" w:rsidRDefault="00000000" w:rsidRPr="00000000" w14:paraId="000001E4">
      <w:pPr>
        <w:numPr>
          <w:ilvl w:val="0"/>
          <w:numId w:val="25"/>
        </w:numPr>
        <w:ind w:left="2160" w:hanging="360"/>
        <w:jc w:val="both"/>
      </w:pPr>
      <w:r w:rsidDel="00000000" w:rsidR="00000000" w:rsidRPr="00000000">
        <w:rPr>
          <w:rFonts w:ascii="Times New Roman" w:cs="Times New Roman" w:eastAsia="Times New Roman" w:hAnsi="Times New Roman"/>
          <w:sz w:val="24"/>
          <w:szCs w:val="24"/>
          <w:rtl w:val="0"/>
        </w:rPr>
        <w:t xml:space="preserve">Authentication Middleware: Reusable JWT-based token validation layers for secure API gateways.</w:t>
      </w:r>
      <w:r w:rsidDel="00000000" w:rsidR="00000000" w:rsidRPr="00000000">
        <w:rPr>
          <w:rtl w:val="0"/>
        </w:rPr>
      </w:r>
    </w:p>
    <w:p w:rsidR="00000000" w:rsidDel="00000000" w:rsidP="00000000" w:rsidRDefault="00000000" w:rsidRPr="00000000" w14:paraId="000001E5">
      <w:pPr>
        <w:numPr>
          <w:ilvl w:val="0"/>
          <w:numId w:val="25"/>
        </w:numPr>
        <w:ind w:left="2160" w:hanging="360"/>
        <w:jc w:val="both"/>
      </w:pPr>
      <w:r w:rsidDel="00000000" w:rsidR="00000000" w:rsidRPr="00000000">
        <w:rPr>
          <w:rFonts w:ascii="Times New Roman" w:cs="Times New Roman" w:eastAsia="Times New Roman" w:hAnsi="Times New Roman"/>
          <w:sz w:val="24"/>
          <w:szCs w:val="24"/>
          <w:rtl w:val="0"/>
        </w:rPr>
        <w:t xml:space="preserve">Cryptographic Utility Library: Standardized hashing and encryption functions invoked during ingestion.</w:t>
      </w:r>
      <w:r w:rsidDel="00000000" w:rsidR="00000000" w:rsidRPr="00000000">
        <w:rPr>
          <w:rtl w:val="0"/>
        </w:rPr>
      </w:r>
    </w:p>
    <w:p w:rsidR="00000000" w:rsidDel="00000000" w:rsidP="00000000" w:rsidRDefault="00000000" w:rsidRPr="00000000" w14:paraId="000001E6">
      <w:pPr>
        <w:numPr>
          <w:ilvl w:val="0"/>
          <w:numId w:val="25"/>
        </w:numPr>
        <w:ind w:left="2160" w:hanging="360"/>
        <w:jc w:val="both"/>
      </w:pPr>
      <w:r w:rsidDel="00000000" w:rsidR="00000000" w:rsidRPr="00000000">
        <w:rPr>
          <w:rFonts w:ascii="Times New Roman" w:cs="Times New Roman" w:eastAsia="Times New Roman" w:hAnsi="Times New Roman"/>
          <w:sz w:val="24"/>
          <w:szCs w:val="24"/>
          <w:rtl w:val="0"/>
        </w:rPr>
        <w:t xml:space="preserve">Modular UI Componentry: A centralized library of custom hooks and dashboard widgets integrated across views.</w:t>
      </w:r>
      <w:r w:rsidDel="00000000" w:rsidR="00000000" w:rsidRPr="00000000">
        <w:rPr>
          <w:rtl w:val="0"/>
        </w:rPr>
      </w:r>
    </w:p>
    <w:p w:rsidR="00000000" w:rsidDel="00000000" w:rsidP="00000000" w:rsidRDefault="00000000" w:rsidRPr="00000000" w14:paraId="000001E7">
      <w:pPr>
        <w:ind w:left="720" w:firstLine="0"/>
        <w:jc w:val="both"/>
        <w:rPr/>
      </w:pPr>
      <w:r w:rsidDel="00000000" w:rsidR="00000000" w:rsidRPr="00000000">
        <w:rPr>
          <w:rtl w:val="0"/>
        </w:rPr>
      </w:r>
    </w:p>
    <w:p w:rsidR="00000000" w:rsidDel="00000000" w:rsidP="00000000" w:rsidRDefault="00000000" w:rsidRPr="00000000" w14:paraId="000001E8">
      <w:pPr>
        <w:ind w:left="1800" w:firstLine="0"/>
        <w:jc w:val="both"/>
        <w:rPr/>
      </w:pPr>
      <w:r w:rsidDel="00000000" w:rsidR="00000000" w:rsidRPr="00000000">
        <w:rPr>
          <w:rFonts w:ascii="Times New Roman" w:cs="Times New Roman" w:eastAsia="Times New Roman" w:hAnsi="Times New Roman"/>
          <w:sz w:val="24"/>
          <w:szCs w:val="24"/>
          <w:rtl w:val="0"/>
        </w:rPr>
        <w:t xml:space="preserve">The project operates on a modern technology stack with specific hardware requirements:</w:t>
      </w:r>
      <w:r w:rsidDel="00000000" w:rsidR="00000000" w:rsidRPr="00000000">
        <w:rPr>
          <w:rtl w:val="0"/>
        </w:rPr>
      </w:r>
    </w:p>
    <w:p w:rsidR="00000000" w:rsidDel="00000000" w:rsidP="00000000" w:rsidRDefault="00000000" w:rsidRPr="00000000" w14:paraId="000001E9">
      <w:pPr>
        <w:numPr>
          <w:ilvl w:val="0"/>
          <w:numId w:val="58"/>
        </w:numPr>
        <w:ind w:left="2160" w:hanging="360"/>
        <w:jc w:val="both"/>
      </w:pPr>
      <w:r w:rsidDel="00000000" w:rsidR="00000000" w:rsidRPr="00000000">
        <w:rPr>
          <w:rFonts w:ascii="Times New Roman" w:cs="Times New Roman" w:eastAsia="Times New Roman" w:hAnsi="Times New Roman"/>
          <w:sz w:val="24"/>
          <w:szCs w:val="24"/>
          <w:rtl w:val="0"/>
        </w:rPr>
        <w:t xml:space="preserve">Software Infrastructure: Node.js/React.js, Python/Flask, TensorFlow/PyTorch, and Docker for containerization.</w:t>
      </w:r>
      <w:r w:rsidDel="00000000" w:rsidR="00000000" w:rsidRPr="00000000">
        <w:rPr>
          <w:rtl w:val="0"/>
        </w:rPr>
      </w:r>
    </w:p>
    <w:p w:rsidR="00000000" w:rsidDel="00000000" w:rsidP="00000000" w:rsidRDefault="00000000" w:rsidRPr="00000000" w14:paraId="000001EA">
      <w:pPr>
        <w:numPr>
          <w:ilvl w:val="0"/>
          <w:numId w:val="58"/>
        </w:numPr>
        <w:ind w:left="2160" w:hanging="360"/>
        <w:jc w:val="both"/>
      </w:pPr>
      <w:r w:rsidDel="00000000" w:rsidR="00000000" w:rsidRPr="00000000">
        <w:rPr>
          <w:rFonts w:ascii="Times New Roman" w:cs="Times New Roman" w:eastAsia="Times New Roman" w:hAnsi="Times New Roman"/>
          <w:sz w:val="24"/>
          <w:szCs w:val="24"/>
          <w:rtl w:val="0"/>
        </w:rPr>
        <w:t xml:space="preserve">Hardware Specifications: Cloud instances with 8GB RAM; local optimization requires NVIDIA CUDA acceleration.</w:t>
      </w: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numPr>
          <w:ilvl w:val="0"/>
          <w:numId w:val="4"/>
        </w:numPr>
        <w:ind w:left="720" w:hanging="360"/>
        <w:jc w:val="both"/>
      </w:pPr>
      <w:r w:rsidDel="00000000" w:rsidR="00000000" w:rsidRPr="00000000">
        <w:rPr>
          <w:rFonts w:ascii="Times New Roman" w:cs="Times New Roman" w:eastAsia="Times New Roman" w:hAnsi="Times New Roman"/>
          <w:sz w:val="24"/>
          <w:szCs w:val="24"/>
          <w:rtl w:val="0"/>
        </w:rPr>
        <w:t xml:space="preserve">4.2 Requirements Rationale</w:t>
      </w:r>
      <w:r w:rsidDel="00000000" w:rsidR="00000000" w:rsidRPr="00000000">
        <w:rPr>
          <w:rtl w:val="0"/>
        </w:rPr>
      </w:r>
    </w:p>
    <w:p w:rsidR="00000000" w:rsidDel="00000000" w:rsidP="00000000" w:rsidRDefault="00000000" w:rsidRPr="00000000" w14:paraId="000001ED">
      <w:pPr>
        <w:ind w:left="720" w:firstLine="0"/>
        <w:jc w:val="both"/>
        <w:rPr/>
      </w:pPr>
      <w:r w:rsidDel="00000000" w:rsidR="00000000" w:rsidRPr="00000000">
        <w:rPr>
          <w:rtl w:val="0"/>
        </w:rPr>
      </w:r>
    </w:p>
    <w:tbl>
      <w:tblPr>
        <w:tblStyle w:val="Table5"/>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6000"/>
        <w:tblGridChange w:id="0">
          <w:tblGrid>
            <w:gridCol w:w="3500"/>
            <w:gridCol w:w="6000"/>
          </w:tblGrid>
        </w:tblGridChange>
      </w:tblGrid>
      <w:tr>
        <w:trPr>
          <w:cantSplit w:val="0"/>
          <w:tblHeader w:val="1"/>
        </w:trPr>
        <w:tc>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24"/>
                <w:szCs w:val="24"/>
                <w:rtl w:val="0"/>
              </w:rPr>
              <w:t xml:space="preserve">Requirement</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b w:val="1"/>
                <w:bCs w:val="1"/>
                <w:sz w:val="24"/>
                <w:szCs w:val="24"/>
                <w:rtl w:val="0"/>
              </w:rPr>
              <w:t xml:space="preserve">Microservices Architecture</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24"/>
                <w:szCs w:val="24"/>
                <w:rtl w:val="0"/>
              </w:rPr>
              <w:t xml:space="preserve">Decoupling ensures that intensive ML processing can scale independently without degrading user experience.</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b w:val="1"/>
                <w:bCs w:val="1"/>
                <w:sz w:val="24"/>
                <w:szCs w:val="24"/>
                <w:rtl w:val="0"/>
              </w:rPr>
              <w:t xml:space="preserve">Explainable AI (XAI)</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24"/>
                <w:szCs w:val="24"/>
                <w:rtl w:val="0"/>
              </w:rPr>
              <w:t xml:space="preserve">Provides the transparent proofs of authenticity required for legal admissibility in court.</w:t>
            </w:r>
            <w:r w:rsidDel="00000000" w:rsidR="00000000" w:rsidRPr="00000000">
              <w:rPr>
                <w:rtl w:val="0"/>
              </w:rPr>
            </w:r>
          </w:p>
        </w:tc>
      </w:tr>
      <w:tr>
        <w:trPr>
          <w:cantSplit w:val="0"/>
          <w:tblHeader w:val="0"/>
        </w:trPr>
        <w:tc>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b w:val="1"/>
                <w:bCs w:val="1"/>
                <w:sz w:val="24"/>
                <w:szCs w:val="24"/>
                <w:rtl w:val="0"/>
              </w:rPr>
              <w:t xml:space="preserve">Immediate SHA-256 Hashing</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24"/>
                <w:szCs w:val="24"/>
                <w:rtl w:val="0"/>
              </w:rPr>
              <w:t xml:space="preserve">Preserves the chain of custody by establishing an immutable fingerprint at the millisecond of ingestion.</w:t>
            </w:r>
            <w:r w:rsidDel="00000000" w:rsidR="00000000" w:rsidRPr="00000000">
              <w:rPr>
                <w:rtl w:val="0"/>
              </w:rPr>
            </w:r>
          </w:p>
        </w:tc>
      </w:tr>
      <w:tr>
        <w:trPr>
          <w:cantSplit w:val="0"/>
          <w:trHeight w:val="1132.1200000000001" w:hRule="atLeast"/>
          <w:tblHeader w:val="0"/>
        </w:trPr>
        <w:tc>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b w:val="1"/>
                <w:bCs w:val="1"/>
                <w:sz w:val="24"/>
                <w:szCs w:val="24"/>
                <w:rtl w:val="0"/>
              </w:rPr>
              <w:t xml:space="preserve">MITRE ATT&amp;CK Integration</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24"/>
                <w:szCs w:val="24"/>
                <w:rtl w:val="0"/>
              </w:rPr>
              <w:t xml:space="preserve">Replaces manual triage with automated, real-time threat mapping, facilitating rapid escalation.</w:t>
            </w:r>
            <w:r w:rsidDel="00000000" w:rsidR="00000000" w:rsidRPr="00000000">
              <w:rPr>
                <w:rtl w:val="0"/>
              </w:rPr>
            </w:r>
          </w:p>
        </w:tc>
      </w:tr>
    </w:tbl>
    <w:p w:rsidR="00000000" w:rsidDel="00000000" w:rsidP="00000000" w:rsidRDefault="00000000" w:rsidRPr="00000000" w14:paraId="000001F8">
      <w:pPr>
        <w:jc w:val="center"/>
        <w:rPr/>
      </w:pPr>
      <w:r w:rsidDel="00000000" w:rsidR="00000000" w:rsidRPr="00000000">
        <w:rPr>
          <w:rtl w:val="0"/>
        </w:rPr>
        <w:t xml:space="preserve">Table 1 : </w:t>
      </w:r>
      <w:r w:rsidDel="00000000" w:rsidR="00000000" w:rsidRPr="00000000">
        <w:rPr>
          <w:rtl w:val="0"/>
        </w:rPr>
        <w:t xml:space="preserve">Requirements Rationale</w:t>
      </w: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numPr>
          <w:ilvl w:val="0"/>
          <w:numId w:val="20"/>
        </w:numPr>
        <w:ind w:left="720" w:hanging="360"/>
        <w:jc w:val="both"/>
      </w:pPr>
      <w:r w:rsidDel="00000000" w:rsidR="00000000" w:rsidRPr="00000000">
        <w:rPr>
          <w:rFonts w:ascii="Times New Roman" w:cs="Times New Roman" w:eastAsia="Times New Roman" w:hAnsi="Times New Roman"/>
          <w:sz w:val="24"/>
          <w:szCs w:val="24"/>
          <w:rtl w:val="0"/>
        </w:rPr>
        <w:t xml:space="preserve">4.3 Risk Management</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1400"/>
        <w:gridCol w:w="4000"/>
        <w:tblGridChange w:id="0">
          <w:tblGrid>
            <w:gridCol w:w="2400"/>
            <w:gridCol w:w="1200"/>
            <w:gridCol w:w="1400"/>
            <w:gridCol w:w="4000"/>
          </w:tblGrid>
        </w:tblGridChange>
      </w:tblGrid>
      <w:tr>
        <w:trPr>
          <w:cantSplit w:val="0"/>
          <w:tblHeader w:val="1"/>
        </w:trPr>
        <w:tc>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24"/>
                <w:szCs w:val="24"/>
                <w:rtl w:val="0"/>
              </w:rPr>
              <w:t xml:space="preserve">Project Risk Factor</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tl w:val="0"/>
              </w:rPr>
            </w:r>
          </w:p>
        </w:tc>
        <w:tc>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sz w:val="24"/>
                <w:szCs w:val="24"/>
                <w:rtl w:val="0"/>
              </w:rPr>
              <w:t xml:space="preserve">Likelihood</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24"/>
                <w:szCs w:val="24"/>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b w:val="1"/>
                <w:bCs w:val="1"/>
                <w:sz w:val="24"/>
                <w:szCs w:val="24"/>
                <w:rtl w:val="0"/>
              </w:rPr>
              <w:t xml:space="preserve">API Latency or Downtime</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24"/>
                <w:szCs w:val="24"/>
                <w:rtl w:val="0"/>
              </w:rPr>
              <w:t xml:space="preserve">Implement asynchronous queues and robust error-handling for external feeds.</w:t>
            </w: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b w:val="1"/>
                <w:bCs w:val="1"/>
                <w:sz w:val="24"/>
                <w:szCs w:val="24"/>
                <w:rtl w:val="0"/>
              </w:rPr>
              <w:t xml:space="preserve">XAI Model False Positives</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24"/>
                <w:szCs w:val="24"/>
                <w:rtl w:val="0"/>
              </w:rPr>
              <w:t xml:space="preserve">Continuous iterative training and providing manual override capabilities for experts.</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b w:val="1"/>
                <w:bCs w:val="1"/>
                <w:sz w:val="24"/>
                <w:szCs w:val="24"/>
                <w:rtl w:val="0"/>
              </w:rPr>
              <w:t xml:space="preserve">Key Compromise</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24"/>
                <w:szCs w:val="24"/>
                <w:rtl w:val="0"/>
              </w:rPr>
              <w:t xml:space="preserve">Enforce the use of isolated environment variables (.env).</w:t>
            </w: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1"/>
                <w:bCs w:val="1"/>
                <w:sz w:val="24"/>
                <w:szCs w:val="24"/>
                <w:rtl w:val="0"/>
              </w:rPr>
              <w:t xml:space="preserve">Cloud Storage Limits</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24"/>
                <w:szCs w:val="24"/>
                <w:rtl w:val="0"/>
              </w:rPr>
              <w:t xml:space="preserve">Optimize payload handling and enforce frontend file size validation.</w:t>
            </w:r>
            <w:r w:rsidDel="00000000" w:rsidR="00000000" w:rsidRPr="00000000">
              <w:rPr>
                <w:rtl w:val="0"/>
              </w:rPr>
            </w:r>
          </w:p>
        </w:tc>
      </w:tr>
    </w:tbl>
    <w:p w:rsidR="00000000" w:rsidDel="00000000" w:rsidP="00000000" w:rsidRDefault="00000000" w:rsidRPr="00000000" w14:paraId="00000210">
      <w:pPr>
        <w:jc w:val="center"/>
        <w:rPr/>
      </w:pPr>
      <w:r w:rsidDel="00000000" w:rsidR="00000000" w:rsidRPr="00000000">
        <w:rPr>
          <w:rtl w:val="0"/>
        </w:rPr>
        <w:t xml:space="preserve">Table 2 : Requirements Rationale</w:t>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numPr>
          <w:ilvl w:val="0"/>
          <w:numId w:val="22"/>
        </w:numPr>
        <w:ind w:left="720" w:hanging="360"/>
        <w:jc w:val="both"/>
      </w:pPr>
      <w:r w:rsidDel="00000000" w:rsidR="00000000" w:rsidRPr="00000000">
        <w:rPr>
          <w:rFonts w:ascii="Times New Roman" w:cs="Times New Roman" w:eastAsia="Times New Roman" w:hAnsi="Times New Roman"/>
          <w:sz w:val="24"/>
          <w:szCs w:val="24"/>
          <w:rtl w:val="0"/>
        </w:rPr>
        <w:t xml:space="preserve">4.4 Functional Specifications</w:t>
      </w:r>
      <w:r w:rsidDel="00000000" w:rsidR="00000000" w:rsidRPr="00000000">
        <w:rPr>
          <w:rtl w:val="0"/>
        </w:rPr>
      </w:r>
    </w:p>
    <w:p w:rsidR="00000000" w:rsidDel="00000000" w:rsidP="00000000" w:rsidRDefault="00000000" w:rsidRPr="00000000" w14:paraId="00000213">
      <w:pPr>
        <w:ind w:left="360" w:firstLine="0"/>
        <w:jc w:val="both"/>
        <w:rPr/>
      </w:pPr>
      <w:r w:rsidDel="00000000" w:rsidR="00000000" w:rsidRPr="00000000">
        <w:rPr>
          <w:rFonts w:ascii="Times New Roman" w:cs="Times New Roman" w:eastAsia="Times New Roman" w:hAnsi="Times New Roman"/>
          <w:sz w:val="24"/>
          <w:szCs w:val="24"/>
          <w:rtl w:val="0"/>
        </w:rPr>
        <w:t xml:space="preserve">The platform necessitates an array of interfaces to maintain operational continuity:</w:t>
      </w:r>
      <w:r w:rsidDel="00000000" w:rsidR="00000000" w:rsidRPr="00000000">
        <w:rPr>
          <w:rtl w:val="0"/>
        </w:rPr>
      </w:r>
    </w:p>
    <w:p w:rsidR="00000000" w:rsidDel="00000000" w:rsidP="00000000" w:rsidRDefault="00000000" w:rsidRPr="00000000" w14:paraId="00000214">
      <w:pPr>
        <w:numPr>
          <w:ilvl w:val="0"/>
          <w:numId w:val="47"/>
        </w:numPr>
        <w:ind w:left="1440" w:hanging="360"/>
      </w:pPr>
      <w:r w:rsidDel="00000000" w:rsidR="00000000" w:rsidRPr="00000000">
        <w:rPr>
          <w:rFonts w:ascii="Times New Roman" w:cs="Times New Roman" w:eastAsia="Times New Roman" w:hAnsi="Times New Roman"/>
          <w:sz w:val="24"/>
          <w:szCs w:val="24"/>
          <w:rtl w:val="0"/>
        </w:rPr>
        <w:t xml:space="preserve">External Interfaces: Integration with TI APIs, cloud storage gateways, and jurisdictional notification systems.</w:t>
      </w:r>
      <w:r w:rsidDel="00000000" w:rsidR="00000000" w:rsidRPr="00000000">
        <w:rPr>
          <w:rtl w:val="0"/>
        </w:rPr>
      </w:r>
    </w:p>
    <w:p w:rsidR="00000000" w:rsidDel="00000000" w:rsidP="00000000" w:rsidRDefault="00000000" w:rsidRPr="00000000" w14:paraId="00000215">
      <w:pPr>
        <w:numPr>
          <w:ilvl w:val="0"/>
          <w:numId w:val="47"/>
        </w:numPr>
        <w:ind w:left="1440" w:hanging="360"/>
      </w:pPr>
      <w:r w:rsidDel="00000000" w:rsidR="00000000" w:rsidRPr="00000000">
        <w:rPr>
          <w:rFonts w:ascii="Times New Roman" w:cs="Times New Roman" w:eastAsia="Times New Roman" w:hAnsi="Times New Roman"/>
          <w:sz w:val="24"/>
          <w:szCs w:val="24"/>
          <w:rtl w:val="0"/>
        </w:rPr>
        <w:t xml:space="preserve">Internal Interfaces: RESTful API endpoints enabling secure communication between the UI and backend.</w:t>
      </w:r>
      <w:r w:rsidDel="00000000" w:rsidR="00000000" w:rsidRPr="00000000">
        <w:rPr>
          <w:rtl w:val="0"/>
        </w:rPr>
      </w:r>
    </w:p>
    <w:p w:rsidR="00000000" w:rsidDel="00000000" w:rsidP="00000000" w:rsidRDefault="00000000" w:rsidRPr="00000000" w14:paraId="00000216">
      <w:pPr>
        <w:numPr>
          <w:ilvl w:val="0"/>
          <w:numId w:val="47"/>
        </w:numPr>
        <w:ind w:left="1440" w:hanging="360"/>
      </w:pPr>
      <w:r w:rsidDel="00000000" w:rsidR="00000000" w:rsidRPr="00000000">
        <w:rPr>
          <w:rFonts w:ascii="Times New Roman" w:cs="Times New Roman" w:eastAsia="Times New Roman" w:hAnsi="Times New Roman"/>
          <w:sz w:val="24"/>
          <w:szCs w:val="24"/>
          <w:rtl w:val="0"/>
        </w:rPr>
        <w:t xml:space="preserve">Security Protocols: Mandatory HTTPS/TLS 1.3 encryption for data-in-transit.</w:t>
      </w:r>
      <w:r w:rsidDel="00000000" w:rsidR="00000000" w:rsidRPr="00000000">
        <w:rPr>
          <w:rtl w:val="0"/>
        </w:rPr>
      </w:r>
    </w:p>
    <w:p w:rsidR="00000000" w:rsidDel="00000000" w:rsidP="00000000" w:rsidRDefault="00000000" w:rsidRPr="00000000" w14:paraId="00000217">
      <w:pPr>
        <w:ind w:left="360" w:firstLine="0"/>
        <w:jc w:val="both"/>
        <w:rPr/>
      </w:pPr>
      <w:r w:rsidDel="00000000" w:rsidR="00000000" w:rsidRPr="00000000">
        <w:rPr>
          <w:rFonts w:ascii="Times New Roman" w:cs="Times New Roman" w:eastAsia="Times New Roman" w:hAnsi="Times New Roman"/>
          <w:sz w:val="24"/>
          <w:szCs w:val="24"/>
          <w:rtl w:val="0"/>
        </w:rPr>
        <w:t xml:space="preserve">User Interaction Flow: An investigator submits an incident via the GUI, triggering asynchronous hashing and XAI analysis while correlating metadata against threat frameworks. The resulting intelligence is consolidated via the dashboard for escalation.</w:t>
      </w:r>
      <w:r w:rsidDel="00000000" w:rsidR="00000000" w:rsidRPr="00000000">
        <w:rPr>
          <w:rtl w:val="0"/>
        </w:rPr>
      </w:r>
    </w:p>
    <w:p w:rsidR="00000000" w:rsidDel="00000000" w:rsidP="00000000" w:rsidRDefault="00000000" w:rsidRPr="00000000" w14:paraId="00000218">
      <w:pPr>
        <w:ind w:left="360" w:firstLine="0"/>
        <w:jc w:val="both"/>
        <w:rPr/>
      </w:pPr>
      <w:r w:rsidDel="00000000" w:rsidR="00000000" w:rsidRPr="00000000">
        <w:rPr>
          <w:rtl w:val="0"/>
        </w:rPr>
      </w:r>
    </w:p>
    <w:p w:rsidR="00000000" w:rsidDel="00000000" w:rsidP="00000000" w:rsidRDefault="00000000" w:rsidRPr="00000000" w14:paraId="00000219">
      <w:pPr>
        <w:ind w:left="360" w:firstLine="0"/>
        <w:jc w:val="both"/>
        <w:rPr/>
      </w:pPr>
      <w:r w:rsidDel="00000000" w:rsidR="00000000" w:rsidRPr="00000000">
        <w:rPr>
          <w:rFonts w:ascii="Times New Roman" w:cs="Times New Roman" w:eastAsia="Times New Roman" w:hAnsi="Times New Roman"/>
          <w:sz w:val="24"/>
          <w:szCs w:val="24"/>
          <w:rtl w:val="0"/>
        </w:rPr>
        <w:t xml:space="preserve">Sustainability &amp; Security: The modular architecture ensures components can be updated without disruption. Security is enforced through JWT management, AES-256 encryption, and strict CORS policies.</w:t>
      </w: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b w:val="1"/>
          <w:bCs w:val="1"/>
          <w:sz w:val="28"/>
          <w:szCs w:val="28"/>
          <w:rtl w:val="0"/>
        </w:rPr>
        <w:t xml:space="preserve">Chapter 5. System Analysis and Proposed Architecture</w:t>
      </w: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numPr>
          <w:ilvl w:val="0"/>
          <w:numId w:val="38"/>
        </w:numPr>
        <w:ind w:left="720" w:hanging="360"/>
        <w:jc w:val="both"/>
      </w:pPr>
      <w:r w:rsidDel="00000000" w:rsidR="00000000" w:rsidRPr="00000000">
        <w:rPr>
          <w:rFonts w:ascii="Times New Roman" w:cs="Times New Roman" w:eastAsia="Times New Roman" w:hAnsi="Times New Roman"/>
          <w:sz w:val="24"/>
          <w:szCs w:val="24"/>
          <w:rtl w:val="0"/>
        </w:rPr>
        <w:t xml:space="preserve">5.1 Design Consideration</w:t>
      </w:r>
      <w:r w:rsidDel="00000000" w:rsidR="00000000" w:rsidRPr="00000000">
        <w:rPr>
          <w:rtl w:val="0"/>
        </w:rPr>
      </w:r>
    </w:p>
    <w:p w:rsidR="00000000" w:rsidDel="00000000" w:rsidP="00000000" w:rsidRDefault="00000000" w:rsidRPr="00000000" w14:paraId="0000021E">
      <w:pPr>
        <w:ind w:left="720" w:firstLine="0"/>
        <w:jc w:val="both"/>
        <w:rPr/>
      </w:pPr>
      <w:r w:rsidDel="00000000" w:rsidR="00000000" w:rsidRPr="00000000">
        <w:rPr>
          <w:rFonts w:ascii="Times New Roman" w:cs="Times New Roman" w:eastAsia="Times New Roman" w:hAnsi="Times New Roman"/>
          <w:sz w:val="24"/>
          <w:szCs w:val="24"/>
          <w:rtl w:val="0"/>
        </w:rPr>
        <w:t xml:space="preserve">W-CERT is engineered utilizing a Microservices-Oriented Architecture (MOA), necessitating a decoupling of the client interface from the core engines to ensure operational resilience.</w:t>
      </w:r>
      <w:r w:rsidDel="00000000" w:rsidR="00000000" w:rsidRPr="00000000">
        <w:rPr>
          <w:rtl w:val="0"/>
        </w:rPr>
      </w:r>
    </w:p>
    <w:p w:rsidR="00000000" w:rsidDel="00000000" w:rsidP="00000000" w:rsidRDefault="00000000" w:rsidRPr="00000000" w14:paraId="0000021F">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Scalability: The architecture isolates intensive modules like the XAI Engine, allowing independent scaling without impeding intelligence ingestion.</w:t>
      </w:r>
      <w:r w:rsidDel="00000000" w:rsidR="00000000" w:rsidRPr="00000000">
        <w:rPr>
          <w:rtl w:val="0"/>
        </w:rPr>
      </w:r>
    </w:p>
    <w:p w:rsidR="00000000" w:rsidDel="00000000" w:rsidP="00000000" w:rsidRDefault="00000000" w:rsidRPr="00000000" w14:paraId="00000220">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Statelessness: RESTful endpoints are strictly stateless, ensuring session integrity through secure JWT management.</w:t>
      </w:r>
      <w:r w:rsidDel="00000000" w:rsidR="00000000" w:rsidRPr="00000000">
        <w:rPr>
          <w:rtl w:val="0"/>
        </w:rPr>
      </w:r>
    </w:p>
    <w:p w:rsidR="00000000" w:rsidDel="00000000" w:rsidP="00000000" w:rsidRDefault="00000000" w:rsidRPr="00000000" w14:paraId="00000221">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Security by Design: Cryptographic protocols are integrated at the primary entry point, sealing evidence mathematically prior to processing.</w:t>
      </w:r>
      <w:r w:rsidDel="00000000" w:rsidR="00000000" w:rsidRPr="00000000">
        <w:rPr>
          <w:rtl w:val="0"/>
        </w:rPr>
      </w:r>
    </w:p>
    <w:p w:rsidR="00000000" w:rsidDel="00000000" w:rsidP="00000000" w:rsidRDefault="00000000" w:rsidRPr="00000000" w14:paraId="00000222">
      <w:pPr>
        <w:numPr>
          <w:ilvl w:val="0"/>
          <w:numId w:val="32"/>
        </w:numPr>
        <w:ind w:left="720" w:hanging="360"/>
        <w:jc w:val="both"/>
      </w:pPr>
      <w:r w:rsidDel="00000000" w:rsidR="00000000" w:rsidRPr="00000000">
        <w:rPr>
          <w:rFonts w:ascii="Times New Roman" w:cs="Times New Roman" w:eastAsia="Times New Roman" w:hAnsi="Times New Roman"/>
          <w:sz w:val="24"/>
          <w:szCs w:val="24"/>
          <w:rtl w:val="0"/>
        </w:rPr>
        <w:t xml:space="preserve">5.2 Assumption and Dependencies</w:t>
      </w:r>
      <w:r w:rsidDel="00000000" w:rsidR="00000000" w:rsidRPr="00000000">
        <w:rPr>
          <w:rtl w:val="0"/>
        </w:rPr>
      </w:r>
    </w:p>
    <w:p w:rsidR="00000000" w:rsidDel="00000000" w:rsidP="00000000" w:rsidRDefault="00000000" w:rsidRPr="00000000" w14:paraId="00000223">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Assumptions: It is assumed that the network supports persistent HTTPS traffic and handles large media uploads without firewall-induced interruption.</w:t>
      </w:r>
      <w:r w:rsidDel="00000000" w:rsidR="00000000" w:rsidRPr="00000000">
        <w:rPr>
          <w:rtl w:val="0"/>
        </w:rPr>
      </w:r>
    </w:p>
    <w:p w:rsidR="00000000" w:rsidDel="00000000" w:rsidP="00000000" w:rsidRDefault="00000000" w:rsidRPr="00000000" w14:paraId="00000224">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Dependencies:</w:t>
      </w:r>
      <w:r w:rsidDel="00000000" w:rsidR="00000000" w:rsidRPr="00000000">
        <w:rPr>
          <w:rtl w:val="0"/>
        </w:rPr>
      </w:r>
    </w:p>
    <w:p w:rsidR="00000000" w:rsidDel="00000000" w:rsidP="00000000" w:rsidRDefault="00000000" w:rsidRPr="00000000" w14:paraId="00000225">
      <w:pPr>
        <w:numPr>
          <w:ilvl w:val="1"/>
          <w:numId w:val="23"/>
        </w:numPr>
        <w:ind w:left="2880" w:hanging="360"/>
        <w:jc w:val="both"/>
      </w:pPr>
      <w:r w:rsidDel="00000000" w:rsidR="00000000" w:rsidRPr="00000000">
        <w:rPr>
          <w:rFonts w:ascii="Times New Roman" w:cs="Times New Roman" w:eastAsia="Times New Roman" w:hAnsi="Times New Roman"/>
          <w:sz w:val="24"/>
          <w:szCs w:val="24"/>
          <w:rtl w:val="0"/>
        </w:rPr>
        <w:t xml:space="preserve">External APIs: The TI module relies on the uptime of the MITRE ATT&amp;CK database and third-party feeds.</w:t>
      </w:r>
      <w:r w:rsidDel="00000000" w:rsidR="00000000" w:rsidRPr="00000000">
        <w:rPr>
          <w:rtl w:val="0"/>
        </w:rPr>
      </w:r>
    </w:p>
    <w:p w:rsidR="00000000" w:rsidDel="00000000" w:rsidP="00000000" w:rsidRDefault="00000000" w:rsidRPr="00000000" w14:paraId="00000226">
      <w:pPr>
        <w:numPr>
          <w:ilvl w:val="1"/>
          <w:numId w:val="23"/>
        </w:numPr>
        <w:ind w:left="2880" w:hanging="360"/>
        <w:jc w:val="both"/>
      </w:pPr>
      <w:r w:rsidDel="00000000" w:rsidR="00000000" w:rsidRPr="00000000">
        <w:rPr>
          <w:rFonts w:ascii="Times New Roman" w:cs="Times New Roman" w:eastAsia="Times New Roman" w:hAnsi="Times New Roman"/>
          <w:sz w:val="24"/>
          <w:szCs w:val="24"/>
          <w:rtl w:val="0"/>
        </w:rPr>
        <w:t xml:space="preserve">Python Libraries: Core modules are dependent on rigid versioning of TensorFlow, PyTorch, and PyCryptodome.</w:t>
      </w:r>
      <w:r w:rsidDel="00000000" w:rsidR="00000000" w:rsidRPr="00000000">
        <w:rPr>
          <w:rtl w:val="0"/>
        </w:rPr>
      </w:r>
    </w:p>
    <w:p w:rsidR="00000000" w:rsidDel="00000000" w:rsidP="00000000" w:rsidRDefault="00000000" w:rsidRPr="00000000" w14:paraId="00000227">
      <w:pPr>
        <w:numPr>
          <w:ilvl w:val="1"/>
          <w:numId w:val="23"/>
        </w:numPr>
        <w:ind w:left="2880" w:hanging="360"/>
        <w:jc w:val="both"/>
      </w:pPr>
      <w:r w:rsidDel="00000000" w:rsidR="00000000" w:rsidRPr="00000000">
        <w:rPr>
          <w:rFonts w:ascii="Times New Roman" w:cs="Times New Roman" w:eastAsia="Times New Roman" w:hAnsi="Times New Roman"/>
          <w:sz w:val="24"/>
          <w:szCs w:val="24"/>
          <w:rtl w:val="0"/>
        </w:rPr>
        <w:t xml:space="preserve">Cloud Hosting: The platform mandates stable infrastructure to support CI/CD pipelines and microservice persistence.</w:t>
      </w:r>
      <w:r w:rsidDel="00000000" w:rsidR="00000000" w:rsidRPr="00000000">
        <w:rPr>
          <w:rtl w:val="0"/>
        </w:rPr>
      </w:r>
    </w:p>
    <w:p w:rsidR="00000000" w:rsidDel="00000000" w:rsidP="00000000" w:rsidRDefault="00000000" w:rsidRPr="00000000" w14:paraId="00000228">
      <w:pPr>
        <w:ind w:left="2160" w:firstLine="0"/>
        <w:jc w:val="both"/>
        <w:rPr/>
      </w:pPr>
      <w:r w:rsidDel="00000000" w:rsidR="00000000" w:rsidRPr="00000000">
        <w:rPr>
          <w:rtl w:val="0"/>
        </w:rPr>
      </w:r>
    </w:p>
    <w:p w:rsidR="00000000" w:rsidDel="00000000" w:rsidP="00000000" w:rsidRDefault="00000000" w:rsidRPr="00000000" w14:paraId="00000229">
      <w:pPr>
        <w:numPr>
          <w:ilvl w:val="0"/>
          <w:numId w:val="17"/>
        </w:numPr>
        <w:ind w:left="720" w:hanging="360"/>
        <w:jc w:val="both"/>
      </w:pPr>
      <w:r w:rsidDel="00000000" w:rsidR="00000000" w:rsidRPr="00000000">
        <w:rPr>
          <w:rFonts w:ascii="Times New Roman" w:cs="Times New Roman" w:eastAsia="Times New Roman" w:hAnsi="Times New Roman"/>
          <w:sz w:val="24"/>
          <w:szCs w:val="24"/>
          <w:rtl w:val="0"/>
        </w:rPr>
        <w:t xml:space="preserve">5.3 General Constraints</w:t>
      </w:r>
      <w:r w:rsidDel="00000000" w:rsidR="00000000" w:rsidRPr="00000000">
        <w:rPr>
          <w:rtl w:val="0"/>
        </w:rPr>
      </w:r>
    </w:p>
    <w:p w:rsidR="00000000" w:rsidDel="00000000" w:rsidP="00000000" w:rsidRDefault="00000000" w:rsidRPr="00000000" w14:paraId="0000022A">
      <w:pPr>
        <w:numPr>
          <w:ilvl w:val="1"/>
          <w:numId w:val="17"/>
        </w:numPr>
        <w:ind w:left="1440" w:hanging="360"/>
        <w:jc w:val="both"/>
      </w:pPr>
      <w:r w:rsidDel="00000000" w:rsidR="00000000" w:rsidRPr="00000000">
        <w:rPr>
          <w:rFonts w:ascii="Times New Roman" w:cs="Times New Roman" w:eastAsia="Times New Roman" w:hAnsi="Times New Roman"/>
          <w:sz w:val="24"/>
          <w:szCs w:val="24"/>
          <w:rtl w:val="0"/>
        </w:rPr>
        <w:t xml:space="preserve">Bandwidth and File Limits: Evidence size is subject to cloud API restrictions and storage quotas.</w:t>
      </w:r>
      <w:r w:rsidDel="00000000" w:rsidR="00000000" w:rsidRPr="00000000">
        <w:rPr>
          <w:rtl w:val="0"/>
        </w:rPr>
      </w:r>
    </w:p>
    <w:p w:rsidR="00000000" w:rsidDel="00000000" w:rsidP="00000000" w:rsidRDefault="00000000" w:rsidRPr="00000000" w14:paraId="0000022B">
      <w:pPr>
        <w:numPr>
          <w:ilvl w:val="1"/>
          <w:numId w:val="17"/>
        </w:numPr>
        <w:ind w:left="1440" w:hanging="360"/>
        <w:jc w:val="both"/>
      </w:pPr>
      <w:r w:rsidDel="00000000" w:rsidR="00000000" w:rsidRPr="00000000">
        <w:rPr>
          <w:rFonts w:ascii="Times New Roman" w:cs="Times New Roman" w:eastAsia="Times New Roman" w:hAnsi="Times New Roman"/>
          <w:sz w:val="24"/>
          <w:szCs w:val="24"/>
          <w:rtl w:val="0"/>
        </w:rPr>
        <w:t xml:space="preserve">Processing Latency: The generation of XAI proofs is resource-intensive, introducing computational delay between upload and visualization.</w:t>
      </w: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numPr>
          <w:ilvl w:val="0"/>
          <w:numId w:val="8"/>
        </w:numPr>
        <w:ind w:left="720" w:hanging="360"/>
        <w:jc w:val="both"/>
      </w:pPr>
      <w:r w:rsidDel="00000000" w:rsidR="00000000" w:rsidRPr="00000000">
        <w:rPr>
          <w:rFonts w:ascii="Times New Roman" w:cs="Times New Roman" w:eastAsia="Times New Roman" w:hAnsi="Times New Roman"/>
          <w:sz w:val="24"/>
          <w:szCs w:val="24"/>
          <w:rtl w:val="0"/>
        </w:rPr>
        <w:t xml:space="preserve">5.4 Block Diagram &amp; System Architecture</w:t>
      </w:r>
      <w:r w:rsidDel="00000000" w:rsidR="00000000" w:rsidRPr="00000000">
        <w:rPr>
          <w:rtl w:val="0"/>
        </w:rPr>
      </w:r>
    </w:p>
    <w:p w:rsidR="00000000" w:rsidDel="00000000" w:rsidP="00000000" w:rsidRDefault="00000000" w:rsidRPr="00000000" w14:paraId="0000022E">
      <w:pPr>
        <w:ind w:left="720" w:firstLine="0"/>
        <w:jc w:val="both"/>
        <w:rPr/>
      </w:pPr>
      <w:r w:rsidDel="00000000" w:rsidR="00000000" w:rsidRPr="00000000">
        <w:rPr>
          <w:rFonts w:ascii="Times New Roman" w:cs="Times New Roman" w:eastAsia="Times New Roman" w:hAnsi="Times New Roman"/>
          <w:sz w:val="24"/>
          <w:szCs w:val="24"/>
          <w:rtl w:val="0"/>
        </w:rPr>
        <w:t xml:space="preserve">The architectural schematic delineates the high-level system logic and the decoupled flow of data through the various analytical engines.</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434138" cy="3781547"/>
            <wp:effectExtent b="25400" l="25400" r="25400" t="2540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34138" cy="37815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 : System Architecture</w:t>
      </w:r>
    </w:p>
    <w:p w:rsidR="00000000" w:rsidDel="00000000" w:rsidP="00000000" w:rsidRDefault="00000000" w:rsidRPr="00000000" w14:paraId="0000023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2">
      <w:pPr>
        <w:numPr>
          <w:ilvl w:val="0"/>
          <w:numId w:val="33"/>
        </w:numPr>
        <w:ind w:left="720" w:hanging="360"/>
        <w:jc w:val="both"/>
      </w:pPr>
      <w:r w:rsidDel="00000000" w:rsidR="00000000" w:rsidRPr="00000000">
        <w:rPr>
          <w:rFonts w:ascii="Times New Roman" w:cs="Times New Roman" w:eastAsia="Times New Roman" w:hAnsi="Times New Roman"/>
          <w:sz w:val="24"/>
          <w:szCs w:val="24"/>
          <w:rtl w:val="0"/>
        </w:rPr>
        <w:t xml:space="preserve">5.5 Modules of the Project</w:t>
      </w:r>
      <w:r w:rsidDel="00000000" w:rsidR="00000000" w:rsidRPr="00000000">
        <w:rPr>
          <w:rtl w:val="0"/>
        </w:rPr>
      </w:r>
    </w:p>
    <w:p w:rsidR="00000000" w:rsidDel="00000000" w:rsidP="00000000" w:rsidRDefault="00000000" w:rsidRPr="00000000" w14:paraId="00000233">
      <w:pPr>
        <w:ind w:left="720" w:firstLine="0"/>
        <w:jc w:val="both"/>
        <w:rPr/>
      </w:pPr>
      <w:r w:rsidDel="00000000" w:rsidR="00000000" w:rsidRPr="00000000">
        <w:rPr>
          <w:rFonts w:ascii="Times New Roman" w:cs="Times New Roman" w:eastAsia="Times New Roman" w:hAnsi="Times New Roman"/>
          <w:sz w:val="24"/>
          <w:szCs w:val="24"/>
          <w:rtl w:val="0"/>
        </w:rPr>
        <w:t xml:space="preserve">The ecosystem is partitioned into four primary functional modules:</w:t>
      </w:r>
      <w:r w:rsidDel="00000000" w:rsidR="00000000" w:rsidRPr="00000000">
        <w:rPr>
          <w:rtl w:val="0"/>
        </w:rPr>
      </w:r>
    </w:p>
    <w:p w:rsidR="00000000" w:rsidDel="00000000" w:rsidP="00000000" w:rsidRDefault="00000000" w:rsidRPr="00000000" w14:paraId="00000234">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Frontend Dashboard Module: Orchestrates user authentication, visualization, and secure ingestion of digital artifacts.</w:t>
      </w:r>
      <w:r w:rsidDel="00000000" w:rsidR="00000000" w:rsidRPr="00000000">
        <w:rPr>
          <w:rtl w:val="0"/>
        </w:rPr>
      </w:r>
    </w:p>
    <w:p w:rsidR="00000000" w:rsidDel="00000000" w:rsidP="00000000" w:rsidRDefault="00000000" w:rsidRPr="00000000" w14:paraId="00000235">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XAI Evidence Training Module: Processes multimedia through neural networks to generate mathematical proofs of manipulation.</w:t>
      </w:r>
      <w:r w:rsidDel="00000000" w:rsidR="00000000" w:rsidRPr="00000000">
        <w:rPr>
          <w:rtl w:val="0"/>
        </w:rPr>
      </w:r>
    </w:p>
    <w:p w:rsidR="00000000" w:rsidDel="00000000" w:rsidP="00000000" w:rsidRDefault="00000000" w:rsidRPr="00000000" w14:paraId="00000236">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Cryptography &amp; Security Module: Executes SHA-256 fingerprinting and AES-256 encryption for metadata security.</w:t>
      </w:r>
      <w:r w:rsidDel="00000000" w:rsidR="00000000" w:rsidRPr="00000000">
        <w:rPr>
          <w:rtl w:val="0"/>
        </w:rPr>
      </w:r>
    </w:p>
    <w:p w:rsidR="00000000" w:rsidDel="00000000" w:rsidP="00000000" w:rsidRDefault="00000000" w:rsidRPr="00000000" w14:paraId="00000237">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&amp; Deployment Module: Correlates incident telemetry with MITRE ATT&amp;CK to prioritize and escalate responses.</w:t>
      </w: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numPr>
          <w:ilvl w:val="0"/>
          <w:numId w:val="52"/>
        </w:numPr>
        <w:ind w:left="720" w:hanging="360"/>
        <w:jc w:val="both"/>
      </w:pPr>
      <w:r w:rsidDel="00000000" w:rsidR="00000000" w:rsidRPr="00000000">
        <w:rPr>
          <w:rFonts w:ascii="Times New Roman" w:cs="Times New Roman" w:eastAsia="Times New Roman" w:hAnsi="Times New Roman"/>
          <w:sz w:val="24"/>
          <w:szCs w:val="24"/>
          <w:rtl w:val="0"/>
        </w:rPr>
        <w:t xml:space="preserve">5.6 Low Level Design / UML Sequence Diagram</w:t>
      </w:r>
      <w:r w:rsidDel="00000000" w:rsidR="00000000" w:rsidRPr="00000000">
        <w:rPr>
          <w:rtl w:val="0"/>
        </w:rPr>
      </w:r>
    </w:p>
    <w:p w:rsidR="00000000" w:rsidDel="00000000" w:rsidP="00000000" w:rsidRDefault="00000000" w:rsidRPr="00000000" w14:paraId="0000023A">
      <w:pPr>
        <w:ind w:left="720" w:firstLine="0"/>
        <w:jc w:val="both"/>
        <w:rPr/>
      </w:pPr>
      <w:r w:rsidDel="00000000" w:rsidR="00000000" w:rsidRPr="00000000">
        <w:rPr>
          <w:rFonts w:ascii="Times New Roman" w:cs="Times New Roman" w:eastAsia="Times New Roman" w:hAnsi="Times New Roman"/>
          <w:sz w:val="24"/>
          <w:szCs w:val="24"/>
          <w:rtl w:val="0"/>
        </w:rPr>
        <w:t xml:space="preserve">The UML Sequence Diagram details the programmatic logic and internal API interactions triggered during the lifecycle of an incident upload.</w:t>
      </w:r>
      <w:r w:rsidDel="00000000" w:rsidR="00000000" w:rsidRPr="00000000">
        <w:rPr>
          <w:rtl w:val="0"/>
        </w:rPr>
      </w:r>
    </w:p>
    <w:p w:rsidR="00000000" w:rsidDel="00000000" w:rsidP="00000000" w:rsidRDefault="00000000" w:rsidRPr="00000000" w14:paraId="0000023B">
      <w:pPr>
        <w:jc w:val="both"/>
        <w:rPr/>
      </w:pPr>
      <w:r w:rsidDel="00000000" w:rsidR="00000000" w:rsidRPr="00000000">
        <w:rPr/>
        <w:drawing>
          <wp:inline distB="114300" distT="114300" distL="114300" distR="114300">
            <wp:extent cx="6669471" cy="3719513"/>
            <wp:effectExtent b="25400" l="25400" r="25400" t="2540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669471" cy="37195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i w:val="1"/>
          <w:iCs w:val="1"/>
          <w:sz w:val="24"/>
          <w:szCs w:val="24"/>
          <w:rtl w:val="0"/>
        </w:rPr>
        <w:t xml:space="preserve">Fig 2 : UML Sequence Diagram</w:t>
      </w: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b w:val="1"/>
          <w:bCs w:val="1"/>
          <w:sz w:val="28"/>
          <w:szCs w:val="28"/>
          <w:rtl w:val="0"/>
        </w:rPr>
        <w:t xml:space="preserve">Chapter 6. Project Plan</w:t>
      </w: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jc w:val="both"/>
        <w:rPr/>
      </w:pPr>
      <w:r w:rsidDel="00000000" w:rsidR="00000000" w:rsidRPr="00000000">
        <w:rPr>
          <w:rFonts w:ascii="Times New Roman" w:cs="Times New Roman" w:eastAsia="Times New Roman" w:hAnsi="Times New Roman"/>
          <w:sz w:val="24"/>
          <w:szCs w:val="24"/>
          <w:rtl w:val="0"/>
        </w:rPr>
        <w:t xml:space="preserve">The Software Development Life Cycle (SDLC) governing W-CERT was executed over five months. The architectural development adopted an Agile methodology, facilitating parallel sprints across the platform's specialized modules prior to the final holistic integration phase.</w:t>
      </w: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1: Planning &amp; Analysis (January): Focused on requirement gathering, literature survey, and formalization of the system architecture.</w:t>
      </w:r>
      <w:r w:rsidDel="00000000" w:rsidR="00000000" w:rsidRPr="00000000">
        <w:rPr>
          <w:rtl w:val="0"/>
        </w:rPr>
      </w:r>
    </w:p>
    <w:p w:rsidR="00000000" w:rsidDel="00000000" w:rsidP="00000000" w:rsidRDefault="00000000" w:rsidRPr="00000000" w14:paraId="00000244">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2: Core Development (February - March): Involved decentralized sprints engineering the UI, backend API, and cryptographic protocols.</w:t>
      </w:r>
      <w:r w:rsidDel="00000000" w:rsidR="00000000" w:rsidRPr="00000000">
        <w:rPr>
          <w:rtl w:val="0"/>
        </w:rPr>
      </w:r>
    </w:p>
    <w:p w:rsidR="00000000" w:rsidDel="00000000" w:rsidP="00000000" w:rsidRDefault="00000000" w:rsidRPr="00000000" w14:paraId="00000245">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3: Integration &amp; Testing (April): Centered on orchestrating the client with the engine and performing rigorous unit validation.</w:t>
      </w:r>
      <w:r w:rsidDel="00000000" w:rsidR="00000000" w:rsidRPr="00000000">
        <w:rPr>
          <w:rtl w:val="0"/>
        </w:rPr>
      </w:r>
    </w:p>
    <w:p w:rsidR="00000000" w:rsidDel="00000000" w:rsidP="00000000" w:rsidRDefault="00000000" w:rsidRPr="00000000" w14:paraId="00000246">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4: Deployment &amp; Documentation (May): Consisted of deployment to cloud environments alongside the completion of the formal Capstone report.</w:t>
      </w:r>
      <w:r w:rsidDel="00000000" w:rsidR="00000000" w:rsidRPr="00000000">
        <w:rPr>
          <w:rtl w:val="0"/>
        </w:rPr>
      </w:r>
    </w:p>
    <w:p w:rsidR="00000000" w:rsidDel="00000000" w:rsidP="00000000" w:rsidRDefault="00000000" w:rsidRPr="00000000" w14:paraId="00000247">
      <w:pPr>
        <w:ind w:left="720" w:firstLine="0"/>
        <w:jc w:val="both"/>
        <w:rPr/>
      </w:pPr>
      <w:r w:rsidDel="00000000" w:rsidR="00000000" w:rsidRPr="00000000">
        <w:rPr>
          <w:rtl w:val="0"/>
        </w:rPr>
      </w:r>
    </w:p>
    <w:p w:rsidR="00000000" w:rsidDel="00000000" w:rsidP="00000000" w:rsidRDefault="00000000" w:rsidRPr="00000000" w14:paraId="00000248">
      <w:pPr>
        <w:ind w:left="720"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6039306" cy="3064278"/>
            <wp:effectExtent b="25400" l="25400" r="25400" t="2540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039306" cy="30642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i w:val="1"/>
          <w:iCs w:val="1"/>
          <w:sz w:val="24"/>
          <w:szCs w:val="24"/>
          <w:rtl w:val="0"/>
        </w:rPr>
        <w:t xml:space="preserve">Fig 3 : SDLC Timeline</w:t>
      </w:r>
      <w:r w:rsidDel="00000000" w:rsidR="00000000" w:rsidRPr="00000000">
        <w:rPr>
          <w:rtl w:val="0"/>
        </w:rPr>
      </w:r>
    </w:p>
    <w:p w:rsidR="00000000" w:rsidDel="00000000" w:rsidP="00000000" w:rsidRDefault="00000000" w:rsidRPr="00000000" w14:paraId="0000024A">
      <w:pPr>
        <w:ind w:left="720" w:firstLine="0"/>
        <w:jc w:val="both"/>
        <w:rPr/>
      </w:pPr>
      <w:r w:rsidDel="00000000" w:rsidR="00000000" w:rsidRPr="00000000">
        <w:rPr>
          <w:rtl w:val="0"/>
        </w:rPr>
      </w:r>
    </w:p>
    <w:p w:rsidR="00000000" w:rsidDel="00000000" w:rsidP="00000000" w:rsidRDefault="00000000" w:rsidRPr="00000000" w14:paraId="0000024B">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Chapter 7. Implementation</w:t>
      </w: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numPr>
          <w:ilvl w:val="0"/>
          <w:numId w:val="31"/>
        </w:numPr>
        <w:ind w:left="720" w:hanging="360"/>
        <w:jc w:val="both"/>
      </w:pPr>
      <w:r w:rsidDel="00000000" w:rsidR="00000000" w:rsidRPr="00000000">
        <w:rPr>
          <w:rFonts w:ascii="Times New Roman" w:cs="Times New Roman" w:eastAsia="Times New Roman" w:hAnsi="Times New Roman"/>
          <w:sz w:val="24"/>
          <w:szCs w:val="24"/>
          <w:rtl w:val="0"/>
        </w:rPr>
        <w:t xml:space="preserve">7.1 Methodology</w:t>
      </w:r>
      <w:r w:rsidDel="00000000" w:rsidR="00000000" w:rsidRPr="00000000">
        <w:rPr>
          <w:rtl w:val="0"/>
        </w:rPr>
      </w:r>
    </w:p>
    <w:p w:rsidR="00000000" w:rsidDel="00000000" w:rsidP="00000000" w:rsidRDefault="00000000" w:rsidRPr="00000000" w14:paraId="0000024F">
      <w:pPr>
        <w:ind w:left="720" w:firstLine="0"/>
        <w:jc w:val="both"/>
        <w:rPr/>
      </w:pPr>
      <w:r w:rsidDel="00000000" w:rsidR="00000000" w:rsidRPr="00000000">
        <w:rPr>
          <w:rFonts w:ascii="Times New Roman" w:cs="Times New Roman" w:eastAsia="Times New Roman" w:hAnsi="Times New Roman"/>
          <w:sz w:val="24"/>
          <w:szCs w:val="24"/>
          <w:rtl w:val="0"/>
        </w:rPr>
        <w:t xml:space="preserve">The orchestration of the W-CERT ecosystem is predicated on a modular, Microservices-Oriented Methodology (MOM). This decoupled architectural paradigm ensures that development scaling remains cryptographically isolated across specialized technological layers:</w:t>
      </w:r>
      <w:r w:rsidDel="00000000" w:rsidR="00000000" w:rsidRPr="00000000">
        <w:rPr>
          <w:rtl w:val="0"/>
        </w:rPr>
      </w:r>
    </w:p>
    <w:p w:rsidR="00000000" w:rsidDel="00000000" w:rsidP="00000000" w:rsidRDefault="00000000" w:rsidRPr="00000000" w14:paraId="00000250">
      <w:pPr>
        <w:ind w:left="720" w:firstLine="0"/>
        <w:jc w:val="both"/>
        <w:rPr/>
      </w:pPr>
      <w:r w:rsidDel="00000000" w:rsidR="00000000" w:rsidRPr="00000000">
        <w:rPr>
          <w:rtl w:val="0"/>
        </w:rPr>
      </w:r>
    </w:p>
    <w:p w:rsidR="00000000" w:rsidDel="00000000" w:rsidP="00000000" w:rsidRDefault="00000000" w:rsidRPr="00000000" w14:paraId="00000251">
      <w:pPr>
        <w:numPr>
          <w:ilvl w:val="0"/>
          <w:numId w:val="31"/>
        </w:numPr>
        <w:ind w:left="1440" w:hanging="360"/>
        <w:jc w:val="both"/>
      </w:pPr>
      <w:r w:rsidDel="00000000" w:rsidR="00000000" w:rsidRPr="00000000">
        <w:rPr>
          <w:rFonts w:ascii="Times New Roman" w:cs="Times New Roman" w:eastAsia="Times New Roman" w:hAnsi="Times New Roman"/>
          <w:sz w:val="24"/>
          <w:szCs w:val="24"/>
          <w:rtl w:val="0"/>
        </w:rPr>
        <w:t xml:space="preserve">Frontend Implementation: Orchestrated via the React.js ecosystem, the client interface asynchronously consumes RESTful APIs to populate a secure forensic dashboard.</w:t>
      </w:r>
      <w:r w:rsidDel="00000000" w:rsidR="00000000" w:rsidRPr="00000000">
        <w:rPr>
          <w:rtl w:val="0"/>
        </w:rPr>
      </w:r>
    </w:p>
    <w:p w:rsidR="00000000" w:rsidDel="00000000" w:rsidP="00000000" w:rsidRDefault="00000000" w:rsidRPr="00000000" w14:paraId="00000252">
      <w:pPr>
        <w:numPr>
          <w:ilvl w:val="0"/>
          <w:numId w:val="31"/>
        </w:numPr>
        <w:ind w:left="1440" w:hanging="360"/>
        <w:jc w:val="both"/>
      </w:pPr>
      <w:r w:rsidDel="00000000" w:rsidR="00000000" w:rsidRPr="00000000">
        <w:rPr>
          <w:rFonts w:ascii="Times New Roman" w:cs="Times New Roman" w:eastAsia="Times New Roman" w:hAnsi="Times New Roman"/>
          <w:sz w:val="24"/>
          <w:szCs w:val="24"/>
          <w:rtl w:val="0"/>
        </w:rPr>
        <w:t xml:space="preserve">Backend Implementation: Engineered utilizing Python, the backend functions as the primary routing engine, orchestrating high-fidelity delegation to the ML and security modules.</w:t>
      </w:r>
      <w:r w:rsidDel="00000000" w:rsidR="00000000" w:rsidRPr="00000000">
        <w:rPr>
          <w:rtl w:val="0"/>
        </w:rPr>
      </w:r>
    </w:p>
    <w:p w:rsidR="00000000" w:rsidDel="00000000" w:rsidP="00000000" w:rsidRDefault="00000000" w:rsidRPr="00000000" w14:paraId="00000253">
      <w:pPr>
        <w:numPr>
          <w:ilvl w:val="0"/>
          <w:numId w:val="31"/>
        </w:numPr>
        <w:ind w:left="1440" w:hanging="360"/>
        <w:jc w:val="both"/>
      </w:pPr>
      <w:r w:rsidDel="00000000" w:rsidR="00000000" w:rsidRPr="00000000">
        <w:rPr>
          <w:rFonts w:ascii="Times New Roman" w:cs="Times New Roman" w:eastAsia="Times New Roman" w:hAnsi="Times New Roman"/>
          <w:sz w:val="24"/>
          <w:szCs w:val="24"/>
          <w:rtl w:val="0"/>
        </w:rPr>
        <w:t xml:space="preserve">Database Methodology: The framework establishes a secure integration with the Google Sheets API via sheets.py, serving as a persistent, immutable repository for forensic records.</w:t>
      </w:r>
      <w:r w:rsidDel="00000000" w:rsidR="00000000" w:rsidRPr="00000000">
        <w:rPr>
          <w:rtl w:val="0"/>
        </w:rPr>
      </w:r>
    </w:p>
    <w:p w:rsidR="00000000" w:rsidDel="00000000" w:rsidP="00000000" w:rsidRDefault="00000000" w:rsidRPr="00000000" w14:paraId="00000254">
      <w:pPr>
        <w:ind w:left="720" w:firstLine="0"/>
        <w:jc w:val="both"/>
        <w:rPr/>
      </w:pPr>
      <w:r w:rsidDel="00000000" w:rsidR="00000000" w:rsidRPr="00000000">
        <w:rPr>
          <w:rtl w:val="0"/>
        </w:rPr>
      </w:r>
    </w:p>
    <w:p w:rsidR="00000000" w:rsidDel="00000000" w:rsidP="00000000" w:rsidRDefault="00000000" w:rsidRPr="00000000" w14:paraId="00000255">
      <w:pPr>
        <w:numPr>
          <w:ilvl w:val="0"/>
          <w:numId w:val="28"/>
        </w:numPr>
        <w:ind w:left="720" w:hanging="360"/>
        <w:jc w:val="both"/>
      </w:pPr>
      <w:r w:rsidDel="00000000" w:rsidR="00000000" w:rsidRPr="00000000">
        <w:rPr>
          <w:rFonts w:ascii="Times New Roman" w:cs="Times New Roman" w:eastAsia="Times New Roman" w:hAnsi="Times New Roman"/>
          <w:sz w:val="24"/>
          <w:szCs w:val="24"/>
          <w:rtl w:val="0"/>
        </w:rPr>
        <w:t xml:space="preserve">7.2 Algorithms Used</w:t>
      </w:r>
      <w:r w:rsidDel="00000000" w:rsidR="00000000" w:rsidRPr="00000000">
        <w:rPr>
          <w:rtl w:val="0"/>
        </w:rPr>
      </w:r>
    </w:p>
    <w:p w:rsidR="00000000" w:rsidDel="00000000" w:rsidP="00000000" w:rsidRDefault="00000000" w:rsidRPr="00000000" w14:paraId="00000256">
      <w:pPr>
        <w:ind w:left="720" w:firstLine="0"/>
        <w:jc w:val="both"/>
        <w:rPr/>
      </w:pPr>
      <w:r w:rsidDel="00000000" w:rsidR="00000000" w:rsidRPr="00000000">
        <w:rPr>
          <w:rFonts w:ascii="Times New Roman" w:cs="Times New Roman" w:eastAsia="Times New Roman" w:hAnsi="Times New Roman"/>
          <w:sz w:val="24"/>
          <w:szCs w:val="24"/>
          <w:rtl w:val="0"/>
        </w:rPr>
        <w:t xml:space="preserve">The platform utilizes a multi-layered suite of mathematically rigorous algorithms to ensure forensic integrity and intelligent telemetry analysis:</w:t>
      </w:r>
      <w:r w:rsidDel="00000000" w:rsidR="00000000" w:rsidRPr="00000000">
        <w:rPr>
          <w:rtl w:val="0"/>
        </w:rPr>
      </w:r>
    </w:p>
    <w:p w:rsidR="00000000" w:rsidDel="00000000" w:rsidP="00000000" w:rsidRDefault="00000000" w:rsidRPr="00000000" w14:paraId="00000257">
      <w:pPr>
        <w:ind w:left="720" w:firstLine="0"/>
        <w:jc w:val="both"/>
        <w:rPr/>
      </w:pPr>
      <w:r w:rsidDel="00000000" w:rsidR="00000000" w:rsidRPr="00000000">
        <w:rPr>
          <w:rtl w:val="0"/>
        </w:rPr>
      </w:r>
    </w:p>
    <w:p w:rsidR="00000000" w:rsidDel="00000000" w:rsidP="00000000" w:rsidRDefault="00000000" w:rsidRPr="00000000" w14:paraId="00000258">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Cryptographic Hashing Algorithm (SHA-256): Executed at the millisecond of ingestion, the backend computes a unique hexadecimal fingerprint to detect minute artifact alterations.</w:t>
      </w:r>
      <w:r w:rsidDel="00000000" w:rsidR="00000000" w:rsidRPr="00000000">
        <w:rPr>
          <w:rtl w:val="0"/>
        </w:rPr>
      </w:r>
    </w:p>
    <w:p w:rsidR="00000000" w:rsidDel="00000000" w:rsidP="00000000" w:rsidRDefault="00000000" w:rsidRPr="00000000" w14:paraId="00000259">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Data Encryption Algorithm (AES-256): Sensitive telemetry and PII are secured at rest utilizing the Advanced Encryption Standard in CBC mode to prevent unauthorized exposure.</w:t>
      </w:r>
      <w:r w:rsidDel="00000000" w:rsidR="00000000" w:rsidRPr="00000000">
        <w:rPr>
          <w:rtl w:val="0"/>
        </w:rPr>
      </w:r>
    </w:p>
    <w:p w:rsidR="00000000" w:rsidDel="00000000" w:rsidP="00000000" w:rsidRDefault="00000000" w:rsidRPr="00000000" w14:paraId="0000025A">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Machine Learning Algorithm (CNN): The authenticity checker leverages deep CNN architectures (ResNet) to perform high-fidelity classification of synthetic media.</w:t>
      </w:r>
      <w:r w:rsidDel="00000000" w:rsidR="00000000" w:rsidRPr="00000000">
        <w:rPr>
          <w:rtl w:val="0"/>
        </w:rPr>
      </w:r>
    </w:p>
    <w:p w:rsidR="00000000" w:rsidDel="00000000" w:rsidP="00000000" w:rsidRDefault="00000000" w:rsidRPr="00000000" w14:paraId="0000025B">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Explainable AI Algorithm (SHAP / LIME): Post-inference rationales are deployed to measure feature importance, generating heatmaps highlighting specific regions of tampering.</w:t>
      </w:r>
      <w:r w:rsidDel="00000000" w:rsidR="00000000" w:rsidRPr="00000000">
        <w:rPr>
          <w:rtl w:val="0"/>
        </w:rPr>
      </w:r>
    </w:p>
    <w:p w:rsidR="00000000" w:rsidDel="00000000" w:rsidP="00000000" w:rsidRDefault="00000000" w:rsidRPr="00000000" w14:paraId="0000025C">
      <w:pPr>
        <w:ind w:left="720" w:firstLine="0"/>
        <w:jc w:val="both"/>
        <w:rPr/>
      </w:pPr>
      <w:r w:rsidDel="00000000" w:rsidR="00000000" w:rsidRPr="00000000">
        <w:rPr>
          <w:rtl w:val="0"/>
        </w:rPr>
      </w:r>
    </w:p>
    <w:p w:rsidR="00000000" w:rsidDel="00000000" w:rsidP="00000000" w:rsidRDefault="00000000" w:rsidRPr="00000000" w14:paraId="0000025D">
      <w:pPr>
        <w:numPr>
          <w:ilvl w:val="0"/>
          <w:numId w:val="40"/>
        </w:numPr>
        <w:ind w:left="720" w:hanging="360"/>
        <w:jc w:val="both"/>
      </w:pPr>
      <w:r w:rsidDel="00000000" w:rsidR="00000000" w:rsidRPr="00000000">
        <w:rPr>
          <w:rFonts w:ascii="Times New Roman" w:cs="Times New Roman" w:eastAsia="Times New Roman" w:hAnsi="Times New Roman"/>
          <w:sz w:val="24"/>
          <w:szCs w:val="24"/>
          <w:rtl w:val="0"/>
        </w:rPr>
        <w:t xml:space="preserve">7.3 Other Implementation Details</w:t>
      </w:r>
      <w:r w:rsidDel="00000000" w:rsidR="00000000" w:rsidRPr="00000000">
        <w:rPr>
          <w:rtl w:val="0"/>
        </w:rPr>
      </w:r>
    </w:p>
    <w:p w:rsidR="00000000" w:rsidDel="00000000" w:rsidP="00000000" w:rsidRDefault="00000000" w:rsidRPr="00000000" w14:paraId="0000025E">
      <w:pPr>
        <w:ind w:left="720" w:firstLine="0"/>
        <w:jc w:val="both"/>
        <w:rPr/>
      </w:pPr>
      <w:r w:rsidDel="00000000" w:rsidR="00000000" w:rsidRPr="00000000">
        <w:rPr>
          <w:rtl w:val="0"/>
        </w:rPr>
      </w:r>
    </w:p>
    <w:p w:rsidR="00000000" w:rsidDel="00000000" w:rsidP="00000000" w:rsidRDefault="00000000" w:rsidRPr="00000000" w14:paraId="0000025F">
      <w:pPr>
        <w:numPr>
          <w:ilvl w:val="0"/>
          <w:numId w:val="40"/>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Logic: The backend utilizes keyword extraction and NLP to map metadata against ATT&amp;CK taxonomies, programmatically assigning standardized severity classifications.</w:t>
      </w:r>
      <w:r w:rsidDel="00000000" w:rsidR="00000000" w:rsidRPr="00000000">
        <w:rPr>
          <w:rtl w:val="0"/>
        </w:rPr>
      </w:r>
    </w:p>
    <w:p w:rsidR="00000000" w:rsidDel="00000000" w:rsidP="00000000" w:rsidRDefault="00000000" w:rsidRPr="00000000" w14:paraId="00000260">
      <w:pPr>
        <w:numPr>
          <w:ilvl w:val="0"/>
          <w:numId w:val="40"/>
        </w:numPr>
        <w:ind w:left="1440" w:hanging="360"/>
        <w:jc w:val="both"/>
      </w:pPr>
      <w:r w:rsidDel="00000000" w:rsidR="00000000" w:rsidRPr="00000000">
        <w:rPr>
          <w:rFonts w:ascii="Times New Roman" w:cs="Times New Roman" w:eastAsia="Times New Roman" w:hAnsi="Times New Roman"/>
          <w:sz w:val="24"/>
          <w:szCs w:val="24"/>
          <w:rtl w:val="0"/>
        </w:rPr>
        <w:t xml:space="preserve">Environment Configuration: Security by Design is enforced by decoupling sensitive variables—including JWT secrets—from the codebase through isolated .env configuration.</w:t>
      </w:r>
      <w:r w:rsidDel="00000000" w:rsidR="00000000" w:rsidRPr="00000000">
        <w:rPr>
          <w:rtl w:val="0"/>
        </w:rPr>
      </w:r>
    </w:p>
    <w:p w:rsidR="00000000" w:rsidDel="00000000" w:rsidP="00000000" w:rsidRDefault="00000000" w:rsidRPr="00000000" w14:paraId="00000261">
      <w:pPr>
        <w:numPr>
          <w:ilvl w:val="0"/>
          <w:numId w:val="40"/>
        </w:numPr>
        <w:ind w:left="1440" w:hanging="360"/>
        <w:jc w:val="both"/>
      </w:pPr>
      <w:r w:rsidDel="00000000" w:rsidR="00000000" w:rsidRPr="00000000">
        <w:rPr>
          <w:rFonts w:ascii="Times New Roman" w:cs="Times New Roman" w:eastAsia="Times New Roman" w:hAnsi="Times New Roman"/>
          <w:sz w:val="24"/>
          <w:szCs w:val="24"/>
          <w:rtl w:val="0"/>
        </w:rPr>
        <w:t xml:space="preserve">Cloud Deployment: The ecosystem is optimized for cloud persistence, utilizing Vercel for the frontend and Render for the containerized analytical engine.</w:t>
      </w:r>
      <w:r w:rsidDel="00000000" w:rsidR="00000000" w:rsidRPr="00000000">
        <w:rPr>
          <w:rtl w:val="0"/>
        </w:rPr>
      </w:r>
    </w:p>
    <w:p w:rsidR="00000000" w:rsidDel="00000000" w:rsidP="00000000" w:rsidRDefault="00000000" w:rsidRPr="00000000" w14:paraId="00000262">
      <w:pPr>
        <w:ind w:left="720" w:firstLine="0"/>
        <w:jc w:val="both"/>
        <w:rPr/>
      </w:pPr>
      <w:r w:rsidDel="00000000" w:rsidR="00000000" w:rsidRPr="00000000">
        <w:rPr>
          <w:rtl w:val="0"/>
        </w:rPr>
      </w:r>
    </w:p>
    <w:p w:rsidR="00000000" w:rsidDel="00000000" w:rsidP="00000000" w:rsidRDefault="00000000" w:rsidRPr="00000000" w14:paraId="00000263">
      <w:pPr>
        <w:numPr>
          <w:ilvl w:val="0"/>
          <w:numId w:val="54"/>
        </w:numPr>
        <w:ind w:left="720" w:hanging="360"/>
        <w:jc w:val="both"/>
      </w:pPr>
      <w:r w:rsidDel="00000000" w:rsidR="00000000" w:rsidRPr="00000000">
        <w:rPr>
          <w:rFonts w:ascii="Times New Roman" w:cs="Times New Roman" w:eastAsia="Times New Roman" w:hAnsi="Times New Roman"/>
          <w:sz w:val="24"/>
          <w:szCs w:val="24"/>
          <w:rtl w:val="0"/>
        </w:rPr>
        <w:t xml:space="preserve">7.4 Discuss Data Set</w:t>
      </w:r>
      <w:r w:rsidDel="00000000" w:rsidR="00000000" w:rsidRPr="00000000">
        <w:rPr>
          <w:rtl w:val="0"/>
        </w:rPr>
      </w:r>
    </w:p>
    <w:p w:rsidR="00000000" w:rsidDel="00000000" w:rsidP="00000000" w:rsidRDefault="00000000" w:rsidRPr="00000000" w14:paraId="00000264">
      <w:pPr>
        <w:ind w:left="720" w:firstLine="0"/>
        <w:jc w:val="both"/>
        <w:rPr/>
      </w:pPr>
      <w:r w:rsidDel="00000000" w:rsidR="00000000" w:rsidRPr="00000000">
        <w:rPr>
          <w:rFonts w:ascii="Times New Roman" w:cs="Times New Roman" w:eastAsia="Times New Roman" w:hAnsi="Times New Roman"/>
          <w:sz w:val="24"/>
          <w:szCs w:val="24"/>
          <w:rtl w:val="0"/>
        </w:rPr>
        <w:t xml:space="preserve">The reliability and precision of the analytical modules are predicated on rigorous training against industry-standard datasets:</w:t>
      </w:r>
      <w:r w:rsidDel="00000000" w:rsidR="00000000" w:rsidRPr="00000000">
        <w:rPr>
          <w:rtl w:val="0"/>
        </w:rPr>
      </w:r>
    </w:p>
    <w:p w:rsidR="00000000" w:rsidDel="00000000" w:rsidP="00000000" w:rsidRDefault="00000000" w:rsidRPr="00000000" w14:paraId="00000265">
      <w:pPr>
        <w:ind w:left="720" w:firstLine="0"/>
        <w:jc w:val="both"/>
        <w:rPr/>
      </w:pPr>
      <w:r w:rsidDel="00000000" w:rsidR="00000000" w:rsidRPr="00000000">
        <w:rPr>
          <w:rtl w:val="0"/>
        </w:rPr>
      </w:r>
    </w:p>
    <w:p w:rsidR="00000000" w:rsidDel="00000000" w:rsidP="00000000" w:rsidRDefault="00000000" w:rsidRPr="00000000" w14:paraId="00000266">
      <w:pPr>
        <w:numPr>
          <w:ilvl w:val="0"/>
          <w:numId w:val="54"/>
        </w:numPr>
        <w:ind w:left="1440" w:hanging="360"/>
        <w:jc w:val="both"/>
      </w:pPr>
      <w:r w:rsidDel="00000000" w:rsidR="00000000" w:rsidRPr="00000000">
        <w:rPr>
          <w:rFonts w:ascii="Times New Roman" w:cs="Times New Roman" w:eastAsia="Times New Roman" w:hAnsi="Times New Roman"/>
          <w:sz w:val="24"/>
          <w:szCs w:val="24"/>
          <w:rtl w:val="0"/>
        </w:rPr>
        <w:t xml:space="preserve">Deepfake Datasets: The ML engine is validated using subsets of FaceForensics++ and CASIA, encompassing diverse copy-move and splicing manipulations.</w:t>
      </w:r>
      <w:r w:rsidDel="00000000" w:rsidR="00000000" w:rsidRPr="00000000">
        <w:rPr>
          <w:rtl w:val="0"/>
        </w:rPr>
      </w:r>
    </w:p>
    <w:p w:rsidR="00000000" w:rsidDel="00000000" w:rsidP="00000000" w:rsidRDefault="00000000" w:rsidRPr="00000000" w14:paraId="00000267">
      <w:pPr>
        <w:numPr>
          <w:ilvl w:val="0"/>
          <w:numId w:val="54"/>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Feeds: Real-time modeling utilizes structured JSON telemetry derived from the official MITRE ATT&amp;CK global framework.</w:t>
      </w:r>
      <w:r w:rsidDel="00000000" w:rsidR="00000000" w:rsidRPr="00000000">
        <w:rPr>
          <w:rtl w:val="0"/>
        </w:rPr>
      </w:r>
    </w:p>
    <w:p w:rsidR="00000000" w:rsidDel="00000000" w:rsidP="00000000" w:rsidRDefault="00000000" w:rsidRPr="00000000" w14:paraId="00000268">
      <w:pPr>
        <w:ind w:left="720" w:firstLine="0"/>
        <w:jc w:val="both"/>
        <w:rPr/>
      </w:pPr>
      <w:r w:rsidDel="00000000" w:rsidR="00000000" w:rsidRPr="00000000">
        <w:rPr>
          <w:rtl w:val="0"/>
        </w:rPr>
      </w:r>
    </w:p>
    <w:p w:rsidR="00000000" w:rsidDel="00000000" w:rsidP="00000000" w:rsidRDefault="00000000" w:rsidRPr="00000000" w14:paraId="00000269">
      <w:pPr>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Chapter 8. Performance Evaluation and Testing</w:t>
      </w:r>
      <w:r w:rsidDel="00000000" w:rsidR="00000000" w:rsidRPr="00000000">
        <w:rPr>
          <w:rtl w:val="0"/>
        </w:rPr>
      </w:r>
    </w:p>
    <w:p w:rsidR="00000000" w:rsidDel="00000000" w:rsidP="00000000" w:rsidRDefault="00000000" w:rsidRPr="00000000" w14:paraId="0000026A">
      <w:pPr>
        <w:ind w:left="720" w:firstLine="0"/>
        <w:jc w:val="center"/>
        <w:rPr/>
      </w:pPr>
      <w:r w:rsidDel="00000000" w:rsidR="00000000" w:rsidRPr="00000000">
        <w:rPr>
          <w:rtl w:val="0"/>
        </w:rPr>
      </w:r>
    </w:p>
    <w:p w:rsidR="00000000" w:rsidDel="00000000" w:rsidP="00000000" w:rsidRDefault="00000000" w:rsidRPr="00000000" w14:paraId="0000026B">
      <w:pPr>
        <w:numPr>
          <w:ilvl w:val="0"/>
          <w:numId w:val="11"/>
        </w:numPr>
        <w:ind w:left="720" w:hanging="360"/>
        <w:jc w:val="both"/>
      </w:pPr>
      <w:r w:rsidDel="00000000" w:rsidR="00000000" w:rsidRPr="00000000">
        <w:rPr>
          <w:rFonts w:ascii="Times New Roman" w:cs="Times New Roman" w:eastAsia="Times New Roman" w:hAnsi="Times New Roman"/>
          <w:sz w:val="24"/>
          <w:szCs w:val="24"/>
          <w:rtl w:val="0"/>
        </w:rPr>
        <w:t xml:space="preserve">8.1 Performance Evaluation &amp; Time Complexity</w:t>
      </w:r>
      <w:r w:rsidDel="00000000" w:rsidR="00000000" w:rsidRPr="00000000">
        <w:rPr>
          <w:rtl w:val="0"/>
        </w:rPr>
      </w:r>
    </w:p>
    <w:p w:rsidR="00000000" w:rsidDel="00000000" w:rsidP="00000000" w:rsidRDefault="00000000" w:rsidRPr="00000000" w14:paraId="0000026C">
      <w:pPr>
        <w:ind w:left="720" w:firstLine="0"/>
        <w:jc w:val="both"/>
        <w:rPr/>
      </w:pPr>
      <w:r w:rsidDel="00000000" w:rsidR="00000000" w:rsidRPr="00000000">
        <w:rPr>
          <w:rFonts w:ascii="Times New Roman" w:cs="Times New Roman" w:eastAsia="Times New Roman" w:hAnsi="Times New Roman"/>
          <w:sz w:val="24"/>
          <w:szCs w:val="24"/>
          <w:rtl w:val="0"/>
        </w:rPr>
        <w:t xml:space="preserve">The framework was benchmarked against the algorithmic time complexities of its core engines to ensure near-instantaneous responsiveness during incident escalation workflows.</w:t>
      </w:r>
      <w:r w:rsidDel="00000000" w:rsidR="00000000" w:rsidRPr="00000000">
        <w:rPr>
          <w:rtl w:val="0"/>
        </w:rPr>
      </w:r>
    </w:p>
    <w:p w:rsidR="00000000" w:rsidDel="00000000" w:rsidP="00000000" w:rsidRDefault="00000000" w:rsidRPr="00000000" w14:paraId="0000026D">
      <w:pPr>
        <w:numPr>
          <w:ilvl w:val="1"/>
          <w:numId w:val="11"/>
        </w:numPr>
        <w:ind w:left="1440" w:hanging="360"/>
        <w:jc w:val="both"/>
      </w:pPr>
      <w:r w:rsidDel="00000000" w:rsidR="00000000" w:rsidRPr="00000000">
        <w:rPr>
          <w:rFonts w:ascii="Times New Roman" w:cs="Times New Roman" w:eastAsia="Times New Roman" w:hAnsi="Times New Roman"/>
          <w:sz w:val="24"/>
          <w:szCs w:val="24"/>
          <w:rtl w:val="0"/>
        </w:rPr>
        <w:t xml:space="preserve">Cryptographic Hashing (SHA-256): Complexity is O(n), scaling linearly with byte-size. For standard artifacts, the process terminates within ~100ms, ensuring zero operational latency.</w:t>
      </w:r>
      <w:r w:rsidDel="00000000" w:rsidR="00000000" w:rsidRPr="00000000">
        <w:rPr>
          <w:rtl w:val="0"/>
        </w:rPr>
      </w:r>
    </w:p>
    <w:p w:rsidR="00000000" w:rsidDel="00000000" w:rsidP="00000000" w:rsidRDefault="00000000" w:rsidRPr="00000000" w14:paraId="0000026E">
      <w:pPr>
        <w:numPr>
          <w:ilvl w:val="1"/>
          <w:numId w:val="11"/>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The correlation engine maintains average complexity of O(1) per lookup, enabling the immediate prioritization of high-severity classifications.</w:t>
      </w:r>
      <w:r w:rsidDel="00000000" w:rsidR="00000000" w:rsidRPr="00000000">
        <w:rPr>
          <w:rtl w:val="0"/>
        </w:rPr>
      </w:r>
    </w:p>
    <w:p w:rsidR="00000000" w:rsidDel="00000000" w:rsidP="00000000" w:rsidRDefault="00000000" w:rsidRPr="00000000" w14:paraId="0000026F">
      <w:pPr>
        <w:numPr>
          <w:ilvl w:val="1"/>
          <w:numId w:val="11"/>
        </w:numPr>
        <w:ind w:left="1440" w:hanging="360"/>
        <w:jc w:val="both"/>
      </w:pPr>
      <w:r w:rsidDel="00000000" w:rsidR="00000000" w:rsidRPr="00000000">
        <w:rPr>
          <w:rFonts w:ascii="Times New Roman" w:cs="Times New Roman" w:eastAsia="Times New Roman" w:hAnsi="Times New Roman"/>
          <w:sz w:val="24"/>
          <w:szCs w:val="24"/>
          <w:rtl w:val="0"/>
        </w:rPr>
        <w:t xml:space="preserve">XAI Engine Inference (CNN): Although computationally intensive at O(W×H×C×F), batched request processing ensures forensic rationales are generated within a 2-4 second window.</w:t>
      </w:r>
      <w:r w:rsidDel="00000000" w:rsidR="00000000" w:rsidRPr="00000000">
        <w:rPr>
          <w:rtl w:val="0"/>
        </w:rPr>
      </w:r>
    </w:p>
    <w:p w:rsidR="00000000" w:rsidDel="00000000" w:rsidP="00000000" w:rsidRDefault="00000000" w:rsidRPr="00000000" w14:paraId="00000270">
      <w:pPr>
        <w:numPr>
          <w:ilvl w:val="0"/>
          <w:numId w:val="55"/>
        </w:numPr>
        <w:ind w:left="720" w:hanging="360"/>
        <w:jc w:val="both"/>
      </w:pPr>
      <w:r w:rsidDel="00000000" w:rsidR="00000000" w:rsidRPr="00000000">
        <w:rPr>
          <w:rFonts w:ascii="Times New Roman" w:cs="Times New Roman" w:eastAsia="Times New Roman" w:hAnsi="Times New Roman"/>
          <w:sz w:val="24"/>
          <w:szCs w:val="24"/>
          <w:rtl w:val="0"/>
        </w:rPr>
        <w:t xml:space="preserve">8.2 Types of Testing &amp; Tools Used</w:t>
      </w:r>
      <w:r w:rsidDel="00000000" w:rsidR="00000000" w:rsidRPr="00000000">
        <w:rPr>
          <w:rtl w:val="0"/>
        </w:rPr>
      </w:r>
    </w:p>
    <w:p w:rsidR="00000000" w:rsidDel="00000000" w:rsidP="00000000" w:rsidRDefault="00000000" w:rsidRPr="00000000" w14:paraId="00000271">
      <w:pPr>
        <w:ind w:left="720" w:firstLine="0"/>
        <w:jc w:val="both"/>
        <w:rPr/>
      </w:pPr>
      <w:r w:rsidDel="00000000" w:rsidR="00000000" w:rsidRPr="00000000">
        <w:rPr>
          <w:rFonts w:ascii="Times New Roman" w:cs="Times New Roman" w:eastAsia="Times New Roman" w:hAnsi="Times New Roman"/>
          <w:sz w:val="24"/>
          <w:szCs w:val="24"/>
          <w:rtl w:val="0"/>
        </w:rPr>
        <w:t xml:space="preserve">A multi-tiered testing methodology was executed across all decoupled modules to validate architectural integrity and system resilience:</w:t>
      </w:r>
      <w:r w:rsidDel="00000000" w:rsidR="00000000" w:rsidRPr="00000000">
        <w:rPr>
          <w:rtl w:val="0"/>
        </w:rPr>
      </w:r>
    </w:p>
    <w:p w:rsidR="00000000" w:rsidDel="00000000" w:rsidP="00000000" w:rsidRDefault="00000000" w:rsidRPr="00000000" w14:paraId="00000272">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Unit Testing (PyTest): Validated discrete cryptographic functions and the mathematical accuracy of the forensic scoring logic.</w:t>
      </w:r>
      <w:r w:rsidDel="00000000" w:rsidR="00000000" w:rsidRPr="00000000">
        <w:rPr>
          <w:rtl w:val="0"/>
        </w:rPr>
      </w:r>
    </w:p>
    <w:p w:rsidR="00000000" w:rsidDel="00000000" w:rsidP="00000000" w:rsidRDefault="00000000" w:rsidRPr="00000000" w14:paraId="00000273">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API Endpoint Testing (Postman): Ensured robust error handling and response reliability against malformed payloads and expired JWT tokens.</w:t>
      </w:r>
      <w:r w:rsidDel="00000000" w:rsidR="00000000" w:rsidRPr="00000000">
        <w:rPr>
          <w:rtl w:val="0"/>
        </w:rPr>
      </w:r>
    </w:p>
    <w:p w:rsidR="00000000" w:rsidDel="00000000" w:rsidP="00000000" w:rsidRDefault="00000000" w:rsidRPr="00000000" w14:paraId="00000274">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Frontend Testing (Jest): Verified dashboard widgets and ensured client-side data mapping aligns with the backend forensic schema.</w:t>
      </w:r>
      <w:r w:rsidDel="00000000" w:rsidR="00000000" w:rsidRPr="00000000">
        <w:rPr>
          <w:rtl w:val="0"/>
        </w:rPr>
      </w:r>
    </w:p>
    <w:p w:rsidR="00000000" w:rsidDel="00000000" w:rsidP="00000000" w:rsidRDefault="00000000" w:rsidRPr="00000000" w14:paraId="00000275">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Integration Testing: Simulated the end-to-end incident lifecycle, from initial submission and hashing to automated XAI proof generation.</w:t>
      </w:r>
      <w:r w:rsidDel="00000000" w:rsidR="00000000" w:rsidRPr="00000000">
        <w:rPr>
          <w:rtl w:val="0"/>
        </w:rPr>
      </w:r>
    </w:p>
    <w:p w:rsidR="00000000" w:rsidDel="00000000" w:rsidP="00000000" w:rsidRDefault="00000000" w:rsidRPr="00000000" w14:paraId="00000276">
      <w:pPr>
        <w:numPr>
          <w:ilvl w:val="0"/>
          <w:numId w:val="55"/>
        </w:numPr>
        <w:ind w:left="720" w:hanging="360"/>
        <w:jc w:val="both"/>
      </w:pPr>
      <w:r w:rsidDel="00000000" w:rsidR="00000000" w:rsidRPr="00000000">
        <w:rPr>
          <w:rFonts w:ascii="Times New Roman" w:cs="Times New Roman" w:eastAsia="Times New Roman" w:hAnsi="Times New Roman"/>
          <w:sz w:val="24"/>
          <w:szCs w:val="24"/>
          <w:rtl w:val="0"/>
        </w:rPr>
        <w:t xml:space="preserve">8.3 Test Plans &amp; Execution Results</w:t>
      </w:r>
      <w:r w:rsidDel="00000000" w:rsidR="00000000" w:rsidRPr="00000000">
        <w:rPr>
          <w:rtl w:val="0"/>
        </w:rPr>
      </w:r>
    </w:p>
    <w:p w:rsidR="00000000" w:rsidDel="00000000" w:rsidP="00000000" w:rsidRDefault="00000000" w:rsidRPr="00000000" w14:paraId="00000277">
      <w:pPr>
        <w:ind w:left="720" w:firstLine="0"/>
        <w:jc w:val="both"/>
        <w:rPr/>
      </w:pPr>
      <w:r w:rsidDel="00000000" w:rsidR="00000000" w:rsidRPr="00000000">
        <w:rPr>
          <w:rFonts w:ascii="Times New Roman" w:cs="Times New Roman" w:eastAsia="Times New Roman" w:hAnsi="Times New Roman"/>
          <w:sz w:val="24"/>
          <w:szCs w:val="24"/>
          <w:rtl w:val="0"/>
        </w:rPr>
        <w:t xml:space="preserve">The following matrix details the critical test cases executed during the final integration phase to ensure forensic reliability and legal chain of custody:</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tbl>
      <w:tblPr>
        <w:tblStyle w:val="Table7"/>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00"/>
        <w:gridCol w:w="2400"/>
        <w:gridCol w:w="2800"/>
        <w:gridCol w:w="1000"/>
        <w:tblGridChange w:id="0">
          <w:tblGrid>
            <w:gridCol w:w="1200"/>
            <w:gridCol w:w="2000"/>
            <w:gridCol w:w="2400"/>
            <w:gridCol w:w="2800"/>
            <w:gridCol w:w="1000"/>
          </w:tblGrid>
        </w:tblGridChange>
      </w:tblGrid>
      <w:tr>
        <w:trPr>
          <w:cantSplit w:val="0"/>
          <w:tblHeader w:val="1"/>
        </w:trPr>
        <w:tc>
          <w:tcPr/>
          <w:p w:rsidR="00000000" w:rsidDel="00000000" w:rsidP="00000000" w:rsidRDefault="00000000" w:rsidRPr="00000000" w14:paraId="00000279">
            <w:pPr>
              <w:rPr/>
            </w:pPr>
            <w:r w:rsidDel="00000000" w:rsidR="00000000" w:rsidRPr="00000000">
              <w:rPr>
                <w:rFonts w:ascii="Times New Roman" w:cs="Times New Roman" w:eastAsia="Times New Roman" w:hAnsi="Times New Roman"/>
                <w:sz w:val="24"/>
                <w:szCs w:val="24"/>
                <w:rtl w:val="0"/>
              </w:rPr>
              <w:t xml:space="preserve">Test ID</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Fonts w:ascii="Times New Roman" w:cs="Times New Roman" w:eastAsia="Times New Roman" w:hAnsi="Times New Roman"/>
                <w:sz w:val="24"/>
                <w:szCs w:val="24"/>
                <w:rtl w:val="0"/>
              </w:rPr>
              <w:t xml:space="preserve">Input Parameters</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sz w:val="24"/>
                <w:szCs w:val="24"/>
                <w:rtl w:val="0"/>
              </w:rPr>
              <w:t xml:space="preserve">Desired Outcome</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b w:val="1"/>
                <w:bCs w:val="1"/>
                <w:sz w:val="24"/>
                <w:szCs w:val="24"/>
                <w:rtl w:val="0"/>
              </w:rPr>
              <w:t xml:space="preserve">TC-001</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sz w:val="24"/>
                <w:szCs w:val="24"/>
                <w:rtl w:val="0"/>
              </w:rPr>
              <w:t xml:space="preserve">Unauthorized Access</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sz w:val="24"/>
                <w:szCs w:val="24"/>
                <w:rtl w:val="0"/>
              </w:rPr>
              <w:t xml:space="preserve">POST request with expired JWT.</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sz w:val="24"/>
                <w:szCs w:val="24"/>
                <w:rtl w:val="0"/>
              </w:rPr>
              <w:t xml:space="preserve">API rejects request with 401 Unauthorized.</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b w:val="1"/>
                <w:bCs w:val="1"/>
                <w:sz w:val="24"/>
                <w:szCs w:val="24"/>
                <w:rtl w:val="0"/>
              </w:rPr>
              <w:t xml:space="preserve">TC-002</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Times New Roman" w:cs="Times New Roman" w:eastAsia="Times New Roman" w:hAnsi="Times New Roman"/>
                <w:sz w:val="24"/>
                <w:szCs w:val="24"/>
                <w:rtl w:val="0"/>
              </w:rPr>
              <w:t xml:space="preserve">Evidence Consistency</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Times New Roman" w:cs="Times New Roman" w:eastAsia="Times New Roman" w:hAnsi="Times New Roman"/>
                <w:sz w:val="24"/>
                <w:szCs w:val="24"/>
                <w:rtl w:val="0"/>
              </w:rPr>
              <w:t xml:space="preserve">Uploading identical artifact twice.</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Fonts w:ascii="Times New Roman" w:cs="Times New Roman" w:eastAsia="Times New Roman" w:hAnsi="Times New Roman"/>
                <w:sz w:val="24"/>
                <w:szCs w:val="24"/>
                <w:rtl w:val="0"/>
              </w:rPr>
              <w:t xml:space="preserve">Module computes identical SHA-256 fingerprints.</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Fonts w:ascii="Times New Roman" w:cs="Times New Roman" w:eastAsia="Times New Roman" w:hAnsi="Times New Roman"/>
                <w:b w:val="1"/>
                <w:bCs w:val="1"/>
                <w:sz w:val="24"/>
                <w:szCs w:val="24"/>
                <w:rtl w:val="0"/>
              </w:rPr>
              <w:t xml:space="preserve">TC-003</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Times New Roman" w:cs="Times New Roman" w:eastAsia="Times New Roman" w:hAnsi="Times New Roman"/>
                <w:sz w:val="24"/>
                <w:szCs w:val="24"/>
                <w:rtl w:val="0"/>
              </w:rPr>
              <w:t xml:space="preserve">Tamper Detection</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sz w:val="24"/>
                <w:szCs w:val="24"/>
                <w:rtl w:val="0"/>
              </w:rPr>
              <w:t xml:space="preserve">Artifact with single pixel modification.</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sz w:val="24"/>
                <w:szCs w:val="24"/>
                <w:rtl w:val="0"/>
              </w:rPr>
              <w:t xml:space="preserve">SHA-256 hash changes completely, signaling integrity breach.</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8D">
            <w:pPr>
              <w:rPr/>
            </w:pPr>
            <w:r w:rsidDel="00000000" w:rsidR="00000000" w:rsidRPr="00000000">
              <w:rPr>
                <w:rFonts w:ascii="Times New Roman" w:cs="Times New Roman" w:eastAsia="Times New Roman" w:hAnsi="Times New Roman"/>
                <w:b w:val="1"/>
                <w:bCs w:val="1"/>
                <w:sz w:val="24"/>
                <w:szCs w:val="24"/>
                <w:rtl w:val="0"/>
              </w:rPr>
              <w:t xml:space="preserve">TC-004</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Fonts w:ascii="Times New Roman" w:cs="Times New Roman" w:eastAsia="Times New Roman" w:hAnsi="Times New Roman"/>
                <w:sz w:val="24"/>
                <w:szCs w:val="24"/>
                <w:rtl w:val="0"/>
              </w:rPr>
              <w:t xml:space="preserve">XAI Forgery Analysis</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Times New Roman" w:cs="Times New Roman" w:eastAsia="Times New Roman" w:hAnsi="Times New Roman"/>
                <w:sz w:val="24"/>
                <w:szCs w:val="24"/>
                <w:rtl w:val="0"/>
              </w:rPr>
              <w:t xml:space="preserve">Submission of deepfake media.</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Times New Roman" w:cs="Times New Roman" w:eastAsia="Times New Roman" w:hAnsi="Times New Roman"/>
                <w:sz w:val="24"/>
                <w:szCs w:val="24"/>
                <w:rtl w:val="0"/>
              </w:rPr>
              <w:t xml:space="preserve">Engine flags manipulation and generates rationales.</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rFonts w:ascii="Times New Roman" w:cs="Times New Roman" w:eastAsia="Times New Roman" w:hAnsi="Times New Roman"/>
                <w:b w:val="1"/>
                <w:bCs w:val="1"/>
                <w:sz w:val="24"/>
                <w:szCs w:val="24"/>
                <w:rtl w:val="0"/>
              </w:rPr>
              <w:t xml:space="preserve">TC-005</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Times New Roman" w:cs="Times New Roman" w:eastAsia="Times New Roman" w:hAnsi="Times New Roman"/>
                <w:sz w:val="24"/>
                <w:szCs w:val="24"/>
                <w:rtl w:val="0"/>
              </w:rPr>
              <w:t xml:space="preserve">Threat Escalation</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Times New Roman" w:cs="Times New Roman" w:eastAsia="Times New Roman" w:hAnsi="Times New Roman"/>
                <w:sz w:val="24"/>
                <w:szCs w:val="24"/>
                <w:rtl w:val="0"/>
              </w:rPr>
              <w:t xml:space="preserve">Report with Ransomware TTPs.</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Times New Roman" w:cs="Times New Roman" w:eastAsia="Times New Roman" w:hAnsi="Times New Roman"/>
                <w:sz w:val="24"/>
                <w:szCs w:val="24"/>
                <w:rtl w:val="0"/>
              </w:rPr>
              <w:t xml:space="preserve">Module maps to ATT&amp;CK and assigns "Critical" severity.</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rFonts w:ascii="Times New Roman" w:cs="Times New Roman" w:eastAsia="Times New Roman" w:hAnsi="Times New Roman"/>
                <w:b w:val="1"/>
                <w:bCs w:val="1"/>
                <w:sz w:val="24"/>
                <w:szCs w:val="24"/>
                <w:rtl w:val="0"/>
              </w:rPr>
              <w:t xml:space="preserve">TC-006</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Fonts w:ascii="Times New Roman" w:cs="Times New Roman" w:eastAsia="Times New Roman" w:hAnsi="Times New Roman"/>
                <w:sz w:val="24"/>
                <w:szCs w:val="24"/>
                <w:rtl w:val="0"/>
              </w:rPr>
              <w:t xml:space="preserve">Database Persistence</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Times New Roman" w:cs="Times New Roman" w:eastAsia="Times New Roman" w:hAnsi="Times New Roman"/>
                <w:sz w:val="24"/>
                <w:szCs w:val="24"/>
                <w:rtl w:val="0"/>
              </w:rPr>
              <w:t xml:space="preserve">Validated payload submission.</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Times New Roman" w:cs="Times New Roman" w:eastAsia="Times New Roman" w:hAnsi="Times New Roman"/>
                <w:sz w:val="24"/>
                <w:szCs w:val="24"/>
                <w:rtl w:val="0"/>
              </w:rPr>
              <w:t xml:space="preserve">Backend executes immediate write to Google Sheets.</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bl>
    <w:p w:rsidR="00000000" w:rsidDel="00000000" w:rsidP="00000000" w:rsidRDefault="00000000" w:rsidRPr="00000000" w14:paraId="0000029C">
      <w:pPr>
        <w:jc w:val="center"/>
        <w:rPr/>
      </w:pPr>
      <w:r w:rsidDel="00000000" w:rsidR="00000000" w:rsidRPr="00000000">
        <w:rPr>
          <w:rtl w:val="0"/>
        </w:rPr>
        <w:t xml:space="preserve">Table 3 : Requirements Rationale</w:t>
      </w:r>
    </w:p>
    <w:p w:rsidR="00000000" w:rsidDel="00000000" w:rsidP="00000000" w:rsidRDefault="00000000" w:rsidRPr="00000000" w14:paraId="0000029D">
      <w:pPr>
        <w:numPr>
          <w:ilvl w:val="0"/>
          <w:numId w:val="55"/>
        </w:numPr>
        <w:ind w:left="720" w:hanging="360"/>
        <w:jc w:val="both"/>
      </w:pPr>
      <w:r w:rsidDel="00000000" w:rsidR="00000000" w:rsidRPr="00000000">
        <w:rPr>
          <w:rFonts w:ascii="Times New Roman" w:cs="Times New Roman" w:eastAsia="Times New Roman" w:hAnsi="Times New Roman"/>
          <w:sz w:val="24"/>
          <w:szCs w:val="24"/>
          <w:rtl w:val="0"/>
        </w:rPr>
        <w:t xml:space="preserve">8.4 Testing Screenshots</w:t>
      </w:r>
    </w:p>
    <w:p w:rsidR="00000000" w:rsidDel="00000000" w:rsidP="00000000" w:rsidRDefault="00000000" w:rsidRPr="00000000" w14:paraId="0000029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3280080"/>
            <wp:effectExtent b="0" l="0" r="0" t="0"/>
            <wp:docPr id="8"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5443538" cy="328008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i w:val="1"/>
          <w:iCs w:val="1"/>
          <w:sz w:val="24"/>
          <w:szCs w:val="24"/>
          <w:rtl w:val="0"/>
        </w:rPr>
        <w:t xml:space="preserve">Fig 4 : API Authentication Rejection (TC-001)</w:t>
      </w:r>
      <w:r w:rsidDel="00000000" w:rsidR="00000000" w:rsidRPr="00000000">
        <w:rPr>
          <w:rtl w:val="0"/>
        </w:rPr>
      </w:r>
    </w:p>
    <w:p w:rsidR="00000000" w:rsidDel="00000000" w:rsidP="00000000" w:rsidRDefault="00000000" w:rsidRPr="00000000" w14:paraId="000002A1">
      <w:pPr>
        <w:jc w:val="both"/>
        <w:rPr/>
      </w:pPr>
      <w:r w:rsidDel="00000000" w:rsidR="00000000" w:rsidRPr="00000000">
        <w:rPr>
          <w:rFonts w:ascii="Times New Roman" w:cs="Times New Roman" w:eastAsia="Times New Roman" w:hAnsi="Times New Roman"/>
          <w:sz w:val="24"/>
          <w:szCs w:val="24"/>
          <w:rtl w:val="0"/>
        </w:rPr>
        <w:t xml:space="preserve">The architectural schematic illustrates the backend security middleware actively obstructing an unauthorized incident submission payload. The validation layer, invoked via Postman, identifies a missing or mathematically invalid JSON Web Token (JWT), resulting in a programmatic </w:t>
      </w: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Fonts w:ascii="Times New Roman" w:cs="Times New Roman" w:eastAsia="Times New Roman" w:hAnsi="Times New Roman"/>
          <w:sz w:val="24"/>
          <w:szCs w:val="24"/>
          <w:rtl w:val="0"/>
        </w:rPr>
        <w:t xml:space="preserve"> status response.</w:t>
      </w:r>
      <w:r w:rsidDel="00000000" w:rsidR="00000000" w:rsidRPr="00000000">
        <w:rPr>
          <w:rtl w:val="0"/>
        </w:rPr>
      </w:r>
    </w:p>
    <w:p w:rsidR="00000000" w:rsidDel="00000000" w:rsidP="00000000" w:rsidRDefault="00000000" w:rsidRPr="00000000" w14:paraId="000002A2">
      <w:pPr>
        <w:ind w:left="720" w:firstLine="0"/>
        <w:jc w:val="both"/>
        <w:rPr/>
      </w:pPr>
      <w:r w:rsidDel="00000000" w:rsidR="00000000" w:rsidRPr="00000000">
        <w:rPr>
          <w:rtl w:val="0"/>
        </w:rPr>
      </w:r>
    </w:p>
    <w:p w:rsidR="00000000" w:rsidDel="00000000" w:rsidP="00000000" w:rsidRDefault="00000000" w:rsidRPr="00000000" w14:paraId="000002A3">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22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 </w:t>
      </w:r>
      <w:r w:rsidDel="00000000" w:rsidR="00000000" w:rsidRPr="00000000">
        <w:rPr>
          <w:i w:val="1"/>
          <w:iCs w:val="1"/>
          <w:rtl w:val="0"/>
        </w:rPr>
        <w:t xml:space="preserve">W-CERT </w:t>
      </w:r>
      <w:r w:rsidDel="00000000" w:rsidR="00000000" w:rsidRPr="00000000">
        <w:rPr>
          <w:rFonts w:ascii="Times New Roman" w:cs="Times New Roman" w:eastAsia="Times New Roman" w:hAnsi="Times New Roman"/>
          <w:i w:val="1"/>
          <w:iCs w:val="1"/>
          <w:sz w:val="24"/>
          <w:szCs w:val="24"/>
          <w:rtl w:val="0"/>
        </w:rPr>
        <w:t xml:space="preserve">Dashboard Upload (TC-004)</w:t>
      </w:r>
    </w:p>
    <w:p w:rsidR="00000000" w:rsidDel="00000000" w:rsidP="00000000" w:rsidRDefault="00000000" w:rsidRPr="00000000" w14:paraId="000002A5">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Fonts w:ascii="Times New Roman" w:cs="Times New Roman" w:eastAsia="Times New Roman" w:hAnsi="Times New Roman"/>
          <w:sz w:val="24"/>
          <w:szCs w:val="24"/>
          <w:rtl w:val="0"/>
        </w:rPr>
        <w:t xml:space="preserve">The forensic dashboard, engineered within the React ecosystem, is shown successfully ingesting a deepfake artifact. Upon upload, the XAI Evidence Training Engine processes the data to generate a human-interpretable visual heatmap, highlighting regional pixel tampering and autonomously assigning a "CRITICAL" severity classification.</w:t>
      </w: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drawing>
          <wp:inline distB="114300" distT="114300" distL="114300" distR="114300">
            <wp:extent cx="5472113" cy="3460144"/>
            <wp:effectExtent b="0" l="0" r="0" t="0"/>
            <wp:docPr id="11"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472113" cy="3460144"/>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6 : XAI Engine Heatmap (TC-004)</w:t>
      </w:r>
    </w:p>
    <w:p w:rsidR="00000000" w:rsidDel="00000000" w:rsidP="00000000" w:rsidRDefault="00000000" w:rsidRPr="00000000" w14:paraId="000002A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Fonts w:ascii="Times New Roman" w:cs="Times New Roman" w:eastAsia="Times New Roman" w:hAnsi="Times New Roman"/>
          <w:sz w:val="24"/>
          <w:szCs w:val="24"/>
          <w:rtl w:val="0"/>
        </w:rPr>
        <w:t xml:space="preserve">The XAI-powered authenticity checker performs high-fidelity analysis of the submitted evidence, overlaying a visual rationale that highlights specific coordinates of manipulation while prioritizing the incident within the real-time forensic dashboard.</w:t>
      </w:r>
      <w:r w:rsidDel="00000000" w:rsidR="00000000" w:rsidRPr="00000000">
        <w:rPr>
          <w:rtl w:val="0"/>
        </w:rPr>
      </w:r>
    </w:p>
    <w:p w:rsidR="00000000" w:rsidDel="00000000" w:rsidP="00000000" w:rsidRDefault="00000000" w:rsidRPr="00000000" w14:paraId="000002AB">
      <w:pPr>
        <w:ind w:left="720" w:firstLine="0"/>
        <w:jc w:val="both"/>
        <w:rPr/>
      </w:pPr>
      <w:r w:rsidDel="00000000" w:rsidR="00000000" w:rsidRPr="00000000">
        <w:rPr>
          <w:rtl w:val="0"/>
        </w:rPr>
      </w:r>
    </w:p>
    <w:p w:rsidR="00000000" w:rsidDel="00000000" w:rsidP="00000000" w:rsidRDefault="00000000" w:rsidRPr="00000000" w14:paraId="000002AC">
      <w:pPr>
        <w:ind w:left="720" w:firstLine="0"/>
        <w:jc w:val="both"/>
        <w:rPr/>
      </w:pPr>
      <w:r w:rsidDel="00000000" w:rsidR="00000000" w:rsidRPr="00000000">
        <w:rPr>
          <w:rtl w:val="0"/>
        </w:rPr>
      </w:r>
    </w:p>
    <w:p w:rsidR="00000000" w:rsidDel="00000000" w:rsidP="00000000" w:rsidRDefault="00000000" w:rsidRPr="00000000" w14:paraId="000002AD">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24000"/>
            <wp:effectExtent b="0" l="0" r="0" t="0"/>
            <wp:docPr id="9"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7 : Secure Database Write</w:t>
      </w:r>
    </w:p>
    <w:p w:rsidR="00000000" w:rsidDel="00000000" w:rsidP="00000000" w:rsidRDefault="00000000" w:rsidRPr="00000000" w14:paraId="000002B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operational persistence, the backend executes a verified write operation to the Google Sheets database. This snapshot confirms that incident telemetry, including unique SHA-256 digital fingerprints and encrypted sensitive data, has been securely committed to the immutable forensic ledger.</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b w:val="1"/>
          <w:bCs w:val="1"/>
          <w:sz w:val="28"/>
          <w:szCs w:val="28"/>
          <w:rtl w:val="0"/>
        </w:rPr>
        <w:t xml:space="preserve">Chapter 9. Deployment Strategies and Security Aspects</w:t>
      </w:r>
      <w:r w:rsidDel="00000000" w:rsidR="00000000" w:rsidRPr="00000000">
        <w:rPr>
          <w:rtl w:val="0"/>
        </w:rPr>
      </w:r>
    </w:p>
    <w:p w:rsidR="00000000" w:rsidDel="00000000" w:rsidP="00000000" w:rsidRDefault="00000000" w:rsidRPr="00000000" w14:paraId="000002B4">
      <w:pPr>
        <w:jc w:val="center"/>
        <w:rPr/>
      </w:pPr>
      <w:r w:rsidDel="00000000" w:rsidR="00000000" w:rsidRPr="00000000">
        <w:rPr>
          <w:rtl w:val="0"/>
        </w:rPr>
      </w:r>
    </w:p>
    <w:p w:rsidR="00000000" w:rsidDel="00000000" w:rsidP="00000000" w:rsidRDefault="00000000" w:rsidRPr="00000000" w14:paraId="000002B5">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9.1 Deployment Strategies</w:t>
      </w:r>
      <w:r w:rsidDel="00000000" w:rsidR="00000000" w:rsidRPr="00000000">
        <w:rPr>
          <w:rtl w:val="0"/>
        </w:rPr>
      </w:r>
    </w:p>
    <w:p w:rsidR="00000000" w:rsidDel="00000000" w:rsidP="00000000" w:rsidRDefault="00000000" w:rsidRPr="00000000" w14:paraId="000002B6">
      <w:pPr>
        <w:ind w:left="720" w:firstLine="0"/>
        <w:jc w:val="both"/>
        <w:rPr/>
      </w:pPr>
      <w:r w:rsidDel="00000000" w:rsidR="00000000" w:rsidRPr="00000000">
        <w:rPr>
          <w:rFonts w:ascii="Times New Roman" w:cs="Times New Roman" w:eastAsia="Times New Roman" w:hAnsi="Times New Roman"/>
          <w:sz w:val="24"/>
          <w:szCs w:val="24"/>
          <w:rtl w:val="0"/>
        </w:rPr>
        <w:t xml:space="preserve">To ensure operational resilience and high availability, the W-CERT ecosystem is architected utilizing a decoupled, Cloud-Native deployment strategy:</w:t>
      </w:r>
      <w:r w:rsidDel="00000000" w:rsidR="00000000" w:rsidRPr="00000000">
        <w:rPr>
          <w:rtl w:val="0"/>
        </w:rPr>
      </w:r>
    </w:p>
    <w:p w:rsidR="00000000" w:rsidDel="00000000" w:rsidP="00000000" w:rsidRDefault="00000000" w:rsidRPr="00000000" w14:paraId="000002B7">
      <w:pPr>
        <w:ind w:left="720" w:firstLine="0"/>
        <w:jc w:val="both"/>
        <w:rPr/>
      </w:pPr>
      <w:r w:rsidDel="00000000" w:rsidR="00000000" w:rsidRPr="00000000">
        <w:rPr>
          <w:rtl w:val="0"/>
        </w:rPr>
      </w:r>
    </w:p>
    <w:p w:rsidR="00000000" w:rsidDel="00000000" w:rsidP="00000000" w:rsidRDefault="00000000" w:rsidRPr="00000000" w14:paraId="000002B8">
      <w:pPr>
        <w:numPr>
          <w:ilvl w:val="0"/>
          <w:numId w:val="9"/>
        </w:numPr>
        <w:ind w:left="1440" w:hanging="360"/>
        <w:jc w:val="both"/>
      </w:pPr>
      <w:r w:rsidDel="00000000" w:rsidR="00000000" w:rsidRPr="00000000">
        <w:rPr>
          <w:rFonts w:ascii="Times New Roman" w:cs="Times New Roman" w:eastAsia="Times New Roman" w:hAnsi="Times New Roman"/>
          <w:sz w:val="24"/>
          <w:szCs w:val="24"/>
          <w:rtl w:val="0"/>
        </w:rPr>
        <w:t xml:space="preserve">Frontend Orchestration (Vercel): The React-based client interface is hosted on a serverless edge network, utilizing an automated CI/CD pipeline integrated with GitHub to ensure zero-downtime production updates.</w:t>
      </w:r>
      <w:r w:rsidDel="00000000" w:rsidR="00000000" w:rsidRPr="00000000">
        <w:rPr>
          <w:rtl w:val="0"/>
        </w:rPr>
      </w:r>
    </w:p>
    <w:p w:rsidR="00000000" w:rsidDel="00000000" w:rsidP="00000000" w:rsidRDefault="00000000" w:rsidRPr="00000000" w14:paraId="000002B9">
      <w:pPr>
        <w:numPr>
          <w:ilvl w:val="0"/>
          <w:numId w:val="9"/>
        </w:numPr>
        <w:ind w:left="1440" w:hanging="360"/>
        <w:jc w:val="both"/>
      </w:pPr>
      <w:r w:rsidDel="00000000" w:rsidR="00000000" w:rsidRPr="00000000">
        <w:rPr>
          <w:rFonts w:ascii="Times New Roman" w:cs="Times New Roman" w:eastAsia="Times New Roman" w:hAnsi="Times New Roman"/>
          <w:sz w:val="24"/>
          <w:szCs w:val="24"/>
          <w:rtl w:val="0"/>
        </w:rPr>
        <w:t xml:space="preserve">Backend Orchestration (Render): The Python/Flask analytical engine is deployed as a containerized web service, where environment dependencies are autonomously managed through rigorous version control.</w:t>
      </w:r>
      <w:r w:rsidDel="00000000" w:rsidR="00000000" w:rsidRPr="00000000">
        <w:rPr>
          <w:rtl w:val="0"/>
        </w:rPr>
      </w:r>
    </w:p>
    <w:p w:rsidR="00000000" w:rsidDel="00000000" w:rsidP="00000000" w:rsidRDefault="00000000" w:rsidRPr="00000000" w14:paraId="000002BA">
      <w:pPr>
        <w:numPr>
          <w:ilvl w:val="0"/>
          <w:numId w:val="9"/>
        </w:numPr>
        <w:ind w:left="1440" w:hanging="360"/>
        <w:jc w:val="both"/>
      </w:pPr>
      <w:r w:rsidDel="00000000" w:rsidR="00000000" w:rsidRPr="00000000">
        <w:rPr>
          <w:rFonts w:ascii="Times New Roman" w:cs="Times New Roman" w:eastAsia="Times New Roman" w:hAnsi="Times New Roman"/>
          <w:sz w:val="24"/>
          <w:szCs w:val="24"/>
          <w:rtl w:val="0"/>
        </w:rPr>
        <w:t xml:space="preserve">Environment Configuration: Security by Design is enforced through the injection of sensitive variables—including cryptographic keys and API credentials—as isolated .env parameters, explicitly excluded from the public codebase.</w:t>
      </w: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numPr>
          <w:ilvl w:val="0"/>
          <w:numId w:val="57"/>
        </w:numPr>
        <w:ind w:left="720" w:hanging="360"/>
        <w:jc w:val="both"/>
      </w:pPr>
      <w:r w:rsidDel="00000000" w:rsidR="00000000" w:rsidRPr="00000000">
        <w:rPr>
          <w:rFonts w:ascii="Times New Roman" w:cs="Times New Roman" w:eastAsia="Times New Roman" w:hAnsi="Times New Roman"/>
          <w:sz w:val="24"/>
          <w:szCs w:val="24"/>
          <w:rtl w:val="0"/>
        </w:rPr>
        <w:t xml:space="preserve">9.2 Security Aspects</w:t>
      </w:r>
      <w:r w:rsidDel="00000000" w:rsidR="00000000" w:rsidRPr="00000000">
        <w:rPr>
          <w:rtl w:val="0"/>
        </w:rPr>
      </w:r>
    </w:p>
    <w:p w:rsidR="00000000" w:rsidDel="00000000" w:rsidP="00000000" w:rsidRDefault="00000000" w:rsidRPr="00000000" w14:paraId="000002BD">
      <w:pPr>
        <w:ind w:left="720" w:firstLine="0"/>
        <w:jc w:val="both"/>
        <w:rPr/>
      </w:pPr>
      <w:r w:rsidDel="00000000" w:rsidR="00000000" w:rsidRPr="00000000">
        <w:rPr>
          <w:rFonts w:ascii="Times New Roman" w:cs="Times New Roman" w:eastAsia="Times New Roman" w:hAnsi="Times New Roman"/>
          <w:sz w:val="24"/>
          <w:szCs w:val="24"/>
          <w:rtl w:val="0"/>
        </w:rPr>
        <w:t xml:space="preserve">Given the sensitive nature of forensic telemetry, the platform integrates robust security protocols across multiple architectural layers:</w:t>
      </w:r>
      <w:r w:rsidDel="00000000" w:rsidR="00000000" w:rsidRPr="00000000">
        <w:rPr>
          <w:rtl w:val="0"/>
        </w:rPr>
      </w:r>
    </w:p>
    <w:p w:rsidR="00000000" w:rsidDel="00000000" w:rsidP="00000000" w:rsidRDefault="00000000" w:rsidRPr="00000000" w14:paraId="000002BE">
      <w:pPr>
        <w:ind w:left="720" w:firstLine="0"/>
        <w:jc w:val="both"/>
        <w:rPr/>
      </w:pPr>
      <w:r w:rsidDel="00000000" w:rsidR="00000000" w:rsidRPr="00000000">
        <w:rPr>
          <w:rtl w:val="0"/>
        </w:rPr>
      </w:r>
    </w:p>
    <w:p w:rsidR="00000000" w:rsidDel="00000000" w:rsidP="00000000" w:rsidRDefault="00000000" w:rsidRPr="00000000" w14:paraId="000002BF">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Data Encryption (AES-256): Personally Identifiable Information (PII) is cryptographically secured at rest utilizing AES-256 in CBC mode to prevent unauthorized exposure in the event of a database compromise.</w:t>
      </w:r>
      <w:r w:rsidDel="00000000" w:rsidR="00000000" w:rsidRPr="00000000">
        <w:rPr>
          <w:rtl w:val="0"/>
        </w:rPr>
      </w:r>
    </w:p>
    <w:p w:rsidR="00000000" w:rsidDel="00000000" w:rsidP="00000000" w:rsidRDefault="00000000" w:rsidRPr="00000000" w14:paraId="000002C0">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Forensic Integrity (SHA-256): The platform executes immediate cryptographic hashing at the millisecond of ingestion, establishing an immutable digital fingerprint to preserve the legal chain of custody.</w:t>
      </w:r>
      <w:r w:rsidDel="00000000" w:rsidR="00000000" w:rsidRPr="00000000">
        <w:rPr>
          <w:rtl w:val="0"/>
        </w:rPr>
      </w:r>
    </w:p>
    <w:p w:rsidR="00000000" w:rsidDel="00000000" w:rsidP="00000000" w:rsidRDefault="00000000" w:rsidRPr="00000000" w14:paraId="000002C1">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Access Management (JWT &amp; RBAC): Session integrity is maintained through JWT-based token validation, while Role-Based Access Control (RBAC) restricts decryption capabilities to authorized administrative and analyst roles.</w:t>
      </w:r>
      <w:r w:rsidDel="00000000" w:rsidR="00000000" w:rsidRPr="00000000">
        <w:rPr>
          <w:rtl w:val="0"/>
        </w:rPr>
      </w:r>
    </w:p>
    <w:p w:rsidR="00000000" w:rsidDel="00000000" w:rsidP="00000000" w:rsidRDefault="00000000" w:rsidRPr="00000000" w14:paraId="000002C2">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Data-in-Transit (TLS 1.3): Encrypted communication between the decoupled microservices is enforced via TLS 1.3, mitigating risks associated with interceptive attack vectors.</w:t>
      </w: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jc w:val="center"/>
        <w:rPr/>
      </w:pPr>
      <w:r w:rsidDel="00000000" w:rsidR="00000000" w:rsidRPr="00000000">
        <w:rPr>
          <w:rFonts w:ascii="Times New Roman" w:cs="Times New Roman" w:eastAsia="Times New Roman" w:hAnsi="Times New Roman"/>
          <w:b w:val="1"/>
          <w:bCs w:val="1"/>
          <w:sz w:val="28"/>
          <w:szCs w:val="28"/>
          <w:rtl w:val="0"/>
        </w:rPr>
        <w:t xml:space="preserve">Chapter 10. Result and Analysis</w:t>
      </w:r>
      <w:r w:rsidDel="00000000" w:rsidR="00000000" w:rsidRPr="00000000">
        <w:rPr>
          <w:rtl w:val="0"/>
        </w:rPr>
      </w:r>
    </w:p>
    <w:p w:rsidR="00000000" w:rsidDel="00000000" w:rsidP="00000000" w:rsidRDefault="00000000" w:rsidRPr="00000000" w14:paraId="000002C5">
      <w:pPr>
        <w:jc w:val="center"/>
        <w:rPr/>
      </w:pPr>
      <w:r w:rsidDel="00000000" w:rsidR="00000000" w:rsidRPr="00000000">
        <w:rPr>
          <w:rtl w:val="0"/>
        </w:rPr>
      </w:r>
    </w:p>
    <w:p w:rsidR="00000000" w:rsidDel="00000000" w:rsidP="00000000" w:rsidRDefault="00000000" w:rsidRPr="00000000" w14:paraId="000002C6">
      <w:pPr>
        <w:numPr>
          <w:ilvl w:val="0"/>
          <w:numId w:val="49"/>
        </w:numPr>
        <w:ind w:left="720" w:hanging="360"/>
        <w:jc w:val="both"/>
      </w:pPr>
      <w:r w:rsidDel="00000000" w:rsidR="00000000" w:rsidRPr="00000000">
        <w:rPr>
          <w:rFonts w:ascii="Times New Roman" w:cs="Times New Roman" w:eastAsia="Times New Roman" w:hAnsi="Times New Roman"/>
          <w:sz w:val="24"/>
          <w:szCs w:val="24"/>
          <w:rtl w:val="0"/>
        </w:rPr>
        <w:t xml:space="preserve">10.1 Experimental Methodology</w:t>
      </w:r>
      <w:r w:rsidDel="00000000" w:rsidR="00000000" w:rsidRPr="00000000">
        <w:rPr>
          <w:rtl w:val="0"/>
        </w:rPr>
      </w:r>
    </w:p>
    <w:p w:rsidR="00000000" w:rsidDel="00000000" w:rsidP="00000000" w:rsidRDefault="00000000" w:rsidRPr="00000000" w14:paraId="000002C7">
      <w:pPr>
        <w:ind w:left="720" w:firstLine="0"/>
        <w:jc w:val="both"/>
        <w:rPr/>
      </w:pPr>
      <w:r w:rsidDel="00000000" w:rsidR="00000000" w:rsidRPr="00000000">
        <w:rPr>
          <w:rFonts w:ascii="Times New Roman" w:cs="Times New Roman" w:eastAsia="Times New Roman" w:hAnsi="Times New Roman"/>
          <w:sz w:val="24"/>
          <w:szCs w:val="24"/>
          <w:rtl w:val="0"/>
        </w:rPr>
        <w:t xml:space="preserve">To validate the operational efficacy of the W-CERT ecosystem within a production-proximate environment, the platform was subjected to a stress test utilizing a dataset of </w:t>
      </w:r>
      <w:r w:rsidDel="00000000" w:rsidR="00000000" w:rsidRPr="00000000">
        <w:rPr>
          <w:rFonts w:ascii="Times New Roman" w:cs="Times New Roman" w:eastAsia="Times New Roman" w:hAnsi="Times New Roman"/>
          <w:b w:val="1"/>
          <w:bCs w:val="1"/>
          <w:sz w:val="24"/>
          <w:szCs w:val="24"/>
          <w:rtl w:val="0"/>
        </w:rPr>
        <w:t xml:space="preserve">221 active cyber incident reports</w:t>
      </w:r>
      <w:r w:rsidDel="00000000" w:rsidR="00000000" w:rsidRPr="00000000">
        <w:rPr>
          <w:rFonts w:ascii="Times New Roman" w:cs="Times New Roman" w:eastAsia="Times New Roman" w:hAnsi="Times New Roman"/>
          <w:sz w:val="24"/>
          <w:szCs w:val="24"/>
          <w:rtl w:val="0"/>
        </w:rPr>
        <w:t xml:space="preserve">. These records were programmatically ingested into the persistent Google Sheets database via the backend API orchestration layer.</w:t>
      </w:r>
      <w:r w:rsidDel="00000000" w:rsidR="00000000" w:rsidRPr="00000000">
        <w:rPr>
          <w:rtl w:val="0"/>
        </w:rPr>
      </w:r>
    </w:p>
    <w:p w:rsidR="00000000" w:rsidDel="00000000" w:rsidP="00000000" w:rsidRDefault="00000000" w:rsidRPr="00000000" w14:paraId="000002C8">
      <w:pPr>
        <w:numPr>
          <w:ilvl w:val="1"/>
          <w:numId w:val="4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Incident Distribution:</w:t>
      </w:r>
      <w:r w:rsidDel="00000000" w:rsidR="00000000" w:rsidRPr="00000000">
        <w:rPr>
          <w:rFonts w:ascii="Times New Roman" w:cs="Times New Roman" w:eastAsia="Times New Roman" w:hAnsi="Times New Roman"/>
          <w:sz w:val="24"/>
          <w:szCs w:val="24"/>
          <w:rtl w:val="0"/>
        </w:rPr>
        <w:t xml:space="preserve"> The 221 telemetry samples encompass the core W-CERT forensic taxonomy, specifically targeting specialized women-centric cybercrimes including Phishing, Social Engineering, Sextortion, Financial Fraud, and Cyber Stalking.</w:t>
      </w:r>
      <w:r w:rsidDel="00000000" w:rsidR="00000000" w:rsidRPr="00000000">
        <w:rPr>
          <w:rtl w:val="0"/>
        </w:rPr>
      </w:r>
    </w:p>
    <w:p w:rsidR="00000000" w:rsidDel="00000000" w:rsidP="00000000" w:rsidRDefault="00000000" w:rsidRPr="00000000" w14:paraId="000002C9">
      <w:pPr>
        <w:numPr>
          <w:ilvl w:val="1"/>
          <w:numId w:val="4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Module Evaluation:</w:t>
      </w:r>
      <w:r w:rsidDel="00000000" w:rsidR="00000000" w:rsidRPr="00000000">
        <w:rPr>
          <w:rFonts w:ascii="Times New Roman" w:cs="Times New Roman" w:eastAsia="Times New Roman" w:hAnsi="Times New Roman"/>
          <w:sz w:val="24"/>
          <w:szCs w:val="24"/>
          <w:rtl w:val="0"/>
        </w:rPr>
        <w:t xml:space="preserve"> Each incident payload was concurrently processed through the Cryptographic Module for SHA-256 evidence sealing and the Threat Intelligence Engine to benchmark the severity routing and MITRE ATT&amp;CK correlation logic.</w:t>
      </w:r>
      <w:r w:rsidDel="00000000" w:rsidR="00000000" w:rsidRPr="00000000">
        <w:rPr>
          <w:rtl w:val="0"/>
        </w:rPr>
      </w:r>
    </w:p>
    <w:p w:rsidR="00000000" w:rsidDel="00000000" w:rsidP="00000000" w:rsidRDefault="00000000" w:rsidRPr="00000000" w14:paraId="000002CA">
      <w:pPr>
        <w:numPr>
          <w:ilvl w:val="0"/>
          <w:numId w:val="12"/>
        </w:numPr>
        <w:ind w:left="720" w:hanging="360"/>
        <w:jc w:val="both"/>
      </w:pPr>
      <w:r w:rsidDel="00000000" w:rsidR="00000000" w:rsidRPr="00000000">
        <w:rPr>
          <w:rFonts w:ascii="Times New Roman" w:cs="Times New Roman" w:eastAsia="Times New Roman" w:hAnsi="Times New Roman"/>
          <w:sz w:val="24"/>
          <w:szCs w:val="24"/>
          <w:rtl w:val="0"/>
        </w:rPr>
        <w:t xml:space="preserve">10.2 Discussion of Results</w:t>
      </w:r>
      <w:r w:rsidDel="00000000" w:rsidR="00000000" w:rsidRPr="00000000">
        <w:rPr>
          <w:rtl w:val="0"/>
        </w:rPr>
      </w:r>
    </w:p>
    <w:p w:rsidR="00000000" w:rsidDel="00000000" w:rsidP="00000000" w:rsidRDefault="00000000" w:rsidRPr="00000000" w14:paraId="000002CB">
      <w:pPr>
        <w:ind w:left="720" w:firstLine="0"/>
        <w:jc w:val="both"/>
        <w:rPr/>
      </w:pPr>
      <w:r w:rsidDel="00000000" w:rsidR="00000000" w:rsidRPr="00000000">
        <w:rPr>
          <w:rFonts w:ascii="Times New Roman" w:cs="Times New Roman" w:eastAsia="Times New Roman" w:hAnsi="Times New Roman"/>
          <w:sz w:val="24"/>
          <w:szCs w:val="24"/>
          <w:rtl w:val="0"/>
        </w:rPr>
        <w:t xml:space="preserve">The experimental execution against the live database records yielded optimized performance outcomes across the primary technological pillars:</w:t>
      </w:r>
      <w:r w:rsidDel="00000000" w:rsidR="00000000" w:rsidRPr="00000000">
        <w:rPr>
          <w:rtl w:val="0"/>
        </w:rPr>
      </w:r>
    </w:p>
    <w:p w:rsidR="00000000" w:rsidDel="00000000" w:rsidP="00000000" w:rsidRDefault="00000000" w:rsidRPr="00000000" w14:paraId="000002CC">
      <w:pPr>
        <w:numPr>
          <w:ilvl w:val="1"/>
          <w:numId w:val="1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Cryptography Module:</w:t>
      </w:r>
      <w:r w:rsidDel="00000000" w:rsidR="00000000" w:rsidRPr="00000000">
        <w:rPr>
          <w:rFonts w:ascii="Times New Roman" w:cs="Times New Roman" w:eastAsia="Times New Roman" w:hAnsi="Times New Roman"/>
          <w:sz w:val="24"/>
          <w:szCs w:val="24"/>
          <w:rtl w:val="0"/>
        </w:rPr>
        <w:t xml:space="preserve"> Achieved a </w:t>
      </w:r>
      <w:r w:rsidDel="00000000" w:rsidR="00000000" w:rsidRPr="00000000">
        <w:rPr>
          <w:rFonts w:ascii="Times New Roman" w:cs="Times New Roman" w:eastAsia="Times New Roman" w:hAnsi="Times New Roman"/>
          <w:b w:val="1"/>
          <w:bCs w:val="1"/>
          <w:sz w:val="24"/>
          <w:szCs w:val="24"/>
          <w:rtl w:val="0"/>
        </w:rPr>
        <w:t xml:space="preserve">100% success rate</w:t>
      </w:r>
      <w:r w:rsidDel="00000000" w:rsidR="00000000" w:rsidRPr="00000000">
        <w:rPr>
          <w:rFonts w:ascii="Times New Roman" w:cs="Times New Roman" w:eastAsia="Times New Roman" w:hAnsi="Times New Roman"/>
          <w:sz w:val="24"/>
          <w:szCs w:val="24"/>
          <w:rtl w:val="0"/>
        </w:rPr>
        <w:t xml:space="preserve">. All 221 digital artifacts were successfully hashed with SHA-256 digital fingerprints and securely committed to the forensic ledger without latency-induced failures.</w:t>
      </w:r>
      <w:r w:rsidDel="00000000" w:rsidR="00000000" w:rsidRPr="00000000">
        <w:rPr>
          <w:rtl w:val="0"/>
        </w:rPr>
      </w:r>
    </w:p>
    <w:p w:rsidR="00000000" w:rsidDel="00000000" w:rsidP="00000000" w:rsidRDefault="00000000" w:rsidRPr="00000000" w14:paraId="000002CD">
      <w:pPr>
        <w:numPr>
          <w:ilvl w:val="1"/>
          <w:numId w:val="1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Threat Intelligence API &amp; Categorization:</w:t>
      </w:r>
      <w:r w:rsidDel="00000000" w:rsidR="00000000" w:rsidRPr="00000000">
        <w:rPr>
          <w:rFonts w:ascii="Times New Roman" w:cs="Times New Roman" w:eastAsia="Times New Roman" w:hAnsi="Times New Roman"/>
          <w:sz w:val="24"/>
          <w:szCs w:val="24"/>
          <w:rtl w:val="0"/>
        </w:rPr>
        <w:t xml:space="preserve"> The engine autonomously mapped incidents into the following attack vectors:</w:t>
      </w:r>
      <w:r w:rsidDel="00000000" w:rsidR="00000000" w:rsidRPr="00000000">
        <w:rPr>
          <w:rtl w:val="0"/>
        </w:rPr>
      </w:r>
    </w:p>
    <w:p w:rsidR="00000000" w:rsidDel="00000000" w:rsidP="00000000" w:rsidRDefault="00000000" w:rsidRPr="00000000" w14:paraId="000002CE">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Phishing:</w:t>
      </w:r>
      <w:r w:rsidDel="00000000" w:rsidR="00000000" w:rsidRPr="00000000">
        <w:rPr>
          <w:rFonts w:ascii="Times New Roman" w:cs="Times New Roman" w:eastAsia="Times New Roman" w:hAnsi="Times New Roman"/>
          <w:sz w:val="24"/>
          <w:szCs w:val="24"/>
          <w:rtl w:val="0"/>
        </w:rPr>
        <w:t xml:space="preserve"> 72 incidents</w:t>
      </w:r>
      <w:r w:rsidDel="00000000" w:rsidR="00000000" w:rsidRPr="00000000">
        <w:rPr>
          <w:rtl w:val="0"/>
        </w:rPr>
      </w:r>
    </w:p>
    <w:p w:rsidR="00000000" w:rsidDel="00000000" w:rsidP="00000000" w:rsidRDefault="00000000" w:rsidRPr="00000000" w14:paraId="000002CF">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33 incidents</w:t>
      </w:r>
      <w:r w:rsidDel="00000000" w:rsidR="00000000" w:rsidRPr="00000000">
        <w:rPr>
          <w:rtl w:val="0"/>
        </w:rPr>
      </w:r>
    </w:p>
    <w:p w:rsidR="00000000" w:rsidDel="00000000" w:rsidP="00000000" w:rsidRDefault="00000000" w:rsidRPr="00000000" w14:paraId="000002D0">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Sextortion:</w:t>
      </w:r>
      <w:r w:rsidDel="00000000" w:rsidR="00000000" w:rsidRPr="00000000">
        <w:rPr>
          <w:rFonts w:ascii="Times New Roman" w:cs="Times New Roman" w:eastAsia="Times New Roman" w:hAnsi="Times New Roman"/>
          <w:sz w:val="24"/>
          <w:szCs w:val="24"/>
          <w:rtl w:val="0"/>
        </w:rPr>
        <w:t xml:space="preserve"> 17 incidents</w:t>
      </w:r>
      <w:r w:rsidDel="00000000" w:rsidR="00000000" w:rsidRPr="00000000">
        <w:rPr>
          <w:rtl w:val="0"/>
        </w:rPr>
      </w:r>
    </w:p>
    <w:p w:rsidR="00000000" w:rsidDel="00000000" w:rsidP="00000000" w:rsidRDefault="00000000" w:rsidRPr="00000000" w14:paraId="000002D1">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Financial Fraud:</w:t>
      </w:r>
      <w:r w:rsidDel="00000000" w:rsidR="00000000" w:rsidRPr="00000000">
        <w:rPr>
          <w:rFonts w:ascii="Times New Roman" w:cs="Times New Roman" w:eastAsia="Times New Roman" w:hAnsi="Times New Roman"/>
          <w:sz w:val="24"/>
          <w:szCs w:val="24"/>
          <w:rtl w:val="0"/>
        </w:rPr>
        <w:t xml:space="preserve"> 15 incidents</w:t>
      </w:r>
      <w:r w:rsidDel="00000000" w:rsidR="00000000" w:rsidRPr="00000000">
        <w:rPr>
          <w:rtl w:val="0"/>
        </w:rPr>
      </w:r>
    </w:p>
    <w:p w:rsidR="00000000" w:rsidDel="00000000" w:rsidP="00000000" w:rsidRDefault="00000000" w:rsidRPr="00000000" w14:paraId="000002D2">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Cyber Stalking:</w:t>
      </w:r>
      <w:r w:rsidDel="00000000" w:rsidR="00000000" w:rsidRPr="00000000">
        <w:rPr>
          <w:rFonts w:ascii="Times New Roman" w:cs="Times New Roman" w:eastAsia="Times New Roman" w:hAnsi="Times New Roman"/>
          <w:sz w:val="24"/>
          <w:szCs w:val="24"/>
          <w:rtl w:val="0"/>
        </w:rPr>
        <w:t xml:space="preserve"> 11 incidents</w:t>
      </w:r>
      <w:r w:rsidDel="00000000" w:rsidR="00000000" w:rsidRPr="00000000">
        <w:rPr>
          <w:rtl w:val="0"/>
        </w:rPr>
      </w:r>
    </w:p>
    <w:p w:rsidR="00000000" w:rsidDel="00000000" w:rsidP="00000000" w:rsidRDefault="00000000" w:rsidRPr="00000000" w14:paraId="000002D3">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Combined Threats:</w:t>
      </w:r>
      <w:r w:rsidDel="00000000" w:rsidR="00000000" w:rsidRPr="00000000">
        <w:rPr>
          <w:rFonts w:ascii="Times New Roman" w:cs="Times New Roman" w:eastAsia="Times New Roman" w:hAnsi="Times New Roman"/>
          <w:sz w:val="24"/>
          <w:szCs w:val="24"/>
          <w:rtl w:val="0"/>
        </w:rPr>
        <w:t xml:space="preserve"> 5 incidents</w:t>
      </w:r>
      <w:r w:rsidDel="00000000" w:rsidR="00000000" w:rsidRPr="00000000">
        <w:rPr>
          <w:rtl w:val="0"/>
        </w:rPr>
      </w:r>
    </w:p>
    <w:p w:rsidR="00000000" w:rsidDel="00000000" w:rsidP="00000000" w:rsidRDefault="00000000" w:rsidRPr="00000000" w14:paraId="000002D4">
      <w:pPr>
        <w:ind w:left="2160" w:firstLine="0"/>
        <w:jc w:val="both"/>
        <w:rPr/>
      </w:pPr>
      <w:r w:rsidDel="00000000" w:rsidR="00000000" w:rsidRPr="00000000">
        <w:rPr>
          <w:rFonts w:ascii="Times New Roman" w:cs="Times New Roman" w:eastAsia="Times New Roman" w:hAnsi="Times New Roman"/>
          <w:i w:val="1"/>
          <w:iCs w:val="1"/>
          <w:sz w:val="24"/>
          <w:szCs w:val="24"/>
          <w:rtl w:val="0"/>
        </w:rPr>
        <w:t xml:space="preserve">(Note: 68 telemetry points lacking actionable keywords were programmatically routed for manual SOC review).</w:t>
      </w:r>
      <w:r w:rsidDel="00000000" w:rsidR="00000000" w:rsidRPr="00000000">
        <w:rPr>
          <w:rtl w:val="0"/>
        </w:rPr>
      </w:r>
    </w:p>
    <w:p w:rsidR="00000000" w:rsidDel="00000000" w:rsidP="00000000" w:rsidRDefault="00000000" w:rsidRPr="00000000" w14:paraId="000002D5">
      <w:pPr>
        <w:numPr>
          <w:ilvl w:val="1"/>
          <w:numId w:val="1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Severity Routing:</w:t>
      </w:r>
      <w:r w:rsidDel="00000000" w:rsidR="00000000" w:rsidRPr="00000000">
        <w:rPr>
          <w:rFonts w:ascii="Times New Roman" w:cs="Times New Roman" w:eastAsia="Times New Roman" w:hAnsi="Times New Roman"/>
          <w:sz w:val="24"/>
          <w:szCs w:val="24"/>
          <w:rtl w:val="0"/>
        </w:rPr>
        <w:t xml:space="preserve"> The system autonomously triaged the 221 incidents, ensuring high-fidelity escalation of critical threats without manual intervention.</w:t>
      </w:r>
      <w:r w:rsidDel="00000000" w:rsidR="00000000" w:rsidRPr="00000000">
        <w:rPr>
          <w:rtl w:val="0"/>
        </w:rPr>
      </w:r>
    </w:p>
    <w:p w:rsidR="00000000" w:rsidDel="00000000" w:rsidP="00000000" w:rsidRDefault="00000000" w:rsidRPr="00000000" w14:paraId="000002D6">
      <w:pPr>
        <w:numPr>
          <w:ilvl w:val="0"/>
          <w:numId w:val="12"/>
        </w:numPr>
        <w:ind w:left="720" w:hanging="360"/>
        <w:jc w:val="both"/>
      </w:pPr>
      <w:r w:rsidDel="00000000" w:rsidR="00000000" w:rsidRPr="00000000">
        <w:rPr>
          <w:rFonts w:ascii="Times New Roman" w:cs="Times New Roman" w:eastAsia="Times New Roman" w:hAnsi="Times New Roman"/>
          <w:sz w:val="24"/>
          <w:szCs w:val="24"/>
          <w:rtl w:val="0"/>
        </w:rPr>
        <w:t xml:space="preserve">10.3 Analysis of the Results</w:t>
      </w:r>
      <w:r w:rsidDel="00000000" w:rsidR="00000000" w:rsidRPr="00000000">
        <w:rPr>
          <w:rtl w:val="0"/>
        </w:rPr>
      </w:r>
    </w:p>
    <w:p w:rsidR="00000000" w:rsidDel="00000000" w:rsidP="00000000" w:rsidRDefault="00000000" w:rsidRPr="00000000" w14:paraId="000002D7">
      <w:pPr>
        <w:ind w:left="720" w:firstLine="0"/>
        <w:jc w:val="both"/>
        <w:rPr/>
      </w:pPr>
      <w:r w:rsidDel="00000000" w:rsidR="00000000" w:rsidRPr="00000000">
        <w:rPr>
          <w:rFonts w:ascii="Times New Roman" w:cs="Times New Roman" w:eastAsia="Times New Roman" w:hAnsi="Times New Roman"/>
          <w:sz w:val="24"/>
          <w:szCs w:val="24"/>
          <w:rtl w:val="0"/>
        </w:rPr>
        <w:t xml:space="preserve">The analytical results demonstrate that the multi-category weighted keyword algorithm is highly effective for instantaneous incident triage. By successfully flagging 44 Critical and 42 High-severity incidents, the W-CERT platform reliably automates the prioritization of life-threatening vectors such as Sextortion and Cyber Stalking. The triage distribution—including the safe routing of 'Unknown' items—confirms the system's reliability, as it programmatically prevents authority saturation while ensuring rapid escalation for high-fidelity threats.</w:t>
      </w:r>
      <w:r w:rsidDel="00000000" w:rsidR="00000000" w:rsidRPr="00000000">
        <w:rPr>
          <w:rtl w:val="0"/>
        </w:rPr>
      </w:r>
    </w:p>
    <w:p w:rsidR="00000000" w:rsidDel="00000000" w:rsidP="00000000" w:rsidRDefault="00000000" w:rsidRPr="00000000" w14:paraId="000002D8">
      <w:pPr>
        <w:numPr>
          <w:ilvl w:val="0"/>
          <w:numId w:val="12"/>
        </w:numPr>
        <w:ind w:left="720" w:hanging="360"/>
        <w:jc w:val="both"/>
      </w:pPr>
      <w:r w:rsidDel="00000000" w:rsidR="00000000" w:rsidRPr="00000000">
        <w:rPr>
          <w:rFonts w:ascii="Times New Roman" w:cs="Times New Roman" w:eastAsia="Times New Roman" w:hAnsi="Times New Roman"/>
          <w:sz w:val="24"/>
          <w:szCs w:val="24"/>
          <w:rtl w:val="0"/>
        </w:rPr>
        <w:t xml:space="preserve">10.4 Result Visualizations</w:t>
      </w:r>
      <w:r w:rsidDel="00000000" w:rsidR="00000000" w:rsidRPr="00000000">
        <w:rPr>
          <w:rtl w:val="0"/>
        </w:rPr>
      </w:r>
    </w:p>
    <w:p w:rsidR="00000000" w:rsidDel="00000000" w:rsidP="00000000" w:rsidRDefault="00000000" w:rsidRPr="00000000" w14:paraId="000002D9">
      <w:pPr>
        <w:ind w:left="720" w:firstLine="0"/>
        <w:jc w:val="both"/>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835400"/>
            <wp:effectExtent b="25400" l="25400" r="25400" t="25400"/>
            <wp:docPr id="1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835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A">
      <w:pPr>
        <w:ind w:left="720" w:firstLine="0"/>
        <w:jc w:val="center"/>
        <w:rPr>
          <w:i w:val="1"/>
          <w:iCs w:val="1"/>
          <w:sz w:val="24"/>
          <w:szCs w:val="24"/>
        </w:rPr>
      </w:pPr>
      <w:r w:rsidDel="00000000" w:rsidR="00000000" w:rsidRPr="00000000">
        <w:rPr>
          <w:i w:val="1"/>
          <w:iCs w:val="1"/>
          <w:sz w:val="24"/>
          <w:szCs w:val="24"/>
          <w:rtl w:val="0"/>
        </w:rPr>
        <w:t xml:space="preserve">Fig 8 : Threat Engine Attack Vector Distribution </w:t>
      </w:r>
    </w:p>
    <w:p w:rsidR="00000000" w:rsidDel="00000000" w:rsidP="00000000" w:rsidRDefault="00000000" w:rsidRPr="00000000" w14:paraId="000002DB">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C">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35095" cy="1209322"/>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135095" cy="1209322"/>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ind w:left="720" w:firstLine="0"/>
        <w:jc w:val="center"/>
        <w:rPr>
          <w:i w:val="1"/>
          <w:iCs w:val="1"/>
        </w:rPr>
      </w:pPr>
      <w:r w:rsidDel="00000000" w:rsidR="00000000" w:rsidRPr="00000000">
        <w:rPr>
          <w:i w:val="1"/>
          <w:iCs w:val="1"/>
          <w:sz w:val="24"/>
          <w:szCs w:val="24"/>
          <w:rtl w:val="0"/>
        </w:rPr>
        <w:t xml:space="preserve">Fi</w:t>
      </w:r>
      <w:r w:rsidDel="00000000" w:rsidR="00000000" w:rsidRPr="00000000">
        <w:rPr>
          <w:i w:val="1"/>
          <w:iCs w:val="1"/>
          <w:rtl w:val="0"/>
        </w:rPr>
        <w:t xml:space="preserve">g </w:t>
      </w:r>
      <w:r w:rsidDel="00000000" w:rsidR="00000000" w:rsidRPr="00000000">
        <w:rPr>
          <w:i w:val="1"/>
          <w:iCs w:val="1"/>
          <w:sz w:val="24"/>
          <w:szCs w:val="24"/>
          <w:rtl w:val="0"/>
        </w:rPr>
        <w:t xml:space="preserve">9 : Automated Severity Triage Distribution</w:t>
      </w: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Applications</w:t>
      </w:r>
    </w:p>
    <w:p w:rsidR="00000000" w:rsidDel="00000000" w:rsidP="00000000" w:rsidRDefault="00000000" w:rsidRPr="00000000" w14:paraId="000002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2">
      <w:pPr>
        <w:ind w:left="720" w:firstLine="0"/>
        <w:jc w:val="both"/>
        <w:rPr/>
      </w:pPr>
      <w:r w:rsidDel="00000000" w:rsidR="00000000" w:rsidRPr="00000000">
        <w:rPr>
          <w:rFonts w:ascii="Times New Roman" w:cs="Times New Roman" w:eastAsia="Times New Roman" w:hAnsi="Times New Roman"/>
          <w:sz w:val="24"/>
          <w:szCs w:val="24"/>
          <w:rtl w:val="0"/>
        </w:rPr>
        <w:t xml:space="preserve">The W-CERT platform is architected for modular adaptability, facilitating its orchestration across diverse domains of cyber defense and digital forensic modernization:</w:t>
      </w:r>
      <w:r w:rsidDel="00000000" w:rsidR="00000000" w:rsidRPr="00000000">
        <w:rPr>
          <w:rtl w:val="0"/>
        </w:rPr>
      </w:r>
    </w:p>
    <w:p w:rsidR="00000000" w:rsidDel="00000000" w:rsidP="00000000" w:rsidRDefault="00000000" w:rsidRPr="00000000" w14:paraId="000002E3">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National &amp; State CERTs:</w:t>
      </w:r>
      <w:r w:rsidDel="00000000" w:rsidR="00000000" w:rsidRPr="00000000">
        <w:rPr>
          <w:rFonts w:ascii="Times New Roman" w:cs="Times New Roman" w:eastAsia="Times New Roman" w:hAnsi="Times New Roman"/>
          <w:sz w:val="24"/>
          <w:szCs w:val="24"/>
          <w:rtl w:val="0"/>
        </w:rPr>
        <w:t xml:space="preserve"> Serves as a centralized portal for secure incident reporting. The automated engine enables agencies to detect large-scale, coordinated attack vectors—such as regional phishing campaigns—without manual latency.</w:t>
      </w:r>
      <w:r w:rsidDel="00000000" w:rsidR="00000000" w:rsidRPr="00000000">
        <w:rPr>
          <w:rtl w:val="0"/>
        </w:rPr>
      </w:r>
    </w:p>
    <w:p w:rsidR="00000000" w:rsidDel="00000000" w:rsidP="00000000" w:rsidRDefault="00000000" w:rsidRPr="00000000" w14:paraId="000002E4">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Law Enforcement Agencies (LEAs):</w:t>
      </w:r>
      <w:r w:rsidDel="00000000" w:rsidR="00000000" w:rsidRPr="00000000">
        <w:rPr>
          <w:rFonts w:ascii="Times New Roman" w:cs="Times New Roman" w:eastAsia="Times New Roman" w:hAnsi="Times New Roman"/>
          <w:sz w:val="24"/>
          <w:szCs w:val="24"/>
          <w:rtl w:val="0"/>
        </w:rPr>
        <w:t xml:space="preserve"> Empowers investigators with XAI-driven authenticity verification to validate synthetic media. By generating interpretable rationales and digital fingerprints, the platform ensures that digital artifacts remain legally admissible.</w:t>
      </w:r>
      <w:r w:rsidDel="00000000" w:rsidR="00000000" w:rsidRPr="00000000">
        <w:rPr>
          <w:rtl w:val="0"/>
        </w:rPr>
      </w:r>
    </w:p>
    <w:p w:rsidR="00000000" w:rsidDel="00000000" w:rsidP="00000000" w:rsidRDefault="00000000" w:rsidRPr="00000000" w14:paraId="000002E5">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Corporate Security Operations Centers (SOCs):</w:t>
      </w:r>
      <w:r w:rsidDel="00000000" w:rsidR="00000000" w:rsidRPr="00000000">
        <w:rPr>
          <w:rFonts w:ascii="Times New Roman" w:cs="Times New Roman" w:eastAsia="Times New Roman" w:hAnsi="Times New Roman"/>
          <w:sz w:val="24"/>
          <w:szCs w:val="24"/>
          <w:rtl w:val="0"/>
        </w:rPr>
        <w:t xml:space="preserve"> Facilitates internal monitoring of data breaches and social engineering. Utilizing MITRE ATT&amp;CK correlation, teams can proactively harden infrastructure against identified threat taxonomies.</w:t>
      </w:r>
      <w:r w:rsidDel="00000000" w:rsidR="00000000" w:rsidRPr="00000000">
        <w:rPr>
          <w:rtl w:val="0"/>
        </w:rPr>
      </w:r>
    </w:p>
    <w:p w:rsidR="00000000" w:rsidDel="00000000" w:rsidP="00000000" w:rsidRDefault="00000000" w:rsidRPr="00000000" w14:paraId="000002E6">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Humanitarian Organizations &amp; NGOs:</w:t>
      </w:r>
      <w:r w:rsidDel="00000000" w:rsidR="00000000" w:rsidRPr="00000000">
        <w:rPr>
          <w:rFonts w:ascii="Times New Roman" w:cs="Times New Roman" w:eastAsia="Times New Roman" w:hAnsi="Times New Roman"/>
          <w:sz w:val="24"/>
          <w:szCs w:val="24"/>
          <w:rtl w:val="0"/>
        </w:rPr>
        <w:t xml:space="preserve"> Provides a privacy-first vault specifically engineered for women-centric cyber emergencies, securing sensitive evidence through AES-256 encryption to prevent unauthorized exposure.</w:t>
      </w:r>
    </w:p>
    <w:p w:rsidR="00000000" w:rsidDel="00000000" w:rsidP="00000000" w:rsidRDefault="00000000" w:rsidRPr="00000000" w14:paraId="000002E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b w:val="1"/>
          <w:bCs w:val="1"/>
          <w:sz w:val="28"/>
          <w:szCs w:val="28"/>
          <w:rtl w:val="0"/>
        </w:rPr>
        <w:t xml:space="preserve"> Conclusion</w:t>
      </w:r>
      <w:r w:rsidDel="00000000" w:rsidR="00000000" w:rsidRPr="00000000">
        <w:rPr>
          <w:rtl w:val="0"/>
        </w:rPr>
      </w:r>
    </w:p>
    <w:p w:rsidR="00000000" w:rsidDel="00000000" w:rsidP="00000000" w:rsidRDefault="00000000" w:rsidRPr="00000000" w14:paraId="000002E9">
      <w:pPr>
        <w:numPr>
          <w:ilvl w:val="0"/>
          <w:numId w:val="6"/>
        </w:numPr>
        <w:ind w:left="720" w:hanging="360"/>
        <w:jc w:val="both"/>
        <w:rPr>
          <w:b w:val="1"/>
          <w:bCs w:val="1"/>
        </w:rPr>
      </w:pPr>
      <w:r w:rsidDel="00000000" w:rsidR="00000000" w:rsidRPr="00000000">
        <w:rPr>
          <w:b w:val="1"/>
          <w:bCs w:val="1"/>
          <w:sz w:val="24"/>
          <w:szCs w:val="24"/>
          <w:rtl w:val="0"/>
        </w:rPr>
        <w:t xml:space="preserve">Project Accomplishment</w:t>
      </w:r>
      <w:r w:rsidDel="00000000" w:rsidR="00000000" w:rsidRPr="00000000">
        <w:rPr>
          <w:rtl w:val="0"/>
        </w:rPr>
      </w:r>
    </w:p>
    <w:p w:rsidR="00000000" w:rsidDel="00000000" w:rsidP="00000000" w:rsidRDefault="00000000" w:rsidRPr="00000000" w14:paraId="000002EA">
      <w:pPr>
        <w:ind w:left="720" w:firstLine="0"/>
        <w:jc w:val="both"/>
        <w:rPr/>
      </w:pPr>
      <w:r w:rsidDel="00000000" w:rsidR="00000000" w:rsidRPr="00000000">
        <w:rPr>
          <w:rFonts w:ascii="Times New Roman" w:cs="Times New Roman" w:eastAsia="Times New Roman" w:hAnsi="Times New Roman"/>
          <w:sz w:val="24"/>
          <w:szCs w:val="24"/>
          <w:rtl w:val="0"/>
        </w:rPr>
        <w:t xml:space="preserve">The W-CERT initiative has culminated in the engineering and deployment of a fully functional, cloud-native forensic intelligence ecosystem. This capstone successfully transforms manual incident response into a mathematically secure, automated workflow.</w:t>
      </w:r>
      <w:r w:rsidDel="00000000" w:rsidR="00000000" w:rsidRPr="00000000">
        <w:rPr>
          <w:rtl w:val="0"/>
        </w:rPr>
      </w:r>
    </w:p>
    <w:p w:rsidR="00000000" w:rsidDel="00000000" w:rsidP="00000000" w:rsidRDefault="00000000" w:rsidRPr="00000000" w14:paraId="000002EB">
      <w:pPr>
        <w:ind w:left="720" w:firstLine="0"/>
        <w:jc w:val="both"/>
        <w:rPr/>
      </w:pPr>
      <w:r w:rsidDel="00000000" w:rsidR="00000000" w:rsidRPr="00000000">
        <w:rPr>
          <w:rFonts w:ascii="Times New Roman" w:cs="Times New Roman" w:eastAsia="Times New Roman" w:hAnsi="Times New Roman"/>
          <w:sz w:val="24"/>
          <w:szCs w:val="24"/>
          <w:rtl w:val="0"/>
        </w:rPr>
        <w:t xml:space="preserve">By orchestrating Explainable AI (XAI), the platform resolves the "black-box" interpretability challenge, delivering legally sound proofs of multimedia authenticity. The implementation of SHA-256 and AES-256 protocols at the point of ingestion establishes a rigorous digital chain of custody. Furthermore, the decoupled architecture proved highly resilient, enabling the real-time classification of incidents into standardized MITRE ATT&amp;CK frameworks with zero operational latency.</w:t>
      </w:r>
      <w:r w:rsidDel="00000000" w:rsidR="00000000" w:rsidRPr="00000000">
        <w:rPr>
          <w:rtl w:val="0"/>
        </w:rPr>
      </w:r>
    </w:p>
    <w:p w:rsidR="00000000" w:rsidDel="00000000" w:rsidP="00000000" w:rsidRDefault="00000000" w:rsidRPr="00000000" w14:paraId="000002EC">
      <w:pPr>
        <w:numPr>
          <w:ilvl w:val="0"/>
          <w:numId w:val="6"/>
        </w:numPr>
        <w:ind w:left="720" w:hanging="360"/>
        <w:jc w:val="both"/>
        <w:rPr>
          <w:b w:val="1"/>
          <w:bCs w:val="1"/>
        </w:rPr>
      </w:pPr>
      <w:r w:rsidDel="00000000" w:rsidR="00000000" w:rsidRPr="00000000">
        <w:rPr>
          <w:b w:val="1"/>
          <w:bCs w:val="1"/>
          <w:sz w:val="24"/>
          <w:szCs w:val="24"/>
          <w:rtl w:val="0"/>
        </w:rPr>
        <w:t xml:space="preserve">Future Prospects</w:t>
      </w:r>
      <w:r w:rsidDel="00000000" w:rsidR="00000000" w:rsidRPr="00000000">
        <w:rPr>
          <w:rtl w:val="0"/>
        </w:rPr>
      </w:r>
    </w:p>
    <w:p w:rsidR="00000000" w:rsidDel="00000000" w:rsidP="00000000" w:rsidRDefault="00000000" w:rsidRPr="00000000" w14:paraId="000002ED">
      <w:pPr>
        <w:ind w:left="720" w:firstLine="0"/>
        <w:jc w:val="both"/>
        <w:rPr/>
      </w:pPr>
      <w:r w:rsidDel="00000000" w:rsidR="00000000" w:rsidRPr="00000000">
        <w:rPr>
          <w:rFonts w:ascii="Times New Roman" w:cs="Times New Roman" w:eastAsia="Times New Roman" w:hAnsi="Times New Roman"/>
          <w:sz w:val="24"/>
          <w:szCs w:val="24"/>
          <w:rtl w:val="0"/>
        </w:rPr>
        <w:t xml:space="preserve">While the current framework is robust, future iterations of the W-CERT platform aim to enhance its forensic and intelligence capabilities through several technological expansions:</w:t>
      </w:r>
      <w:r w:rsidDel="00000000" w:rsidR="00000000" w:rsidRPr="00000000">
        <w:rPr>
          <w:rtl w:val="0"/>
        </w:rPr>
      </w:r>
    </w:p>
    <w:p w:rsidR="00000000" w:rsidDel="00000000" w:rsidP="00000000" w:rsidRDefault="00000000" w:rsidRPr="00000000" w14:paraId="000002EE">
      <w:pPr>
        <w:numPr>
          <w:ilvl w:val="0"/>
          <w:numId w:val="1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Decentralized Chain of Custody:</w:t>
      </w:r>
      <w:r w:rsidDel="00000000" w:rsidR="00000000" w:rsidRPr="00000000">
        <w:rPr>
          <w:rFonts w:ascii="Times New Roman" w:cs="Times New Roman" w:eastAsia="Times New Roman" w:hAnsi="Times New Roman"/>
          <w:sz w:val="24"/>
          <w:szCs w:val="24"/>
          <w:rtl w:val="0"/>
        </w:rPr>
        <w:t xml:space="preserve"> Transitioning to a blockchain-based distributed ledger (e.g., Hyperledger) to eliminate centralized authority reliance and further harden forensic integrity.</w:t>
      </w:r>
      <w:r w:rsidDel="00000000" w:rsidR="00000000" w:rsidRPr="00000000">
        <w:rPr>
          <w:rtl w:val="0"/>
        </w:rPr>
      </w:r>
    </w:p>
    <w:p w:rsidR="00000000" w:rsidDel="00000000" w:rsidP="00000000" w:rsidRDefault="00000000" w:rsidRPr="00000000" w14:paraId="000002EF">
      <w:pPr>
        <w:numPr>
          <w:ilvl w:val="0"/>
          <w:numId w:val="1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Real-Time Video Forensic Analytics:</w:t>
      </w:r>
      <w:r w:rsidDel="00000000" w:rsidR="00000000" w:rsidRPr="00000000">
        <w:rPr>
          <w:rFonts w:ascii="Times New Roman" w:cs="Times New Roman" w:eastAsia="Times New Roman" w:hAnsi="Times New Roman"/>
          <w:sz w:val="24"/>
          <w:szCs w:val="24"/>
          <w:rtl w:val="0"/>
        </w:rPr>
        <w:t xml:space="preserve"> Expanding XAI modules to support active video stream analysis for the detection of live face-swapping during synchronous communication.</w:t>
      </w:r>
      <w:r w:rsidDel="00000000" w:rsidR="00000000" w:rsidRPr="00000000">
        <w:rPr>
          <w:rtl w:val="0"/>
        </w:rPr>
      </w:r>
    </w:p>
    <w:p w:rsidR="00000000" w:rsidDel="00000000" w:rsidP="00000000" w:rsidRDefault="00000000" w:rsidRPr="00000000" w14:paraId="000002F0">
      <w:pPr>
        <w:numPr>
          <w:ilvl w:val="0"/>
          <w:numId w:val="1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Automated Dark-Web Intelligence:</w:t>
      </w:r>
      <w:r w:rsidDel="00000000" w:rsidR="00000000" w:rsidRPr="00000000">
        <w:rPr>
          <w:rFonts w:ascii="Times New Roman" w:cs="Times New Roman" w:eastAsia="Times New Roman" w:hAnsi="Times New Roman"/>
          <w:sz w:val="24"/>
          <w:szCs w:val="24"/>
          <w:rtl w:val="0"/>
        </w:rPr>
        <w:t xml:space="preserve"> Deploying proactive microservices to autonomously monitor dark-web forums for leaked telemetry or PII the moment an incident is triaged.</w:t>
      </w:r>
      <w:r w:rsidDel="00000000" w:rsidR="00000000" w:rsidRPr="00000000">
        <w:rPr>
          <w:rtl w:val="0"/>
        </w:rPr>
      </w:r>
    </w:p>
    <w:p w:rsidR="00000000" w:rsidDel="00000000" w:rsidP="00000000" w:rsidRDefault="00000000" w:rsidRPr="00000000" w14:paraId="000002F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F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3">
      <w:pPr>
        <w:ind w:left="720" w:firstLine="0"/>
        <w:jc w:val="both"/>
        <w:rPr/>
      </w:pPr>
      <w:r w:rsidDel="00000000" w:rsidR="00000000" w:rsidRPr="00000000">
        <w:rPr>
          <w:rFonts w:ascii="Times New Roman" w:cs="Times New Roman" w:eastAsia="Times New Roman" w:hAnsi="Times New Roman"/>
          <w:sz w:val="24"/>
          <w:szCs w:val="24"/>
          <w:rtl w:val="0"/>
        </w:rPr>
        <w:t xml:space="preserve">[1] Z. Khalid, F. Iqbal, and B. C. M. Fung, "Towards a unified XAI-based framework for digital forensic investigations," </w:t>
      </w:r>
      <w:r w:rsidDel="00000000" w:rsidR="00000000" w:rsidRPr="00000000">
        <w:rPr>
          <w:rFonts w:ascii="Times New Roman" w:cs="Times New Roman" w:eastAsia="Times New Roman" w:hAnsi="Times New Roman"/>
          <w:i w:val="1"/>
          <w:iCs w:val="1"/>
          <w:sz w:val="24"/>
          <w:szCs w:val="24"/>
          <w:rtl w:val="0"/>
        </w:rPr>
        <w:t xml:space="preserve">Forensic Science International: Digital Investigation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F4">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 N. Bharati, P. Wong, S. Kouadri Most&amp;eacute;faoui, D. Kbaier, and J. Collie, "Explainable deepfake detection: A multi-model framework with human-interpretable rationales for legal investigation purposes," </w:t>
      </w:r>
      <w:r w:rsidDel="00000000" w:rsidR="00000000" w:rsidRPr="00000000">
        <w:rPr>
          <w:rFonts w:ascii="Times New Roman" w:cs="Times New Roman" w:eastAsia="Times New Roman" w:hAnsi="Times New Roman"/>
          <w:i w:val="1"/>
          <w:iCs w:val="1"/>
          <w:sz w:val="24"/>
          <w:szCs w:val="24"/>
          <w:rtl w:val="0"/>
        </w:rPr>
        <w:t xml:space="preserve">Machine Learning with Applications</w:t>
      </w:r>
      <w:r w:rsidDel="00000000" w:rsidR="00000000" w:rsidRPr="00000000">
        <w:rPr>
          <w:rFonts w:ascii="Times New Roman" w:cs="Times New Roman" w:eastAsia="Times New Roman" w:hAnsi="Times New Roman"/>
          <w:sz w:val="24"/>
          <w:szCs w:val="24"/>
          <w:rtl w:val="0"/>
        </w:rPr>
        <w:t xml:space="preserve">, vol. 23, p. 100819, 2025.</w:t>
      </w:r>
      <w:r w:rsidDel="00000000" w:rsidR="00000000" w:rsidRPr="00000000">
        <w:rPr>
          <w:rtl w:val="0"/>
        </w:rPr>
      </w:r>
    </w:p>
    <w:p w:rsidR="00000000" w:rsidDel="00000000" w:rsidP="00000000" w:rsidRDefault="00000000" w:rsidRPr="00000000" w14:paraId="000002F5">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[3] F. Khalid, A. Javed, K. M. Malik, and A. Irtaza, "DFP-Net: An explainable and trustworthy framework for detecting deepfakes using interpretable prototypes," in </w:t>
      </w:r>
      <w:r w:rsidDel="00000000" w:rsidR="00000000" w:rsidRPr="00000000">
        <w:rPr>
          <w:rFonts w:ascii="Times New Roman" w:cs="Times New Roman" w:eastAsia="Times New Roman" w:hAnsi="Times New Roman"/>
          <w:i w:val="1"/>
          <w:iCs w:val="1"/>
          <w:sz w:val="24"/>
          <w:szCs w:val="24"/>
          <w:rtl w:val="0"/>
        </w:rPr>
        <w:t xml:space="preserve">IEEE International Joint Conference on Biometrics (IJCB)</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2F6">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[4] S. Tariq et al., "From Prediction to Explanation: Multimodal, Explainable, and Interactive Deepfake detection Framework for Non-Expert Users," </w:t>
      </w:r>
      <w:r w:rsidDel="00000000" w:rsidR="00000000" w:rsidRPr="00000000">
        <w:rPr>
          <w:rFonts w:ascii="Times New Roman" w:cs="Times New Roman" w:eastAsia="Times New Roman" w:hAnsi="Times New Roman"/>
          <w:i w:val="1"/>
          <w:iCs w:val="1"/>
          <w:sz w:val="24"/>
          <w:szCs w:val="24"/>
          <w:rtl w:val="0"/>
        </w:rPr>
        <w:t xml:space="preserve">Proceedings of the 33rd ACM International Conference on Multimedia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F7">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[5] L. Xia, R. Ge, and Z. Jing, "From Black Boxes to Glass Boxes: Explainable AI for Trustworthy Deepfake Forensics," </w:t>
      </w:r>
      <w:r w:rsidDel="00000000" w:rsidR="00000000" w:rsidRPr="00000000">
        <w:rPr>
          <w:rFonts w:ascii="Times New Roman" w:cs="Times New Roman" w:eastAsia="Times New Roman" w:hAnsi="Times New Roman"/>
          <w:i w:val="1"/>
          <w:iCs w:val="1"/>
          <w:sz w:val="24"/>
          <w:szCs w:val="24"/>
          <w:rtl w:val="0"/>
        </w:rPr>
        <w:t xml:space="preserve">MDPI / Journal of Imaging</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F8">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[6] "Opportunities and Challenges of Artificial Intelligence in Digital Forensics," </w:t>
      </w:r>
      <w:r w:rsidDel="00000000" w:rsidR="00000000" w:rsidRPr="00000000">
        <w:rPr>
          <w:rFonts w:ascii="Times New Roman" w:cs="Times New Roman" w:eastAsia="Times New Roman" w:hAnsi="Times New Roman"/>
          <w:i w:val="1"/>
          <w:iCs w:val="1"/>
          <w:sz w:val="24"/>
          <w:szCs w:val="24"/>
          <w:rtl w:val="0"/>
        </w:rPr>
        <w:t xml:space="preserve">International Journal of Software Engineering and Computer Sciences (IJSECS)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F9">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[7] "A Multi-Protocol, Explainable AI-Based Framework for Real-Time IoT Forensics," in </w:t>
      </w:r>
      <w:r w:rsidDel="00000000" w:rsidR="00000000" w:rsidRPr="00000000">
        <w:rPr>
          <w:rFonts w:ascii="Times New Roman" w:cs="Times New Roman" w:eastAsia="Times New Roman" w:hAnsi="Times New Roman"/>
          <w:i w:val="1"/>
          <w:iCs w:val="1"/>
          <w:sz w:val="24"/>
          <w:szCs w:val="24"/>
          <w:rtl w:val="0"/>
        </w:rPr>
        <w:t xml:space="preserve">International Conference on Computing, Communication, Control and Cyber-Physical Systems (I5CPS)</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2FA">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[8] M. H. Maruf, "Developing an Explainable AI System for Digital Forensics: Enhancing Trust and Transparency in Flagging Events for Legal Evidence,"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FB">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[9] S. H. Silva et al., "Deepfake forensics analysis: An explainable hierarchical ensemble of weakly supervised models," </w:t>
      </w:r>
      <w:r w:rsidDel="00000000" w:rsidR="00000000" w:rsidRPr="00000000">
        <w:rPr>
          <w:rFonts w:ascii="Times New Roman" w:cs="Times New Roman" w:eastAsia="Times New Roman" w:hAnsi="Times New Roman"/>
          <w:i w:val="1"/>
          <w:iCs w:val="1"/>
          <w:sz w:val="24"/>
          <w:szCs w:val="24"/>
          <w:rtl w:val="0"/>
        </w:rPr>
        <w:t xml:space="preserve">Forensic Science International: Synergy</w:t>
      </w:r>
      <w:r w:rsidDel="00000000" w:rsidR="00000000" w:rsidRPr="00000000">
        <w:rPr>
          <w:rFonts w:ascii="Times New Roman" w:cs="Times New Roman" w:eastAsia="Times New Roman" w:hAnsi="Times New Roman"/>
          <w:sz w:val="24"/>
          <w:szCs w:val="24"/>
          <w:rtl w:val="0"/>
        </w:rPr>
        <w:t xml:space="preserve">, vol. 4, p. 100217, 2022.</w:t>
      </w:r>
      <w:r w:rsidDel="00000000" w:rsidR="00000000" w:rsidRPr="00000000">
        <w:rPr>
          <w:rtl w:val="0"/>
        </w:rPr>
      </w:r>
    </w:p>
    <w:p w:rsidR="00000000" w:rsidDel="00000000" w:rsidP="00000000" w:rsidRDefault="00000000" w:rsidRPr="00000000" w14:paraId="000002F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[10] B. Saha and A. K. Khan, "Investigation of AI-based Deepfake Evidence: A Digital Forensics Approach,"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2FD">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[11] T. O&amp;apos;Brien, "MITRE ATT&amp;amp;CK Labeling of Cyber Threat Intelligence via LLM," </w:t>
      </w:r>
      <w:r w:rsidDel="00000000" w:rsidR="00000000" w:rsidRPr="00000000">
        <w:rPr>
          <w:rFonts w:ascii="Times New Roman" w:cs="Times New Roman" w:eastAsia="Times New Roman" w:hAnsi="Times New Roman"/>
          <w:i w:val="1"/>
          <w:iCs w:val="1"/>
          <w:sz w:val="24"/>
          <w:szCs w:val="24"/>
          <w:rtl w:val="0"/>
        </w:rPr>
        <w:t xml:space="preserve">SANS Technology Institute Research Papers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FE">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[12] "MITRE ATT&amp;amp;CK Applications in Cybersecurity and The Way Forward," </w:t>
      </w:r>
      <w:r w:rsidDel="00000000" w:rsidR="00000000" w:rsidRPr="00000000">
        <w:rPr>
          <w:rFonts w:ascii="Times New Roman" w:cs="Times New Roman" w:eastAsia="Times New Roman" w:hAnsi="Times New Roman"/>
          <w:i w:val="1"/>
          <w:iCs w:val="1"/>
          <w:sz w:val="24"/>
          <w:szCs w:val="24"/>
          <w:rtl w:val="0"/>
        </w:rPr>
        <w:t xml:space="preserve">arXiv preprint arXiv:2502.10825</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FF">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[13] "MITRE ATT&amp;amp;CK: State of the Art and Way Forward,"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00">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[14] C. Ekisa and D. &amp;Oacute; Briain, "Leveraging the MITRE ATT&amp;amp;CK Framework for Threat Identification and Evaluation in Industrial Control System Simulations,"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01">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[15] G. P. Singh, J. K. Sandhu, and M. K. Hooda, "NLP-based Cyber Threat Data Analysis with MITRE ATT&amp;amp;CK Techniques,"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02">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[16] B. Al-Sada, A. Sadighian, and G. Oligeri, "Analysis and Characterization of Cyber Threats Leveraging the MITRE ATT&amp;amp;CK Database,"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03">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[17] "Cybersecurity Threat Intelligence Automated via Machine Learning: A System for Analyzing and Responding to Data in Real-Time,"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04">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[18] "Applying AI and Machine Learning to Enhance Automated Cybersecurity and Network Threat Identification,"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05">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[19] I. A. Haji, S. D. Mohammed, and K. M. Mousa, "Blockchain based chain of custody and digital evidence legality in post conflict prosecutions," </w:t>
      </w:r>
      <w:r w:rsidDel="00000000" w:rsidR="00000000" w:rsidRPr="00000000">
        <w:rPr>
          <w:rFonts w:ascii="Times New Roman" w:cs="Times New Roman" w:eastAsia="Times New Roman" w:hAnsi="Times New Roman"/>
          <w:i w:val="1"/>
          <w:iCs w:val="1"/>
          <w:sz w:val="24"/>
          <w:szCs w:val="24"/>
          <w:rtl w:val="0"/>
        </w:rPr>
        <w:t xml:space="preserve">Frontiers in Blockchain</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306">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[20] M. T. P. Mukti et al., "Blockchain-Based Chain of Custody in Digital Forensics: Ensuring Integrity and Legal Admissibility of Evidence," </w:t>
      </w:r>
      <w:r w:rsidDel="00000000" w:rsidR="00000000" w:rsidRPr="00000000">
        <w:rPr>
          <w:rFonts w:ascii="Times New Roman" w:cs="Times New Roman" w:eastAsia="Times New Roman" w:hAnsi="Times New Roman"/>
          <w:i w:val="1"/>
          <w:iCs w:val="1"/>
          <w:sz w:val="24"/>
          <w:szCs w:val="24"/>
          <w:rtl w:val="0"/>
        </w:rPr>
        <w:t xml:space="preserve">Forensics &amp;amp; Security Journal (Journal of Ekantara)</w:t>
      </w:r>
      <w:r w:rsidDel="00000000" w:rsidR="00000000" w:rsidRPr="00000000">
        <w:rPr>
          <w:rFonts w:ascii="Times New Roman" w:cs="Times New Roman" w:eastAsia="Times New Roman" w:hAnsi="Times New Roman"/>
          <w:sz w:val="24"/>
          <w:szCs w:val="24"/>
          <w:rtl w:val="0"/>
        </w:rPr>
        <w:t xml:space="preserve">, vol. 1, no. 1, 2025.</w:t>
      </w:r>
      <w:r w:rsidDel="00000000" w:rsidR="00000000" w:rsidRPr="00000000">
        <w:rPr>
          <w:rtl w:val="0"/>
        </w:rPr>
      </w:r>
    </w:p>
    <w:p w:rsidR="00000000" w:rsidDel="00000000" w:rsidP="00000000" w:rsidRDefault="00000000" w:rsidRPr="00000000" w14:paraId="00000307">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[21] D. Batista et al., "Exploring Blockchain Technology for Chain of Custody Control in Physical Evidence: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Risk and Financial Management</w:t>
      </w:r>
      <w:r w:rsidDel="00000000" w:rsidR="00000000" w:rsidRPr="00000000">
        <w:rPr>
          <w:rFonts w:ascii="Times New Roman" w:cs="Times New Roman" w:eastAsia="Times New Roman" w:hAnsi="Times New Roman"/>
          <w:sz w:val="24"/>
          <w:szCs w:val="24"/>
          <w:rtl w:val="0"/>
        </w:rPr>
        <w:t xml:space="preserve">, vol. 16, no. 8, p. 360, 2023.</w:t>
      </w:r>
      <w:r w:rsidDel="00000000" w:rsidR="00000000" w:rsidRPr="00000000">
        <w:rPr>
          <w:rtl w:val="0"/>
        </w:rPr>
      </w:r>
    </w:p>
    <w:p w:rsidR="00000000" w:rsidDel="00000000" w:rsidP="00000000" w:rsidRDefault="00000000" w:rsidRPr="00000000" w14:paraId="00000308">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[22] S. Nath, K. Summers, and J. Baek, "Digital Evidence Chain of Custody: Navigating New Realities of Digital Forensics," in </w:t>
      </w:r>
      <w:r w:rsidDel="00000000" w:rsidR="00000000" w:rsidRPr="00000000">
        <w:rPr>
          <w:rFonts w:ascii="Times New Roman" w:cs="Times New Roman" w:eastAsia="Times New Roman" w:hAnsi="Times New Roman"/>
          <w:i w:val="1"/>
          <w:iCs w:val="1"/>
          <w:sz w:val="24"/>
          <w:szCs w:val="24"/>
          <w:rtl w:val="0"/>
        </w:rPr>
        <w:t xml:space="preserve">2024 IEEE 6th International Conference on Trust, Privacy and Security in Intelligent Systems, and Applications (TPS-ISA)</w:t>
      </w:r>
      <w:r w:rsidDel="00000000" w:rsidR="00000000" w:rsidRPr="00000000">
        <w:rPr>
          <w:rFonts w:ascii="Times New Roman" w:cs="Times New Roman" w:eastAsia="Times New Roman" w:hAnsi="Times New Roman"/>
          <w:sz w:val="24"/>
          <w:szCs w:val="24"/>
          <w:rtl w:val="0"/>
        </w:rPr>
        <w:t xml:space="preserve">, 2024, pp. 11-20.</w:t>
      </w:r>
      <w:r w:rsidDel="00000000" w:rsidR="00000000" w:rsidRPr="00000000">
        <w:rPr>
          <w:rtl w:val="0"/>
        </w:rPr>
      </w:r>
    </w:p>
    <w:p w:rsidR="00000000" w:rsidDel="00000000" w:rsidP="00000000" w:rsidRDefault="00000000" w:rsidRPr="00000000" w14:paraId="00000309">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[23] "Blockchain-Based Chain of Custody Evidence Management System for Digital Forensic Investigations,"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30A">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[24] K. M. M. Salih and N. Ibrahim, "CustodyChainGuardian: Blockchain of Custody Digital Evidence Preservation System," in </w:t>
      </w:r>
      <w:r w:rsidDel="00000000" w:rsidR="00000000" w:rsidRPr="00000000">
        <w:rPr>
          <w:rFonts w:ascii="Times New Roman" w:cs="Times New Roman" w:eastAsia="Times New Roman" w:hAnsi="Times New Roman"/>
          <w:i w:val="1"/>
          <w:iCs w:val="1"/>
          <w:sz w:val="24"/>
          <w:szCs w:val="24"/>
          <w:rtl w:val="0"/>
        </w:rPr>
        <w:t xml:space="preserve">IEEE Asia-Pacific Conference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30B">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[25] "Management of the Chain of Custody of Digital Evidence Using Blockchain and Self-Sovereign Identities: A Systematic Literature Review,"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3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D">
      <w:pPr>
        <w:jc w:val="center"/>
        <w:rPr>
          <w:b w:val="1"/>
          <w:bCs w:val="1"/>
          <w:sz w:val="28"/>
          <w:szCs w:val="28"/>
        </w:rPr>
      </w:pPr>
      <w:r w:rsidDel="00000000" w:rsidR="00000000" w:rsidRPr="00000000">
        <w:rPr>
          <w:rtl w:val="0"/>
        </w:rPr>
      </w:r>
    </w:p>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0F">
      <w:pPr>
        <w:jc w:val="center"/>
        <w:rPr/>
      </w:pPr>
      <w:r w:rsidDel="00000000" w:rsidR="00000000" w:rsidRPr="00000000">
        <w:rPr>
          <w:rtl w:val="0"/>
        </w:rPr>
      </w:r>
    </w:p>
    <w:p w:rsidR="00000000" w:rsidDel="00000000" w:rsidP="00000000" w:rsidRDefault="00000000" w:rsidRPr="00000000" w14:paraId="0000031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Conventional incident response architectures are hindered by a critical inability to autonomously prioritize evolving cyber threats. There exists a manifest need for a centralized, scalable API ecosystem engineered to ingest raw telemetry, programmatically correlate metadata against global threat taxonomies such as MITRE ATT&amp;CK, and dynamically orchestrate escalation workflows with zero manual latency.</w:t>
      </w:r>
      <w:r w:rsidDel="00000000" w:rsidR="00000000" w:rsidRPr="00000000">
        <w:rPr>
          <w:rtl w:val="0"/>
        </w:rPr>
      </w:r>
    </w:p>
    <w:p w:rsidR="00000000" w:rsidDel="00000000" w:rsidP="00000000" w:rsidRDefault="00000000" w:rsidRPr="00000000" w14:paraId="0000031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Nishinth Venkatesh</w:t>
      </w:r>
      <w:r w:rsidDel="00000000" w:rsidR="00000000" w:rsidRPr="00000000">
        <w:rPr>
          <w:rtl w:val="0"/>
        </w:rPr>
      </w:r>
    </w:p>
    <w:p w:rsidR="00000000" w:rsidDel="00000000" w:rsidP="00000000" w:rsidRDefault="00000000" w:rsidRPr="00000000" w14:paraId="0000031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API Architecture, Threat Intelligence Modeling, and Cloud Deployment</w:t>
      </w:r>
      <w:r w:rsidDel="00000000" w:rsidR="00000000" w:rsidRPr="00000000">
        <w:rPr>
          <w:rtl w:val="0"/>
        </w:rPr>
      </w:r>
    </w:p>
    <w:p w:rsidR="00000000" w:rsidDel="00000000" w:rsidP="00000000" w:rsidRDefault="00000000" w:rsidRPr="00000000" w14:paraId="0000031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314">
      <w:pPr>
        <w:numPr>
          <w:ilvl w:val="0"/>
          <w:numId w:val="35"/>
        </w:numPr>
        <w:ind w:left="1440" w:hanging="360"/>
      </w:pPr>
      <w:r w:rsidDel="00000000" w:rsidR="00000000" w:rsidRPr="00000000">
        <w:rPr>
          <w:rFonts w:ascii="Times New Roman" w:cs="Times New Roman" w:eastAsia="Times New Roman" w:hAnsi="Times New Roman"/>
          <w:sz w:val="24"/>
          <w:szCs w:val="24"/>
          <w:rtl w:val="0"/>
        </w:rPr>
        <w:t xml:space="preserve">To engineer a stateless, RESTful API backend utilizing the Python/Flask ecosystem, functioning as the primary routing engine for the W-CERT platform.</w:t>
      </w:r>
      <w:r w:rsidDel="00000000" w:rsidR="00000000" w:rsidRPr="00000000">
        <w:rPr>
          <w:rtl w:val="0"/>
        </w:rPr>
      </w:r>
    </w:p>
    <w:p w:rsidR="00000000" w:rsidDel="00000000" w:rsidP="00000000" w:rsidRDefault="00000000" w:rsidRPr="00000000" w14:paraId="00000315">
      <w:pPr>
        <w:numPr>
          <w:ilvl w:val="0"/>
          <w:numId w:val="35"/>
        </w:numPr>
        <w:ind w:left="1440" w:hanging="360"/>
      </w:pPr>
      <w:r w:rsidDel="00000000" w:rsidR="00000000" w:rsidRPr="00000000">
        <w:rPr>
          <w:rFonts w:ascii="Times New Roman" w:cs="Times New Roman" w:eastAsia="Times New Roman" w:hAnsi="Times New Roman"/>
          <w:sz w:val="24"/>
          <w:szCs w:val="24"/>
          <w:rtl w:val="0"/>
        </w:rPr>
        <w:t xml:space="preserve">To design and deploy a heuristic Threat Intelligence Engine capable of autonomous parsing and mapping of incident telemetry to established cyber threat vectors.</w:t>
      </w:r>
      <w:r w:rsidDel="00000000" w:rsidR="00000000" w:rsidRPr="00000000">
        <w:rPr>
          <w:rtl w:val="0"/>
        </w:rPr>
      </w:r>
    </w:p>
    <w:p w:rsidR="00000000" w:rsidDel="00000000" w:rsidP="00000000" w:rsidRDefault="00000000" w:rsidRPr="00000000" w14:paraId="00000316">
      <w:pPr>
        <w:numPr>
          <w:ilvl w:val="0"/>
          <w:numId w:val="35"/>
        </w:numPr>
        <w:ind w:left="1440" w:hanging="360"/>
      </w:pPr>
      <w:r w:rsidDel="00000000" w:rsidR="00000000" w:rsidRPr="00000000">
        <w:rPr>
          <w:rFonts w:ascii="Times New Roman" w:cs="Times New Roman" w:eastAsia="Times New Roman" w:hAnsi="Times New Roman"/>
          <w:sz w:val="24"/>
          <w:szCs w:val="24"/>
          <w:rtl w:val="0"/>
        </w:rPr>
        <w:t xml:space="preserve">To architect a resilient cloud-native deployment pipeline to ensure high availability and operational persistence of core backend microservices.</w:t>
      </w:r>
      <w:r w:rsidDel="00000000" w:rsidR="00000000" w:rsidRPr="00000000">
        <w:rPr>
          <w:rtl w:val="0"/>
        </w:rPr>
      </w:r>
    </w:p>
    <w:p w:rsidR="00000000" w:rsidDel="00000000" w:rsidP="00000000" w:rsidRDefault="00000000" w:rsidRPr="00000000" w14:paraId="0000031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encompasses the end-to-end backend routing infrastructure (including incident and escalation routing protocols), the algorithmic development of the threat correlation engine, and the orchestration of production environment variables within containerized cloud instances. It excludes cryptographic implementations and frontend UI rendering logic.</w:t>
      </w:r>
      <w:r w:rsidDel="00000000" w:rsidR="00000000" w:rsidRPr="00000000">
        <w:rPr>
          <w:rtl w:val="0"/>
        </w:rPr>
      </w:r>
    </w:p>
    <w:p w:rsidR="00000000" w:rsidDel="00000000" w:rsidP="00000000" w:rsidRDefault="00000000" w:rsidRPr="00000000" w14:paraId="00000318">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As the Principal Architect, my primary orchestration involved the development of the platform&amp;apos;s core analytical routing layer. I engineered the Flask API endpoints to facilitate seamless communication between the React frontend and the forensic database. This included building the Threat Intelligence Engine, which utilizes weighted algorithms to analyze incident descriptions, assign severity classifications from Low to Critical, and autonomously identify attack vectors. Furthermore, I managed the decoupled integration of the XAI and security modules to ensure parallel processing during incident ingestion.</w:t>
      </w:r>
      <w:r w:rsidDel="00000000" w:rsidR="00000000" w:rsidRPr="00000000">
        <w:rPr>
          <w:rtl w:val="0"/>
        </w:rPr>
      </w:r>
    </w:p>
    <w:p w:rsidR="00000000" w:rsidDel="00000000" w:rsidP="00000000" w:rsidRDefault="00000000" w:rsidRPr="00000000" w14:paraId="0000031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1A">
      <w:pPr>
        <w:numPr>
          <w:ilvl w:val="0"/>
          <w:numId w:val="30"/>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Flask, Waitress WSGI server, and Postman for rigorous API validation.</w:t>
      </w:r>
      <w:r w:rsidDel="00000000" w:rsidR="00000000" w:rsidRPr="00000000">
        <w:rPr>
          <w:rtl w:val="0"/>
        </w:rPr>
      </w:r>
    </w:p>
    <w:p w:rsidR="00000000" w:rsidDel="00000000" w:rsidP="00000000" w:rsidRDefault="00000000" w:rsidRPr="00000000" w14:paraId="0000031B">
      <w:pPr>
        <w:numPr>
          <w:ilvl w:val="0"/>
          <w:numId w:val="30"/>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Development machines with 8GB RAM and containerized Render cloud instances for production deployment.</w:t>
      </w:r>
      <w:r w:rsidDel="00000000" w:rsidR="00000000" w:rsidRPr="00000000">
        <w:rPr>
          <w:rtl w:val="0"/>
        </w:rPr>
      </w:r>
    </w:p>
    <w:p w:rsidR="00000000" w:rsidDel="00000000" w:rsidP="00000000" w:rsidRDefault="00000000" w:rsidRPr="00000000" w14:paraId="0000031C">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1E">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Exposes secure JSON endpoints for incident ingestion and retrieval, while interfacing with cloud provider APIs for automated CI/CD orchestration.</w:t>
      </w:r>
      <w:r w:rsidDel="00000000" w:rsidR="00000000" w:rsidRPr="00000000">
        <w:rPr>
          <w:rtl w:val="0"/>
        </w:rPr>
      </w:r>
    </w:p>
    <w:p w:rsidR="00000000" w:rsidDel="00000000" w:rsidP="00000000" w:rsidRDefault="00000000" w:rsidRPr="00000000" w14:paraId="0000031F">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Facilitates high-fidelity asynchronous communication with the internal Cryptography and XAI modules to trigger specialized forensic functions.</w:t>
      </w:r>
      <w:r w:rsidDel="00000000" w:rsidR="00000000" w:rsidRPr="00000000">
        <w:rPr>
          <w:rtl w:val="0"/>
        </w:rPr>
      </w:r>
    </w:p>
    <w:p w:rsidR="00000000" w:rsidDel="00000000" w:rsidP="00000000" w:rsidRDefault="00000000" w:rsidRPr="00000000" w14:paraId="0000032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21">
      <w:pPr>
        <w:numPr>
          <w:ilvl w:val="0"/>
          <w:numId w:val="10"/>
        </w:numPr>
        <w:ind w:left="1440" w:hanging="360"/>
      </w:pPr>
      <w:r w:rsidDel="00000000" w:rsidR="00000000" w:rsidRPr="00000000">
        <w:rPr>
          <w:rFonts w:ascii="Times New Roman" w:cs="Times New Roman" w:eastAsia="Times New Roman" w:hAnsi="Times New Roman"/>
          <w:sz w:val="24"/>
          <w:szCs w:val="24"/>
          <w:rtl w:val="0"/>
        </w:rPr>
        <w:t xml:space="preserve">Dependent on JWT-based middleware for the enforcement of secure, authenticated routing.</w:t>
      </w:r>
      <w:r w:rsidDel="00000000" w:rsidR="00000000" w:rsidRPr="00000000">
        <w:rPr>
          <w:rtl w:val="0"/>
        </w:rPr>
      </w:r>
    </w:p>
    <w:p w:rsidR="00000000" w:rsidDel="00000000" w:rsidP="00000000" w:rsidRDefault="00000000" w:rsidRPr="00000000" w14:paraId="00000322">
      <w:pPr>
        <w:numPr>
          <w:ilvl w:val="0"/>
          <w:numId w:val="10"/>
        </w:numPr>
        <w:ind w:left="1440" w:hanging="360"/>
      </w:pPr>
      <w:r w:rsidDel="00000000" w:rsidR="00000000" w:rsidRPr="00000000">
        <w:rPr>
          <w:rFonts w:ascii="Times New Roman" w:cs="Times New Roman" w:eastAsia="Times New Roman" w:hAnsi="Times New Roman"/>
          <w:sz w:val="24"/>
          <w:szCs w:val="24"/>
          <w:rtl w:val="0"/>
        </w:rPr>
        <w:t xml:space="preserve">Logically dependent on the database persistence layer to commit and store processed forensic telemetry.</w:t>
      </w:r>
      <w:r w:rsidDel="00000000" w:rsidR="00000000" w:rsidRPr="00000000">
        <w:rPr>
          <w:rtl w:val="0"/>
        </w:rPr>
      </w:r>
    </w:p>
    <w:p w:rsidR="00000000" w:rsidDel="00000000" w:rsidP="00000000" w:rsidRDefault="00000000" w:rsidRPr="00000000" w14:paraId="00000323">
      <w:pPr>
        <w:numPr>
          <w:ilvl w:val="0"/>
          <w:numId w:val="10"/>
        </w:numPr>
        <w:ind w:left="1440" w:hanging="360"/>
      </w:pPr>
      <w:r w:rsidDel="00000000" w:rsidR="00000000" w:rsidRPr="00000000">
        <w:rPr>
          <w:rFonts w:ascii="Times New Roman" w:cs="Times New Roman" w:eastAsia="Times New Roman" w:hAnsi="Times New Roman"/>
          <w:sz w:val="24"/>
          <w:szCs w:val="24"/>
          <w:rtl w:val="0"/>
        </w:rPr>
        <w:t xml:space="preserve">Requires correctly structured multipart/form-data and JSON payloads delivered from the frontend interface.</w:t>
      </w:r>
      <w:r w:rsidDel="00000000" w:rsidR="00000000" w:rsidRPr="00000000">
        <w:rPr>
          <w:rtl w:val="0"/>
        </w:rPr>
      </w:r>
    </w:p>
    <w:p w:rsidR="00000000" w:rsidDel="00000000" w:rsidP="00000000" w:rsidRDefault="00000000" w:rsidRPr="00000000" w14:paraId="0000032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architecture utilizes a Microservices-Oriented routing pattern, partitioning the API into specialized blueprints for authentication and incident management. The Threat Engine is engineered as a standalone utility class, utilizing mapped dictionaries of indicators to ensure O(1) lookup efficiency and rapid metadata analysis.</w:t>
      </w:r>
      <w:r w:rsidDel="00000000" w:rsidR="00000000" w:rsidRPr="00000000">
        <w:rPr>
          <w:rtl w:val="0"/>
        </w:rPr>
      </w:r>
    </w:p>
    <w:p w:rsidR="00000000" w:rsidDel="00000000" w:rsidP="00000000" w:rsidRDefault="00000000" w:rsidRPr="00000000" w14:paraId="0000032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orchestrating the Flask context while enforcing strict CORS policies for backend security. The Threat Engine utilizes custom algorithms to scan forensic descriptions for categorized keywords, aggregating a localized threat score and appending severity tags prior to database routing.</w:t>
      </w:r>
      <w:r w:rsidDel="00000000" w:rsidR="00000000" w:rsidRPr="00000000">
        <w:rPr>
          <w:rtl w:val="0"/>
        </w:rPr>
      </w:r>
    </w:p>
    <w:p w:rsidR="00000000" w:rsidDel="00000000" w:rsidP="00000000" w:rsidRDefault="00000000" w:rsidRPr="00000000" w14:paraId="0000032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Rigorous endpoint validation was performed utilizing Postman, where test suites simulated malformed payloads, oversized file uploads, and unauthorized access attempts to verify that the error-handling middleware gracefully maintains system resilience.</w:t>
      </w:r>
      <w:r w:rsidDel="00000000" w:rsidR="00000000" w:rsidRPr="00000000">
        <w:rPr>
          <w:rtl w:val="0"/>
        </w:rPr>
      </w:r>
    </w:p>
    <w:p w:rsidR="00000000" w:rsidDel="00000000" w:rsidP="00000000" w:rsidRDefault="00000000" w:rsidRPr="00000000" w14:paraId="0000032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The backend module was containerized and deployed as a managed web service on Render. Security by Design was enforced by decoupling sensitive environment variables from the codebase and securely injecting them into the production dashboard.</w:t>
      </w:r>
      <w:r w:rsidDel="00000000" w:rsidR="00000000" w:rsidRPr="00000000">
        <w:rPr>
          <w:rtl w:val="0"/>
        </w:rPr>
      </w:r>
    </w:p>
    <w:p w:rsidR="00000000" w:rsidDel="00000000" w:rsidP="00000000" w:rsidRDefault="00000000" w:rsidRPr="00000000" w14:paraId="000003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C">
      <w:pPr>
        <w:jc w:val="center"/>
        <w:rPr>
          <w:b w:val="1"/>
          <w:bCs w:val="1"/>
          <w:sz w:val="28"/>
          <w:szCs w:val="28"/>
        </w:rPr>
      </w:pPr>
      <w:r w:rsidDel="00000000" w:rsidR="00000000" w:rsidRPr="00000000">
        <w:rPr>
          <w:rtl w:val="0"/>
        </w:rPr>
      </w:r>
    </w:p>
    <w:p w:rsidR="00000000" w:rsidDel="00000000" w:rsidP="00000000" w:rsidRDefault="00000000" w:rsidRPr="00000000" w14:paraId="0000032D">
      <w:pPr>
        <w:jc w:val="center"/>
        <w:rPr>
          <w:b w:val="1"/>
          <w:bCs w:val="1"/>
          <w:sz w:val="28"/>
          <w:szCs w:val="28"/>
        </w:rPr>
      </w:pPr>
      <w:r w:rsidDel="00000000" w:rsidR="00000000" w:rsidRPr="00000000">
        <w:rPr>
          <w:rtl w:val="0"/>
        </w:rPr>
      </w:r>
    </w:p>
    <w:p w:rsidR="00000000" w:rsidDel="00000000" w:rsidP="00000000" w:rsidRDefault="00000000" w:rsidRPr="00000000" w14:paraId="0000032E">
      <w:pPr>
        <w:jc w:val="center"/>
        <w:rPr>
          <w:b w:val="1"/>
          <w:bCs w:val="1"/>
          <w:sz w:val="28"/>
          <w:szCs w:val="28"/>
        </w:rPr>
      </w:pPr>
      <w:r w:rsidDel="00000000" w:rsidR="00000000" w:rsidRPr="00000000">
        <w:rPr>
          <w:rtl w:val="0"/>
        </w:rPr>
      </w:r>
    </w:p>
    <w:p w:rsidR="00000000" w:rsidDel="00000000" w:rsidP="00000000" w:rsidRDefault="00000000" w:rsidRPr="00000000" w14:paraId="0000032F">
      <w:pPr>
        <w:jc w:val="center"/>
        <w:rPr>
          <w:b w:val="1"/>
          <w:bCs w:val="1"/>
          <w:sz w:val="28"/>
          <w:szCs w:val="28"/>
        </w:rPr>
      </w:pPr>
      <w:r w:rsidDel="00000000" w:rsidR="00000000" w:rsidRPr="00000000">
        <w:rPr>
          <w:rtl w:val="0"/>
        </w:rPr>
      </w:r>
    </w:p>
    <w:p w:rsidR="00000000" w:rsidDel="00000000" w:rsidP="00000000" w:rsidRDefault="00000000" w:rsidRPr="00000000" w14:paraId="00000330">
      <w:pPr>
        <w:jc w:val="center"/>
        <w:rPr>
          <w:b w:val="1"/>
          <w:bCs w:val="1"/>
          <w:sz w:val="28"/>
          <w:szCs w:val="28"/>
        </w:rPr>
      </w:pPr>
      <w:r w:rsidDel="00000000" w:rsidR="00000000" w:rsidRPr="00000000">
        <w:rPr>
          <w:rtl w:val="0"/>
        </w:rPr>
      </w:r>
    </w:p>
    <w:p w:rsidR="00000000" w:rsidDel="00000000" w:rsidP="00000000" w:rsidRDefault="00000000" w:rsidRPr="00000000" w14:paraId="00000331">
      <w:pPr>
        <w:jc w:val="center"/>
        <w:rPr>
          <w:b w:val="1"/>
          <w:bCs w:val="1"/>
          <w:sz w:val="28"/>
          <w:szCs w:val="28"/>
        </w:rPr>
      </w:pPr>
      <w:r w:rsidDel="00000000" w:rsidR="00000000" w:rsidRPr="00000000">
        <w:rPr>
          <w:rtl w:val="0"/>
        </w:rPr>
      </w:r>
    </w:p>
    <w:p w:rsidR="00000000" w:rsidDel="00000000" w:rsidP="00000000" w:rsidRDefault="00000000" w:rsidRPr="00000000" w14:paraId="00000332">
      <w:pPr>
        <w:jc w:val="center"/>
        <w:rPr>
          <w:b w:val="1"/>
          <w:bCs w:val="1"/>
          <w:sz w:val="28"/>
          <w:szCs w:val="28"/>
        </w:rPr>
      </w:pPr>
      <w:r w:rsidDel="00000000" w:rsidR="00000000" w:rsidRPr="00000000">
        <w:rPr>
          <w:rtl w:val="0"/>
        </w:rPr>
      </w:r>
    </w:p>
    <w:p w:rsidR="00000000" w:rsidDel="00000000" w:rsidP="00000000" w:rsidRDefault="00000000" w:rsidRPr="00000000" w14:paraId="00000333">
      <w:pPr>
        <w:jc w:val="center"/>
        <w:rPr>
          <w:b w:val="1"/>
          <w:bCs w:val="1"/>
          <w:sz w:val="28"/>
          <w:szCs w:val="28"/>
        </w:rPr>
      </w:pPr>
      <w:r w:rsidDel="00000000" w:rsidR="00000000" w:rsidRPr="00000000">
        <w:rPr>
          <w:rtl w:val="0"/>
        </w:rPr>
      </w:r>
    </w:p>
    <w:p w:rsidR="00000000" w:rsidDel="00000000" w:rsidP="00000000" w:rsidRDefault="00000000" w:rsidRPr="00000000" w14:paraId="00000334">
      <w:pPr>
        <w:jc w:val="center"/>
        <w:rPr>
          <w:b w:val="1"/>
          <w:bCs w:val="1"/>
          <w:sz w:val="28"/>
          <w:szCs w:val="28"/>
        </w:rPr>
      </w:pPr>
      <w:r w:rsidDel="00000000" w:rsidR="00000000" w:rsidRPr="00000000">
        <w:rPr>
          <w:rtl w:val="0"/>
        </w:rPr>
      </w:r>
    </w:p>
    <w:p w:rsidR="00000000" w:rsidDel="00000000" w:rsidP="00000000" w:rsidRDefault="00000000" w:rsidRPr="00000000" w14:paraId="00000335">
      <w:pPr>
        <w:jc w:val="center"/>
        <w:rPr>
          <w:b w:val="1"/>
          <w:bCs w:val="1"/>
          <w:sz w:val="28"/>
          <w:szCs w:val="28"/>
        </w:rPr>
      </w:pPr>
      <w:r w:rsidDel="00000000" w:rsidR="00000000" w:rsidRPr="00000000">
        <w:rPr>
          <w:rtl w:val="0"/>
        </w:rPr>
      </w:r>
    </w:p>
    <w:p w:rsidR="00000000" w:rsidDel="00000000" w:rsidP="00000000" w:rsidRDefault="00000000" w:rsidRPr="00000000" w14:paraId="00000336">
      <w:pPr>
        <w:jc w:val="center"/>
        <w:rPr>
          <w:b w:val="1"/>
          <w:bCs w:val="1"/>
          <w:sz w:val="28"/>
          <w:szCs w:val="28"/>
        </w:rPr>
      </w:pPr>
      <w:r w:rsidDel="00000000" w:rsidR="00000000" w:rsidRPr="00000000">
        <w:rPr>
          <w:rtl w:val="0"/>
        </w:rPr>
      </w:r>
    </w:p>
    <w:p w:rsidR="00000000" w:rsidDel="00000000" w:rsidP="00000000" w:rsidRDefault="00000000" w:rsidRPr="00000000" w14:paraId="00000337">
      <w:pPr>
        <w:jc w:val="center"/>
        <w:rPr>
          <w:b w:val="1"/>
          <w:bCs w:val="1"/>
          <w:sz w:val="28"/>
          <w:szCs w:val="28"/>
        </w:rPr>
      </w:pPr>
      <w:r w:rsidDel="00000000" w:rsidR="00000000" w:rsidRPr="00000000">
        <w:rPr>
          <w:rtl w:val="0"/>
        </w:rPr>
      </w:r>
    </w:p>
    <w:p w:rsidR="00000000" w:rsidDel="00000000" w:rsidP="00000000" w:rsidRDefault="00000000" w:rsidRPr="00000000" w14:paraId="00000338">
      <w:pPr>
        <w:jc w:val="center"/>
        <w:rPr>
          <w:b w:val="1"/>
          <w:bCs w:val="1"/>
          <w:sz w:val="28"/>
          <w:szCs w:val="28"/>
        </w:rPr>
      </w:pPr>
      <w:r w:rsidDel="00000000" w:rsidR="00000000" w:rsidRPr="00000000">
        <w:rPr>
          <w:rtl w:val="0"/>
        </w:rPr>
      </w:r>
    </w:p>
    <w:p w:rsidR="00000000" w:rsidDel="00000000" w:rsidP="00000000" w:rsidRDefault="00000000" w:rsidRPr="00000000" w14:paraId="0000033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Digital forensic evidence is characterized by extreme volatility and susceptibility to tampering during network ingestion. In the absence of mathematically verifiable mechanisms to establish integrity at the point of upload, digital artifacts remain legally inadmissible. Furthermore, the storage of Personally Identifiable Information (PII) necessitates advanced encryption to mitigate privacy risks in the event of a database compromise.</w:t>
      </w:r>
      <w:r w:rsidDel="00000000" w:rsidR="00000000" w:rsidRPr="00000000">
        <w:rPr>
          <w:rtl w:val="0"/>
        </w:rPr>
      </w:r>
    </w:p>
    <w:p w:rsidR="00000000" w:rsidDel="00000000" w:rsidP="00000000" w:rsidRDefault="00000000" w:rsidRPr="00000000" w14:paraId="0000033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Ayush Dhore</w:t>
      </w:r>
      <w:r w:rsidDel="00000000" w:rsidR="00000000" w:rsidRPr="00000000">
        <w:rPr>
          <w:rtl w:val="0"/>
        </w:rPr>
      </w:r>
    </w:p>
    <w:p w:rsidR="00000000" w:rsidDel="00000000" w:rsidP="00000000" w:rsidRDefault="00000000" w:rsidRPr="00000000" w14:paraId="0000034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Cryptographic Infrastructure &amp; Secure Backend Connection</w:t>
      </w:r>
      <w:r w:rsidDel="00000000" w:rsidR="00000000" w:rsidRPr="00000000">
        <w:rPr>
          <w:rtl w:val="0"/>
        </w:rPr>
      </w:r>
    </w:p>
    <w:p w:rsidR="00000000" w:rsidDel="00000000" w:rsidP="00000000" w:rsidRDefault="00000000" w:rsidRPr="00000000" w14:paraId="0000034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342">
      <w:pPr>
        <w:numPr>
          <w:ilvl w:val="0"/>
          <w:numId w:val="24"/>
        </w:numPr>
        <w:ind w:left="1440" w:hanging="360"/>
      </w:pPr>
      <w:r w:rsidDel="00000000" w:rsidR="00000000" w:rsidRPr="00000000">
        <w:rPr>
          <w:rFonts w:ascii="Times New Roman" w:cs="Times New Roman" w:eastAsia="Times New Roman" w:hAnsi="Times New Roman"/>
          <w:sz w:val="24"/>
          <w:szCs w:val="24"/>
          <w:rtl w:val="0"/>
        </w:rPr>
        <w:t xml:space="preserve">To engineer an automated SHA-256 hashing pipeline to establish a mathematically irrefutable digital chain of custody for all multimedia evidence.</w:t>
      </w:r>
      <w:r w:rsidDel="00000000" w:rsidR="00000000" w:rsidRPr="00000000">
        <w:rPr>
          <w:rtl w:val="0"/>
        </w:rPr>
      </w:r>
    </w:p>
    <w:p w:rsidR="00000000" w:rsidDel="00000000" w:rsidP="00000000" w:rsidRDefault="00000000" w:rsidRPr="00000000" w14:paraId="00000343">
      <w:pPr>
        <w:numPr>
          <w:ilvl w:val="0"/>
          <w:numId w:val="24"/>
        </w:numPr>
        <w:ind w:left="1440" w:hanging="360"/>
      </w:pPr>
      <w:r w:rsidDel="00000000" w:rsidR="00000000" w:rsidRPr="00000000">
        <w:rPr>
          <w:rFonts w:ascii="Times New Roman" w:cs="Times New Roman" w:eastAsia="Times New Roman" w:hAnsi="Times New Roman"/>
          <w:sz w:val="24"/>
          <w:szCs w:val="24"/>
          <w:rtl w:val="0"/>
        </w:rPr>
        <w:t xml:space="preserve">To implement AES-256 encryption protocols to secure sensitive victim PII at rest within the forensic repository.</w:t>
      </w:r>
      <w:r w:rsidDel="00000000" w:rsidR="00000000" w:rsidRPr="00000000">
        <w:rPr>
          <w:rtl w:val="0"/>
        </w:rPr>
      </w:r>
    </w:p>
    <w:p w:rsidR="00000000" w:rsidDel="00000000" w:rsidP="00000000" w:rsidRDefault="00000000" w:rsidRPr="00000000" w14:paraId="00000344">
      <w:pPr>
        <w:numPr>
          <w:ilvl w:val="0"/>
          <w:numId w:val="24"/>
        </w:numPr>
        <w:ind w:left="1440" w:hanging="360"/>
      </w:pPr>
      <w:r w:rsidDel="00000000" w:rsidR="00000000" w:rsidRPr="00000000">
        <w:rPr>
          <w:rFonts w:ascii="Times New Roman" w:cs="Times New Roman" w:eastAsia="Times New Roman" w:hAnsi="Times New Roman"/>
          <w:sz w:val="24"/>
          <w:szCs w:val="24"/>
          <w:rtl w:val="0"/>
        </w:rPr>
        <w:t xml:space="preserve">To develop and manage the secure programmatic interface between the Python backend and the persistent database architecture.</w:t>
      </w:r>
      <w:r w:rsidDel="00000000" w:rsidR="00000000" w:rsidRPr="00000000">
        <w:rPr>
          <w:rtl w:val="0"/>
        </w:rPr>
      </w:r>
    </w:p>
    <w:p w:rsidR="00000000" w:rsidDel="00000000" w:rsidP="00000000" w:rsidRDefault="00000000" w:rsidRPr="00000000" w14:paraId="0000034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includes the engineering of specialized security utility scripts for hashing and encryption, alongside the development of the database communication layer. It focuses strictly on data integrity, security protocols, and persistence, excluding frontend UI and machine learning inference logic.</w:t>
      </w:r>
      <w:r w:rsidDel="00000000" w:rsidR="00000000" w:rsidRPr="00000000">
        <w:rPr>
          <w:rtl w:val="0"/>
        </w:rPr>
      </w:r>
    </w:p>
    <w:p w:rsidR="00000000" w:rsidDel="00000000" w:rsidP="00000000" w:rsidRDefault="00000000" w:rsidRPr="00000000" w14:paraId="0000034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I took ownership of the platform&amp;apos;s cryptographic security and data persistence layers. I developed the algorithms that intercept evidence files at the point of ingestion, processing them in binary chunks to generate unique 256-bit digital fingerprints. Additionally, I implemented AES encryption logic to secure victim metadata before storage. Finally, I configured the cloud service accounts and engineered the integration scripts to securely push processed forensic payloads to the immutable database in real-time.</w:t>
      </w:r>
      <w:r w:rsidDel="00000000" w:rsidR="00000000" w:rsidRPr="00000000">
        <w:rPr>
          <w:rtl w:val="0"/>
        </w:rPr>
      </w:r>
    </w:p>
    <w:p w:rsidR="00000000" w:rsidDel="00000000" w:rsidP="00000000" w:rsidRDefault="00000000" w:rsidRPr="00000000" w14:paraId="0000034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48">
      <w:pPr>
        <w:numPr>
          <w:ilvl w:val="0"/>
          <w:numId w:val="29"/>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hashlib, PyCryptodome for AES implementation, and Google API integration libraries.</w:t>
      </w:r>
      <w:r w:rsidDel="00000000" w:rsidR="00000000" w:rsidRPr="00000000">
        <w:rPr>
          <w:rtl w:val="0"/>
        </w:rPr>
      </w:r>
    </w:p>
    <w:p w:rsidR="00000000" w:rsidDel="00000000" w:rsidP="00000000" w:rsidRDefault="00000000" w:rsidRPr="00000000" w14:paraId="00000349">
      <w:pPr>
        <w:numPr>
          <w:ilvl w:val="0"/>
          <w:numId w:val="29"/>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Standard development machines with isolated secure storage for environment keys.</w:t>
      </w:r>
      <w:r w:rsidDel="00000000" w:rsidR="00000000" w:rsidRPr="00000000">
        <w:rPr>
          <w:rtl w:val="0"/>
        </w:rPr>
      </w:r>
    </w:p>
    <w:p w:rsidR="00000000" w:rsidDel="00000000" w:rsidP="00000000" w:rsidRDefault="00000000" w:rsidRPr="00000000" w14:paraId="0000034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4B">
      <w:pPr>
        <w:numPr>
          <w:ilvl w:val="0"/>
          <w:numId w:val="44"/>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Directly communicates with cloud storage and database APIs utilizing secure OAuth2 Service Account credentials.</w:t>
      </w:r>
      <w:r w:rsidDel="00000000" w:rsidR="00000000" w:rsidRPr="00000000">
        <w:rPr>
          <w:rtl w:val="0"/>
        </w:rPr>
      </w:r>
    </w:p>
    <w:p w:rsidR="00000000" w:rsidDel="00000000" w:rsidP="00000000" w:rsidRDefault="00000000" w:rsidRPr="00000000" w14:paraId="0000034C">
      <w:pPr>
        <w:numPr>
          <w:ilvl w:val="0"/>
          <w:numId w:val="44"/>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core cryptographic utilities, including PII encryption and content hashing, which are invoked by the primary API routing logic.</w:t>
      </w:r>
      <w:r w:rsidDel="00000000" w:rsidR="00000000" w:rsidRPr="00000000">
        <w:rPr>
          <w:rtl w:val="0"/>
        </w:rPr>
      </w:r>
    </w:p>
    <w:p w:rsidR="00000000" w:rsidDel="00000000" w:rsidP="00000000" w:rsidRDefault="00000000" w:rsidRPr="00000000" w14:paraId="0000034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4E">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Dependent on API routing to pass raw file streams for cryptographic processing.</w:t>
      </w:r>
      <w:r w:rsidDel="00000000" w:rsidR="00000000" w:rsidRPr="00000000">
        <w:rPr>
          <w:rtl w:val="0"/>
        </w:rPr>
      </w:r>
    </w:p>
    <w:p w:rsidR="00000000" w:rsidDel="00000000" w:rsidP="00000000" w:rsidRDefault="00000000" w:rsidRPr="00000000" w14:paraId="0000034F">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Reliant on cloud infrastructure uptime for persistent database write operations.</w:t>
      </w:r>
      <w:r w:rsidDel="00000000" w:rsidR="00000000" w:rsidRPr="00000000">
        <w:rPr>
          <w:rtl w:val="0"/>
        </w:rPr>
      </w:r>
    </w:p>
    <w:p w:rsidR="00000000" w:rsidDel="00000000" w:rsidP="00000000" w:rsidRDefault="00000000" w:rsidRPr="00000000" w14:paraId="00000350">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Mandates the strict management of isolated environment variables for service accounts and encryption keys.</w:t>
      </w:r>
      <w:r w:rsidDel="00000000" w:rsidR="00000000" w:rsidRPr="00000000">
        <w:rPr>
          <w:rtl w:val="0"/>
        </w:rPr>
      </w:r>
    </w:p>
    <w:p w:rsidR="00000000" w:rsidDel="00000000" w:rsidP="00000000" w:rsidRDefault="00000000" w:rsidRPr="00000000" w14:paraId="0000035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utilizes a functional utility pattern where cryptographic transformations are stateless to minimize memory overhead. The database interface integrates a localized caching mechanism to ensure operational continuity within API rate limitations.</w:t>
      </w:r>
      <w:r w:rsidDel="00000000" w:rsidR="00000000" w:rsidRPr="00000000">
        <w:rPr>
          <w:rtl w:val="0"/>
        </w:rPr>
      </w:r>
    </w:p>
    <w:p w:rsidR="00000000" w:rsidDel="00000000" w:rsidP="00000000" w:rsidRDefault="00000000" w:rsidRPr="00000000" w14:paraId="0000035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processing evidence in 64KB chunks to prevent RAM exhaustion. Sensitive telemetry is secured utilizing AES-256 in CBC mode, with the database connection mapped to predefined schemas to ensure forensic record consistency.</w:t>
      </w:r>
      <w:r w:rsidDel="00000000" w:rsidR="00000000" w:rsidRPr="00000000">
        <w:rPr>
          <w:rtl w:val="0"/>
        </w:rPr>
      </w:r>
    </w:p>
    <w:p w:rsidR="00000000" w:rsidDel="00000000" w:rsidP="00000000" w:rsidRDefault="00000000" w:rsidRPr="00000000" w14:paraId="0000035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performed through rigorous unit validation, specifically targeting collision and tampering scenarios to verify that minute alterations to digital artifacts result in completely unique cryptographic signatures.</w:t>
      </w:r>
      <w:r w:rsidDel="00000000" w:rsidR="00000000" w:rsidRPr="00000000">
        <w:rPr>
          <w:rtl w:val="0"/>
        </w:rPr>
      </w:r>
    </w:p>
    <w:p w:rsidR="00000000" w:rsidDel="00000000" w:rsidP="00000000" w:rsidRDefault="00000000" w:rsidRPr="00000000" w14:paraId="0000035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Deployment necessitated the generation of restricted service credentials and the secure injection of symmetric keys into the cloud environment, ensuring critical security parameters remain decoupled from the public codebase.</w:t>
      </w:r>
      <w:r w:rsidDel="00000000" w:rsidR="00000000" w:rsidRPr="00000000">
        <w:rPr>
          <w:rtl w:val="0"/>
        </w:rPr>
      </w:r>
    </w:p>
    <w:p w:rsidR="00000000" w:rsidDel="00000000" w:rsidP="00000000" w:rsidRDefault="00000000" w:rsidRPr="00000000" w14:paraId="0000035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The proliferation of generative AI and synthetic media has compromised the reliability of visual inspection in digital forensics. While traditional deep learning can identify anomalies, these &amp;quot;black-box&amp;quot; models fail to provide interpretable rationales for their decisions, rendering detection outputs legally inadmissible in judicial proceedings.</w:t>
      </w:r>
      <w:r w:rsidDel="00000000" w:rsidR="00000000" w:rsidRPr="00000000">
        <w:rPr>
          <w:rtl w:val="0"/>
        </w:rPr>
      </w:r>
    </w:p>
    <w:p w:rsidR="00000000" w:rsidDel="00000000" w:rsidP="00000000" w:rsidRDefault="00000000" w:rsidRPr="00000000" w14:paraId="0000035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Neel Karnavat</w:t>
      </w:r>
      <w:r w:rsidDel="00000000" w:rsidR="00000000" w:rsidRPr="00000000">
        <w:rPr>
          <w:rtl w:val="0"/>
        </w:rPr>
      </w:r>
    </w:p>
    <w:p w:rsidR="00000000" w:rsidDel="00000000" w:rsidP="00000000" w:rsidRDefault="00000000" w:rsidRPr="00000000" w14:paraId="0000035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XAI &amp; ML Evidence Training (Authenticity Checker)</w:t>
      </w:r>
      <w:r w:rsidDel="00000000" w:rsidR="00000000" w:rsidRPr="00000000">
        <w:rPr>
          <w:rtl w:val="0"/>
        </w:rPr>
      </w:r>
    </w:p>
    <w:p w:rsidR="00000000" w:rsidDel="00000000" w:rsidP="00000000" w:rsidRDefault="00000000" w:rsidRPr="00000000" w14:paraId="0000035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35D">
      <w:pPr>
        <w:numPr>
          <w:ilvl w:val="0"/>
          <w:numId w:val="51"/>
        </w:numPr>
        <w:ind w:left="1440" w:hanging="360"/>
      </w:pPr>
      <w:r w:rsidDel="00000000" w:rsidR="00000000" w:rsidRPr="00000000">
        <w:rPr>
          <w:rFonts w:ascii="Times New Roman" w:cs="Times New Roman" w:eastAsia="Times New Roman" w:hAnsi="Times New Roman"/>
          <w:sz w:val="24"/>
          <w:szCs w:val="24"/>
          <w:rtl w:val="0"/>
        </w:rPr>
        <w:t xml:space="preserve">To develop a Deep Learning model engineered to detect pixel-level anomalies and synthetic media manipulations in forensic evidence.</w:t>
      </w:r>
      <w:r w:rsidDel="00000000" w:rsidR="00000000" w:rsidRPr="00000000">
        <w:rPr>
          <w:rtl w:val="0"/>
        </w:rPr>
      </w:r>
    </w:p>
    <w:p w:rsidR="00000000" w:rsidDel="00000000" w:rsidP="00000000" w:rsidRDefault="00000000" w:rsidRPr="00000000" w14:paraId="0000035E">
      <w:pPr>
        <w:numPr>
          <w:ilvl w:val="0"/>
          <w:numId w:val="51"/>
        </w:numPr>
        <w:ind w:left="1440" w:hanging="360"/>
      </w:pPr>
      <w:r w:rsidDel="00000000" w:rsidR="00000000" w:rsidRPr="00000000">
        <w:rPr>
          <w:rFonts w:ascii="Times New Roman" w:cs="Times New Roman" w:eastAsia="Times New Roman" w:hAnsi="Times New Roman"/>
          <w:sz w:val="24"/>
          <w:szCs w:val="24"/>
          <w:rtl w:val="0"/>
        </w:rPr>
        <w:t xml:space="preserve">To integrate Explainable AI (XAI) algorithms to transform detection into a transparent, &amp;quot;glass-box&amp;quot; format.</w:t>
      </w:r>
      <w:r w:rsidDel="00000000" w:rsidR="00000000" w:rsidRPr="00000000">
        <w:rPr>
          <w:rtl w:val="0"/>
        </w:rPr>
      </w:r>
    </w:p>
    <w:p w:rsidR="00000000" w:rsidDel="00000000" w:rsidP="00000000" w:rsidRDefault="00000000" w:rsidRPr="00000000" w14:paraId="0000035F">
      <w:pPr>
        <w:numPr>
          <w:ilvl w:val="0"/>
          <w:numId w:val="51"/>
        </w:numPr>
        <w:ind w:left="1440" w:hanging="360"/>
      </w:pPr>
      <w:r w:rsidDel="00000000" w:rsidR="00000000" w:rsidRPr="00000000">
        <w:rPr>
          <w:rFonts w:ascii="Times New Roman" w:cs="Times New Roman" w:eastAsia="Times New Roman" w:hAnsi="Times New Roman"/>
          <w:sz w:val="24"/>
          <w:szCs w:val="24"/>
          <w:rtl w:val="0"/>
        </w:rPr>
        <w:t xml:space="preserve">To autonomously generate human-interpretable visual proofs that mathematically delineate regions of digital tampering.</w:t>
      </w:r>
      <w:r w:rsidDel="00000000" w:rsidR="00000000" w:rsidRPr="00000000">
        <w:rPr>
          <w:rtl w:val="0"/>
        </w:rPr>
      </w:r>
    </w:p>
    <w:p w:rsidR="00000000" w:rsidDel="00000000" w:rsidP="00000000" w:rsidRDefault="00000000" w:rsidRPr="00000000" w14:paraId="0000036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focuses entirely on the machine learning pipeline, encompassing dataset acquisition, image preprocessing, CNN training, and the implementation of SHAP/LIME explanation frameworks. It excludes database management and frontend UI development.</w:t>
      </w:r>
      <w:r w:rsidDel="00000000" w:rsidR="00000000" w:rsidRPr="00000000">
        <w:rPr>
          <w:rtl w:val="0"/>
        </w:rPr>
      </w:r>
    </w:p>
    <w:p w:rsidR="00000000" w:rsidDel="00000000" w:rsidP="00000000" w:rsidRDefault="00000000" w:rsidRPr="00000000" w14:paraId="0000036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I engineered the platform&amp;apos;s core forensic Authenticity Checker. My research involved gathering industry-standard datasets to train a deep learning network to identify imperceptible inconsistencies in pixel compression and lighting. Crucially, I integrated XAI frameworks to ensure that detection outputs include dynamic heatmaps, providing investigators with the exact coordinates of digital forgery to establish legal trustworthiness.</w:t>
      </w:r>
      <w:r w:rsidDel="00000000" w:rsidR="00000000" w:rsidRPr="00000000">
        <w:rPr>
          <w:rtl w:val="0"/>
        </w:rPr>
      </w:r>
    </w:p>
    <w:p w:rsidR="00000000" w:rsidDel="00000000" w:rsidP="00000000" w:rsidRDefault="00000000" w:rsidRPr="00000000" w14:paraId="0000036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63">
      <w:pPr>
        <w:numPr>
          <w:ilvl w:val="0"/>
          <w:numId w:val="48"/>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TensorFlow/PyTorch, OpenCV for image normalization, and SHAP/LIME libraries.</w:t>
      </w:r>
      <w:r w:rsidDel="00000000" w:rsidR="00000000" w:rsidRPr="00000000">
        <w:rPr>
          <w:rtl w:val="0"/>
        </w:rPr>
      </w:r>
    </w:p>
    <w:p w:rsidR="00000000" w:rsidDel="00000000" w:rsidP="00000000" w:rsidRDefault="00000000" w:rsidRPr="00000000" w14:paraId="00000364">
      <w:pPr>
        <w:numPr>
          <w:ilvl w:val="0"/>
          <w:numId w:val="48"/>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Workstations with NVIDIA CUDA-compatible GPUs for intensive mathematical computation during model training.</w:t>
      </w:r>
      <w:r w:rsidDel="00000000" w:rsidR="00000000" w:rsidRPr="00000000">
        <w:rPr>
          <w:rtl w:val="0"/>
        </w:rPr>
      </w:r>
    </w:p>
    <w:p w:rsidR="00000000" w:rsidDel="00000000" w:rsidP="00000000" w:rsidRDefault="00000000" w:rsidRPr="00000000" w14:paraId="0000036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66">
      <w:pPr>
        <w:numPr>
          <w:ilvl w:val="0"/>
          <w:numId w:val="18"/>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a robust function that accepts raw multimedia byte-streams and returns a structured JSON dictionary containing confidence scores and visual forensic rationales.</w:t>
      </w:r>
      <w:r w:rsidDel="00000000" w:rsidR="00000000" w:rsidRPr="00000000">
        <w:rPr>
          <w:rtl w:val="0"/>
        </w:rPr>
      </w:r>
    </w:p>
    <w:p w:rsidR="00000000" w:rsidDel="00000000" w:rsidP="00000000" w:rsidRDefault="00000000" w:rsidRPr="00000000" w14:paraId="0000036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68">
      <w:pPr>
        <w:numPr>
          <w:ilvl w:val="0"/>
          <w:numId w:val="59"/>
        </w:numPr>
        <w:ind w:left="1440" w:hanging="360"/>
      </w:pPr>
      <w:r w:rsidDel="00000000" w:rsidR="00000000" w:rsidRPr="00000000">
        <w:rPr>
          <w:rFonts w:ascii="Times New Roman" w:cs="Times New Roman" w:eastAsia="Times New Roman" w:hAnsi="Times New Roman"/>
          <w:sz w:val="24"/>
          <w:szCs w:val="24"/>
          <w:rtl w:val="0"/>
        </w:rPr>
        <w:t xml:space="preserve">Dependent on the frontend for strict enforcement of file-type validation.</w:t>
      </w:r>
      <w:r w:rsidDel="00000000" w:rsidR="00000000" w:rsidRPr="00000000">
        <w:rPr>
          <w:rtl w:val="0"/>
        </w:rPr>
      </w:r>
    </w:p>
    <w:p w:rsidR="00000000" w:rsidDel="00000000" w:rsidP="00000000" w:rsidRDefault="00000000" w:rsidRPr="00000000" w14:paraId="00000369">
      <w:pPr>
        <w:numPr>
          <w:ilvl w:val="0"/>
          <w:numId w:val="59"/>
        </w:numPr>
        <w:ind w:left="1440" w:hanging="360"/>
      </w:pPr>
      <w:r w:rsidDel="00000000" w:rsidR="00000000" w:rsidRPr="00000000">
        <w:rPr>
          <w:rFonts w:ascii="Times New Roman" w:cs="Times New Roman" w:eastAsia="Times New Roman" w:hAnsi="Times New Roman"/>
          <w:sz w:val="24"/>
          <w:szCs w:val="24"/>
          <w:rtl w:val="0"/>
        </w:rPr>
        <w:t xml:space="preserve">Reliant on industry-standard forensic datasets for the training of accurate model weights.</w:t>
      </w:r>
      <w:r w:rsidDel="00000000" w:rsidR="00000000" w:rsidRPr="00000000">
        <w:rPr>
          <w:rtl w:val="0"/>
        </w:rPr>
      </w:r>
    </w:p>
    <w:p w:rsidR="00000000" w:rsidDel="00000000" w:rsidP="00000000" w:rsidRDefault="00000000" w:rsidRPr="00000000" w14:paraId="0000036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is designed as an isolated inference engine utilizing a Singleton pattern to load weights into memory once, thereby optimizing resource consumption during simultaneous forensic requests.</w:t>
      </w:r>
      <w:r w:rsidDel="00000000" w:rsidR="00000000" w:rsidRPr="00000000">
        <w:rPr>
          <w:rtl w:val="0"/>
        </w:rPr>
      </w:r>
    </w:p>
    <w:p w:rsidR="00000000" w:rsidDel="00000000" w:rsidP="00000000" w:rsidRDefault="00000000" w:rsidRPr="00000000" w14:paraId="0000036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building image-processing pipelines to normalize telemetry. The core logic utilizes gradient-based algorithms to measure network perturbations, identifying manipulated pixel coordinates with high fidelity.</w:t>
      </w:r>
      <w:r w:rsidDel="00000000" w:rsidR="00000000" w:rsidRPr="00000000">
        <w:rPr>
          <w:rtl w:val="0"/>
        </w:rPr>
      </w:r>
    </w:p>
    <w:p w:rsidR="00000000" w:rsidDel="00000000" w:rsidP="00000000" w:rsidRDefault="00000000" w:rsidRPr="00000000" w14:paraId="0000036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benchmark-driven, utilizing False Positive and False Negative rates to iteratively refine hyperparameters until detection accuracy exceeded established forensic standards.</w:t>
      </w:r>
      <w:r w:rsidDel="00000000" w:rsidR="00000000" w:rsidRPr="00000000">
        <w:rPr>
          <w:rtl w:val="0"/>
        </w:rPr>
      </w:r>
    </w:p>
    <w:p w:rsidR="00000000" w:rsidDel="00000000" w:rsidP="00000000" w:rsidRDefault="00000000" w:rsidRPr="00000000" w14:paraId="0000036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Finalized model weights were serialized for deployment. The inference logic was optimized for cloud CPU instances to ensure economic viability while maintaining real-time visualization capabilities.</w:t>
      </w:r>
      <w:r w:rsidDel="00000000" w:rsidR="00000000" w:rsidRPr="00000000">
        <w:rPr>
          <w:rtl w:val="0"/>
        </w:rPr>
      </w:r>
    </w:p>
    <w:p w:rsidR="00000000" w:rsidDel="00000000" w:rsidP="00000000" w:rsidRDefault="00000000" w:rsidRPr="00000000" w14:paraId="0000036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0">
      <w:pPr>
        <w:jc w:val="center"/>
        <w:rPr>
          <w:b w:val="1"/>
          <w:bCs w:val="1"/>
          <w:sz w:val="28"/>
          <w:szCs w:val="28"/>
        </w:rPr>
      </w:pPr>
      <w:r w:rsidDel="00000000" w:rsidR="00000000" w:rsidRPr="00000000">
        <w:rPr>
          <w:rtl w:val="0"/>
        </w:rPr>
      </w:r>
    </w:p>
    <w:p w:rsidR="00000000" w:rsidDel="00000000" w:rsidP="00000000" w:rsidRDefault="00000000" w:rsidRPr="00000000" w14:paraId="00000371">
      <w:pPr>
        <w:jc w:val="center"/>
        <w:rPr>
          <w:b w:val="1"/>
          <w:bCs w:val="1"/>
          <w:sz w:val="28"/>
          <w:szCs w:val="28"/>
        </w:rPr>
      </w:pPr>
      <w:r w:rsidDel="00000000" w:rsidR="00000000" w:rsidRPr="00000000">
        <w:rPr>
          <w:rtl w:val="0"/>
        </w:rPr>
      </w:r>
    </w:p>
    <w:p w:rsidR="00000000" w:rsidDel="00000000" w:rsidP="00000000" w:rsidRDefault="00000000" w:rsidRPr="00000000" w14:paraId="00000372">
      <w:pPr>
        <w:jc w:val="center"/>
        <w:rPr>
          <w:b w:val="1"/>
          <w:bCs w:val="1"/>
          <w:sz w:val="28"/>
          <w:szCs w:val="28"/>
        </w:rPr>
      </w:pPr>
      <w:r w:rsidDel="00000000" w:rsidR="00000000" w:rsidRPr="00000000">
        <w:rPr>
          <w:rtl w:val="0"/>
        </w:rPr>
      </w:r>
    </w:p>
    <w:p w:rsidR="00000000" w:rsidDel="00000000" w:rsidP="00000000" w:rsidRDefault="00000000" w:rsidRPr="00000000" w14:paraId="00000373">
      <w:pPr>
        <w:jc w:val="center"/>
        <w:rPr>
          <w:b w:val="1"/>
          <w:bCs w:val="1"/>
          <w:sz w:val="28"/>
          <w:szCs w:val="28"/>
        </w:rPr>
      </w:pPr>
      <w:r w:rsidDel="00000000" w:rsidR="00000000" w:rsidRPr="00000000">
        <w:rPr>
          <w:rtl w:val="0"/>
        </w:rPr>
      </w:r>
    </w:p>
    <w:p w:rsidR="00000000" w:rsidDel="00000000" w:rsidP="00000000" w:rsidRDefault="00000000" w:rsidRPr="00000000" w14:paraId="00000374">
      <w:pPr>
        <w:jc w:val="center"/>
        <w:rPr>
          <w:b w:val="1"/>
          <w:bCs w:val="1"/>
          <w:sz w:val="28"/>
          <w:szCs w:val="28"/>
        </w:rPr>
      </w:pPr>
      <w:r w:rsidDel="00000000" w:rsidR="00000000" w:rsidRPr="00000000">
        <w:rPr>
          <w:rtl w:val="0"/>
        </w:rPr>
      </w:r>
    </w:p>
    <w:p w:rsidR="00000000" w:rsidDel="00000000" w:rsidP="00000000" w:rsidRDefault="00000000" w:rsidRPr="00000000" w14:paraId="00000375">
      <w:pPr>
        <w:jc w:val="center"/>
        <w:rPr>
          <w:b w:val="1"/>
          <w:bCs w:val="1"/>
          <w:sz w:val="28"/>
          <w:szCs w:val="28"/>
        </w:rPr>
      </w:pPr>
      <w:r w:rsidDel="00000000" w:rsidR="00000000" w:rsidRPr="00000000">
        <w:rPr>
          <w:rtl w:val="0"/>
        </w:rPr>
      </w:r>
    </w:p>
    <w:p w:rsidR="00000000" w:rsidDel="00000000" w:rsidP="00000000" w:rsidRDefault="00000000" w:rsidRPr="00000000" w14:paraId="00000376">
      <w:pPr>
        <w:jc w:val="center"/>
        <w:rPr>
          <w:b w:val="1"/>
          <w:bCs w:val="1"/>
          <w:sz w:val="28"/>
          <w:szCs w:val="28"/>
        </w:rPr>
      </w:pPr>
      <w:r w:rsidDel="00000000" w:rsidR="00000000" w:rsidRPr="00000000">
        <w:rPr>
          <w:rtl w:val="0"/>
        </w:rPr>
      </w:r>
    </w:p>
    <w:p w:rsidR="00000000" w:rsidDel="00000000" w:rsidP="00000000" w:rsidRDefault="00000000" w:rsidRPr="00000000" w14:paraId="0000037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p>
    <w:p w:rsidR="00000000" w:rsidDel="00000000" w:rsidP="00000000" w:rsidRDefault="00000000" w:rsidRPr="00000000" w14:paraId="0000037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Contemporary cybersecurity reporting architectures and SOC management consoles are hindered by systemic complexity, lacking the intuitive reactivity required during high-stress incident lifecycles. Victims of cybercrimes, such as sextortion or financial fraud, face a manifest need for a frictionless, cryptographically secure interface for the ingestion of volatile digital artifacts. Conversely, forensic analysts require a high-performance orchestration console capable of visualizing massive threat datasets and XAI-generated heatmaps with zero operational latency or asynchronous delay.</w:t>
      </w:r>
      <w:r w:rsidDel="00000000" w:rsidR="00000000" w:rsidRPr="00000000">
        <w:rPr>
          <w:rtl w:val="0"/>
        </w:rPr>
      </w:r>
    </w:p>
    <w:p w:rsidR="00000000" w:rsidDel="00000000" w:rsidP="00000000" w:rsidRDefault="00000000" w:rsidRPr="00000000" w14:paraId="0000037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Sarthak Paymode</w:t>
      </w:r>
      <w:r w:rsidDel="00000000" w:rsidR="00000000" w:rsidRPr="00000000">
        <w:rPr>
          <w:rtl w:val="0"/>
        </w:rPr>
      </w:r>
    </w:p>
    <w:p w:rsidR="00000000" w:rsidDel="00000000" w:rsidP="00000000" w:rsidRDefault="00000000" w:rsidRPr="00000000" w14:paraId="0000037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Frontend UI/UX, Console Architecture, and React/Node.js Integration</w:t>
      </w:r>
      <w:r w:rsidDel="00000000" w:rsidR="00000000" w:rsidRPr="00000000">
        <w:rPr>
          <w:rtl w:val="0"/>
        </w:rPr>
      </w:r>
    </w:p>
    <w:p w:rsidR="00000000" w:rsidDel="00000000" w:rsidP="00000000" w:rsidRDefault="00000000" w:rsidRPr="00000000" w14:paraId="0000037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37E">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design and engineer a highly responsive, component-based Graphical User Interface (GUI) optimized for incident reporting and real-time forensic orchestration.</w:t>
      </w:r>
      <w:r w:rsidDel="00000000" w:rsidR="00000000" w:rsidRPr="00000000">
        <w:rPr>
          <w:rtl w:val="0"/>
        </w:rPr>
      </w:r>
    </w:p>
    <w:p w:rsidR="00000000" w:rsidDel="00000000" w:rsidP="00000000" w:rsidRDefault="00000000" w:rsidRPr="00000000" w14:paraId="0000037F">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architect a secure, asynchronous ingestion pipeline capable of handling high-fidelity multimedia evidence payloads with zero data corruption.</w:t>
      </w:r>
      <w:r w:rsidDel="00000000" w:rsidR="00000000" w:rsidRPr="00000000">
        <w:rPr>
          <w:rtl w:val="0"/>
        </w:rPr>
      </w:r>
    </w:p>
    <w:p w:rsidR="00000000" w:rsidDel="00000000" w:rsidP="00000000" w:rsidRDefault="00000000" w:rsidRPr="00000000" w14:paraId="00000380">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implement a dynamic state management framework to facilitate the real-time rendering of forensic telemetry, including Threat Scores and XAI heatmaps.</w:t>
      </w:r>
      <w:r w:rsidDel="00000000" w:rsidR="00000000" w:rsidRPr="00000000">
        <w:rPr>
          <w:rtl w:val="0"/>
        </w:rPr>
      </w:r>
    </w:p>
    <w:p w:rsidR="00000000" w:rsidDel="00000000" w:rsidP="00000000" w:rsidRDefault="00000000" w:rsidRPr="00000000" w14:paraId="0000038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is strictly focused on the client-side microservices architecture (w-cert-frontend). This encompasses UI/UX orchestration, React.js component engineering, dynamic routing, and the deployment of Axios for secure HTTP communication. It excludes backend analytical engines and machine learning training logic.</w:t>
      </w:r>
      <w:r w:rsidDel="00000000" w:rsidR="00000000" w:rsidRPr="00000000">
        <w:rPr>
          <w:rtl w:val="0"/>
        </w:rPr>
      </w:r>
    </w:p>
    <w:p w:rsidR="00000000" w:rsidDel="00000000" w:rsidP="00000000" w:rsidRDefault="00000000" w:rsidRPr="00000000" w14:paraId="0000038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As the Lead Frontend Engineer, I directed the development of the platform&amp;apos;s visual and interactive layers. I engineered the secure authentication middleware, the incident ingestion forms, and the centralized Analyst Dashboard. My primary contribution involved the development of complex logic to handle multipart/form-data, ensuring that intensive multimedia artifacts are efficiently buffered prior to backend transmission. Additionally, I orchestrated the dynamic data grids for severity-based threat prioritization and developed the console overlays that project XAI heatmaps onto forensic artifacts for enhanced analyst interpretation.</w:t>
      </w:r>
      <w:r w:rsidDel="00000000" w:rsidR="00000000" w:rsidRPr="00000000">
        <w:rPr>
          <w:rtl w:val="0"/>
        </w:rPr>
      </w:r>
    </w:p>
    <w:p w:rsidR="00000000" w:rsidDel="00000000" w:rsidP="00000000" w:rsidRDefault="00000000" w:rsidRPr="00000000" w14:paraId="0000038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384">
      <w:pPr>
        <w:numPr>
          <w:ilvl w:val="0"/>
          <w:numId w:val="27"/>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Node.js (v18+), React.js, Vite build orchestration, Axios, and Tailwind CSS.</w:t>
      </w:r>
      <w:r w:rsidDel="00000000" w:rsidR="00000000" w:rsidRPr="00000000">
        <w:rPr>
          <w:rtl w:val="0"/>
        </w:rPr>
      </w:r>
    </w:p>
    <w:p w:rsidR="00000000" w:rsidDel="00000000" w:rsidP="00000000" w:rsidRDefault="00000000" w:rsidRPr="00000000" w14:paraId="00000385">
      <w:pPr>
        <w:numPr>
          <w:ilvl w:val="0"/>
          <w:numId w:val="27"/>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Standard development environments; Vercel serverless edge network for high-availability cloud hosting.</w:t>
      </w:r>
      <w:r w:rsidDel="00000000" w:rsidR="00000000" w:rsidRPr="00000000">
        <w:rPr>
          <w:rtl w:val="0"/>
        </w:rPr>
      </w:r>
    </w:p>
    <w:p w:rsidR="00000000" w:rsidDel="00000000" w:rsidP="00000000" w:rsidRDefault="00000000" w:rsidRPr="00000000" w14:paraId="0000038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387">
      <w:pPr>
        <w:numPr>
          <w:ilvl w:val="0"/>
          <w:numId w:val="45"/>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Serves as the primary portal for user interaction, communicating with the Python/Flask backend via secure, encrypted HTTPS requests.</w:t>
      </w:r>
      <w:r w:rsidDel="00000000" w:rsidR="00000000" w:rsidRPr="00000000">
        <w:rPr>
          <w:rtl w:val="0"/>
        </w:rPr>
      </w:r>
    </w:p>
    <w:p w:rsidR="00000000" w:rsidDel="00000000" w:rsidP="00000000" w:rsidRDefault="00000000" w:rsidRPr="00000000" w14:paraId="00000388">
      <w:pPr>
        <w:numPr>
          <w:ilvl w:val="0"/>
          <w:numId w:val="45"/>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Utilizes React Context APIs and specialized hooks to manage session states and telemetry data across decoupled console tabs.</w:t>
      </w:r>
      <w:r w:rsidDel="00000000" w:rsidR="00000000" w:rsidRPr="00000000">
        <w:rPr>
          <w:rtl w:val="0"/>
        </w:rPr>
      </w:r>
    </w:p>
    <w:p w:rsidR="00000000" w:rsidDel="00000000" w:rsidP="00000000" w:rsidRDefault="00000000" w:rsidRPr="00000000" w14:paraId="0000038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38A">
      <w:pPr>
        <w:numPr>
          <w:ilvl w:val="0"/>
          <w:numId w:val="50"/>
        </w:numPr>
        <w:ind w:left="1440" w:hanging="360"/>
      </w:pPr>
      <w:r w:rsidDel="00000000" w:rsidR="00000000" w:rsidRPr="00000000">
        <w:rPr>
          <w:rFonts w:ascii="Times New Roman" w:cs="Times New Roman" w:eastAsia="Times New Roman" w:hAnsi="Times New Roman"/>
          <w:sz w:val="24"/>
          <w:szCs w:val="24"/>
          <w:rtl w:val="0"/>
        </w:rPr>
        <w:t xml:space="preserve">Dependent on the stable orchestration of RESTful endpoints and JSON schemas provided by the Python backend.</w:t>
      </w:r>
      <w:r w:rsidDel="00000000" w:rsidR="00000000" w:rsidRPr="00000000">
        <w:rPr>
          <w:rtl w:val="0"/>
        </w:rPr>
      </w:r>
    </w:p>
    <w:p w:rsidR="00000000" w:rsidDel="00000000" w:rsidP="00000000" w:rsidRDefault="00000000" w:rsidRPr="00000000" w14:paraId="0000038B">
      <w:pPr>
        <w:numPr>
          <w:ilvl w:val="0"/>
          <w:numId w:val="50"/>
        </w:numPr>
        <w:ind w:left="1440" w:hanging="360"/>
      </w:pPr>
      <w:r w:rsidDel="00000000" w:rsidR="00000000" w:rsidRPr="00000000">
        <w:rPr>
          <w:rFonts w:ascii="Times New Roman" w:cs="Times New Roman" w:eastAsia="Times New Roman" w:hAnsi="Times New Roman"/>
          <w:sz w:val="24"/>
          <w:szCs w:val="24"/>
          <w:rtl w:val="0"/>
        </w:rPr>
        <w:t xml:space="preserve">Reliant on JWT-based authentication tokens to maintain persistent user sessions and secure local storage access.</w:t>
      </w:r>
      <w:r w:rsidDel="00000000" w:rsidR="00000000" w:rsidRPr="00000000">
        <w:rPr>
          <w:rtl w:val="0"/>
        </w:rPr>
      </w:r>
    </w:p>
    <w:p w:rsidR="00000000" w:rsidDel="00000000" w:rsidP="00000000" w:rsidRDefault="00000000" w:rsidRPr="00000000" w14:paraId="0000038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frontend utilizes a Component-Based Architecture (CBA) within a Single Page Application (SPA) framework, leveraging React Hooks for optimized rendering. By decoupling modular widgets, the dashboard ensures that only relevant telemetry updates trigger a re-render, maintaining a high-performance investigator experience.</w:t>
      </w:r>
      <w:r w:rsidDel="00000000" w:rsidR="00000000" w:rsidRPr="00000000">
        <w:rPr>
          <w:rtl w:val="0"/>
        </w:rPr>
      </w:r>
    </w:p>
    <w:p w:rsidR="00000000" w:rsidDel="00000000" w:rsidP="00000000" w:rsidRDefault="00000000" w:rsidRPr="00000000" w14:paraId="0000038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bootstrapping the ecosystem with Vite and configuring global Axios interceptors for automated JWT injection. Advanced CSS methodologies were deployed to establish the professional, high-fidelity aesthetic required for modern forensic command centers.</w:t>
      </w:r>
      <w:r w:rsidDel="00000000" w:rsidR="00000000" w:rsidRPr="00000000">
        <w:rPr>
          <w:rtl w:val="0"/>
        </w:rPr>
      </w:r>
    </w:p>
    <w:p w:rsidR="00000000" w:rsidDel="00000000" w:rsidP="00000000" w:rsidRDefault="00000000" w:rsidRPr="00000000" w14:paraId="0000038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Rigorous validation included cross-browser testing and responsive design stress tests across varying resolutions. Network telemetry was monitored to ensure zero memory leaks during the ingestion of large-scale evidence payloads.</w:t>
      </w:r>
      <w:r w:rsidDel="00000000" w:rsidR="00000000" w:rsidRPr="00000000">
        <w:rPr>
          <w:rtl w:val="0"/>
        </w:rPr>
      </w:r>
    </w:p>
    <w:p w:rsidR="00000000" w:rsidDel="00000000" w:rsidP="00000000" w:rsidRDefault="00000000" w:rsidRPr="00000000" w14:paraId="0000038F">
      <w:pPr>
        <w:ind w:left="720" w:firstLine="0"/>
        <w:jc w:val="both"/>
        <w:rPr>
          <w:rFonts w:ascii="Arial" w:cs="Arial" w:eastAsia="Arial" w:hAnsi="Arial"/>
          <w:b w:val="0"/>
          <w:bCs w:val="0"/>
          <w:i w:val="0"/>
          <w:iCs w:val="0"/>
          <w:smallCaps w:val="0"/>
          <w:strike w:val="0"/>
          <w:color w:val="616161"/>
          <w:sz w:val="20"/>
          <w:szCs w:val="2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The client interface was deployed via Vercel, utilizing automated CI/CD pipelines. Routing rules were configured within vercel.json to ensure seamless SPA persistence and prevent 404 errors during direct endpoint navigation.</w:t>
      </w: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jc w:val="both"/>
        <w:rPr/>
      </w:pPr>
      <w:r w:rsidDel="00000000" w:rsidR="00000000" w:rsidRPr="00000000">
        <w:rPr>
          <w:rtl w:val="0"/>
        </w:rPr>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jc w:val="both"/>
        <w:rPr/>
      </w:pPr>
      <w:r w:rsidDel="00000000" w:rsidR="00000000" w:rsidRPr="00000000">
        <w:rPr>
          <w:rtl w:val="0"/>
        </w:rPr>
      </w:r>
    </w:p>
    <w:p w:rsidR="00000000" w:rsidDel="00000000" w:rsidP="00000000" w:rsidRDefault="00000000" w:rsidRPr="00000000" w14:paraId="00000395">
      <w:pPr>
        <w:jc w:val="both"/>
        <w:rPr/>
      </w:pPr>
      <w:r w:rsidDel="00000000" w:rsidR="00000000" w:rsidRPr="00000000">
        <w:rPr>
          <w:rtl w:val="0"/>
        </w:rPr>
      </w:r>
    </w:p>
    <w:p w:rsidR="00000000" w:rsidDel="00000000" w:rsidP="00000000" w:rsidRDefault="00000000" w:rsidRPr="00000000" w14:paraId="00000396">
      <w:pPr>
        <w:jc w:val="both"/>
        <w:rPr/>
      </w:pPr>
      <w:r w:rsidDel="00000000" w:rsidR="00000000" w:rsidRPr="00000000">
        <w:rPr>
          <w:rtl w:val="0"/>
        </w:rPr>
      </w:r>
    </w:p>
    <w:p w:rsidR="00000000" w:rsidDel="00000000" w:rsidP="00000000" w:rsidRDefault="00000000" w:rsidRPr="00000000" w14:paraId="00000397">
      <w:pPr>
        <w:jc w:val="both"/>
        <w:rPr/>
      </w:pPr>
      <w:r w:rsidDel="00000000" w:rsidR="00000000" w:rsidRPr="00000000">
        <w:rPr>
          <w:rtl w:val="0"/>
        </w:rPr>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r>
    </w:p>
    <w:p w:rsidR="00000000" w:rsidDel="00000000" w:rsidP="00000000" w:rsidRDefault="00000000" w:rsidRPr="00000000" w14:paraId="000003A9">
      <w:pPr>
        <w:spacing w:before="2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to Outcome Mapping</w:t>
      </w:r>
    </w:p>
    <w:tbl>
      <w:tblPr>
        <w:tblStyle w:val="Table8"/>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100"/>
        <w:gridCol w:w="1700"/>
        <w:gridCol w:w="4000"/>
        <w:gridCol w:w="2100"/>
        <w:tblGridChange w:id="0">
          <w:tblGrid>
            <w:gridCol w:w="900"/>
            <w:gridCol w:w="1100"/>
            <w:gridCol w:w="1700"/>
            <w:gridCol w:w="4000"/>
            <w:gridCol w:w="2100"/>
          </w:tblGrid>
        </w:tblGridChange>
      </w:tblGrid>
      <w:tr>
        <w:trPr>
          <w:cantSplit w:val="0"/>
          <w:tblHeader w:val="1"/>
        </w:trPr>
        <w:tc>
          <w:tcPr/>
          <w:p w:rsidR="00000000" w:rsidDel="00000000" w:rsidP="00000000" w:rsidRDefault="00000000" w:rsidRPr="00000000" w14:paraId="000003AA">
            <w:pPr>
              <w:rPr/>
            </w:pPr>
            <w:r w:rsidDel="00000000" w:rsidR="00000000" w:rsidRPr="00000000">
              <w:rPr>
                <w:rFonts w:ascii="Times New Roman" w:cs="Times New Roman" w:eastAsia="Times New Roman" w:hAnsi="Times New Roman"/>
                <w:sz w:val="20"/>
                <w:szCs w:val="20"/>
                <w:rtl w:val="0"/>
              </w:rPr>
              <w:t xml:space="preserve">Sr. No.</w:t>
            </w:r>
            <w:r w:rsidDel="00000000" w:rsidR="00000000" w:rsidRPr="00000000">
              <w:rPr>
                <w:rtl w:val="0"/>
              </w:rPr>
            </w:r>
          </w:p>
        </w:tc>
        <w:tc>
          <w:tcPr/>
          <w:p w:rsidR="00000000" w:rsidDel="00000000" w:rsidP="00000000" w:rsidRDefault="00000000" w:rsidRPr="00000000" w14:paraId="000003AB">
            <w:pPr>
              <w:rPr/>
            </w:pPr>
            <w:r w:rsidDel="00000000" w:rsidR="00000000" w:rsidRPr="00000000">
              <w:rPr>
                <w:rFonts w:ascii="Times New Roman" w:cs="Times New Roman" w:eastAsia="Times New Roman" w:hAnsi="Times New Roman"/>
                <w:sz w:val="20"/>
                <w:szCs w:val="20"/>
                <w:rtl w:val="0"/>
              </w:rPr>
              <w:t xml:space="preserve">PRN No.</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Fonts w:ascii="Times New Roman" w:cs="Times New Roman" w:eastAsia="Times New Roman" w:hAnsi="Times New Roman"/>
                <w:sz w:val="20"/>
                <w:szCs w:val="20"/>
                <w:rtl w:val="0"/>
              </w:rPr>
              <w:t xml:space="preserve">Student Name</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Fonts w:ascii="Times New Roman" w:cs="Times New Roman" w:eastAsia="Times New Roman" w:hAnsi="Times New Roman"/>
                <w:sz w:val="20"/>
                <w:szCs w:val="20"/>
                <w:rtl w:val="0"/>
              </w:rPr>
              <w:t xml:space="preserve">Individual Project Student Specific Objective</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Fonts w:ascii="Times New Roman" w:cs="Times New Roman" w:eastAsia="Times New Roman" w:hAnsi="Times New Roman"/>
                <w:sz w:val="20"/>
                <w:szCs w:val="20"/>
                <w:rtl w:val="0"/>
              </w:rPr>
              <w:t xml:space="preserve">Learning Outcomes mapped</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p w:rsidR="00000000" w:rsidDel="00000000" w:rsidP="00000000" w:rsidRDefault="00000000" w:rsidRPr="00000000" w14:paraId="000003B0">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B1">
            <w:pPr>
              <w:rPr/>
            </w:pPr>
            <w:r w:rsidDel="00000000" w:rsidR="00000000" w:rsidRPr="00000000">
              <w:rPr>
                <w:rFonts w:ascii="Times New Roman" w:cs="Times New Roman" w:eastAsia="Times New Roman" w:hAnsi="Times New Roman"/>
                <w:b w:val="1"/>
                <w:bCs w:val="1"/>
                <w:sz w:val="20"/>
                <w:szCs w:val="20"/>
                <w:rtl w:val="0"/>
              </w:rPr>
              <w:t xml:space="preserve">Nishinth Venkatesh</w:t>
            </w:r>
            <w:r w:rsidDel="00000000" w:rsidR="00000000" w:rsidRPr="00000000">
              <w:rPr>
                <w:rtl w:val="0"/>
              </w:rPr>
            </w:r>
          </w:p>
        </w:tc>
        <w:tc>
          <w:tcPr/>
          <w:p w:rsidR="00000000" w:rsidDel="00000000" w:rsidP="00000000" w:rsidRDefault="00000000" w:rsidRPr="00000000" w14:paraId="000003B2">
            <w:pPr>
              <w:rPr/>
            </w:pPr>
            <w:r w:rsidDel="00000000" w:rsidR="00000000" w:rsidRPr="00000000">
              <w:rPr>
                <w:rFonts w:ascii="Times New Roman" w:cs="Times New Roman" w:eastAsia="Times New Roman" w:hAnsi="Times New Roman"/>
                <w:sz w:val="20"/>
                <w:szCs w:val="20"/>
                <w:rtl w:val="0"/>
              </w:rPr>
              <w:t xml:space="preserve">To engineer REST API routing, manage cloud deployments, and automate threat triage via MITRE ATT&amp;CK modeling.</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tl w:val="0"/>
              </w:rPr>
            </w:r>
          </w:p>
        </w:tc>
      </w:tr>
      <w:tr>
        <w:trPr>
          <w:cantSplit w:val="0"/>
          <w:tblHeader w:val="0"/>
        </w:trPr>
        <w:tc>
          <w:tcPr/>
          <w:p w:rsidR="00000000" w:rsidDel="00000000" w:rsidP="00000000" w:rsidRDefault="00000000" w:rsidRPr="00000000" w14:paraId="000003B4">
            <w:pP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p w:rsidR="00000000" w:rsidDel="00000000" w:rsidP="00000000" w:rsidRDefault="00000000" w:rsidRPr="00000000" w14:paraId="000003B5">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B6">
            <w:pPr>
              <w:rPr/>
            </w:pPr>
            <w:r w:rsidDel="00000000" w:rsidR="00000000" w:rsidRPr="00000000">
              <w:rPr>
                <w:rFonts w:ascii="Times New Roman" w:cs="Times New Roman" w:eastAsia="Times New Roman" w:hAnsi="Times New Roman"/>
                <w:b w:val="1"/>
                <w:bCs w:val="1"/>
                <w:sz w:val="20"/>
                <w:szCs w:val="20"/>
                <w:rtl w:val="0"/>
              </w:rPr>
              <w:t xml:space="preserve">Ayush Dhore</w:t>
            </w:r>
            <w:r w:rsidDel="00000000" w:rsidR="00000000" w:rsidRPr="00000000">
              <w:rPr>
                <w:rtl w:val="0"/>
              </w:rPr>
            </w:r>
          </w:p>
        </w:tc>
        <w:tc>
          <w:tcPr/>
          <w:p w:rsidR="00000000" w:rsidDel="00000000" w:rsidP="00000000" w:rsidRDefault="00000000" w:rsidRPr="00000000" w14:paraId="000003B7">
            <w:pPr>
              <w:rPr/>
            </w:pPr>
            <w:r w:rsidDel="00000000" w:rsidR="00000000" w:rsidRPr="00000000">
              <w:rPr>
                <w:rFonts w:ascii="Times New Roman" w:cs="Times New Roman" w:eastAsia="Times New Roman" w:hAnsi="Times New Roman"/>
                <w:sz w:val="20"/>
                <w:szCs w:val="20"/>
                <w:rtl w:val="0"/>
              </w:rPr>
              <w:t xml:space="preserve">To secure evidence via SHA-256 hashing and establish an encrypted (AES-256) connection to the database.</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tl w:val="0"/>
              </w:rPr>
            </w:r>
          </w:p>
        </w:tc>
      </w:tr>
      <w:tr>
        <w:trPr>
          <w:cantSplit w:val="0"/>
          <w:tblHeader w:val="0"/>
        </w:trPr>
        <w:tc>
          <w:tcPr/>
          <w:p w:rsidR="00000000" w:rsidDel="00000000" w:rsidP="00000000" w:rsidRDefault="00000000" w:rsidRPr="00000000" w14:paraId="000003B9">
            <w:pP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Times New Roman" w:cs="Times New Roman" w:eastAsia="Times New Roman" w:hAnsi="Times New Roman"/>
                <w:b w:val="1"/>
                <w:bCs w:val="1"/>
                <w:sz w:val="20"/>
                <w:szCs w:val="20"/>
                <w:rtl w:val="0"/>
              </w:rPr>
              <w:t xml:space="preserve">Neel Karnavat</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Fonts w:ascii="Times New Roman" w:cs="Times New Roman" w:eastAsia="Times New Roman" w:hAnsi="Times New Roman"/>
                <w:sz w:val="20"/>
                <w:szCs w:val="20"/>
                <w:rtl w:val="0"/>
              </w:rPr>
              <w:t xml:space="preserve">To train a detection model and implement XAI to provide interpretable visual proofs of forged digital evidence.</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tl w:val="0"/>
              </w:rPr>
            </w:r>
          </w:p>
        </w:tc>
      </w:tr>
      <w:tr>
        <w:trPr>
          <w:cantSplit w:val="0"/>
          <w:tblHeader w:val="0"/>
        </w:trPr>
        <w:tc>
          <w:tcPr/>
          <w:p w:rsidR="00000000" w:rsidDel="00000000" w:rsidP="00000000" w:rsidRDefault="00000000" w:rsidRPr="00000000" w14:paraId="000003BE">
            <w:pP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p w:rsidR="00000000" w:rsidDel="00000000" w:rsidP="00000000" w:rsidRDefault="00000000" w:rsidRPr="00000000" w14:paraId="000003BF">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Fonts w:ascii="Times New Roman" w:cs="Times New Roman" w:eastAsia="Times New Roman" w:hAnsi="Times New Roman"/>
                <w:b w:val="1"/>
                <w:bCs w:val="1"/>
                <w:sz w:val="20"/>
                <w:szCs w:val="20"/>
                <w:rtl w:val="0"/>
              </w:rPr>
              <w:t xml:space="preserve">Sarthak Paymode</w:t>
            </w:r>
            <w:r w:rsidDel="00000000" w:rsidR="00000000" w:rsidRPr="00000000">
              <w:rPr>
                <w:rtl w:val="0"/>
              </w:rPr>
            </w:r>
          </w:p>
        </w:tc>
        <w:tc>
          <w:tcPr/>
          <w:p w:rsidR="00000000" w:rsidDel="00000000" w:rsidP="00000000" w:rsidRDefault="00000000" w:rsidRPr="00000000" w14:paraId="000003C1">
            <w:pPr>
              <w:rPr/>
            </w:pPr>
            <w:r w:rsidDel="00000000" w:rsidR="00000000" w:rsidRPr="00000000">
              <w:rPr>
                <w:rFonts w:ascii="Times New Roman" w:cs="Times New Roman" w:eastAsia="Times New Roman" w:hAnsi="Times New Roman"/>
                <w:sz w:val="20"/>
                <w:szCs w:val="20"/>
                <w:rtl w:val="0"/>
              </w:rPr>
              <w:t xml:space="preserve">To engineer a secure React dashboard for asynchronous multimedia uploads and real-time threat visualization.</w:t>
            </w:r>
            <w:r w:rsidDel="00000000" w:rsidR="00000000" w:rsidRPr="00000000">
              <w:rPr>
                <w:rtl w:val="0"/>
              </w:rPr>
            </w:r>
          </w:p>
        </w:tc>
        <w:tc>
          <w:tcPr/>
          <w:p w:rsidR="00000000" w:rsidDel="00000000" w:rsidP="00000000" w:rsidRDefault="00000000" w:rsidRPr="00000000" w14:paraId="000003C2">
            <w:pPr>
              <w:rPr/>
            </w:pPr>
            <w:r w:rsidDel="00000000" w:rsidR="00000000" w:rsidRPr="00000000">
              <w:rPr>
                <w:rtl w:val="0"/>
              </w:rPr>
            </w:r>
          </w:p>
        </w:tc>
      </w:tr>
    </w:tbl>
    <w:p w:rsidR="00000000" w:rsidDel="00000000" w:rsidP="00000000" w:rsidRDefault="00000000" w:rsidRPr="00000000" w14:paraId="000003C3">
      <w:pPr>
        <w:jc w:val="both"/>
        <w:rPr>
          <w:color w:val="616161"/>
          <w:sz w:val="20"/>
          <w:szCs w:val="20"/>
        </w:rPr>
      </w:pPr>
      <w:r w:rsidDel="00000000" w:rsidR="00000000" w:rsidRPr="00000000">
        <w:rPr>
          <w:rtl w:val="0"/>
        </w:rPr>
      </w:r>
    </w:p>
    <w:p w:rsidR="00000000" w:rsidDel="00000000" w:rsidP="00000000" w:rsidRDefault="00000000" w:rsidRPr="00000000" w14:paraId="000003C4">
      <w:pPr>
        <w:jc w:val="center"/>
        <w:rPr>
          <w:rFonts w:ascii="Times New Roman" w:cs="Times New Roman" w:eastAsia="Times New Roman" w:hAnsi="Times New Roman"/>
          <w:sz w:val="24"/>
          <w:szCs w:val="24"/>
        </w:rPr>
      </w:pPr>
      <w:r w:rsidDel="00000000" w:rsidR="00000000" w:rsidRPr="00000000">
        <w:rPr>
          <w:rtl w:val="0"/>
        </w:rPr>
        <w:t xml:space="preserve">Table 4 : Requirements Rationale</w:t>
      </w:r>
      <w:r w:rsidDel="00000000" w:rsidR="00000000" w:rsidRPr="00000000">
        <w:rPr>
          <w:rtl w:val="0"/>
        </w:rPr>
      </w:r>
    </w:p>
    <w:sectPr>
      <w:footerReference r:id="rId2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jc w:val="center"/>
      <w:rPr/>
    </w:pPr>
    <w:r w:rsidDel="00000000" w:rsidR="00000000" w:rsidRPr="00000000">
      <w:rPr>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jc w:val="center"/>
      <w:rPr/>
    </w:pPr>
    <w:r w:rsidDel="00000000" w:rsidR="00000000" w:rsidRPr="00000000">
      <w:rPr>
        <w:rtl w:val="0"/>
      </w:rPr>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jc w:val="center"/>
      <w:rPr/>
    </w:pPr>
    <w:r w:rsidDel="00000000" w:rsidR="00000000" w:rsidRPr="00000000">
      <w:rPr>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jc w:val="center"/>
      <w:rPr/>
    </w:pPr>
    <w:r w:rsidDel="00000000" w:rsidR="00000000" w:rsidRPr="00000000">
      <w:rPr>
        <w:rtl w:val="0"/>
      </w:rPr>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jc w:val="center"/>
      <w:rPr/>
    </w:pPr>
    <w:r w:rsidDel="00000000" w:rsidR="00000000" w:rsidRPr="00000000">
      <w:rPr>
        <w:rtl w:val="0"/>
      </w:rPr>
      <w:t xml:space="preserve">IV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2160" w:hanging="360"/>
      </w:pPr>
      <w:rPr>
        <w:rFonts w:ascii="Arial" w:cs="Arial" w:eastAsia="Arial" w:hAnsi="Arial"/>
        <w:b w:val="0"/>
        <w:bCs w:val="0"/>
        <w:i w:val="0"/>
        <w:iCs w:val="0"/>
        <w:smallCaps w:val="0"/>
        <w:color w:val="616161"/>
        <w:sz w:val="20"/>
        <w:szCs w:val="20"/>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5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3f3f3"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3f3f3"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jpg"/><Relationship Id="rId21" Type="http://schemas.openxmlformats.org/officeDocument/2006/relationships/image" Target="media/image6.jp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6.xml"/><Relationship Id="rId12" Type="http://schemas.openxmlformats.org/officeDocument/2006/relationships/footer" Target="footer5.xml"/><Relationship Id="rId15" Type="http://schemas.openxmlformats.org/officeDocument/2006/relationships/footer" Target="footer7.xml"/><Relationship Id="rId14" Type="http://schemas.openxmlformats.org/officeDocument/2006/relationships/footer" Target="footer8.xml"/><Relationship Id="rId17" Type="http://schemas.openxmlformats.org/officeDocument/2006/relationships/image" Target="media/image10.png"/><Relationship Id="rId16" Type="http://schemas.openxmlformats.org/officeDocument/2006/relationships/image" Target="media/image9.png"/><Relationship Id="rId19" Type="http://schemas.openxmlformats.org/officeDocument/2006/relationships/image" Target="media/image8.jp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