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64069" w14:textId="78D93BDB" w:rsidR="00EA53CF" w:rsidRDefault="00D71795">
      <w:pPr>
        <w:pStyle w:val="Standard"/>
        <w:tabs>
          <w:tab w:val="right" w:pos="10080"/>
        </w:tabs>
        <w:spacing w:after="0" w:line="240" w:lineRule="auto"/>
        <w:rPr>
          <w:sz w:val="28"/>
          <w:szCs w:val="24"/>
        </w:rPr>
      </w:pPr>
      <w:r>
        <w:rPr>
          <w:rFonts w:eastAsia="Times New Roman" w:cs="Times New Roman"/>
          <w:sz w:val="28"/>
          <w:szCs w:val="24"/>
        </w:rPr>
        <w:t xml:space="preserve">Name: </w:t>
      </w:r>
      <w:r w:rsidRPr="009318C2">
        <w:rPr>
          <w:rFonts w:eastAsia="Times New Roman" w:cs="Times New Roman"/>
          <w:sz w:val="28"/>
          <w:szCs w:val="24"/>
          <w:u w:val="single"/>
        </w:rPr>
        <w:t>_</w:t>
      </w:r>
      <w:r w:rsidR="009318C2" w:rsidRPr="009318C2">
        <w:rPr>
          <w:rFonts w:eastAsia="Times New Roman" w:cs="Times New Roman"/>
          <w:sz w:val="28"/>
          <w:szCs w:val="24"/>
          <w:u w:val="single"/>
        </w:rPr>
        <w:t>Nishit</w:t>
      </w:r>
      <w:r w:rsidR="009318C2">
        <w:rPr>
          <w:rFonts w:eastAsia="Times New Roman" w:cs="Times New Roman"/>
          <w:sz w:val="28"/>
          <w:szCs w:val="24"/>
          <w:u w:val="single"/>
        </w:rPr>
        <w:t xml:space="preserve"> Gaurang</w:t>
      </w:r>
      <w:r w:rsidR="009318C2" w:rsidRPr="009318C2">
        <w:rPr>
          <w:rFonts w:eastAsia="Times New Roman" w:cs="Times New Roman"/>
          <w:sz w:val="28"/>
          <w:szCs w:val="24"/>
          <w:u w:val="single"/>
        </w:rPr>
        <w:t xml:space="preserve"> Shah</w:t>
      </w:r>
      <w:r w:rsidRPr="009318C2">
        <w:rPr>
          <w:rFonts w:eastAsia="Times New Roman" w:cs="Times New Roman"/>
          <w:sz w:val="28"/>
          <w:szCs w:val="24"/>
          <w:u w:val="single"/>
        </w:rPr>
        <w:t>_</w:t>
      </w:r>
    </w:p>
    <w:p w14:paraId="6151EDE2" w14:textId="77777777" w:rsidR="00EA53CF" w:rsidRDefault="00EA53CF">
      <w:pPr>
        <w:pStyle w:val="Standard"/>
        <w:tabs>
          <w:tab w:val="right" w:pos="10080"/>
        </w:tabs>
        <w:spacing w:after="0" w:line="240" w:lineRule="auto"/>
        <w:rPr>
          <w:rFonts w:eastAsia="Times New Roman" w:cs="Times New Roman"/>
          <w:sz w:val="28"/>
          <w:szCs w:val="24"/>
        </w:rPr>
      </w:pPr>
    </w:p>
    <w:p w14:paraId="1F1FECF7" w14:textId="09BC16BD" w:rsidR="00EA53CF" w:rsidRDefault="00D71795">
      <w:pPr>
        <w:pStyle w:val="Standard"/>
        <w:tabs>
          <w:tab w:val="right" w:pos="10080"/>
        </w:tabs>
        <w:spacing w:after="0" w:line="240" w:lineRule="auto"/>
        <w:rPr>
          <w:rFonts w:eastAsia="Times New Roman" w:cs="Times New Roman"/>
          <w:sz w:val="28"/>
          <w:szCs w:val="24"/>
        </w:rPr>
      </w:pPr>
      <w:r>
        <w:rPr>
          <w:rFonts w:eastAsia="Times New Roman" w:cs="Times New Roman"/>
          <w:sz w:val="28"/>
          <w:szCs w:val="24"/>
        </w:rPr>
        <w:t>Student ID:</w:t>
      </w:r>
      <w:r w:rsidR="00413CB0">
        <w:rPr>
          <w:rFonts w:eastAsia="Times New Roman" w:cs="Times New Roman"/>
          <w:sz w:val="28"/>
          <w:szCs w:val="24"/>
        </w:rPr>
        <w:t xml:space="preserve"> </w:t>
      </w:r>
      <w:r w:rsidR="00413CB0" w:rsidRPr="00413CB0">
        <w:rPr>
          <w:rFonts w:eastAsia="Times New Roman" w:cs="Times New Roman"/>
          <w:sz w:val="28"/>
          <w:szCs w:val="24"/>
          <w:u w:val="single"/>
        </w:rPr>
        <w:t>130 176 217</w:t>
      </w:r>
      <w:r w:rsidR="00F7623B">
        <w:rPr>
          <w:rFonts w:eastAsia="Times New Roman" w:cs="Times New Roman"/>
          <w:sz w:val="28"/>
          <w:szCs w:val="24"/>
        </w:rPr>
        <w:t xml:space="preserve">    Section:</w:t>
      </w:r>
      <w:r w:rsidR="009318C2">
        <w:rPr>
          <w:rFonts w:eastAsia="Times New Roman" w:cs="Times New Roman"/>
          <w:sz w:val="28"/>
          <w:szCs w:val="24"/>
        </w:rPr>
        <w:t xml:space="preserve"> </w:t>
      </w:r>
      <w:r w:rsidR="009318C2" w:rsidRPr="009318C2">
        <w:rPr>
          <w:rFonts w:eastAsia="Times New Roman" w:cs="Times New Roman"/>
          <w:sz w:val="28"/>
          <w:szCs w:val="24"/>
          <w:u w:val="single"/>
        </w:rPr>
        <w:t>_NGG_</w:t>
      </w:r>
      <w:r>
        <w:rPr>
          <w:rFonts w:eastAsia="Times New Roman" w:cs="Times New Roman"/>
          <w:sz w:val="28"/>
          <w:szCs w:val="24"/>
        </w:rPr>
        <w:tab/>
      </w:r>
    </w:p>
    <w:p w14:paraId="6CF5E020" w14:textId="2FA41161" w:rsidR="00F7623B" w:rsidRDefault="00F7623B">
      <w:pPr>
        <w:pStyle w:val="Standard"/>
        <w:tabs>
          <w:tab w:val="right" w:pos="10080"/>
        </w:tabs>
        <w:spacing w:after="0" w:line="240" w:lineRule="auto"/>
        <w:rPr>
          <w:rFonts w:eastAsia="Times New Roman" w:cs="Times New Roman"/>
          <w:sz w:val="28"/>
          <w:szCs w:val="24"/>
        </w:rPr>
      </w:pPr>
    </w:p>
    <w:p w14:paraId="443B837D" w14:textId="3BC6B9A2" w:rsidR="00F7623B" w:rsidRPr="00413CB0" w:rsidRDefault="00F7623B">
      <w:pPr>
        <w:pStyle w:val="Standard"/>
        <w:tabs>
          <w:tab w:val="right" w:pos="10080"/>
        </w:tabs>
        <w:spacing w:after="0" w:line="240" w:lineRule="auto"/>
        <w:rPr>
          <w:rFonts w:eastAsia="Times New Roman" w:cs="Times New Roman"/>
          <w:sz w:val="20"/>
        </w:rPr>
      </w:pPr>
      <w:r w:rsidRPr="00413CB0">
        <w:rPr>
          <w:rFonts w:eastAsia="Times New Roman" w:cs="Times New Roman"/>
          <w:sz w:val="20"/>
        </w:rPr>
        <w:t xml:space="preserve">Please read the case study and answer the </w:t>
      </w:r>
      <w:r w:rsidR="5F0B3AC4" w:rsidRPr="00413CB0">
        <w:rPr>
          <w:rFonts w:eastAsia="Times New Roman" w:cs="Times New Roman"/>
          <w:sz w:val="20"/>
        </w:rPr>
        <w:t>questions below</w:t>
      </w:r>
      <w:r w:rsidRPr="00413CB0">
        <w:rPr>
          <w:rFonts w:eastAsia="Times New Roman" w:cs="Times New Roman"/>
          <w:sz w:val="20"/>
        </w:rPr>
        <w:t xml:space="preserve">.  This document, in </w:t>
      </w:r>
      <w:proofErr w:type="spellStart"/>
      <w:r w:rsidRPr="00413CB0">
        <w:rPr>
          <w:rFonts w:eastAsia="Times New Roman" w:cs="Times New Roman"/>
          <w:sz w:val="20"/>
        </w:rPr>
        <w:t>it’s</w:t>
      </w:r>
      <w:proofErr w:type="spellEnd"/>
      <w:r w:rsidRPr="00413CB0">
        <w:rPr>
          <w:rFonts w:eastAsia="Times New Roman" w:cs="Times New Roman"/>
          <w:sz w:val="20"/>
        </w:rPr>
        <w:t xml:space="preserve"> .docx format, must be submitted to Blackboard before the due date.  Please not that submitted work, in any other format will not be graded.</w:t>
      </w:r>
    </w:p>
    <w:p w14:paraId="5F276A2C" w14:textId="4608BE92" w:rsidR="00F7623B" w:rsidRPr="00413CB0" w:rsidRDefault="00F7623B">
      <w:pPr>
        <w:pStyle w:val="Standard"/>
        <w:tabs>
          <w:tab w:val="right" w:pos="10080"/>
        </w:tabs>
        <w:spacing w:after="0" w:line="240" w:lineRule="auto"/>
        <w:rPr>
          <w:rFonts w:eastAsia="Times New Roman" w:cs="Times New Roman"/>
          <w:sz w:val="20"/>
        </w:rPr>
      </w:pPr>
    </w:p>
    <w:p w14:paraId="5883D3E9" w14:textId="77AEEA4E" w:rsidR="00F7623B" w:rsidRPr="00413CB0" w:rsidRDefault="00F7623B">
      <w:pPr>
        <w:pStyle w:val="Standard"/>
        <w:tabs>
          <w:tab w:val="right" w:pos="10080"/>
        </w:tabs>
        <w:spacing w:after="0" w:line="240" w:lineRule="auto"/>
        <w:rPr>
          <w:rFonts w:eastAsia="Times New Roman" w:cs="Times New Roman"/>
          <w:sz w:val="20"/>
        </w:rPr>
      </w:pPr>
      <w:r w:rsidRPr="00413CB0">
        <w:rPr>
          <w:rFonts w:eastAsia="Times New Roman" w:cs="Times New Roman"/>
          <w:sz w:val="20"/>
        </w:rPr>
        <w:t>You are welcome to use additional tools (example Visual Paradigm) as long as you copy pictures of your work into this document.  The pictures must be legible.  Your professor will not grade any work that isn’t easy to read.</w:t>
      </w:r>
    </w:p>
    <w:p w14:paraId="0C5FA43B" w14:textId="77777777" w:rsidR="00F7623B" w:rsidRPr="00413CB0" w:rsidRDefault="00F7623B">
      <w:pPr>
        <w:pStyle w:val="Standard"/>
        <w:tabs>
          <w:tab w:val="right" w:pos="10080"/>
        </w:tabs>
        <w:spacing w:after="0" w:line="240" w:lineRule="auto"/>
        <w:rPr>
          <w:rFonts w:eastAsia="Times New Roman" w:cs="Times New Roman"/>
          <w:sz w:val="20"/>
        </w:rPr>
      </w:pPr>
    </w:p>
    <w:p w14:paraId="370D7C77" w14:textId="3D39BA9C" w:rsidR="00F7623B" w:rsidRPr="00413CB0" w:rsidRDefault="00F7623B">
      <w:pPr>
        <w:pStyle w:val="Standard"/>
        <w:tabs>
          <w:tab w:val="right" w:pos="10080"/>
        </w:tabs>
        <w:spacing w:after="0" w:line="240" w:lineRule="auto"/>
        <w:rPr>
          <w:rFonts w:eastAsia="Times New Roman" w:cs="Times New Roman"/>
          <w:b/>
          <w:i/>
          <w:color w:val="FF0000"/>
          <w:sz w:val="20"/>
        </w:rPr>
      </w:pPr>
      <w:r w:rsidRPr="00413CB0">
        <w:rPr>
          <w:rFonts w:eastAsia="Times New Roman" w:cs="Times New Roman"/>
          <w:sz w:val="20"/>
        </w:rPr>
        <w:t>You are welcome to use outside sources in formulating your answers.  Be sure to reference your work using APA format.</w:t>
      </w:r>
      <w:r w:rsidR="009A1F3A" w:rsidRPr="00413CB0">
        <w:rPr>
          <w:rFonts w:eastAsia="Times New Roman" w:cs="Times New Roman"/>
          <w:sz w:val="20"/>
        </w:rPr>
        <w:t xml:space="preserve">  </w:t>
      </w:r>
      <w:r w:rsidR="009A1F3A" w:rsidRPr="00413CB0">
        <w:rPr>
          <w:rFonts w:eastAsia="Times New Roman" w:cs="Times New Roman"/>
          <w:b/>
          <w:i/>
          <w:color w:val="FF0000"/>
          <w:sz w:val="20"/>
        </w:rPr>
        <w:t>Work not properly referenced will be passed to the Academic Integrity Committee for review.</w:t>
      </w:r>
    </w:p>
    <w:p w14:paraId="54349C1C" w14:textId="0155B192" w:rsidR="00F7623B" w:rsidRPr="00413CB0" w:rsidRDefault="00F7623B">
      <w:pPr>
        <w:pStyle w:val="Standard"/>
        <w:tabs>
          <w:tab w:val="right" w:pos="10080"/>
        </w:tabs>
        <w:spacing w:after="0" w:line="240" w:lineRule="auto"/>
        <w:rPr>
          <w:rFonts w:eastAsia="Times New Roman" w:cs="Times New Roman"/>
          <w:sz w:val="20"/>
        </w:rPr>
      </w:pPr>
    </w:p>
    <w:p w14:paraId="4F89E7E2" w14:textId="0EE58F7F" w:rsidR="00F7623B" w:rsidRPr="00413CB0" w:rsidRDefault="00F7623B">
      <w:pPr>
        <w:pStyle w:val="Standard"/>
        <w:tabs>
          <w:tab w:val="right" w:pos="10080"/>
        </w:tabs>
        <w:spacing w:after="0" w:line="240" w:lineRule="auto"/>
        <w:rPr>
          <w:rFonts w:eastAsia="Times New Roman" w:cs="Times New Roman"/>
          <w:sz w:val="20"/>
        </w:rPr>
      </w:pPr>
      <w:r w:rsidRPr="00413CB0">
        <w:rPr>
          <w:rFonts w:eastAsia="Times New Roman" w:cs="Times New Roman"/>
          <w:sz w:val="20"/>
        </w:rPr>
        <w:t>Case Study</w:t>
      </w:r>
    </w:p>
    <w:p w14:paraId="17BEC252" w14:textId="77777777" w:rsidR="00F7623B" w:rsidRPr="00413CB0" w:rsidRDefault="00F7623B">
      <w:pPr>
        <w:pStyle w:val="Standard"/>
        <w:tabs>
          <w:tab w:val="right" w:pos="10080"/>
        </w:tabs>
        <w:spacing w:after="0" w:line="240" w:lineRule="auto"/>
        <w:rPr>
          <w:rFonts w:eastAsia="Times New Roman" w:cs="Times New Roman"/>
          <w:sz w:val="20"/>
        </w:rPr>
      </w:pPr>
    </w:p>
    <w:p w14:paraId="34108713" w14:textId="7E5F6F56" w:rsidR="00F7623B" w:rsidRPr="00413CB0" w:rsidRDefault="005C6DC1" w:rsidP="00F7623B">
      <w:pPr>
        <w:rPr>
          <w:rFonts w:asciiTheme="minorHAnsi" w:hAnsiTheme="minorHAnsi"/>
          <w:szCs w:val="24"/>
        </w:rPr>
      </w:pPr>
      <w:r w:rsidRPr="00413CB0">
        <w:rPr>
          <w:rFonts w:asciiTheme="minorHAnsi" w:hAnsiTheme="minorHAnsi"/>
          <w:szCs w:val="24"/>
        </w:rPr>
        <w:t>Brad Dunning</w:t>
      </w:r>
      <w:r w:rsidR="00F7623B" w:rsidRPr="00413CB0">
        <w:rPr>
          <w:rFonts w:asciiTheme="minorHAnsi" w:hAnsiTheme="minorHAnsi"/>
          <w:szCs w:val="24"/>
        </w:rPr>
        <w:t xml:space="preserve"> runs </w:t>
      </w:r>
      <w:r w:rsidRPr="00413CB0">
        <w:rPr>
          <w:rFonts w:asciiTheme="minorHAnsi" w:hAnsiTheme="minorHAnsi"/>
          <w:i/>
          <w:szCs w:val="24"/>
        </w:rPr>
        <w:t>Dunning Movers</w:t>
      </w:r>
      <w:r w:rsidR="00F7623B" w:rsidRPr="00413CB0">
        <w:rPr>
          <w:rFonts w:asciiTheme="minorHAnsi" w:hAnsiTheme="minorHAnsi"/>
          <w:szCs w:val="24"/>
        </w:rPr>
        <w:t xml:space="preserve">, a small company that </w:t>
      </w:r>
      <w:r w:rsidRPr="00413CB0">
        <w:rPr>
          <w:rFonts w:asciiTheme="minorHAnsi" w:hAnsiTheme="minorHAnsi"/>
          <w:szCs w:val="24"/>
        </w:rPr>
        <w:t>offers moving services to residential and commercial clients</w:t>
      </w:r>
      <w:r w:rsidR="00F7623B" w:rsidRPr="00413CB0">
        <w:rPr>
          <w:rFonts w:asciiTheme="minorHAnsi" w:hAnsiTheme="minorHAnsi"/>
          <w:szCs w:val="24"/>
        </w:rPr>
        <w:t xml:space="preserve">. </w:t>
      </w:r>
    </w:p>
    <w:p w14:paraId="791AC396" w14:textId="15A50198" w:rsidR="00F7623B" w:rsidRPr="00413CB0" w:rsidRDefault="005C6DC1" w:rsidP="00F7623B">
      <w:pPr>
        <w:rPr>
          <w:rFonts w:asciiTheme="minorHAnsi" w:hAnsiTheme="minorHAnsi"/>
          <w:szCs w:val="24"/>
        </w:rPr>
      </w:pPr>
      <w:r w:rsidRPr="00413CB0">
        <w:rPr>
          <w:rFonts w:asciiTheme="minorHAnsi" w:hAnsiTheme="minorHAnsi"/>
          <w:szCs w:val="24"/>
        </w:rPr>
        <w:t>Brad</w:t>
      </w:r>
      <w:r w:rsidR="00F7623B" w:rsidRPr="00413CB0">
        <w:rPr>
          <w:rFonts w:asciiTheme="minorHAnsi" w:hAnsiTheme="minorHAnsi"/>
          <w:szCs w:val="24"/>
        </w:rPr>
        <w:t xml:space="preserve"> employs a small team, including some office, </w:t>
      </w:r>
      <w:r w:rsidRPr="00413CB0">
        <w:rPr>
          <w:rFonts w:asciiTheme="minorHAnsi" w:hAnsiTheme="minorHAnsi"/>
          <w:szCs w:val="24"/>
        </w:rPr>
        <w:t xml:space="preserve">movers and </w:t>
      </w:r>
      <w:proofErr w:type="gramStart"/>
      <w:r w:rsidRPr="00413CB0">
        <w:rPr>
          <w:rFonts w:asciiTheme="minorHAnsi" w:hAnsiTheme="minorHAnsi"/>
          <w:szCs w:val="24"/>
        </w:rPr>
        <w:t>drivers</w:t>
      </w:r>
      <w:proofErr w:type="gramEnd"/>
      <w:r w:rsidRPr="00413CB0">
        <w:rPr>
          <w:rFonts w:asciiTheme="minorHAnsi" w:hAnsiTheme="minorHAnsi"/>
          <w:szCs w:val="24"/>
        </w:rPr>
        <w:t xml:space="preserve"> staff</w:t>
      </w:r>
      <w:r w:rsidR="00F7623B" w:rsidRPr="00413CB0">
        <w:rPr>
          <w:rFonts w:asciiTheme="minorHAnsi" w:hAnsiTheme="minorHAnsi"/>
          <w:szCs w:val="24"/>
        </w:rPr>
        <w:t xml:space="preserve">.  A few times a year, </w:t>
      </w:r>
      <w:r w:rsidRPr="00413CB0">
        <w:rPr>
          <w:rFonts w:asciiTheme="minorHAnsi" w:hAnsiTheme="minorHAnsi"/>
          <w:szCs w:val="24"/>
        </w:rPr>
        <w:t>Brad</w:t>
      </w:r>
      <w:r w:rsidR="00F7623B" w:rsidRPr="00413CB0">
        <w:rPr>
          <w:rFonts w:asciiTheme="minorHAnsi" w:hAnsiTheme="minorHAnsi"/>
          <w:szCs w:val="24"/>
        </w:rPr>
        <w:t xml:space="preserve"> attends trade shows and visits manufacturers to learn about new </w:t>
      </w:r>
      <w:r w:rsidRPr="00413CB0">
        <w:rPr>
          <w:rFonts w:asciiTheme="minorHAnsi" w:hAnsiTheme="minorHAnsi"/>
          <w:szCs w:val="24"/>
        </w:rPr>
        <w:t>packing supply products and moving equipment</w:t>
      </w:r>
      <w:r w:rsidR="00F7623B" w:rsidRPr="00413CB0">
        <w:rPr>
          <w:rFonts w:asciiTheme="minorHAnsi" w:hAnsiTheme="minorHAnsi"/>
          <w:szCs w:val="24"/>
        </w:rPr>
        <w:t xml:space="preserve">.   </w:t>
      </w:r>
    </w:p>
    <w:p w14:paraId="12CE409D" w14:textId="4B7F3324" w:rsidR="00F7623B" w:rsidRPr="00413CB0" w:rsidRDefault="008823F1" w:rsidP="00F7623B">
      <w:pPr>
        <w:rPr>
          <w:rFonts w:asciiTheme="minorHAnsi" w:hAnsiTheme="minorHAnsi"/>
          <w:szCs w:val="24"/>
        </w:rPr>
      </w:pPr>
      <w:r w:rsidRPr="00413CB0">
        <w:rPr>
          <w:rFonts w:asciiTheme="minorHAnsi" w:hAnsiTheme="minorHAnsi"/>
          <w:szCs w:val="24"/>
        </w:rPr>
        <w:t xml:space="preserve">Your team has been hired to document </w:t>
      </w:r>
      <w:r w:rsidR="005C6DC1" w:rsidRPr="00413CB0">
        <w:rPr>
          <w:rFonts w:asciiTheme="minorHAnsi" w:hAnsiTheme="minorHAnsi"/>
          <w:szCs w:val="24"/>
        </w:rPr>
        <w:t>Brad’s</w:t>
      </w:r>
      <w:r w:rsidRPr="00413CB0">
        <w:rPr>
          <w:rFonts w:asciiTheme="minorHAnsi" w:hAnsiTheme="minorHAnsi"/>
          <w:szCs w:val="24"/>
        </w:rPr>
        <w:t xml:space="preserve"> requirements and recommend software for </w:t>
      </w:r>
      <w:r w:rsidR="005C6DC1" w:rsidRPr="00413CB0">
        <w:rPr>
          <w:rFonts w:asciiTheme="minorHAnsi" w:hAnsiTheme="minorHAnsi"/>
          <w:szCs w:val="24"/>
        </w:rPr>
        <w:t>Brad</w:t>
      </w:r>
      <w:r w:rsidRPr="00413CB0">
        <w:rPr>
          <w:rFonts w:asciiTheme="minorHAnsi" w:hAnsiTheme="minorHAnsi"/>
          <w:szCs w:val="24"/>
        </w:rPr>
        <w:t xml:space="preserve"> to purchase.  </w:t>
      </w:r>
    </w:p>
    <w:p w14:paraId="787ECC9F" w14:textId="4B8A6D91" w:rsidR="001E388A" w:rsidRPr="00413CB0" w:rsidRDefault="008823F1" w:rsidP="00F7623B">
      <w:pPr>
        <w:rPr>
          <w:rFonts w:asciiTheme="minorHAnsi" w:hAnsiTheme="minorHAnsi"/>
          <w:szCs w:val="24"/>
        </w:rPr>
      </w:pPr>
      <w:r w:rsidRPr="00413CB0">
        <w:rPr>
          <w:rFonts w:asciiTheme="minorHAnsi" w:hAnsiTheme="minorHAnsi"/>
          <w:szCs w:val="24"/>
        </w:rPr>
        <w:t xml:space="preserve">Your team has started looking at </w:t>
      </w:r>
      <w:r w:rsidR="005C6DC1" w:rsidRPr="00413CB0">
        <w:rPr>
          <w:rFonts w:asciiTheme="minorHAnsi" w:hAnsiTheme="minorHAnsi"/>
          <w:szCs w:val="24"/>
        </w:rPr>
        <w:t>Brad’s</w:t>
      </w:r>
      <w:r w:rsidRPr="00413CB0">
        <w:rPr>
          <w:rFonts w:asciiTheme="minorHAnsi" w:hAnsiTheme="minorHAnsi"/>
          <w:szCs w:val="24"/>
        </w:rPr>
        <w:t xml:space="preserve"> financial records and found that </w:t>
      </w:r>
      <w:r w:rsidR="005C6DC1" w:rsidRPr="00413CB0">
        <w:rPr>
          <w:rFonts w:asciiTheme="minorHAnsi" w:hAnsiTheme="minorHAnsi"/>
          <w:szCs w:val="24"/>
        </w:rPr>
        <w:t>Brad</w:t>
      </w:r>
      <w:r w:rsidRPr="00413CB0">
        <w:rPr>
          <w:rFonts w:asciiTheme="minorHAnsi" w:hAnsiTheme="minorHAnsi"/>
          <w:szCs w:val="24"/>
        </w:rPr>
        <w:t xml:space="preserve"> </w:t>
      </w:r>
      <w:r w:rsidR="005C6DC1" w:rsidRPr="00413CB0">
        <w:rPr>
          <w:rFonts w:asciiTheme="minorHAnsi" w:hAnsiTheme="minorHAnsi"/>
          <w:szCs w:val="24"/>
        </w:rPr>
        <w:t>categorizes his income transactions by client.  For expenses, he records the supplier’s invoice number, the amount and the date of the expense.</w:t>
      </w:r>
      <w:r w:rsidR="00032E99" w:rsidRPr="00413CB0">
        <w:rPr>
          <w:rFonts w:asciiTheme="minorHAnsi" w:hAnsiTheme="minorHAnsi"/>
          <w:szCs w:val="24"/>
        </w:rPr>
        <w:t xml:space="preserve"> </w:t>
      </w:r>
    </w:p>
    <w:p w14:paraId="78EC8044" w14:textId="2561FA89" w:rsidR="008823F1" w:rsidRPr="00413CB0" w:rsidRDefault="008823F1" w:rsidP="001E388A">
      <w:pPr>
        <w:rPr>
          <w:rFonts w:asciiTheme="minorHAnsi" w:hAnsiTheme="minorHAnsi"/>
          <w:szCs w:val="24"/>
        </w:rPr>
      </w:pPr>
      <w:r w:rsidRPr="00413CB0">
        <w:rPr>
          <w:rFonts w:asciiTheme="minorHAnsi" w:hAnsiTheme="minorHAnsi"/>
          <w:szCs w:val="24"/>
        </w:rPr>
        <w:t xml:space="preserve">Your team leader has written the following scenarios to capture </w:t>
      </w:r>
      <w:r w:rsidR="005C6DC1" w:rsidRPr="00413CB0">
        <w:rPr>
          <w:rFonts w:asciiTheme="minorHAnsi" w:hAnsiTheme="minorHAnsi"/>
          <w:szCs w:val="24"/>
        </w:rPr>
        <w:t>Brad’s</w:t>
      </w:r>
      <w:r w:rsidRPr="00413CB0">
        <w:rPr>
          <w:rFonts w:asciiTheme="minorHAnsi" w:hAnsiTheme="minorHAnsi"/>
          <w:szCs w:val="24"/>
        </w:rPr>
        <w:t xml:space="preserve"> requirements.</w:t>
      </w:r>
    </w:p>
    <w:tbl>
      <w:tblPr>
        <w:tblStyle w:val="TableGrid"/>
        <w:tblW w:w="0" w:type="auto"/>
        <w:tblLook w:val="04A0" w:firstRow="1" w:lastRow="0" w:firstColumn="1" w:lastColumn="0" w:noHBand="0" w:noVBand="1"/>
      </w:tblPr>
      <w:tblGrid>
        <w:gridCol w:w="1854"/>
        <w:gridCol w:w="744"/>
        <w:gridCol w:w="3203"/>
        <w:gridCol w:w="3549"/>
      </w:tblGrid>
      <w:tr w:rsidR="008823F1" w:rsidRPr="00413CB0" w14:paraId="42805211" w14:textId="77777777" w:rsidTr="00292E0D">
        <w:tc>
          <w:tcPr>
            <w:tcW w:w="1854" w:type="dxa"/>
          </w:tcPr>
          <w:p w14:paraId="2401AA8A" w14:textId="77777777" w:rsidR="008823F1" w:rsidRPr="00413CB0" w:rsidRDefault="008823F1" w:rsidP="00292E0D">
            <w:pPr>
              <w:rPr>
                <w:sz w:val="20"/>
              </w:rPr>
            </w:pPr>
            <w:r w:rsidRPr="00413CB0">
              <w:rPr>
                <w:sz w:val="20"/>
              </w:rPr>
              <w:t>Use Case Name</w:t>
            </w:r>
          </w:p>
        </w:tc>
        <w:tc>
          <w:tcPr>
            <w:tcW w:w="7496" w:type="dxa"/>
            <w:gridSpan w:val="3"/>
          </w:tcPr>
          <w:p w14:paraId="6EF83118" w14:textId="2B7374CB" w:rsidR="008823F1" w:rsidRPr="00413CB0" w:rsidRDefault="008823F1" w:rsidP="00292E0D">
            <w:pPr>
              <w:rPr>
                <w:sz w:val="20"/>
              </w:rPr>
            </w:pPr>
            <w:r w:rsidRPr="00413CB0">
              <w:rPr>
                <w:sz w:val="20"/>
              </w:rPr>
              <w:t>Record Income Transaction</w:t>
            </w:r>
          </w:p>
        </w:tc>
      </w:tr>
      <w:tr w:rsidR="008823F1" w:rsidRPr="00413CB0" w14:paraId="76616741" w14:textId="77777777" w:rsidTr="00292E0D">
        <w:tc>
          <w:tcPr>
            <w:tcW w:w="1854" w:type="dxa"/>
          </w:tcPr>
          <w:p w14:paraId="4FD922D4" w14:textId="77777777" w:rsidR="008823F1" w:rsidRPr="00413CB0" w:rsidRDefault="008823F1" w:rsidP="00292E0D">
            <w:pPr>
              <w:rPr>
                <w:sz w:val="20"/>
              </w:rPr>
            </w:pPr>
            <w:r w:rsidRPr="00413CB0">
              <w:rPr>
                <w:sz w:val="20"/>
              </w:rPr>
              <w:t>Triggering Event</w:t>
            </w:r>
          </w:p>
        </w:tc>
        <w:tc>
          <w:tcPr>
            <w:tcW w:w="7496" w:type="dxa"/>
            <w:gridSpan w:val="3"/>
          </w:tcPr>
          <w:p w14:paraId="5819F1E3" w14:textId="46F407F0" w:rsidR="008823F1" w:rsidRPr="00413CB0" w:rsidRDefault="005C6DC1" w:rsidP="00292E0D">
            <w:pPr>
              <w:rPr>
                <w:sz w:val="20"/>
              </w:rPr>
            </w:pPr>
            <w:r w:rsidRPr="00413CB0">
              <w:rPr>
                <w:sz w:val="20"/>
              </w:rPr>
              <w:t>Client</w:t>
            </w:r>
            <w:r w:rsidR="008823F1" w:rsidRPr="00413CB0">
              <w:rPr>
                <w:sz w:val="20"/>
              </w:rPr>
              <w:t xml:space="preserve"> pays for work done</w:t>
            </w:r>
          </w:p>
        </w:tc>
      </w:tr>
      <w:tr w:rsidR="008823F1" w:rsidRPr="00413CB0" w14:paraId="291A592D" w14:textId="77777777" w:rsidTr="00292E0D">
        <w:tc>
          <w:tcPr>
            <w:tcW w:w="1854" w:type="dxa"/>
          </w:tcPr>
          <w:p w14:paraId="11C327FF" w14:textId="77777777" w:rsidR="008823F1" w:rsidRPr="00413CB0" w:rsidRDefault="008823F1" w:rsidP="00292E0D">
            <w:pPr>
              <w:rPr>
                <w:sz w:val="20"/>
              </w:rPr>
            </w:pPr>
            <w:r w:rsidRPr="00413CB0">
              <w:rPr>
                <w:sz w:val="20"/>
              </w:rPr>
              <w:t>Brief Description</w:t>
            </w:r>
          </w:p>
        </w:tc>
        <w:tc>
          <w:tcPr>
            <w:tcW w:w="7496" w:type="dxa"/>
            <w:gridSpan w:val="3"/>
          </w:tcPr>
          <w:p w14:paraId="06E20D06" w14:textId="284C6B5C" w:rsidR="008823F1" w:rsidRPr="00413CB0" w:rsidRDefault="008823F1" w:rsidP="00292E0D">
            <w:pPr>
              <w:rPr>
                <w:sz w:val="20"/>
              </w:rPr>
            </w:pPr>
            <w:r w:rsidRPr="00413CB0">
              <w:rPr>
                <w:sz w:val="20"/>
              </w:rPr>
              <w:t>Allows the Owner to record an income transaction</w:t>
            </w:r>
          </w:p>
        </w:tc>
      </w:tr>
      <w:tr w:rsidR="008823F1" w:rsidRPr="00413CB0" w14:paraId="53AB5A85" w14:textId="77777777" w:rsidTr="00292E0D">
        <w:tc>
          <w:tcPr>
            <w:tcW w:w="1854" w:type="dxa"/>
          </w:tcPr>
          <w:p w14:paraId="72DBDD73" w14:textId="77777777" w:rsidR="008823F1" w:rsidRPr="00413CB0" w:rsidRDefault="008823F1" w:rsidP="00292E0D">
            <w:pPr>
              <w:rPr>
                <w:sz w:val="20"/>
              </w:rPr>
            </w:pPr>
            <w:r w:rsidRPr="00413CB0">
              <w:rPr>
                <w:sz w:val="20"/>
              </w:rPr>
              <w:t>Actors</w:t>
            </w:r>
          </w:p>
        </w:tc>
        <w:tc>
          <w:tcPr>
            <w:tcW w:w="7496" w:type="dxa"/>
            <w:gridSpan w:val="3"/>
          </w:tcPr>
          <w:p w14:paraId="77CB7744" w14:textId="77777777" w:rsidR="008823F1" w:rsidRPr="00413CB0" w:rsidRDefault="008823F1" w:rsidP="00292E0D">
            <w:pPr>
              <w:rPr>
                <w:sz w:val="20"/>
              </w:rPr>
            </w:pPr>
            <w:r w:rsidRPr="00413CB0">
              <w:rPr>
                <w:sz w:val="20"/>
              </w:rPr>
              <w:t>Owner</w:t>
            </w:r>
          </w:p>
        </w:tc>
      </w:tr>
      <w:tr w:rsidR="008823F1" w:rsidRPr="00413CB0" w14:paraId="26295222" w14:textId="77777777" w:rsidTr="00292E0D">
        <w:tc>
          <w:tcPr>
            <w:tcW w:w="1854" w:type="dxa"/>
          </w:tcPr>
          <w:p w14:paraId="6FBC9307" w14:textId="77777777" w:rsidR="008823F1" w:rsidRPr="00413CB0" w:rsidRDefault="008823F1" w:rsidP="00292E0D">
            <w:pPr>
              <w:rPr>
                <w:sz w:val="20"/>
              </w:rPr>
            </w:pPr>
            <w:r w:rsidRPr="00413CB0">
              <w:rPr>
                <w:sz w:val="20"/>
              </w:rPr>
              <w:t>Related Use Cases</w:t>
            </w:r>
          </w:p>
        </w:tc>
        <w:tc>
          <w:tcPr>
            <w:tcW w:w="7496" w:type="dxa"/>
            <w:gridSpan w:val="3"/>
          </w:tcPr>
          <w:p w14:paraId="30617745" w14:textId="77777777" w:rsidR="008823F1" w:rsidRPr="00413CB0" w:rsidRDefault="008823F1" w:rsidP="00292E0D">
            <w:pPr>
              <w:rPr>
                <w:sz w:val="20"/>
              </w:rPr>
            </w:pPr>
          </w:p>
        </w:tc>
      </w:tr>
      <w:tr w:rsidR="008823F1" w:rsidRPr="00413CB0" w14:paraId="52F5D161" w14:textId="77777777" w:rsidTr="00292E0D">
        <w:tc>
          <w:tcPr>
            <w:tcW w:w="1854" w:type="dxa"/>
          </w:tcPr>
          <w:p w14:paraId="1A40A172" w14:textId="77777777" w:rsidR="008823F1" w:rsidRPr="00413CB0" w:rsidRDefault="008823F1" w:rsidP="00292E0D">
            <w:pPr>
              <w:rPr>
                <w:sz w:val="20"/>
              </w:rPr>
            </w:pPr>
            <w:r w:rsidRPr="00413CB0">
              <w:rPr>
                <w:sz w:val="20"/>
              </w:rPr>
              <w:t>Preconditions</w:t>
            </w:r>
          </w:p>
        </w:tc>
        <w:tc>
          <w:tcPr>
            <w:tcW w:w="7496" w:type="dxa"/>
            <w:gridSpan w:val="3"/>
          </w:tcPr>
          <w:p w14:paraId="3C7E43A4" w14:textId="77777777" w:rsidR="008823F1" w:rsidRPr="00413CB0" w:rsidRDefault="008823F1" w:rsidP="00292E0D">
            <w:pPr>
              <w:rPr>
                <w:sz w:val="20"/>
              </w:rPr>
            </w:pPr>
            <w:r w:rsidRPr="00413CB0">
              <w:rPr>
                <w:sz w:val="20"/>
              </w:rPr>
              <w:t>Owner has opened the Main Menu.</w:t>
            </w:r>
          </w:p>
        </w:tc>
      </w:tr>
      <w:tr w:rsidR="008823F1" w:rsidRPr="00413CB0" w14:paraId="1930DCC5" w14:textId="77777777" w:rsidTr="00292E0D">
        <w:tc>
          <w:tcPr>
            <w:tcW w:w="1854" w:type="dxa"/>
          </w:tcPr>
          <w:p w14:paraId="3B6E582C" w14:textId="77777777" w:rsidR="008823F1" w:rsidRPr="00413CB0" w:rsidRDefault="008823F1" w:rsidP="00292E0D">
            <w:pPr>
              <w:rPr>
                <w:sz w:val="20"/>
              </w:rPr>
            </w:pPr>
            <w:r w:rsidRPr="00413CB0">
              <w:rPr>
                <w:sz w:val="20"/>
              </w:rPr>
              <w:t>Post Conditions</w:t>
            </w:r>
          </w:p>
        </w:tc>
        <w:tc>
          <w:tcPr>
            <w:tcW w:w="7496" w:type="dxa"/>
            <w:gridSpan w:val="3"/>
          </w:tcPr>
          <w:p w14:paraId="133952F9" w14:textId="5C196862" w:rsidR="008823F1" w:rsidRPr="00413CB0" w:rsidRDefault="008823F1" w:rsidP="00292E0D">
            <w:pPr>
              <w:rPr>
                <w:sz w:val="20"/>
              </w:rPr>
            </w:pPr>
            <w:r w:rsidRPr="00413CB0">
              <w:rPr>
                <w:sz w:val="20"/>
              </w:rPr>
              <w:t>Income transaction is recorded</w:t>
            </w:r>
          </w:p>
        </w:tc>
      </w:tr>
      <w:tr w:rsidR="008823F1" w:rsidRPr="00413CB0" w14:paraId="11CE41E3" w14:textId="77777777" w:rsidTr="00292E0D">
        <w:tc>
          <w:tcPr>
            <w:tcW w:w="1854" w:type="dxa"/>
          </w:tcPr>
          <w:p w14:paraId="029241E5" w14:textId="77777777" w:rsidR="008823F1" w:rsidRPr="00413CB0" w:rsidRDefault="008823F1" w:rsidP="00292E0D">
            <w:pPr>
              <w:rPr>
                <w:sz w:val="20"/>
              </w:rPr>
            </w:pPr>
            <w:r w:rsidRPr="00413CB0">
              <w:rPr>
                <w:sz w:val="20"/>
              </w:rPr>
              <w:t>Flow of activities</w:t>
            </w:r>
          </w:p>
        </w:tc>
        <w:tc>
          <w:tcPr>
            <w:tcW w:w="3947" w:type="dxa"/>
            <w:gridSpan w:val="2"/>
          </w:tcPr>
          <w:p w14:paraId="3FF696E1" w14:textId="77777777" w:rsidR="008823F1" w:rsidRPr="00413CB0" w:rsidRDefault="008823F1" w:rsidP="00292E0D">
            <w:pPr>
              <w:rPr>
                <w:sz w:val="20"/>
              </w:rPr>
            </w:pPr>
            <w:r w:rsidRPr="00413CB0">
              <w:rPr>
                <w:sz w:val="20"/>
              </w:rPr>
              <w:t>Actor</w:t>
            </w:r>
          </w:p>
        </w:tc>
        <w:tc>
          <w:tcPr>
            <w:tcW w:w="3549" w:type="dxa"/>
          </w:tcPr>
          <w:p w14:paraId="7207016A" w14:textId="77777777" w:rsidR="008823F1" w:rsidRPr="00413CB0" w:rsidRDefault="008823F1" w:rsidP="00292E0D">
            <w:pPr>
              <w:rPr>
                <w:sz w:val="20"/>
              </w:rPr>
            </w:pPr>
            <w:r w:rsidRPr="00413CB0">
              <w:rPr>
                <w:sz w:val="20"/>
              </w:rPr>
              <w:t>System</w:t>
            </w:r>
          </w:p>
        </w:tc>
      </w:tr>
      <w:tr w:rsidR="008823F1" w:rsidRPr="00413CB0" w14:paraId="07602CCA" w14:textId="77777777" w:rsidTr="00292E0D">
        <w:tc>
          <w:tcPr>
            <w:tcW w:w="1854" w:type="dxa"/>
          </w:tcPr>
          <w:p w14:paraId="30C2570A" w14:textId="77777777" w:rsidR="008823F1" w:rsidRPr="00413CB0" w:rsidRDefault="008823F1" w:rsidP="00292E0D">
            <w:pPr>
              <w:rPr>
                <w:sz w:val="20"/>
              </w:rPr>
            </w:pPr>
          </w:p>
        </w:tc>
        <w:tc>
          <w:tcPr>
            <w:tcW w:w="744" w:type="dxa"/>
          </w:tcPr>
          <w:p w14:paraId="2A91EF9A" w14:textId="77777777" w:rsidR="008823F1" w:rsidRPr="00413CB0" w:rsidRDefault="008823F1" w:rsidP="00292E0D">
            <w:pPr>
              <w:ind w:right="-20"/>
              <w:rPr>
                <w:sz w:val="20"/>
              </w:rPr>
            </w:pPr>
            <w:r w:rsidRPr="00413CB0">
              <w:rPr>
                <w:sz w:val="20"/>
              </w:rPr>
              <w:t>1.</w:t>
            </w:r>
          </w:p>
        </w:tc>
        <w:tc>
          <w:tcPr>
            <w:tcW w:w="3203" w:type="dxa"/>
          </w:tcPr>
          <w:p w14:paraId="3BA1C009" w14:textId="79072B75" w:rsidR="008823F1" w:rsidRPr="00413CB0" w:rsidRDefault="008823F1" w:rsidP="008823F1">
            <w:pPr>
              <w:pStyle w:val="ListParagraph"/>
              <w:ind w:left="0"/>
              <w:jc w:val="both"/>
              <w:rPr>
                <w:sz w:val="20"/>
              </w:rPr>
            </w:pPr>
            <w:r w:rsidRPr="00413CB0">
              <w:rPr>
                <w:sz w:val="20"/>
              </w:rPr>
              <w:t>Requests to record an income transaction</w:t>
            </w:r>
          </w:p>
        </w:tc>
        <w:tc>
          <w:tcPr>
            <w:tcW w:w="3549" w:type="dxa"/>
          </w:tcPr>
          <w:p w14:paraId="4750F1FC" w14:textId="2D3F3819" w:rsidR="008823F1" w:rsidRPr="00413CB0" w:rsidRDefault="008823F1" w:rsidP="005C6DC1">
            <w:pPr>
              <w:rPr>
                <w:sz w:val="20"/>
              </w:rPr>
            </w:pPr>
            <w:r w:rsidRPr="00413CB0">
              <w:rPr>
                <w:sz w:val="20"/>
              </w:rPr>
              <w:t xml:space="preserve">Displays a list of </w:t>
            </w:r>
            <w:r w:rsidR="005C6DC1" w:rsidRPr="00413CB0">
              <w:rPr>
                <w:sz w:val="20"/>
              </w:rPr>
              <w:t>clients</w:t>
            </w:r>
            <w:r w:rsidRPr="00413CB0">
              <w:rPr>
                <w:sz w:val="20"/>
              </w:rPr>
              <w:t xml:space="preserve"> and prompts for selection.  Prompts for amount of transaction and transaction date (defaults to the system date)</w:t>
            </w:r>
          </w:p>
        </w:tc>
      </w:tr>
      <w:tr w:rsidR="008823F1" w:rsidRPr="00413CB0" w14:paraId="52AEA101" w14:textId="77777777" w:rsidTr="00292E0D">
        <w:trPr>
          <w:trHeight w:val="1007"/>
        </w:trPr>
        <w:tc>
          <w:tcPr>
            <w:tcW w:w="1854" w:type="dxa"/>
          </w:tcPr>
          <w:p w14:paraId="0FA2E580" w14:textId="77777777" w:rsidR="008823F1" w:rsidRPr="00413CB0" w:rsidRDefault="008823F1" w:rsidP="00292E0D">
            <w:pPr>
              <w:rPr>
                <w:sz w:val="20"/>
                <w:lang w:val="en-CA"/>
              </w:rPr>
            </w:pPr>
          </w:p>
        </w:tc>
        <w:tc>
          <w:tcPr>
            <w:tcW w:w="744" w:type="dxa"/>
          </w:tcPr>
          <w:p w14:paraId="774B281A" w14:textId="77777777" w:rsidR="008823F1" w:rsidRPr="00413CB0" w:rsidRDefault="008823F1" w:rsidP="00292E0D">
            <w:pPr>
              <w:ind w:right="-20"/>
              <w:rPr>
                <w:sz w:val="20"/>
              </w:rPr>
            </w:pPr>
            <w:r w:rsidRPr="00413CB0">
              <w:rPr>
                <w:sz w:val="20"/>
              </w:rPr>
              <w:t>2.</w:t>
            </w:r>
          </w:p>
        </w:tc>
        <w:tc>
          <w:tcPr>
            <w:tcW w:w="3203" w:type="dxa"/>
          </w:tcPr>
          <w:p w14:paraId="194E6E06" w14:textId="34111B7C" w:rsidR="008823F1" w:rsidRPr="00413CB0" w:rsidRDefault="008823F1" w:rsidP="005C6DC1">
            <w:pPr>
              <w:pStyle w:val="ListParagraph"/>
              <w:ind w:left="0"/>
              <w:jc w:val="both"/>
              <w:rPr>
                <w:sz w:val="20"/>
              </w:rPr>
            </w:pPr>
            <w:r w:rsidRPr="00413CB0">
              <w:rPr>
                <w:sz w:val="20"/>
              </w:rPr>
              <w:t xml:space="preserve">Selects a </w:t>
            </w:r>
            <w:r w:rsidR="005C6DC1" w:rsidRPr="00413CB0">
              <w:rPr>
                <w:sz w:val="20"/>
              </w:rPr>
              <w:t>client</w:t>
            </w:r>
            <w:r w:rsidRPr="00413CB0">
              <w:rPr>
                <w:sz w:val="20"/>
              </w:rPr>
              <w:t>, enters date and amount</w:t>
            </w:r>
          </w:p>
        </w:tc>
        <w:tc>
          <w:tcPr>
            <w:tcW w:w="3549" w:type="dxa"/>
          </w:tcPr>
          <w:p w14:paraId="70DFAA54" w14:textId="5CE005DD" w:rsidR="008823F1" w:rsidRPr="00413CB0" w:rsidRDefault="004B3AEB" w:rsidP="00292E0D">
            <w:pPr>
              <w:rPr>
                <w:sz w:val="20"/>
              </w:rPr>
            </w:pPr>
            <w:r w:rsidRPr="00413CB0">
              <w:rPr>
                <w:sz w:val="20"/>
              </w:rPr>
              <w:t>Displays the transaction and prompts for confirmation</w:t>
            </w:r>
          </w:p>
          <w:p w14:paraId="4F9643AA" w14:textId="77777777" w:rsidR="008823F1" w:rsidRPr="00413CB0" w:rsidRDefault="008823F1" w:rsidP="00292E0D">
            <w:pPr>
              <w:rPr>
                <w:sz w:val="20"/>
              </w:rPr>
            </w:pPr>
          </w:p>
        </w:tc>
      </w:tr>
      <w:tr w:rsidR="004B3AEB" w:rsidRPr="00413CB0" w14:paraId="63F4841D" w14:textId="77777777" w:rsidTr="00292E0D">
        <w:trPr>
          <w:trHeight w:val="1007"/>
        </w:trPr>
        <w:tc>
          <w:tcPr>
            <w:tcW w:w="1854" w:type="dxa"/>
          </w:tcPr>
          <w:p w14:paraId="396FAF19" w14:textId="77777777" w:rsidR="004B3AEB" w:rsidRPr="00413CB0" w:rsidRDefault="004B3AEB" w:rsidP="00292E0D">
            <w:pPr>
              <w:rPr>
                <w:sz w:val="20"/>
              </w:rPr>
            </w:pPr>
          </w:p>
        </w:tc>
        <w:tc>
          <w:tcPr>
            <w:tcW w:w="744" w:type="dxa"/>
          </w:tcPr>
          <w:p w14:paraId="0C9D190B" w14:textId="367D3463" w:rsidR="004B3AEB" w:rsidRPr="00413CB0" w:rsidRDefault="004B3AEB" w:rsidP="00292E0D">
            <w:pPr>
              <w:ind w:right="-20"/>
              <w:rPr>
                <w:sz w:val="20"/>
              </w:rPr>
            </w:pPr>
            <w:r w:rsidRPr="00413CB0">
              <w:rPr>
                <w:sz w:val="20"/>
              </w:rPr>
              <w:t>3</w:t>
            </w:r>
          </w:p>
        </w:tc>
        <w:tc>
          <w:tcPr>
            <w:tcW w:w="3203" w:type="dxa"/>
          </w:tcPr>
          <w:p w14:paraId="01D66F00" w14:textId="431B20BD" w:rsidR="004B3AEB" w:rsidRPr="00413CB0" w:rsidRDefault="004B3AEB" w:rsidP="00292E0D">
            <w:pPr>
              <w:pStyle w:val="ListParagraph"/>
              <w:ind w:left="0"/>
              <w:jc w:val="both"/>
              <w:rPr>
                <w:sz w:val="20"/>
              </w:rPr>
            </w:pPr>
            <w:r w:rsidRPr="00413CB0">
              <w:rPr>
                <w:sz w:val="20"/>
              </w:rPr>
              <w:t>Chooses to confirm</w:t>
            </w:r>
          </w:p>
        </w:tc>
        <w:tc>
          <w:tcPr>
            <w:tcW w:w="3549" w:type="dxa"/>
          </w:tcPr>
          <w:p w14:paraId="1A6D08BA" w14:textId="41926DD9" w:rsidR="004B3AEB" w:rsidRPr="00413CB0" w:rsidRDefault="004B3AEB" w:rsidP="00292E0D">
            <w:pPr>
              <w:rPr>
                <w:sz w:val="20"/>
              </w:rPr>
            </w:pPr>
            <w:r w:rsidRPr="00413CB0">
              <w:rPr>
                <w:sz w:val="20"/>
              </w:rPr>
              <w:t>Saves the transaction.</w:t>
            </w:r>
          </w:p>
        </w:tc>
      </w:tr>
      <w:tr w:rsidR="008823F1" w:rsidRPr="00413CB0" w14:paraId="0AD0FEA3" w14:textId="77777777" w:rsidTr="00292E0D">
        <w:tc>
          <w:tcPr>
            <w:tcW w:w="1854" w:type="dxa"/>
          </w:tcPr>
          <w:p w14:paraId="106391D0" w14:textId="77777777" w:rsidR="008823F1" w:rsidRPr="00413CB0" w:rsidRDefault="008823F1" w:rsidP="00292E0D">
            <w:pPr>
              <w:rPr>
                <w:sz w:val="20"/>
              </w:rPr>
            </w:pPr>
            <w:r w:rsidRPr="00413CB0">
              <w:rPr>
                <w:sz w:val="20"/>
              </w:rPr>
              <w:t>Exception Conditions</w:t>
            </w:r>
          </w:p>
        </w:tc>
        <w:tc>
          <w:tcPr>
            <w:tcW w:w="7496" w:type="dxa"/>
            <w:gridSpan w:val="3"/>
          </w:tcPr>
          <w:p w14:paraId="56DD81FF" w14:textId="526B664B" w:rsidR="008823F1" w:rsidRPr="00413CB0" w:rsidRDefault="008823F1" w:rsidP="004B3AEB">
            <w:pPr>
              <w:pStyle w:val="ListParagraph"/>
              <w:numPr>
                <w:ilvl w:val="0"/>
                <w:numId w:val="2"/>
              </w:numPr>
              <w:spacing w:after="0" w:line="240" w:lineRule="auto"/>
              <w:rPr>
                <w:sz w:val="20"/>
              </w:rPr>
            </w:pPr>
            <w:r w:rsidRPr="00413CB0">
              <w:rPr>
                <w:sz w:val="20"/>
              </w:rPr>
              <w:t xml:space="preserve">Owner chooses to cancel </w:t>
            </w:r>
            <w:r w:rsidR="004B3AEB" w:rsidRPr="00413CB0">
              <w:rPr>
                <w:sz w:val="20"/>
              </w:rPr>
              <w:t>recording income transaction.</w:t>
            </w:r>
          </w:p>
        </w:tc>
      </w:tr>
    </w:tbl>
    <w:p w14:paraId="2AA1945A" w14:textId="59A389D5" w:rsidR="004B3AEB" w:rsidRPr="00413CB0" w:rsidRDefault="004B3AEB" w:rsidP="001E388A">
      <w:pPr>
        <w:rPr>
          <w:rFonts w:asciiTheme="minorHAnsi" w:hAnsiTheme="minorHAnsi"/>
          <w:szCs w:val="24"/>
        </w:rPr>
      </w:pPr>
    </w:p>
    <w:tbl>
      <w:tblPr>
        <w:tblStyle w:val="TableGrid"/>
        <w:tblW w:w="0" w:type="auto"/>
        <w:tblLook w:val="04A0" w:firstRow="1" w:lastRow="0" w:firstColumn="1" w:lastColumn="0" w:noHBand="0" w:noVBand="1"/>
      </w:tblPr>
      <w:tblGrid>
        <w:gridCol w:w="1689"/>
        <w:gridCol w:w="688"/>
        <w:gridCol w:w="2870"/>
        <w:gridCol w:w="3167"/>
      </w:tblGrid>
      <w:tr w:rsidR="004B3AEB" w:rsidRPr="00413CB0" w14:paraId="5596BF50" w14:textId="77777777" w:rsidTr="004B3AEB">
        <w:tc>
          <w:tcPr>
            <w:tcW w:w="1689" w:type="dxa"/>
          </w:tcPr>
          <w:p w14:paraId="13C51524" w14:textId="77777777" w:rsidR="004B3AEB" w:rsidRPr="00413CB0" w:rsidRDefault="004B3AEB" w:rsidP="00292E0D">
            <w:pPr>
              <w:rPr>
                <w:sz w:val="20"/>
              </w:rPr>
            </w:pPr>
            <w:r w:rsidRPr="00413CB0">
              <w:rPr>
                <w:sz w:val="20"/>
              </w:rPr>
              <w:t>Use Case Name</w:t>
            </w:r>
          </w:p>
        </w:tc>
        <w:tc>
          <w:tcPr>
            <w:tcW w:w="6725" w:type="dxa"/>
            <w:gridSpan w:val="3"/>
          </w:tcPr>
          <w:p w14:paraId="0AC8D4C2" w14:textId="024154C5" w:rsidR="004B3AEB" w:rsidRPr="00413CB0" w:rsidRDefault="004B3AEB" w:rsidP="00292E0D">
            <w:pPr>
              <w:rPr>
                <w:sz w:val="20"/>
              </w:rPr>
            </w:pPr>
            <w:r w:rsidRPr="00413CB0">
              <w:rPr>
                <w:sz w:val="20"/>
              </w:rPr>
              <w:t>Query Expense transactions</w:t>
            </w:r>
          </w:p>
        </w:tc>
      </w:tr>
      <w:tr w:rsidR="004B3AEB" w:rsidRPr="00413CB0" w14:paraId="5FAD5092" w14:textId="77777777" w:rsidTr="004B3AEB">
        <w:tc>
          <w:tcPr>
            <w:tcW w:w="1689" w:type="dxa"/>
          </w:tcPr>
          <w:p w14:paraId="133639AE" w14:textId="77777777" w:rsidR="004B3AEB" w:rsidRPr="00413CB0" w:rsidRDefault="004B3AEB" w:rsidP="00292E0D">
            <w:pPr>
              <w:rPr>
                <w:sz w:val="20"/>
              </w:rPr>
            </w:pPr>
            <w:r w:rsidRPr="00413CB0">
              <w:rPr>
                <w:sz w:val="20"/>
              </w:rPr>
              <w:t>Triggering Event</w:t>
            </w:r>
          </w:p>
        </w:tc>
        <w:tc>
          <w:tcPr>
            <w:tcW w:w="6725" w:type="dxa"/>
            <w:gridSpan w:val="3"/>
          </w:tcPr>
          <w:p w14:paraId="224F84FB" w14:textId="3059ED60" w:rsidR="004B3AEB" w:rsidRPr="00413CB0" w:rsidRDefault="004B3AEB" w:rsidP="00292E0D">
            <w:pPr>
              <w:rPr>
                <w:sz w:val="20"/>
              </w:rPr>
            </w:pPr>
            <w:r w:rsidRPr="00413CB0">
              <w:rPr>
                <w:sz w:val="20"/>
              </w:rPr>
              <w:t>Owner requires a list of expenses</w:t>
            </w:r>
          </w:p>
        </w:tc>
      </w:tr>
      <w:tr w:rsidR="004B3AEB" w:rsidRPr="00413CB0" w14:paraId="21E46B25" w14:textId="77777777" w:rsidTr="004B3AEB">
        <w:tc>
          <w:tcPr>
            <w:tcW w:w="1689" w:type="dxa"/>
          </w:tcPr>
          <w:p w14:paraId="16F8E482" w14:textId="77777777" w:rsidR="004B3AEB" w:rsidRPr="00413CB0" w:rsidRDefault="004B3AEB" w:rsidP="00292E0D">
            <w:pPr>
              <w:rPr>
                <w:sz w:val="20"/>
              </w:rPr>
            </w:pPr>
            <w:r w:rsidRPr="00413CB0">
              <w:rPr>
                <w:sz w:val="20"/>
              </w:rPr>
              <w:t>Brief Description</w:t>
            </w:r>
          </w:p>
        </w:tc>
        <w:tc>
          <w:tcPr>
            <w:tcW w:w="6725" w:type="dxa"/>
            <w:gridSpan w:val="3"/>
          </w:tcPr>
          <w:p w14:paraId="6562FF2E" w14:textId="49BCB6F5" w:rsidR="004B3AEB" w:rsidRPr="00413CB0" w:rsidRDefault="004B3AEB" w:rsidP="004B3AEB">
            <w:pPr>
              <w:rPr>
                <w:sz w:val="20"/>
              </w:rPr>
            </w:pPr>
            <w:r w:rsidRPr="00413CB0">
              <w:rPr>
                <w:sz w:val="20"/>
              </w:rPr>
              <w:t xml:space="preserve">Allows the Owner to review expense transactions </w:t>
            </w:r>
          </w:p>
        </w:tc>
      </w:tr>
      <w:tr w:rsidR="004B3AEB" w:rsidRPr="00413CB0" w14:paraId="15386550" w14:textId="77777777" w:rsidTr="004B3AEB">
        <w:tc>
          <w:tcPr>
            <w:tcW w:w="1689" w:type="dxa"/>
          </w:tcPr>
          <w:p w14:paraId="52EF1F57" w14:textId="77777777" w:rsidR="004B3AEB" w:rsidRPr="00413CB0" w:rsidRDefault="004B3AEB" w:rsidP="00292E0D">
            <w:pPr>
              <w:rPr>
                <w:sz w:val="20"/>
              </w:rPr>
            </w:pPr>
            <w:r w:rsidRPr="00413CB0">
              <w:rPr>
                <w:sz w:val="20"/>
              </w:rPr>
              <w:t>Actors</w:t>
            </w:r>
          </w:p>
        </w:tc>
        <w:tc>
          <w:tcPr>
            <w:tcW w:w="6725" w:type="dxa"/>
            <w:gridSpan w:val="3"/>
          </w:tcPr>
          <w:p w14:paraId="3A922F96" w14:textId="77777777" w:rsidR="004B3AEB" w:rsidRPr="00413CB0" w:rsidRDefault="004B3AEB" w:rsidP="00292E0D">
            <w:pPr>
              <w:rPr>
                <w:sz w:val="20"/>
              </w:rPr>
            </w:pPr>
            <w:r w:rsidRPr="00413CB0">
              <w:rPr>
                <w:sz w:val="20"/>
              </w:rPr>
              <w:t>Owner</w:t>
            </w:r>
          </w:p>
        </w:tc>
      </w:tr>
      <w:tr w:rsidR="004B3AEB" w:rsidRPr="00413CB0" w14:paraId="1F0432CA" w14:textId="77777777" w:rsidTr="004B3AEB">
        <w:tc>
          <w:tcPr>
            <w:tcW w:w="1689" w:type="dxa"/>
          </w:tcPr>
          <w:p w14:paraId="2F935D0B" w14:textId="77777777" w:rsidR="004B3AEB" w:rsidRPr="00413CB0" w:rsidRDefault="004B3AEB" w:rsidP="00292E0D">
            <w:pPr>
              <w:rPr>
                <w:sz w:val="20"/>
              </w:rPr>
            </w:pPr>
            <w:r w:rsidRPr="00413CB0">
              <w:rPr>
                <w:sz w:val="20"/>
              </w:rPr>
              <w:t>Related Use Cases</w:t>
            </w:r>
          </w:p>
        </w:tc>
        <w:tc>
          <w:tcPr>
            <w:tcW w:w="6725" w:type="dxa"/>
            <w:gridSpan w:val="3"/>
          </w:tcPr>
          <w:p w14:paraId="43654490" w14:textId="3D624DAF" w:rsidR="004B3AEB" w:rsidRPr="00413CB0" w:rsidRDefault="004B3AEB" w:rsidP="00292E0D">
            <w:pPr>
              <w:rPr>
                <w:sz w:val="20"/>
              </w:rPr>
            </w:pPr>
          </w:p>
        </w:tc>
      </w:tr>
      <w:tr w:rsidR="004B3AEB" w:rsidRPr="00413CB0" w14:paraId="0242EB74" w14:textId="77777777" w:rsidTr="004B3AEB">
        <w:tc>
          <w:tcPr>
            <w:tcW w:w="1689" w:type="dxa"/>
          </w:tcPr>
          <w:p w14:paraId="7F1D2720" w14:textId="77777777" w:rsidR="004B3AEB" w:rsidRPr="00413CB0" w:rsidRDefault="004B3AEB" w:rsidP="00292E0D">
            <w:pPr>
              <w:rPr>
                <w:sz w:val="20"/>
              </w:rPr>
            </w:pPr>
            <w:r w:rsidRPr="00413CB0">
              <w:rPr>
                <w:sz w:val="20"/>
              </w:rPr>
              <w:t>Preconditions</w:t>
            </w:r>
          </w:p>
        </w:tc>
        <w:tc>
          <w:tcPr>
            <w:tcW w:w="6725" w:type="dxa"/>
            <w:gridSpan w:val="3"/>
          </w:tcPr>
          <w:p w14:paraId="1C72FC3A" w14:textId="77777777" w:rsidR="004B3AEB" w:rsidRPr="00413CB0" w:rsidRDefault="004B3AEB" w:rsidP="00292E0D">
            <w:pPr>
              <w:rPr>
                <w:sz w:val="20"/>
              </w:rPr>
            </w:pPr>
            <w:r w:rsidRPr="00413CB0">
              <w:rPr>
                <w:sz w:val="20"/>
              </w:rPr>
              <w:t>Owner has opened the Main Menu.</w:t>
            </w:r>
          </w:p>
        </w:tc>
      </w:tr>
      <w:tr w:rsidR="004B3AEB" w:rsidRPr="00413CB0" w14:paraId="2088178D" w14:textId="77777777" w:rsidTr="004B3AEB">
        <w:tc>
          <w:tcPr>
            <w:tcW w:w="1689" w:type="dxa"/>
          </w:tcPr>
          <w:p w14:paraId="5C4F8553" w14:textId="77777777" w:rsidR="004B3AEB" w:rsidRPr="00413CB0" w:rsidRDefault="004B3AEB" w:rsidP="00292E0D">
            <w:pPr>
              <w:rPr>
                <w:sz w:val="20"/>
              </w:rPr>
            </w:pPr>
            <w:r w:rsidRPr="00413CB0">
              <w:rPr>
                <w:sz w:val="20"/>
              </w:rPr>
              <w:t>Post Conditions</w:t>
            </w:r>
          </w:p>
        </w:tc>
        <w:tc>
          <w:tcPr>
            <w:tcW w:w="6725" w:type="dxa"/>
            <w:gridSpan w:val="3"/>
          </w:tcPr>
          <w:p w14:paraId="71BAA63B" w14:textId="233D7604" w:rsidR="004B3AEB" w:rsidRPr="00413CB0" w:rsidRDefault="004B3AEB" w:rsidP="00292E0D">
            <w:pPr>
              <w:rPr>
                <w:sz w:val="20"/>
              </w:rPr>
            </w:pPr>
            <w:r w:rsidRPr="00413CB0">
              <w:rPr>
                <w:sz w:val="20"/>
              </w:rPr>
              <w:t>Expense transactions retrieved</w:t>
            </w:r>
          </w:p>
        </w:tc>
      </w:tr>
      <w:tr w:rsidR="004B3AEB" w:rsidRPr="00413CB0" w14:paraId="69ADC49A" w14:textId="77777777" w:rsidTr="004B3AEB">
        <w:tc>
          <w:tcPr>
            <w:tcW w:w="1689" w:type="dxa"/>
          </w:tcPr>
          <w:p w14:paraId="1FFC4847" w14:textId="77777777" w:rsidR="004B3AEB" w:rsidRPr="00413CB0" w:rsidRDefault="004B3AEB" w:rsidP="00292E0D">
            <w:pPr>
              <w:rPr>
                <w:sz w:val="20"/>
              </w:rPr>
            </w:pPr>
            <w:r w:rsidRPr="00413CB0">
              <w:rPr>
                <w:sz w:val="20"/>
              </w:rPr>
              <w:t>Flow of activities</w:t>
            </w:r>
          </w:p>
        </w:tc>
        <w:tc>
          <w:tcPr>
            <w:tcW w:w="3558" w:type="dxa"/>
            <w:gridSpan w:val="2"/>
          </w:tcPr>
          <w:p w14:paraId="2C6D8D48" w14:textId="11F040AF" w:rsidR="004B3AEB" w:rsidRPr="00413CB0" w:rsidRDefault="004B3AEB" w:rsidP="00292E0D">
            <w:pPr>
              <w:rPr>
                <w:sz w:val="20"/>
              </w:rPr>
            </w:pPr>
            <w:r w:rsidRPr="00413CB0">
              <w:rPr>
                <w:sz w:val="20"/>
              </w:rPr>
              <w:t>Actor</w:t>
            </w:r>
          </w:p>
        </w:tc>
        <w:tc>
          <w:tcPr>
            <w:tcW w:w="3167" w:type="dxa"/>
          </w:tcPr>
          <w:p w14:paraId="01D1D38F" w14:textId="77777777" w:rsidR="004B3AEB" w:rsidRPr="00413CB0" w:rsidRDefault="004B3AEB" w:rsidP="00292E0D">
            <w:pPr>
              <w:rPr>
                <w:sz w:val="20"/>
              </w:rPr>
            </w:pPr>
            <w:r w:rsidRPr="00413CB0">
              <w:rPr>
                <w:sz w:val="20"/>
              </w:rPr>
              <w:t>System</w:t>
            </w:r>
          </w:p>
        </w:tc>
      </w:tr>
      <w:tr w:rsidR="004B3AEB" w:rsidRPr="00413CB0" w14:paraId="41A967F0" w14:textId="77777777" w:rsidTr="004B3AEB">
        <w:tc>
          <w:tcPr>
            <w:tcW w:w="1689" w:type="dxa"/>
          </w:tcPr>
          <w:p w14:paraId="4A5C35DE" w14:textId="77777777" w:rsidR="004B3AEB" w:rsidRPr="00413CB0" w:rsidRDefault="004B3AEB" w:rsidP="00292E0D">
            <w:pPr>
              <w:rPr>
                <w:sz w:val="20"/>
              </w:rPr>
            </w:pPr>
          </w:p>
        </w:tc>
        <w:tc>
          <w:tcPr>
            <w:tcW w:w="688" w:type="dxa"/>
          </w:tcPr>
          <w:p w14:paraId="4E8B6209" w14:textId="77777777" w:rsidR="004B3AEB" w:rsidRPr="00413CB0" w:rsidRDefault="004B3AEB" w:rsidP="00292E0D">
            <w:pPr>
              <w:ind w:right="-20"/>
              <w:rPr>
                <w:sz w:val="20"/>
              </w:rPr>
            </w:pPr>
            <w:r w:rsidRPr="00413CB0">
              <w:rPr>
                <w:sz w:val="20"/>
              </w:rPr>
              <w:t>1.</w:t>
            </w:r>
          </w:p>
        </w:tc>
        <w:tc>
          <w:tcPr>
            <w:tcW w:w="2870" w:type="dxa"/>
          </w:tcPr>
          <w:p w14:paraId="543CCBAF" w14:textId="7289124D" w:rsidR="004B3AEB" w:rsidRPr="00413CB0" w:rsidRDefault="004B3AEB" w:rsidP="004B3AEB">
            <w:pPr>
              <w:pStyle w:val="ListParagraph"/>
              <w:ind w:left="0"/>
              <w:jc w:val="both"/>
              <w:rPr>
                <w:sz w:val="20"/>
              </w:rPr>
            </w:pPr>
            <w:r w:rsidRPr="00413CB0">
              <w:rPr>
                <w:sz w:val="20"/>
              </w:rPr>
              <w:t>Requests to query expense transactions</w:t>
            </w:r>
          </w:p>
        </w:tc>
        <w:tc>
          <w:tcPr>
            <w:tcW w:w="3167" w:type="dxa"/>
          </w:tcPr>
          <w:p w14:paraId="3B5EDF4D" w14:textId="0ACAC634" w:rsidR="004B3AEB" w:rsidRPr="00413CB0" w:rsidRDefault="004B3AEB" w:rsidP="00292E0D">
            <w:pPr>
              <w:rPr>
                <w:sz w:val="20"/>
              </w:rPr>
            </w:pPr>
            <w:r w:rsidRPr="00413CB0">
              <w:rPr>
                <w:sz w:val="20"/>
              </w:rPr>
              <w:t>Prompts for start and end date</w:t>
            </w:r>
          </w:p>
        </w:tc>
      </w:tr>
      <w:tr w:rsidR="004B3AEB" w:rsidRPr="00413CB0" w14:paraId="192E54E1" w14:textId="77777777" w:rsidTr="004B3AEB">
        <w:trPr>
          <w:trHeight w:val="1007"/>
        </w:trPr>
        <w:tc>
          <w:tcPr>
            <w:tcW w:w="1689" w:type="dxa"/>
          </w:tcPr>
          <w:p w14:paraId="1B05294C" w14:textId="77777777" w:rsidR="004B3AEB" w:rsidRPr="00413CB0" w:rsidRDefault="004B3AEB" w:rsidP="00292E0D">
            <w:pPr>
              <w:rPr>
                <w:sz w:val="20"/>
                <w:lang w:val="en-CA"/>
              </w:rPr>
            </w:pPr>
          </w:p>
        </w:tc>
        <w:tc>
          <w:tcPr>
            <w:tcW w:w="688" w:type="dxa"/>
          </w:tcPr>
          <w:p w14:paraId="300E0A8C" w14:textId="77777777" w:rsidR="004B3AEB" w:rsidRPr="00413CB0" w:rsidRDefault="004B3AEB" w:rsidP="00292E0D">
            <w:pPr>
              <w:ind w:right="-20"/>
              <w:rPr>
                <w:sz w:val="20"/>
              </w:rPr>
            </w:pPr>
            <w:r w:rsidRPr="00413CB0">
              <w:rPr>
                <w:sz w:val="20"/>
              </w:rPr>
              <w:t>2.</w:t>
            </w:r>
          </w:p>
        </w:tc>
        <w:tc>
          <w:tcPr>
            <w:tcW w:w="2870" w:type="dxa"/>
          </w:tcPr>
          <w:p w14:paraId="25B770B5" w14:textId="47DA78AF" w:rsidR="004B3AEB" w:rsidRPr="00413CB0" w:rsidRDefault="004B3AEB" w:rsidP="00292E0D">
            <w:pPr>
              <w:pStyle w:val="ListParagraph"/>
              <w:ind w:left="0"/>
              <w:jc w:val="both"/>
              <w:rPr>
                <w:sz w:val="20"/>
              </w:rPr>
            </w:pPr>
            <w:r w:rsidRPr="00413CB0">
              <w:rPr>
                <w:sz w:val="20"/>
              </w:rPr>
              <w:t>Enters a start and end date</w:t>
            </w:r>
          </w:p>
        </w:tc>
        <w:tc>
          <w:tcPr>
            <w:tcW w:w="3167" w:type="dxa"/>
          </w:tcPr>
          <w:p w14:paraId="096B8D0D" w14:textId="53542335" w:rsidR="004B3AEB" w:rsidRPr="00413CB0" w:rsidRDefault="004B3AEB" w:rsidP="00292E0D">
            <w:pPr>
              <w:rPr>
                <w:sz w:val="20"/>
              </w:rPr>
            </w:pPr>
            <w:r w:rsidRPr="00413CB0">
              <w:rPr>
                <w:sz w:val="20"/>
              </w:rPr>
              <w:t>Retrieves expense transactions that meet the date requirements.  Displays the list</w:t>
            </w:r>
          </w:p>
          <w:p w14:paraId="7E0ECF29" w14:textId="77777777" w:rsidR="004B3AEB" w:rsidRPr="00413CB0" w:rsidRDefault="004B3AEB" w:rsidP="00292E0D">
            <w:pPr>
              <w:rPr>
                <w:sz w:val="20"/>
              </w:rPr>
            </w:pPr>
          </w:p>
        </w:tc>
      </w:tr>
      <w:tr w:rsidR="004B3AEB" w:rsidRPr="00413CB0" w14:paraId="6E9BAAD6" w14:textId="77777777" w:rsidTr="004B3AEB">
        <w:tc>
          <w:tcPr>
            <w:tcW w:w="1689" w:type="dxa"/>
          </w:tcPr>
          <w:p w14:paraId="4D6EAC0B" w14:textId="77777777" w:rsidR="004B3AEB" w:rsidRPr="00413CB0" w:rsidRDefault="004B3AEB" w:rsidP="00292E0D">
            <w:pPr>
              <w:rPr>
                <w:sz w:val="20"/>
              </w:rPr>
            </w:pPr>
            <w:r w:rsidRPr="00413CB0">
              <w:rPr>
                <w:sz w:val="20"/>
              </w:rPr>
              <w:t>Exception Conditions</w:t>
            </w:r>
          </w:p>
        </w:tc>
        <w:tc>
          <w:tcPr>
            <w:tcW w:w="6725" w:type="dxa"/>
            <w:gridSpan w:val="3"/>
          </w:tcPr>
          <w:p w14:paraId="29CB12C4" w14:textId="2C12195C" w:rsidR="004B3AEB" w:rsidRPr="00413CB0" w:rsidRDefault="004B3AEB" w:rsidP="004B3AEB">
            <w:pPr>
              <w:pStyle w:val="ListParagraph"/>
              <w:numPr>
                <w:ilvl w:val="0"/>
                <w:numId w:val="2"/>
              </w:numPr>
              <w:spacing w:after="0" w:line="240" w:lineRule="auto"/>
              <w:rPr>
                <w:sz w:val="20"/>
              </w:rPr>
            </w:pPr>
            <w:r w:rsidRPr="00413CB0">
              <w:rPr>
                <w:sz w:val="20"/>
              </w:rPr>
              <w:t>Owner chooses to cancel querying expense transactions.</w:t>
            </w:r>
          </w:p>
        </w:tc>
      </w:tr>
    </w:tbl>
    <w:p w14:paraId="64F5D870" w14:textId="4D639F62" w:rsidR="004B3AEB" w:rsidRDefault="004B3AEB" w:rsidP="004B3AEB">
      <w:pPr>
        <w:rPr>
          <w:rFonts w:asciiTheme="minorHAnsi" w:hAnsiTheme="minorHAnsi"/>
          <w:sz w:val="24"/>
          <w:szCs w:val="24"/>
        </w:rPr>
      </w:pPr>
    </w:p>
    <w:p w14:paraId="01E65EF4" w14:textId="519613F1" w:rsidR="004B3AEB" w:rsidRDefault="004B3AEB" w:rsidP="004B3AEB">
      <w:pPr>
        <w:rPr>
          <w:rFonts w:asciiTheme="minorHAnsi" w:hAnsiTheme="minorHAnsi"/>
          <w:sz w:val="24"/>
          <w:szCs w:val="24"/>
        </w:rPr>
      </w:pPr>
      <w:r>
        <w:rPr>
          <w:rFonts w:asciiTheme="minorHAnsi" w:hAnsiTheme="minorHAnsi"/>
          <w:sz w:val="24"/>
          <w:szCs w:val="24"/>
        </w:rPr>
        <w:t>Question 1 (worth 10 marks)</w:t>
      </w:r>
      <w:r w:rsidR="00032E99" w:rsidRPr="00032E99">
        <w:rPr>
          <w:rFonts w:asciiTheme="minorHAnsi" w:hAnsiTheme="minorHAnsi"/>
          <w:noProof/>
          <w:sz w:val="24"/>
          <w:szCs w:val="24"/>
        </w:rPr>
        <w:t xml:space="preserve"> </w:t>
      </w:r>
    </w:p>
    <w:p w14:paraId="5F93A458" w14:textId="25AEDF65" w:rsidR="004B3AEB" w:rsidRDefault="004B3AEB" w:rsidP="004B3AEB">
      <w:pPr>
        <w:rPr>
          <w:rFonts w:asciiTheme="minorHAnsi" w:hAnsiTheme="minorHAnsi"/>
          <w:i/>
          <w:sz w:val="24"/>
          <w:szCs w:val="24"/>
        </w:rPr>
      </w:pPr>
      <w:r>
        <w:rPr>
          <w:rFonts w:asciiTheme="minorHAnsi" w:hAnsiTheme="minorHAnsi"/>
          <w:sz w:val="24"/>
          <w:szCs w:val="24"/>
        </w:rPr>
        <w:t xml:space="preserve">Complete a class diagram to support what your team has learned so far about </w:t>
      </w:r>
      <w:r w:rsidR="005C6DC1">
        <w:rPr>
          <w:rFonts w:asciiTheme="minorHAnsi" w:hAnsiTheme="minorHAnsi"/>
          <w:i/>
          <w:sz w:val="24"/>
          <w:szCs w:val="24"/>
        </w:rPr>
        <w:t>Dunning Movers</w:t>
      </w:r>
      <w:r w:rsidRPr="004B3AEB">
        <w:rPr>
          <w:rFonts w:asciiTheme="minorHAnsi" w:hAnsiTheme="minorHAnsi"/>
          <w:i/>
          <w:sz w:val="24"/>
          <w:szCs w:val="24"/>
        </w:rPr>
        <w:t>.</w:t>
      </w:r>
    </w:p>
    <w:p w14:paraId="288DB20B" w14:textId="1AEB350C" w:rsidR="00413CB0" w:rsidRDefault="00413CB0" w:rsidP="004B3AEB">
      <w:pPr>
        <w:rPr>
          <w:rFonts w:asciiTheme="minorHAnsi" w:hAnsiTheme="minorHAnsi"/>
          <w:b/>
          <w:sz w:val="24"/>
          <w:szCs w:val="24"/>
        </w:rPr>
      </w:pPr>
      <w:r>
        <w:rPr>
          <w:rFonts w:asciiTheme="minorHAnsi" w:hAnsiTheme="minorHAnsi"/>
          <w:b/>
          <w:sz w:val="24"/>
          <w:szCs w:val="24"/>
        </w:rPr>
        <w:t>Answer 1:</w:t>
      </w:r>
    </w:p>
    <w:p w14:paraId="4C5EBDB0" w14:textId="36B4937E" w:rsidR="00413CB0" w:rsidRPr="00413CB0" w:rsidRDefault="00413CB0" w:rsidP="004B3AEB">
      <w:pPr>
        <w:rPr>
          <w:rFonts w:asciiTheme="minorHAnsi" w:hAnsiTheme="minorHAnsi"/>
          <w:b/>
          <w:sz w:val="24"/>
          <w:szCs w:val="24"/>
        </w:rPr>
      </w:pPr>
      <w:r>
        <w:rPr>
          <w:rFonts w:asciiTheme="minorHAnsi" w:hAnsiTheme="minorHAnsi"/>
          <w:b/>
          <w:noProof/>
          <w:sz w:val="24"/>
          <w:szCs w:val="24"/>
        </w:rPr>
        <w:drawing>
          <wp:inline distT="0" distB="0" distL="0" distR="0" wp14:anchorId="488B0743" wp14:editId="2D5EA90E">
            <wp:extent cx="4465707" cy="21795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d1.png"/>
                    <pic:cNvPicPr/>
                  </pic:nvPicPr>
                  <pic:blipFill>
                    <a:blip r:embed="rId11">
                      <a:extLst>
                        <a:ext uri="{28A0092B-C50C-407E-A947-70E740481C1C}">
                          <a14:useLocalDpi xmlns:a14="http://schemas.microsoft.com/office/drawing/2010/main" val="0"/>
                        </a:ext>
                      </a:extLst>
                    </a:blip>
                    <a:stretch>
                      <a:fillRect/>
                    </a:stretch>
                  </pic:blipFill>
                  <pic:spPr>
                    <a:xfrm>
                      <a:off x="0" y="0"/>
                      <a:ext cx="4465707" cy="2179509"/>
                    </a:xfrm>
                    <a:prstGeom prst="rect">
                      <a:avLst/>
                    </a:prstGeom>
                  </pic:spPr>
                </pic:pic>
              </a:graphicData>
            </a:graphic>
          </wp:inline>
        </w:drawing>
      </w:r>
    </w:p>
    <w:p w14:paraId="3BA5AA31" w14:textId="77777777" w:rsidR="00413CB0" w:rsidRDefault="00413CB0" w:rsidP="004B3AEB">
      <w:pPr>
        <w:rPr>
          <w:rFonts w:asciiTheme="minorHAnsi" w:hAnsiTheme="minorHAnsi"/>
          <w:sz w:val="24"/>
          <w:szCs w:val="24"/>
        </w:rPr>
      </w:pPr>
    </w:p>
    <w:p w14:paraId="68840133" w14:textId="77777777" w:rsidR="00413CB0" w:rsidRDefault="00413CB0" w:rsidP="004B3AEB">
      <w:pPr>
        <w:rPr>
          <w:rFonts w:asciiTheme="minorHAnsi" w:hAnsiTheme="minorHAnsi"/>
          <w:sz w:val="24"/>
          <w:szCs w:val="24"/>
        </w:rPr>
      </w:pPr>
    </w:p>
    <w:p w14:paraId="41E15CF5" w14:textId="77777777" w:rsidR="00413CB0" w:rsidRDefault="00413CB0" w:rsidP="004B3AEB">
      <w:pPr>
        <w:rPr>
          <w:rFonts w:asciiTheme="minorHAnsi" w:hAnsiTheme="minorHAnsi"/>
          <w:sz w:val="24"/>
          <w:szCs w:val="24"/>
        </w:rPr>
      </w:pPr>
    </w:p>
    <w:p w14:paraId="13919CFE" w14:textId="77777777" w:rsidR="00413CB0" w:rsidRDefault="00413CB0" w:rsidP="004B3AEB">
      <w:pPr>
        <w:rPr>
          <w:rFonts w:asciiTheme="minorHAnsi" w:hAnsiTheme="minorHAnsi"/>
          <w:sz w:val="24"/>
          <w:szCs w:val="24"/>
        </w:rPr>
      </w:pPr>
    </w:p>
    <w:p w14:paraId="13A32EFA" w14:textId="7DB7E9CF" w:rsidR="004B3AEB" w:rsidRDefault="004B3AEB" w:rsidP="004B3AEB">
      <w:pPr>
        <w:rPr>
          <w:rFonts w:asciiTheme="minorHAnsi" w:hAnsiTheme="minorHAnsi"/>
          <w:sz w:val="24"/>
          <w:szCs w:val="24"/>
        </w:rPr>
      </w:pPr>
      <w:r>
        <w:rPr>
          <w:rFonts w:asciiTheme="minorHAnsi" w:hAnsiTheme="minorHAnsi"/>
          <w:sz w:val="24"/>
          <w:szCs w:val="24"/>
        </w:rPr>
        <w:lastRenderedPageBreak/>
        <w:t>Question 2 (worth 20 marks)</w:t>
      </w:r>
    </w:p>
    <w:p w14:paraId="103F3079" w14:textId="69881E2C" w:rsidR="004B3AEB" w:rsidRDefault="004B3AEB" w:rsidP="004B3AEB">
      <w:pPr>
        <w:rPr>
          <w:rFonts w:asciiTheme="minorHAnsi" w:hAnsiTheme="minorHAnsi"/>
          <w:sz w:val="24"/>
          <w:szCs w:val="24"/>
        </w:rPr>
      </w:pPr>
      <w:r>
        <w:rPr>
          <w:rFonts w:asciiTheme="minorHAnsi" w:hAnsiTheme="minorHAnsi"/>
          <w:sz w:val="24"/>
          <w:szCs w:val="24"/>
        </w:rPr>
        <w:t>Complete sequence diagrams to support the above scenarios.</w:t>
      </w:r>
    </w:p>
    <w:p w14:paraId="25FA7DBD" w14:textId="32C38E50" w:rsidR="00032E99" w:rsidRDefault="00032E99" w:rsidP="004B3AEB">
      <w:pPr>
        <w:rPr>
          <w:rFonts w:asciiTheme="minorHAnsi" w:hAnsiTheme="minorHAnsi"/>
          <w:b/>
          <w:sz w:val="24"/>
          <w:szCs w:val="24"/>
        </w:rPr>
      </w:pPr>
      <w:r>
        <w:rPr>
          <w:rFonts w:asciiTheme="minorHAnsi" w:hAnsiTheme="minorHAnsi"/>
          <w:b/>
          <w:sz w:val="24"/>
          <w:szCs w:val="24"/>
        </w:rPr>
        <w:t>Answer 2:</w:t>
      </w:r>
    </w:p>
    <w:p w14:paraId="13376244" w14:textId="7009DCC5" w:rsidR="00413CB0" w:rsidRDefault="00413CB0" w:rsidP="004B3AEB">
      <w:pPr>
        <w:rPr>
          <w:rFonts w:asciiTheme="minorHAnsi" w:hAnsiTheme="minorHAnsi"/>
          <w:b/>
          <w:sz w:val="24"/>
          <w:szCs w:val="24"/>
        </w:rPr>
      </w:pPr>
      <w:r>
        <w:rPr>
          <w:rFonts w:asciiTheme="minorHAnsi" w:hAnsiTheme="minorHAnsi"/>
          <w:b/>
          <w:sz w:val="24"/>
          <w:szCs w:val="24"/>
        </w:rPr>
        <w:t>1:</w:t>
      </w:r>
    </w:p>
    <w:p w14:paraId="176CF88B" w14:textId="4FD8A15E" w:rsidR="00032E99" w:rsidRDefault="00032E99" w:rsidP="004B3AEB">
      <w:pPr>
        <w:rPr>
          <w:rFonts w:asciiTheme="minorHAnsi" w:hAnsiTheme="minorHAnsi"/>
          <w:b/>
          <w:sz w:val="24"/>
          <w:szCs w:val="24"/>
        </w:rPr>
      </w:pPr>
      <w:r>
        <w:rPr>
          <w:rFonts w:asciiTheme="minorHAnsi" w:hAnsiTheme="minorHAnsi"/>
          <w:noProof/>
          <w:sz w:val="24"/>
          <w:szCs w:val="24"/>
        </w:rPr>
        <w:drawing>
          <wp:inline distT="0" distB="0" distL="0" distR="0" wp14:anchorId="2D3B1A57" wp14:editId="78E60150">
            <wp:extent cx="6400800" cy="33635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q1.png"/>
                    <pic:cNvPicPr/>
                  </pic:nvPicPr>
                  <pic:blipFill>
                    <a:blip r:embed="rId12">
                      <a:extLst>
                        <a:ext uri="{28A0092B-C50C-407E-A947-70E740481C1C}">
                          <a14:useLocalDpi xmlns:a14="http://schemas.microsoft.com/office/drawing/2010/main" val="0"/>
                        </a:ext>
                      </a:extLst>
                    </a:blip>
                    <a:stretch>
                      <a:fillRect/>
                    </a:stretch>
                  </pic:blipFill>
                  <pic:spPr>
                    <a:xfrm>
                      <a:off x="0" y="0"/>
                      <a:ext cx="6400800" cy="3363595"/>
                    </a:xfrm>
                    <a:prstGeom prst="rect">
                      <a:avLst/>
                    </a:prstGeom>
                  </pic:spPr>
                </pic:pic>
              </a:graphicData>
            </a:graphic>
          </wp:inline>
        </w:drawing>
      </w:r>
    </w:p>
    <w:p w14:paraId="44B37C6C" w14:textId="3C981DFF" w:rsidR="00413CB0" w:rsidRPr="00032E99" w:rsidRDefault="00413CB0" w:rsidP="004B3AEB">
      <w:pPr>
        <w:rPr>
          <w:rFonts w:asciiTheme="minorHAnsi" w:hAnsiTheme="minorHAnsi"/>
          <w:b/>
          <w:sz w:val="24"/>
          <w:szCs w:val="24"/>
        </w:rPr>
      </w:pPr>
      <w:r>
        <w:rPr>
          <w:rFonts w:asciiTheme="minorHAnsi" w:hAnsiTheme="minorHAnsi"/>
          <w:b/>
          <w:sz w:val="24"/>
          <w:szCs w:val="24"/>
        </w:rPr>
        <w:t>2:</w:t>
      </w:r>
    </w:p>
    <w:p w14:paraId="192A0539" w14:textId="28FD859F" w:rsidR="0067785A" w:rsidRDefault="00413CB0" w:rsidP="004B3AEB">
      <w:pPr>
        <w:rPr>
          <w:rFonts w:asciiTheme="minorHAnsi" w:hAnsiTheme="minorHAnsi"/>
          <w:sz w:val="24"/>
          <w:szCs w:val="24"/>
        </w:rPr>
      </w:pPr>
      <w:r>
        <w:rPr>
          <w:rFonts w:asciiTheme="minorHAnsi" w:hAnsiTheme="minorHAnsi"/>
          <w:noProof/>
          <w:sz w:val="24"/>
          <w:szCs w:val="24"/>
        </w:rPr>
        <w:drawing>
          <wp:inline distT="0" distB="0" distL="0" distR="0" wp14:anchorId="20FBDB50" wp14:editId="5987F541">
            <wp:extent cx="6400800" cy="284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q2.png"/>
                    <pic:cNvPicPr/>
                  </pic:nvPicPr>
                  <pic:blipFill>
                    <a:blip r:embed="rId13">
                      <a:extLst>
                        <a:ext uri="{28A0092B-C50C-407E-A947-70E740481C1C}">
                          <a14:useLocalDpi xmlns:a14="http://schemas.microsoft.com/office/drawing/2010/main" val="0"/>
                        </a:ext>
                      </a:extLst>
                    </a:blip>
                    <a:stretch>
                      <a:fillRect/>
                    </a:stretch>
                  </pic:blipFill>
                  <pic:spPr>
                    <a:xfrm>
                      <a:off x="0" y="0"/>
                      <a:ext cx="6400800" cy="2844800"/>
                    </a:xfrm>
                    <a:prstGeom prst="rect">
                      <a:avLst/>
                    </a:prstGeom>
                  </pic:spPr>
                </pic:pic>
              </a:graphicData>
            </a:graphic>
          </wp:inline>
        </w:drawing>
      </w:r>
    </w:p>
    <w:p w14:paraId="406D588C" w14:textId="16536A84" w:rsidR="004B3AEB" w:rsidRDefault="00590C0A" w:rsidP="004B3AEB">
      <w:pPr>
        <w:rPr>
          <w:rFonts w:asciiTheme="minorHAnsi" w:hAnsiTheme="minorHAnsi"/>
          <w:sz w:val="24"/>
          <w:szCs w:val="24"/>
        </w:rPr>
      </w:pPr>
      <w:r>
        <w:rPr>
          <w:rFonts w:asciiTheme="minorHAnsi" w:hAnsiTheme="minorHAnsi"/>
          <w:sz w:val="24"/>
          <w:szCs w:val="24"/>
        </w:rPr>
        <w:lastRenderedPageBreak/>
        <w:t>Question 3 (worth 3</w:t>
      </w:r>
      <w:r w:rsidR="004B3AEB">
        <w:rPr>
          <w:rFonts w:asciiTheme="minorHAnsi" w:hAnsiTheme="minorHAnsi"/>
          <w:sz w:val="24"/>
          <w:szCs w:val="24"/>
        </w:rPr>
        <w:t xml:space="preserve"> marks)</w:t>
      </w:r>
    </w:p>
    <w:p w14:paraId="79ECD288" w14:textId="47B88916" w:rsidR="004B3AEB" w:rsidRDefault="00590C0A" w:rsidP="004B3AEB">
      <w:pPr>
        <w:rPr>
          <w:rFonts w:asciiTheme="minorHAnsi" w:hAnsiTheme="minorHAnsi"/>
          <w:sz w:val="24"/>
          <w:szCs w:val="24"/>
        </w:rPr>
      </w:pPr>
      <w:r>
        <w:rPr>
          <w:rFonts w:asciiTheme="minorHAnsi" w:hAnsiTheme="minorHAnsi"/>
          <w:sz w:val="24"/>
          <w:szCs w:val="24"/>
        </w:rPr>
        <w:t>Brad’s having a hard time keeping track of documents and would like to record where he’s stored his supplier’s invoices with each expense transaction.  He’s committed to scanning any physical invoices received in the mail.  How would you change you model to support the electronic location of documents for each expense?</w:t>
      </w:r>
      <w:r w:rsidR="000B7186">
        <w:rPr>
          <w:rFonts w:asciiTheme="minorHAnsi" w:hAnsiTheme="minorHAnsi"/>
          <w:sz w:val="24"/>
          <w:szCs w:val="24"/>
        </w:rPr>
        <w:t xml:space="preserve">  Please describe in English.  </w:t>
      </w:r>
    </w:p>
    <w:p w14:paraId="0D6FF300" w14:textId="229E3F8D" w:rsidR="00032E99" w:rsidRDefault="00032E99" w:rsidP="004B3AEB">
      <w:pPr>
        <w:rPr>
          <w:rFonts w:asciiTheme="minorHAnsi" w:hAnsiTheme="minorHAnsi"/>
          <w:b/>
          <w:sz w:val="24"/>
          <w:szCs w:val="24"/>
        </w:rPr>
      </w:pPr>
      <w:r w:rsidRPr="00032E99">
        <w:rPr>
          <w:rFonts w:asciiTheme="minorHAnsi" w:hAnsiTheme="minorHAnsi"/>
          <w:b/>
          <w:sz w:val="24"/>
          <w:szCs w:val="24"/>
        </w:rPr>
        <w:t>Answer 3</w:t>
      </w:r>
    </w:p>
    <w:p w14:paraId="5515C03D" w14:textId="3AD55A47" w:rsidR="00032E99" w:rsidRPr="00032E99" w:rsidRDefault="00165C58" w:rsidP="00165C58">
      <w:pPr>
        <w:rPr>
          <w:rFonts w:asciiTheme="minorHAnsi" w:hAnsiTheme="minorHAnsi"/>
          <w:b/>
          <w:sz w:val="24"/>
          <w:szCs w:val="24"/>
        </w:rPr>
      </w:pPr>
      <w:r>
        <w:rPr>
          <w:rFonts w:asciiTheme="minorHAnsi" w:hAnsiTheme="minorHAnsi"/>
          <w:b/>
          <w:sz w:val="24"/>
          <w:szCs w:val="24"/>
        </w:rPr>
        <w:t xml:space="preserve">If Brad is having problem with keeping track of documents and store supplier’s invoices, I will make a new class called INVOICE. This class will be connected to both </w:t>
      </w:r>
      <w:proofErr w:type="spellStart"/>
      <w:r w:rsidRPr="00165C58">
        <w:rPr>
          <w:rFonts w:asciiTheme="minorHAnsi" w:hAnsiTheme="minorHAnsi"/>
          <w:b/>
          <w:sz w:val="24"/>
          <w:szCs w:val="24"/>
        </w:rPr>
        <w:t>Expense</w:t>
      </w:r>
      <w:r>
        <w:rPr>
          <w:rFonts w:asciiTheme="minorHAnsi" w:hAnsiTheme="minorHAnsi"/>
          <w:b/>
          <w:sz w:val="24"/>
          <w:szCs w:val="24"/>
        </w:rPr>
        <w:t>T</w:t>
      </w:r>
      <w:r w:rsidRPr="00165C58">
        <w:rPr>
          <w:rFonts w:asciiTheme="minorHAnsi" w:hAnsiTheme="minorHAnsi"/>
          <w:b/>
          <w:sz w:val="24"/>
          <w:szCs w:val="24"/>
        </w:rPr>
        <w:t>ransactions</w:t>
      </w:r>
      <w:proofErr w:type="spellEnd"/>
      <w:r>
        <w:rPr>
          <w:rFonts w:asciiTheme="minorHAnsi" w:hAnsiTheme="minorHAnsi"/>
          <w:b/>
          <w:sz w:val="24"/>
          <w:szCs w:val="24"/>
        </w:rPr>
        <w:t xml:space="preserve"> class and </w:t>
      </w:r>
      <w:proofErr w:type="spellStart"/>
      <w:r>
        <w:rPr>
          <w:rFonts w:asciiTheme="minorHAnsi" w:hAnsiTheme="minorHAnsi"/>
          <w:b/>
          <w:sz w:val="24"/>
          <w:szCs w:val="24"/>
        </w:rPr>
        <w:t>IncomeTransaction</w:t>
      </w:r>
      <w:proofErr w:type="spellEnd"/>
      <w:r>
        <w:rPr>
          <w:rFonts w:asciiTheme="minorHAnsi" w:hAnsiTheme="minorHAnsi"/>
          <w:b/>
          <w:sz w:val="24"/>
          <w:szCs w:val="24"/>
        </w:rPr>
        <w:t xml:space="preserve"> class by </w:t>
      </w:r>
      <w:proofErr w:type="spellStart"/>
      <w:r>
        <w:rPr>
          <w:rFonts w:asciiTheme="minorHAnsi" w:hAnsiTheme="minorHAnsi"/>
          <w:b/>
          <w:sz w:val="24"/>
          <w:szCs w:val="24"/>
        </w:rPr>
        <w:t>invoiceNumber</w:t>
      </w:r>
      <w:proofErr w:type="spellEnd"/>
      <w:r>
        <w:rPr>
          <w:rFonts w:asciiTheme="minorHAnsi" w:hAnsiTheme="minorHAnsi"/>
          <w:b/>
          <w:sz w:val="24"/>
          <w:szCs w:val="24"/>
        </w:rPr>
        <w:t xml:space="preserve">. The class INVOICE will have all the records of invoices and transactions. Now if some one </w:t>
      </w:r>
      <w:proofErr w:type="gramStart"/>
      <w:r>
        <w:rPr>
          <w:rFonts w:asciiTheme="minorHAnsi" w:hAnsiTheme="minorHAnsi"/>
          <w:b/>
          <w:sz w:val="24"/>
          <w:szCs w:val="24"/>
        </w:rPr>
        <w:t>have</w:t>
      </w:r>
      <w:proofErr w:type="gramEnd"/>
      <w:r>
        <w:rPr>
          <w:rFonts w:asciiTheme="minorHAnsi" w:hAnsiTheme="minorHAnsi"/>
          <w:b/>
          <w:sz w:val="24"/>
          <w:szCs w:val="24"/>
        </w:rPr>
        <w:t xml:space="preserve"> to get </w:t>
      </w:r>
      <w:r w:rsidRPr="00165C58">
        <w:rPr>
          <w:rFonts w:asciiTheme="minorHAnsi" w:hAnsiTheme="minorHAnsi"/>
          <w:b/>
          <w:sz w:val="24"/>
          <w:szCs w:val="24"/>
        </w:rPr>
        <w:t>Expense</w:t>
      </w:r>
      <w:r>
        <w:rPr>
          <w:rFonts w:asciiTheme="minorHAnsi" w:hAnsiTheme="minorHAnsi"/>
          <w:b/>
          <w:sz w:val="24"/>
          <w:szCs w:val="24"/>
        </w:rPr>
        <w:t xml:space="preserve"> </w:t>
      </w:r>
      <w:r>
        <w:rPr>
          <w:rFonts w:asciiTheme="minorHAnsi" w:hAnsiTheme="minorHAnsi"/>
          <w:b/>
          <w:sz w:val="24"/>
          <w:szCs w:val="24"/>
        </w:rPr>
        <w:t>T</w:t>
      </w:r>
      <w:r w:rsidRPr="00165C58">
        <w:rPr>
          <w:rFonts w:asciiTheme="minorHAnsi" w:hAnsiTheme="minorHAnsi"/>
          <w:b/>
          <w:sz w:val="24"/>
          <w:szCs w:val="24"/>
        </w:rPr>
        <w:t>ransactions</w:t>
      </w:r>
      <w:r>
        <w:rPr>
          <w:rFonts w:asciiTheme="minorHAnsi" w:hAnsiTheme="minorHAnsi"/>
          <w:b/>
          <w:sz w:val="24"/>
          <w:szCs w:val="24"/>
        </w:rPr>
        <w:t xml:space="preserve"> between two dates, I will just get this class and get done with it.</w:t>
      </w:r>
    </w:p>
    <w:p w14:paraId="7E411B9E" w14:textId="49CACF13" w:rsidR="004B3AEB" w:rsidRDefault="000B7186" w:rsidP="004B3AEB">
      <w:pPr>
        <w:rPr>
          <w:rFonts w:asciiTheme="minorHAnsi" w:hAnsiTheme="minorHAnsi"/>
          <w:sz w:val="24"/>
          <w:szCs w:val="24"/>
        </w:rPr>
      </w:pPr>
      <w:r>
        <w:rPr>
          <w:rFonts w:asciiTheme="minorHAnsi" w:hAnsiTheme="minorHAnsi"/>
          <w:sz w:val="24"/>
          <w:szCs w:val="24"/>
        </w:rPr>
        <w:t>Question 4</w:t>
      </w:r>
      <w:r w:rsidR="00590C0A">
        <w:rPr>
          <w:rFonts w:asciiTheme="minorHAnsi" w:hAnsiTheme="minorHAnsi"/>
          <w:sz w:val="24"/>
          <w:szCs w:val="24"/>
        </w:rPr>
        <w:t xml:space="preserve"> (worth 3</w:t>
      </w:r>
      <w:r w:rsidR="004B3AEB">
        <w:rPr>
          <w:rFonts w:asciiTheme="minorHAnsi" w:hAnsiTheme="minorHAnsi"/>
          <w:sz w:val="24"/>
          <w:szCs w:val="24"/>
        </w:rPr>
        <w:t xml:space="preserve"> marks)</w:t>
      </w:r>
    </w:p>
    <w:p w14:paraId="0E16776F" w14:textId="25F538A0" w:rsidR="00590C0A" w:rsidRDefault="00590C0A" w:rsidP="004B3AEB">
      <w:pPr>
        <w:rPr>
          <w:sz w:val="24"/>
          <w:szCs w:val="24"/>
          <w:lang w:val="en-US"/>
        </w:rPr>
      </w:pPr>
      <w:r w:rsidRPr="00C93DD8">
        <w:rPr>
          <w:sz w:val="24"/>
          <w:szCs w:val="24"/>
          <w:lang w:val="en-US"/>
        </w:rPr>
        <w:t>Brad’s been approached to provide services for a client who resides on Georgina Island Reserve.  This client has tax exempt status as part of belonging to Indigenous people.  What are tax implications?  Does this affect your model?</w:t>
      </w:r>
    </w:p>
    <w:p w14:paraId="4B8A1C01" w14:textId="027DE817" w:rsidR="00165C58" w:rsidRDefault="00165C58" w:rsidP="004B3AEB">
      <w:pPr>
        <w:rPr>
          <w:b/>
          <w:sz w:val="24"/>
          <w:szCs w:val="24"/>
          <w:lang w:val="en-US"/>
        </w:rPr>
      </w:pPr>
      <w:r>
        <w:rPr>
          <w:b/>
          <w:sz w:val="24"/>
          <w:szCs w:val="24"/>
          <w:lang w:val="en-US"/>
        </w:rPr>
        <w:t>Answer 4:</w:t>
      </w:r>
    </w:p>
    <w:p w14:paraId="333D70C1" w14:textId="436BD666" w:rsidR="00165C58" w:rsidRPr="00165C58" w:rsidRDefault="007B3718" w:rsidP="004B3AEB">
      <w:pPr>
        <w:rPr>
          <w:b/>
          <w:sz w:val="24"/>
          <w:szCs w:val="24"/>
          <w:lang w:val="en-US"/>
        </w:rPr>
      </w:pPr>
      <w:r>
        <w:rPr>
          <w:b/>
          <w:sz w:val="24"/>
          <w:szCs w:val="24"/>
          <w:lang w:val="en-US"/>
        </w:rPr>
        <w:t>I really don’t have much information about the tax exempts. In my model, I did not focus on the tax implications. I will talk to Brad and hire someone to deal with the tax. This actually doesn’t affect my model. I will make a new class which manages the tax and activate it every time the transaction method is called.</w:t>
      </w:r>
    </w:p>
    <w:p w14:paraId="28CEB3F9" w14:textId="7F08C264" w:rsidR="000B7186" w:rsidRDefault="00590C0A" w:rsidP="004B3AEB">
      <w:pPr>
        <w:rPr>
          <w:rFonts w:asciiTheme="minorHAnsi" w:hAnsiTheme="minorHAnsi"/>
          <w:sz w:val="24"/>
          <w:szCs w:val="24"/>
        </w:rPr>
      </w:pPr>
      <w:r>
        <w:rPr>
          <w:rFonts w:asciiTheme="minorHAnsi" w:hAnsiTheme="minorHAnsi"/>
          <w:sz w:val="24"/>
          <w:szCs w:val="24"/>
        </w:rPr>
        <w:t>Question 5 (worth 3</w:t>
      </w:r>
      <w:r w:rsidR="000B7186">
        <w:rPr>
          <w:rFonts w:asciiTheme="minorHAnsi" w:hAnsiTheme="minorHAnsi"/>
          <w:sz w:val="24"/>
          <w:szCs w:val="24"/>
        </w:rPr>
        <w:t xml:space="preserve"> marks)</w:t>
      </w:r>
    </w:p>
    <w:p w14:paraId="54C25A56" w14:textId="0D29342B" w:rsidR="00C93DD8" w:rsidRDefault="00C93DD8" w:rsidP="00C93DD8">
      <w:pPr>
        <w:rPr>
          <w:sz w:val="24"/>
          <w:szCs w:val="24"/>
          <w:lang w:val="en-US"/>
        </w:rPr>
      </w:pPr>
      <w:r w:rsidRPr="00C93DD8">
        <w:rPr>
          <w:sz w:val="24"/>
          <w:szCs w:val="24"/>
          <w:lang w:val="en-US"/>
        </w:rPr>
        <w:t xml:space="preserve">One of Brad’s clients pays him in USD.  What should Brad do?  How could you change your model to support this? </w:t>
      </w:r>
    </w:p>
    <w:p w14:paraId="00C3055B" w14:textId="74C01553" w:rsidR="00417D16" w:rsidRDefault="00417D16" w:rsidP="00C93DD8">
      <w:pPr>
        <w:rPr>
          <w:b/>
          <w:sz w:val="24"/>
          <w:szCs w:val="24"/>
          <w:lang w:val="en-US"/>
        </w:rPr>
      </w:pPr>
      <w:r>
        <w:rPr>
          <w:b/>
          <w:sz w:val="24"/>
          <w:szCs w:val="24"/>
          <w:lang w:val="en-US"/>
        </w:rPr>
        <w:t>Answer 5:</w:t>
      </w:r>
    </w:p>
    <w:p w14:paraId="511410F7" w14:textId="6DEA5958" w:rsidR="00417D16" w:rsidRPr="00417D16" w:rsidRDefault="00417D16" w:rsidP="00417D16">
      <w:pPr>
        <w:rPr>
          <w:b/>
          <w:sz w:val="24"/>
          <w:szCs w:val="24"/>
          <w:lang w:val="en-US"/>
        </w:rPr>
      </w:pPr>
      <w:r>
        <w:rPr>
          <w:b/>
          <w:sz w:val="24"/>
          <w:szCs w:val="24"/>
          <w:lang w:val="en-US"/>
        </w:rPr>
        <w:t>Brad should accept the payment so they can grow in international business as well. I will ass a method called currency exchange in my model. If any other type of currency will be paid, I will convert it into mine and deposit it in the bank.</w:t>
      </w:r>
    </w:p>
    <w:p w14:paraId="459DDDB2" w14:textId="495D6716" w:rsidR="000B7186" w:rsidRDefault="00590C0A" w:rsidP="004B3AEB">
      <w:pPr>
        <w:rPr>
          <w:rFonts w:asciiTheme="minorHAnsi" w:hAnsiTheme="minorHAnsi"/>
          <w:sz w:val="24"/>
          <w:szCs w:val="24"/>
        </w:rPr>
      </w:pPr>
      <w:r>
        <w:rPr>
          <w:rFonts w:asciiTheme="minorHAnsi" w:hAnsiTheme="minorHAnsi"/>
          <w:sz w:val="24"/>
          <w:szCs w:val="24"/>
        </w:rPr>
        <w:t>Question 6 (worth 3</w:t>
      </w:r>
      <w:r w:rsidR="000B7186">
        <w:rPr>
          <w:rFonts w:asciiTheme="minorHAnsi" w:hAnsiTheme="minorHAnsi"/>
          <w:sz w:val="24"/>
          <w:szCs w:val="24"/>
        </w:rPr>
        <w:t xml:space="preserve"> marks)</w:t>
      </w:r>
    </w:p>
    <w:p w14:paraId="5591E9F5" w14:textId="5272828C" w:rsidR="00FB2043" w:rsidRDefault="00C93DD8" w:rsidP="004B3AEB">
      <w:pPr>
        <w:rPr>
          <w:sz w:val="24"/>
          <w:szCs w:val="24"/>
          <w:lang w:val="en-US"/>
        </w:rPr>
      </w:pPr>
      <w:r w:rsidRPr="00C93DD8">
        <w:rPr>
          <w:sz w:val="24"/>
          <w:szCs w:val="24"/>
          <w:lang w:val="en-US"/>
        </w:rPr>
        <w:t>Brad</w:t>
      </w:r>
      <w:r w:rsidR="00FB2043" w:rsidRPr="00C93DD8">
        <w:rPr>
          <w:sz w:val="24"/>
          <w:szCs w:val="24"/>
          <w:lang w:val="en-US"/>
        </w:rPr>
        <w:t xml:space="preserve"> is a sm</w:t>
      </w:r>
      <w:r w:rsidRPr="00C93DD8">
        <w:rPr>
          <w:sz w:val="24"/>
          <w:szCs w:val="24"/>
          <w:lang w:val="en-US"/>
        </w:rPr>
        <w:t>all business owner.  Some of his</w:t>
      </w:r>
      <w:r w:rsidR="00FB2043" w:rsidRPr="00C93DD8">
        <w:rPr>
          <w:sz w:val="24"/>
          <w:szCs w:val="24"/>
          <w:lang w:val="en-US"/>
        </w:rPr>
        <w:t xml:space="preserve"> clients have asked if they pay cash, can they avoid paying tax?  Is this a good idea for </w:t>
      </w:r>
      <w:r w:rsidRPr="00C93DD8">
        <w:rPr>
          <w:sz w:val="24"/>
          <w:szCs w:val="24"/>
          <w:lang w:val="en-US"/>
        </w:rPr>
        <w:t>Brad?  What about his</w:t>
      </w:r>
      <w:r w:rsidR="00FB2043" w:rsidRPr="00C93DD8">
        <w:rPr>
          <w:sz w:val="24"/>
          <w:szCs w:val="24"/>
          <w:lang w:val="en-US"/>
        </w:rPr>
        <w:t xml:space="preserve"> clients?</w:t>
      </w:r>
    </w:p>
    <w:p w14:paraId="0E071F30" w14:textId="784AFB95" w:rsidR="00417D16" w:rsidRDefault="00417D16" w:rsidP="004B3AEB">
      <w:pPr>
        <w:rPr>
          <w:b/>
          <w:sz w:val="24"/>
          <w:szCs w:val="24"/>
          <w:lang w:val="en-US"/>
        </w:rPr>
      </w:pPr>
      <w:r>
        <w:rPr>
          <w:b/>
          <w:sz w:val="24"/>
          <w:szCs w:val="24"/>
          <w:lang w:val="en-US"/>
        </w:rPr>
        <w:lastRenderedPageBreak/>
        <w:t>Answer 6:</w:t>
      </w:r>
    </w:p>
    <w:p w14:paraId="6FA28E0B" w14:textId="7136A479" w:rsidR="00417D16" w:rsidRPr="00417D16" w:rsidRDefault="00417D16" w:rsidP="004B3AEB">
      <w:pPr>
        <w:rPr>
          <w:b/>
          <w:sz w:val="24"/>
          <w:szCs w:val="24"/>
          <w:lang w:val="en-US"/>
        </w:rPr>
      </w:pPr>
      <w:r>
        <w:rPr>
          <w:b/>
          <w:sz w:val="24"/>
          <w:szCs w:val="24"/>
          <w:lang w:val="en-US"/>
        </w:rPr>
        <w:t xml:space="preserve">No, </w:t>
      </w:r>
      <w:proofErr w:type="spellStart"/>
      <w:r>
        <w:rPr>
          <w:b/>
          <w:sz w:val="24"/>
          <w:szCs w:val="24"/>
          <w:lang w:val="en-US"/>
        </w:rPr>
        <w:t>no</w:t>
      </w:r>
      <w:proofErr w:type="spellEnd"/>
      <w:r>
        <w:rPr>
          <w:b/>
          <w:sz w:val="24"/>
          <w:szCs w:val="24"/>
          <w:lang w:val="en-US"/>
        </w:rPr>
        <w:t>, no. I won’t accept the cash. If they are so eager to pay in cash I will find them new suppliers. In that way, I will make new connections in my field and my customers will be happy too.</w:t>
      </w:r>
    </w:p>
    <w:p w14:paraId="0EB661D1" w14:textId="635D5B94" w:rsidR="000B7186" w:rsidRDefault="00590C0A" w:rsidP="7EDA5997">
      <w:pPr>
        <w:rPr>
          <w:rFonts w:asciiTheme="minorHAnsi" w:hAnsiTheme="minorHAnsi"/>
          <w:sz w:val="24"/>
          <w:szCs w:val="24"/>
        </w:rPr>
      </w:pPr>
      <w:r w:rsidRPr="7EDA5997">
        <w:rPr>
          <w:rFonts w:asciiTheme="minorHAnsi" w:hAnsiTheme="minorHAnsi"/>
          <w:sz w:val="24"/>
          <w:szCs w:val="24"/>
        </w:rPr>
        <w:t xml:space="preserve">Question </w:t>
      </w:r>
      <w:r w:rsidR="21F818F9" w:rsidRPr="7EDA5997">
        <w:rPr>
          <w:rFonts w:asciiTheme="minorHAnsi" w:hAnsiTheme="minorHAnsi"/>
          <w:sz w:val="24"/>
          <w:szCs w:val="24"/>
        </w:rPr>
        <w:t>7</w:t>
      </w:r>
      <w:r w:rsidR="00C93DD8" w:rsidRPr="7EDA5997">
        <w:rPr>
          <w:rFonts w:asciiTheme="minorHAnsi" w:hAnsiTheme="minorHAnsi"/>
          <w:sz w:val="24"/>
          <w:szCs w:val="24"/>
        </w:rPr>
        <w:t xml:space="preserve"> (worth 3</w:t>
      </w:r>
      <w:r w:rsidR="000B7186" w:rsidRPr="7EDA5997">
        <w:rPr>
          <w:rFonts w:asciiTheme="minorHAnsi" w:hAnsiTheme="minorHAnsi"/>
          <w:sz w:val="24"/>
          <w:szCs w:val="24"/>
        </w:rPr>
        <w:t xml:space="preserve"> marks)</w:t>
      </w:r>
    </w:p>
    <w:p w14:paraId="73F7C538" w14:textId="5850BBB4" w:rsidR="00FB2043" w:rsidRDefault="00C93DD8" w:rsidP="00FB2043">
      <w:pPr>
        <w:rPr>
          <w:sz w:val="24"/>
          <w:szCs w:val="24"/>
          <w:lang w:val="en-US"/>
        </w:rPr>
      </w:pPr>
      <w:r w:rsidRPr="00C93DD8">
        <w:rPr>
          <w:i/>
          <w:sz w:val="24"/>
          <w:szCs w:val="24"/>
        </w:rPr>
        <w:t>Dunning Movers’</w:t>
      </w:r>
      <w:r w:rsidR="00FB2043" w:rsidRPr="00C93DD8">
        <w:rPr>
          <w:sz w:val="24"/>
          <w:szCs w:val="24"/>
        </w:rPr>
        <w:t xml:space="preserve"> project is documenting the business’s requirements for a new system. </w:t>
      </w:r>
      <w:r w:rsidR="00FB2043" w:rsidRPr="00C93DD8">
        <w:rPr>
          <w:sz w:val="24"/>
          <w:szCs w:val="24"/>
          <w:lang w:val="en-US"/>
        </w:rPr>
        <w:t xml:space="preserve"> We’ve looked at Agile and Waterfall (Predictive) Project Management methodologies.  You are a team of 3 analysts and a Project Manager.  If you were the Project Manager, what Project Management Methodology would you use for this project?  And why?  </w:t>
      </w:r>
    </w:p>
    <w:p w14:paraId="2C3DCB13" w14:textId="3308FCC3" w:rsidR="00417D16" w:rsidRDefault="00417D16" w:rsidP="00FB2043">
      <w:pPr>
        <w:rPr>
          <w:b/>
          <w:sz w:val="24"/>
          <w:szCs w:val="24"/>
          <w:lang w:val="en-US"/>
        </w:rPr>
      </w:pPr>
      <w:r>
        <w:rPr>
          <w:b/>
          <w:sz w:val="24"/>
          <w:szCs w:val="24"/>
          <w:lang w:val="en-US"/>
        </w:rPr>
        <w:t>Answer 7:</w:t>
      </w:r>
    </w:p>
    <w:p w14:paraId="0189A6B7" w14:textId="2303E936" w:rsidR="000B7186" w:rsidRPr="00FB2043" w:rsidRDefault="00F67313" w:rsidP="00FB2043">
      <w:pPr>
        <w:rPr>
          <w:rFonts w:asciiTheme="minorHAnsi" w:hAnsiTheme="minorHAnsi"/>
          <w:sz w:val="24"/>
          <w:szCs w:val="24"/>
          <w:lang w:val="en-US"/>
        </w:rPr>
      </w:pPr>
      <w:r w:rsidRPr="00F67313">
        <w:rPr>
          <w:b/>
          <w:sz w:val="24"/>
          <w:szCs w:val="24"/>
          <w:lang w:val="en-US"/>
        </w:rPr>
        <w:t>In my capacity as a project manager, I'll employ Agile project management. Because if adjustments to our system are required, we will be able to make them quickly thanks to this. Since this will be a small firm and the owner might not know all of his requirements at first, it would be simple for us to add more functionalities to our system if he requested them. We will have the opportunity to significantly improve our software with each release</w:t>
      </w:r>
      <w:bookmarkStart w:id="0" w:name="_GoBack"/>
      <w:bookmarkEnd w:id="0"/>
      <w:r w:rsidR="00F07C9B">
        <w:rPr>
          <w:b/>
          <w:sz w:val="24"/>
          <w:szCs w:val="24"/>
          <w:lang w:val="en-US"/>
        </w:rPr>
        <w:t>.</w:t>
      </w:r>
    </w:p>
    <w:sectPr w:rsidR="000B7186" w:rsidRPr="00FB2043" w:rsidSect="00C93DD8">
      <w:footerReference w:type="default" r:id="rId14"/>
      <w:headerReference w:type="first" r:id="rId15"/>
      <w:footerReference w:type="first" r:id="rId16"/>
      <w:pgSz w:w="12240" w:h="15840"/>
      <w:pgMar w:top="1080" w:right="1080" w:bottom="1656" w:left="1080" w:header="720" w:footer="108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A8EFFD" w14:textId="77777777" w:rsidR="00597B66" w:rsidRDefault="00597B66">
      <w:pPr>
        <w:spacing w:after="0" w:line="240" w:lineRule="auto"/>
      </w:pPr>
      <w:r>
        <w:separator/>
      </w:r>
    </w:p>
  </w:endnote>
  <w:endnote w:type="continuationSeparator" w:id="0">
    <w:p w14:paraId="67873043" w14:textId="77777777" w:rsidR="00597B66" w:rsidRDefault="00597B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OpenSymbol">
    <w:charset w:val="02"/>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5D1D6" w14:textId="2DDC8C14" w:rsidR="00525FD5" w:rsidRPr="00525FD5" w:rsidRDefault="00525FD5" w:rsidP="00525FD5">
    <w:pPr>
      <w:pStyle w:val="Footer"/>
      <w:tabs>
        <w:tab w:val="clear" w:pos="4680"/>
        <w:tab w:val="clear" w:pos="9360"/>
        <w:tab w:val="center" w:pos="5040"/>
        <w:tab w:val="right" w:pos="10079"/>
      </w:tabs>
      <w:rPr>
        <w:color w:val="4C4C4C"/>
        <w:sz w:val="20"/>
        <w:szCs w:val="20"/>
      </w:rPr>
    </w:pPr>
    <w:r>
      <w:rPr>
        <w:color w:val="4C4C4C"/>
        <w:sz w:val="20"/>
        <w:szCs w:val="20"/>
      </w:rPr>
      <w:tab/>
    </w:r>
    <w:r>
      <w:rPr>
        <w:color w:val="4C4C4C"/>
        <w:sz w:val="20"/>
        <w:szCs w:val="20"/>
      </w:rPr>
      <w:tab/>
      <w:t xml:space="preserve">Page </w:t>
    </w:r>
    <w:r>
      <w:rPr>
        <w:color w:val="4C4C4C"/>
        <w:sz w:val="20"/>
        <w:szCs w:val="20"/>
      </w:rPr>
      <w:fldChar w:fldCharType="begin"/>
    </w:r>
    <w:r>
      <w:rPr>
        <w:color w:val="4C4C4C"/>
        <w:sz w:val="20"/>
        <w:szCs w:val="20"/>
      </w:rPr>
      <w:instrText xml:space="preserve"> PAGE </w:instrText>
    </w:r>
    <w:r>
      <w:rPr>
        <w:color w:val="4C4C4C"/>
        <w:sz w:val="20"/>
        <w:szCs w:val="20"/>
      </w:rPr>
      <w:fldChar w:fldCharType="separate"/>
    </w:r>
    <w:r w:rsidR="00C93DD8">
      <w:rPr>
        <w:noProof/>
        <w:color w:val="4C4C4C"/>
        <w:sz w:val="20"/>
        <w:szCs w:val="20"/>
      </w:rPr>
      <w:t>2</w:t>
    </w:r>
    <w:r>
      <w:rPr>
        <w:color w:val="4C4C4C"/>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95497" w14:textId="55305F76" w:rsidR="00525FD5" w:rsidRDefault="00525FD5">
    <w:pPr>
      <w:pStyle w:val="Footer"/>
    </w:pPr>
    <w:r>
      <w:rPr>
        <w:color w:val="4C4C4C"/>
        <w:sz w:val="20"/>
        <w:szCs w:val="20"/>
      </w:rPr>
      <w:tab/>
    </w:r>
    <w:r>
      <w:rPr>
        <w:color w:val="4C4C4C"/>
        <w:sz w:val="20"/>
        <w:szCs w:val="20"/>
      </w:rPr>
      <w:tab/>
      <w:t xml:space="preserve">Page </w:t>
    </w:r>
    <w:r>
      <w:rPr>
        <w:color w:val="4C4C4C"/>
        <w:sz w:val="20"/>
        <w:szCs w:val="20"/>
      </w:rPr>
      <w:fldChar w:fldCharType="begin"/>
    </w:r>
    <w:r>
      <w:rPr>
        <w:color w:val="4C4C4C"/>
        <w:sz w:val="20"/>
        <w:szCs w:val="20"/>
      </w:rPr>
      <w:instrText xml:space="preserve"> PAGE </w:instrText>
    </w:r>
    <w:r>
      <w:rPr>
        <w:color w:val="4C4C4C"/>
        <w:sz w:val="20"/>
        <w:szCs w:val="20"/>
      </w:rPr>
      <w:fldChar w:fldCharType="separate"/>
    </w:r>
    <w:r w:rsidR="00C93DD8">
      <w:rPr>
        <w:noProof/>
        <w:color w:val="4C4C4C"/>
        <w:sz w:val="20"/>
        <w:szCs w:val="20"/>
      </w:rPr>
      <w:t>1</w:t>
    </w:r>
    <w:r>
      <w:rPr>
        <w:color w:val="4C4C4C"/>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A26877" w14:textId="77777777" w:rsidR="00597B66" w:rsidRDefault="00597B66">
      <w:pPr>
        <w:spacing w:after="0" w:line="240" w:lineRule="auto"/>
      </w:pPr>
      <w:r>
        <w:rPr>
          <w:color w:val="000000"/>
        </w:rPr>
        <w:separator/>
      </w:r>
    </w:p>
  </w:footnote>
  <w:footnote w:type="continuationSeparator" w:id="0">
    <w:p w14:paraId="76DFDD36" w14:textId="77777777" w:rsidR="00597B66" w:rsidRDefault="00597B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DF52D" w14:textId="61E92492" w:rsidR="0093506E" w:rsidRDefault="00E53167">
    <w:pPr>
      <w:pStyle w:val="Footer"/>
      <w:tabs>
        <w:tab w:val="clear" w:pos="4680"/>
        <w:tab w:val="clear" w:pos="9360"/>
        <w:tab w:val="center" w:pos="5040"/>
        <w:tab w:val="right" w:pos="10079"/>
      </w:tabs>
      <w:rPr>
        <w:color w:val="4C4C4C"/>
        <w:sz w:val="20"/>
        <w:szCs w:val="20"/>
      </w:rPr>
    </w:pPr>
    <w:r>
      <w:rPr>
        <w:color w:val="4C4C4C"/>
        <w:sz w:val="20"/>
        <w:szCs w:val="20"/>
      </w:rPr>
      <w:t>SYD</w:t>
    </w:r>
    <w:r w:rsidR="000B1700">
      <w:rPr>
        <w:color w:val="4C4C4C"/>
        <w:sz w:val="20"/>
        <w:szCs w:val="20"/>
      </w:rPr>
      <w:t xml:space="preserve">366 </w:t>
    </w:r>
    <w:r>
      <w:rPr>
        <w:color w:val="4C4C4C"/>
        <w:sz w:val="20"/>
        <w:szCs w:val="20"/>
      </w:rPr>
      <w:t>Money Test</w:t>
    </w:r>
    <w:r w:rsidR="00D71795">
      <w:rPr>
        <w:color w:val="4C4C4C"/>
        <w:sz w:val="20"/>
        <w:szCs w:val="20"/>
      </w:rPr>
      <w:tab/>
    </w:r>
    <w:r w:rsidR="00EB2DF5">
      <w:rPr>
        <w:color w:val="4C4C4C"/>
        <w:sz w:val="20"/>
        <w:szCs w:val="20"/>
      </w:rPr>
      <w:t>Fall</w:t>
    </w:r>
    <w:r w:rsidR="00341BCA">
      <w:rPr>
        <w:color w:val="4C4C4C"/>
        <w:sz w:val="20"/>
        <w:szCs w:val="20"/>
      </w:rPr>
      <w:t xml:space="preserve"> 202</w:t>
    </w:r>
    <w:r w:rsidR="00EB2DF5">
      <w:rPr>
        <w:color w:val="4C4C4C"/>
        <w:sz w:val="20"/>
        <w:szCs w:val="20"/>
      </w:rPr>
      <w:t>2</w:t>
    </w:r>
    <w:r w:rsidR="00D71795">
      <w:rPr>
        <w:color w:val="4C4C4C"/>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B62755"/>
    <w:multiLevelType w:val="hybridMultilevel"/>
    <w:tmpl w:val="595ED9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3126E1A"/>
    <w:multiLevelType w:val="hybridMultilevel"/>
    <w:tmpl w:val="818C61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E4759B8"/>
    <w:multiLevelType w:val="hybridMultilevel"/>
    <w:tmpl w:val="819E1198"/>
    <w:styleLink w:val="WWNum1"/>
    <w:lvl w:ilvl="0" w:tplc="759EA87C">
      <w:numFmt w:val="bullet"/>
      <w:lvlText w:val=""/>
      <w:lvlJc w:val="left"/>
      <w:pPr>
        <w:ind w:left="360" w:hanging="360"/>
      </w:pPr>
    </w:lvl>
    <w:lvl w:ilvl="1" w:tplc="292A91D2">
      <w:start w:val="1"/>
      <w:numFmt w:val="decimal"/>
      <w:lvlText w:val="%2."/>
      <w:lvlJc w:val="left"/>
      <w:pPr>
        <w:ind w:left="1080" w:hanging="360"/>
      </w:pPr>
    </w:lvl>
    <w:lvl w:ilvl="2" w:tplc="D26C205A">
      <w:start w:val="1"/>
      <w:numFmt w:val="decimal"/>
      <w:lvlText w:val="%3."/>
      <w:lvlJc w:val="left"/>
      <w:pPr>
        <w:ind w:left="1440" w:hanging="360"/>
      </w:pPr>
    </w:lvl>
    <w:lvl w:ilvl="3" w:tplc="8706828C">
      <w:start w:val="1"/>
      <w:numFmt w:val="decimal"/>
      <w:lvlText w:val="%4."/>
      <w:lvlJc w:val="left"/>
      <w:pPr>
        <w:ind w:left="1800" w:hanging="360"/>
      </w:pPr>
    </w:lvl>
    <w:lvl w:ilvl="4" w:tplc="B0785914">
      <w:start w:val="1"/>
      <w:numFmt w:val="decimal"/>
      <w:lvlText w:val="%5."/>
      <w:lvlJc w:val="left"/>
      <w:pPr>
        <w:ind w:left="2160" w:hanging="360"/>
      </w:pPr>
    </w:lvl>
    <w:lvl w:ilvl="5" w:tplc="B572846A">
      <w:start w:val="1"/>
      <w:numFmt w:val="decimal"/>
      <w:lvlText w:val="%6."/>
      <w:lvlJc w:val="left"/>
      <w:pPr>
        <w:ind w:left="2520" w:hanging="360"/>
      </w:pPr>
    </w:lvl>
    <w:lvl w:ilvl="6" w:tplc="51D8247E">
      <w:start w:val="1"/>
      <w:numFmt w:val="decimal"/>
      <w:lvlText w:val="%7."/>
      <w:lvlJc w:val="left"/>
      <w:pPr>
        <w:ind w:left="2880" w:hanging="360"/>
      </w:pPr>
    </w:lvl>
    <w:lvl w:ilvl="7" w:tplc="735AB79C">
      <w:start w:val="1"/>
      <w:numFmt w:val="decimal"/>
      <w:lvlText w:val="%8."/>
      <w:lvlJc w:val="left"/>
      <w:pPr>
        <w:ind w:left="3240" w:hanging="360"/>
      </w:pPr>
    </w:lvl>
    <w:lvl w:ilvl="8" w:tplc="956CEC16">
      <w:start w:val="1"/>
      <w:numFmt w:val="decimal"/>
      <w:lvlText w:val="%9."/>
      <w:lvlJc w:val="left"/>
      <w:pPr>
        <w:ind w:left="360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3CF"/>
    <w:rsid w:val="00032E99"/>
    <w:rsid w:val="000B1700"/>
    <w:rsid w:val="000B7186"/>
    <w:rsid w:val="000C380A"/>
    <w:rsid w:val="00165C58"/>
    <w:rsid w:val="00182DAE"/>
    <w:rsid w:val="00190FF3"/>
    <w:rsid w:val="0019357D"/>
    <w:rsid w:val="001A1047"/>
    <w:rsid w:val="001E388A"/>
    <w:rsid w:val="001F50EA"/>
    <w:rsid w:val="002B553C"/>
    <w:rsid w:val="002D49CB"/>
    <w:rsid w:val="003140BD"/>
    <w:rsid w:val="00341BCA"/>
    <w:rsid w:val="00413CB0"/>
    <w:rsid w:val="00417D16"/>
    <w:rsid w:val="004B3AEB"/>
    <w:rsid w:val="004E06E8"/>
    <w:rsid w:val="00525FD5"/>
    <w:rsid w:val="005670D0"/>
    <w:rsid w:val="00590C0A"/>
    <w:rsid w:val="00597B66"/>
    <w:rsid w:val="005B3B8B"/>
    <w:rsid w:val="005C6DC1"/>
    <w:rsid w:val="0067785A"/>
    <w:rsid w:val="006A06E3"/>
    <w:rsid w:val="007B3718"/>
    <w:rsid w:val="007F4268"/>
    <w:rsid w:val="008823F1"/>
    <w:rsid w:val="008C6B12"/>
    <w:rsid w:val="009318C2"/>
    <w:rsid w:val="00947784"/>
    <w:rsid w:val="00993C67"/>
    <w:rsid w:val="009A0B63"/>
    <w:rsid w:val="009A1F3A"/>
    <w:rsid w:val="009A7C20"/>
    <w:rsid w:val="00A35955"/>
    <w:rsid w:val="00A35D68"/>
    <w:rsid w:val="00A61693"/>
    <w:rsid w:val="00AA3046"/>
    <w:rsid w:val="00AB4711"/>
    <w:rsid w:val="00B1588C"/>
    <w:rsid w:val="00B31211"/>
    <w:rsid w:val="00C74C2F"/>
    <w:rsid w:val="00C75411"/>
    <w:rsid w:val="00C93DD8"/>
    <w:rsid w:val="00C96FCE"/>
    <w:rsid w:val="00CA2414"/>
    <w:rsid w:val="00CB6FD4"/>
    <w:rsid w:val="00CD1A18"/>
    <w:rsid w:val="00D70590"/>
    <w:rsid w:val="00D71795"/>
    <w:rsid w:val="00D91F23"/>
    <w:rsid w:val="00D948A5"/>
    <w:rsid w:val="00D97694"/>
    <w:rsid w:val="00DA1FDC"/>
    <w:rsid w:val="00E50CF0"/>
    <w:rsid w:val="00E53167"/>
    <w:rsid w:val="00EA53CF"/>
    <w:rsid w:val="00EB2DF5"/>
    <w:rsid w:val="00EC70A1"/>
    <w:rsid w:val="00F07C9B"/>
    <w:rsid w:val="00F52A68"/>
    <w:rsid w:val="00F67313"/>
    <w:rsid w:val="00F7623B"/>
    <w:rsid w:val="00FB2043"/>
    <w:rsid w:val="21F818F9"/>
    <w:rsid w:val="32308954"/>
    <w:rsid w:val="5F0B3AC4"/>
    <w:rsid w:val="7EDA5997"/>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B910A"/>
  <w15:docId w15:val="{85DA7427-9CDA-4EAF-A55D-9D9B6C6DF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Calibri"/>
        <w:kern w:val="3"/>
        <w:sz w:val="22"/>
        <w:szCs w:val="22"/>
        <w:lang w:val="en-CA"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Standard"/>
    <w:pPr>
      <w:keepNext/>
      <w:keepLines/>
      <w:spacing w:before="480" w:after="0"/>
      <w:outlineLvl w:val="0"/>
    </w:pPr>
    <w:rPr>
      <w:rFonts w:ascii="Cambria" w:eastAsia="Cambria" w:hAnsi="Cambria" w:cs="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lang w:val="en-US"/>
    </w:r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ascii="Arial" w:eastAsia="Arial" w:hAnsi="Arial" w:cs="Mangal"/>
      <w:sz w:val="24"/>
    </w:rPr>
  </w:style>
  <w:style w:type="paragraph" w:styleId="Caption">
    <w:name w:val="caption"/>
    <w:basedOn w:val="Standard"/>
    <w:pPr>
      <w:suppressLineNumbers/>
      <w:spacing w:before="120" w:after="120"/>
    </w:pPr>
    <w:rPr>
      <w:rFonts w:ascii="Arial" w:eastAsia="Arial" w:hAnsi="Arial" w:cs="Mangal"/>
      <w:i/>
      <w:iCs/>
      <w:sz w:val="24"/>
      <w:szCs w:val="24"/>
    </w:rPr>
  </w:style>
  <w:style w:type="paragraph" w:customStyle="1" w:styleId="Index">
    <w:name w:val="Index"/>
    <w:basedOn w:val="Standard"/>
    <w:pPr>
      <w:suppressLineNumbers/>
    </w:pPr>
    <w:rPr>
      <w:rFonts w:ascii="Arial" w:eastAsia="Arial" w:hAnsi="Arial" w:cs="Mangal"/>
      <w:sz w:val="24"/>
    </w:rPr>
  </w:style>
  <w:style w:type="paragraph" w:styleId="Footer">
    <w:name w:val="footer"/>
    <w:basedOn w:val="Standard"/>
    <w:pPr>
      <w:tabs>
        <w:tab w:val="center" w:pos="4680"/>
        <w:tab w:val="right" w:pos="9360"/>
      </w:tabs>
      <w:spacing w:after="0" w:line="240" w:lineRule="auto"/>
    </w:pPr>
  </w:style>
  <w:style w:type="paragraph" w:customStyle="1" w:styleId="TableContents">
    <w:name w:val="Table Contents"/>
    <w:basedOn w:val="Standard"/>
  </w:style>
  <w:style w:type="paragraph" w:styleId="Header">
    <w:name w:val="header"/>
    <w:basedOn w:val="Standard"/>
  </w:style>
  <w:style w:type="character" w:customStyle="1" w:styleId="Heading1Char">
    <w:name w:val="Heading 1 Char"/>
    <w:basedOn w:val="DefaultParagraphFont"/>
    <w:rPr>
      <w:rFonts w:ascii="Cambria" w:eastAsia="Cambria" w:hAnsi="Cambria" w:cs="Cambria"/>
      <w:b/>
      <w:bCs/>
      <w:color w:val="365F91"/>
      <w:sz w:val="28"/>
      <w:szCs w:val="28"/>
      <w:lang w:val="en-US"/>
    </w:rPr>
  </w:style>
  <w:style w:type="character" w:customStyle="1" w:styleId="FooterChar">
    <w:name w:val="Footer Char"/>
    <w:basedOn w:val="DefaultParagraphFont"/>
    <w:rPr>
      <w:lang w:val="en-US"/>
    </w:rPr>
  </w:style>
  <w:style w:type="character" w:customStyle="1" w:styleId="BulletSymbols">
    <w:name w:val="Bullet Symbols"/>
    <w:rPr>
      <w:rFonts w:ascii="OpenSymbol" w:eastAsia="OpenSymbol" w:hAnsi="OpenSymbol" w:cs="OpenSymbol"/>
    </w:rPr>
  </w:style>
  <w:style w:type="numbering" w:customStyle="1" w:styleId="WWNum1">
    <w:name w:val="WWNum1"/>
    <w:basedOn w:val="NoList"/>
    <w:pPr>
      <w:numPr>
        <w:numId w:val="1"/>
      </w:numPr>
    </w:pPr>
  </w:style>
  <w:style w:type="table" w:styleId="TableGrid">
    <w:name w:val="Table Grid"/>
    <w:basedOn w:val="TableNormal"/>
    <w:uiPriority w:val="39"/>
    <w:rsid w:val="00A35955"/>
    <w:pPr>
      <w:widowControl/>
      <w:suppressAutoHyphens w:val="0"/>
      <w:autoSpaceDN/>
      <w:spacing w:after="0" w:line="240" w:lineRule="auto"/>
      <w:textAlignment w:val="auto"/>
    </w:pPr>
    <w:rPr>
      <w:rFonts w:asciiTheme="minorHAnsi" w:eastAsiaTheme="minorHAnsi" w:hAnsiTheme="minorHAnsi" w:cstheme="minorBidi"/>
      <w:kern w:val="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23F1"/>
    <w:pPr>
      <w:widowControl/>
      <w:suppressAutoHyphens w:val="0"/>
      <w:autoSpaceDN/>
      <w:spacing w:after="160" w:line="259" w:lineRule="auto"/>
      <w:ind w:left="720"/>
      <w:contextualSpacing/>
      <w:textAlignment w:val="auto"/>
    </w:pPr>
    <w:rPr>
      <w:rFonts w:asciiTheme="minorHAnsi" w:eastAsiaTheme="minorEastAsia" w:hAnsiTheme="minorHAnsi" w:cstheme="minorBidi"/>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7210124">
      <w:bodyDiv w:val="1"/>
      <w:marLeft w:val="0"/>
      <w:marRight w:val="0"/>
      <w:marTop w:val="0"/>
      <w:marBottom w:val="0"/>
      <w:divBdr>
        <w:top w:val="none" w:sz="0" w:space="0" w:color="auto"/>
        <w:left w:val="none" w:sz="0" w:space="0" w:color="auto"/>
        <w:bottom w:val="none" w:sz="0" w:space="0" w:color="auto"/>
        <w:right w:val="none" w:sz="0" w:space="0" w:color="auto"/>
      </w:divBdr>
    </w:div>
    <w:div w:id="935019105">
      <w:bodyDiv w:val="1"/>
      <w:marLeft w:val="0"/>
      <w:marRight w:val="0"/>
      <w:marTop w:val="0"/>
      <w:marBottom w:val="0"/>
      <w:divBdr>
        <w:top w:val="none" w:sz="0" w:space="0" w:color="auto"/>
        <w:left w:val="none" w:sz="0" w:space="0" w:color="auto"/>
        <w:bottom w:val="none" w:sz="0" w:space="0" w:color="auto"/>
        <w:right w:val="none" w:sz="0" w:space="0" w:color="auto"/>
      </w:divBdr>
    </w:div>
    <w:div w:id="1143502633">
      <w:bodyDiv w:val="1"/>
      <w:marLeft w:val="0"/>
      <w:marRight w:val="0"/>
      <w:marTop w:val="0"/>
      <w:marBottom w:val="0"/>
      <w:divBdr>
        <w:top w:val="none" w:sz="0" w:space="0" w:color="auto"/>
        <w:left w:val="none" w:sz="0" w:space="0" w:color="auto"/>
        <w:bottom w:val="none" w:sz="0" w:space="0" w:color="auto"/>
        <w:right w:val="none" w:sz="0" w:space="0" w:color="auto"/>
      </w:divBdr>
    </w:div>
    <w:div w:id="12185146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FECAE8715CD24FB21ACF63A57AA2CA" ma:contentTypeVersion="10" ma:contentTypeDescription="Create a new document." ma:contentTypeScope="" ma:versionID="0c929198877b0ea115e114ac9e859cc5">
  <xsd:schema xmlns:xsd="http://www.w3.org/2001/XMLSchema" xmlns:xs="http://www.w3.org/2001/XMLSchema" xmlns:p="http://schemas.microsoft.com/office/2006/metadata/properties" xmlns:ns2="f8ac90da-a71e-4102-871a-b87c072c99f0" targetNamespace="http://schemas.microsoft.com/office/2006/metadata/properties" ma:root="true" ma:fieldsID="b7eb210e5f401c73d1d1486baa3b139c" ns2:_="">
    <xsd:import namespace="f8ac90da-a71e-4102-871a-b87c072c99f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ac90da-a71e-4102-871a-b87c072c99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F2A4A5-88FA-424A-A05C-429021F3F6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ac90da-a71e-4102-871a-b87c072c99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A26CAD5-1956-493A-962E-203C80DE0470}">
  <ds:schemaRefs>
    <ds:schemaRef ds:uri="http://schemas.microsoft.com/sharepoint/v3/contenttype/forms"/>
  </ds:schemaRefs>
</ds:datastoreItem>
</file>

<file path=customXml/itemProps3.xml><?xml version="1.0" encoding="utf-8"?>
<ds:datastoreItem xmlns:ds="http://schemas.openxmlformats.org/officeDocument/2006/customXml" ds:itemID="{82CAD972-A09F-4730-A9D0-9B4BB2D50F7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78F1B3C-BF46-45B4-A425-6E05AA457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905</Words>
  <Characters>5163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Owner</dc:creator>
  <cp:lastModifiedBy>Nishit Gaurang Shah</cp:lastModifiedBy>
  <cp:revision>21</cp:revision>
  <cp:lastPrinted>2014-10-02T13:19:00Z</cp:lastPrinted>
  <dcterms:created xsi:type="dcterms:W3CDTF">2022-10-04T16:58:00Z</dcterms:created>
  <dcterms:modified xsi:type="dcterms:W3CDTF">2022-10-04T17:04:00Z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Grizli777</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0x010100A3FECAE8715CD24FB21ACF63A57AA2CA</vt:lpwstr>
  </property>
</Properties>
</file>