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B0CB" w14:textId="718D3B09" w:rsidR="00B004E6" w:rsidRPr="00F236F0" w:rsidRDefault="007D1D0E" w:rsidP="00764A8C">
      <w:pPr>
        <w:jc w:val="center"/>
        <w:rPr>
          <w:rFonts w:ascii="Times New Roman" w:hAnsi="Times New Roman" w:cs="Times New Roman"/>
          <w:b/>
          <w:bCs/>
          <w:sz w:val="48"/>
          <w:szCs w:val="48"/>
        </w:rPr>
      </w:pPr>
      <w:bookmarkStart w:id="0" w:name="_Hlk198754168"/>
      <w:r>
        <w:rPr>
          <w:rFonts w:ascii="Times New Roman" w:hAnsi="Times New Roman" w:cs="Times New Roman"/>
          <w:b/>
          <w:bCs/>
          <w:sz w:val="48"/>
          <w:szCs w:val="48"/>
        </w:rPr>
        <w:t>Multi Layered</w:t>
      </w:r>
      <w:r w:rsidR="00764A8C" w:rsidRPr="00F236F0">
        <w:rPr>
          <w:rFonts w:ascii="Times New Roman" w:hAnsi="Times New Roman" w:cs="Times New Roman"/>
          <w:b/>
          <w:bCs/>
          <w:sz w:val="48"/>
          <w:szCs w:val="48"/>
        </w:rPr>
        <w:t xml:space="preserve"> Air Traffic Control System using Poisson Processes</w:t>
      </w:r>
    </w:p>
    <w:p w14:paraId="73CBA53C" w14:textId="69A0E04B" w:rsidR="00764A8C" w:rsidRPr="00F236F0" w:rsidRDefault="00764A8C" w:rsidP="0014708C">
      <w:pPr>
        <w:jc w:val="center"/>
        <w:rPr>
          <w:rFonts w:ascii="Times New Roman" w:hAnsi="Times New Roman" w:cs="Times New Roman"/>
          <w:sz w:val="20"/>
          <w:szCs w:val="20"/>
        </w:rPr>
      </w:pPr>
      <w:bookmarkStart w:id="1" w:name="_Hlk198754182"/>
      <w:bookmarkEnd w:id="0"/>
      <w:r w:rsidRPr="00F236F0">
        <w:rPr>
          <w:rFonts w:ascii="Times New Roman" w:hAnsi="Times New Roman" w:cs="Times New Roman"/>
          <w:sz w:val="20"/>
          <w:szCs w:val="20"/>
        </w:rPr>
        <w:t>K. Nishitha (BL.EN.U4CSE23020)</w:t>
      </w:r>
      <w:r w:rsidRPr="00F236F0">
        <w:rPr>
          <w:rFonts w:ascii="Times New Roman" w:hAnsi="Times New Roman" w:cs="Times New Roman"/>
          <w:sz w:val="20"/>
          <w:szCs w:val="20"/>
          <w:vertAlign w:val="superscript"/>
        </w:rPr>
        <w:t>#</w:t>
      </w:r>
      <w:r w:rsidR="00DB2DF5">
        <w:rPr>
          <w:rFonts w:ascii="Times New Roman" w:hAnsi="Times New Roman" w:cs="Times New Roman"/>
          <w:sz w:val="20"/>
          <w:szCs w:val="20"/>
          <w:vertAlign w:val="superscript"/>
        </w:rPr>
        <w:t>1</w:t>
      </w:r>
      <w:r w:rsidRPr="00F236F0">
        <w:rPr>
          <w:rFonts w:ascii="Times New Roman" w:hAnsi="Times New Roman" w:cs="Times New Roman"/>
          <w:sz w:val="20"/>
          <w:szCs w:val="20"/>
          <w:vertAlign w:val="superscript"/>
        </w:rPr>
        <w:t xml:space="preserve"> </w:t>
      </w:r>
      <w:r w:rsidRPr="00F236F0">
        <w:rPr>
          <w:rFonts w:ascii="Times New Roman" w:hAnsi="Times New Roman" w:cs="Times New Roman"/>
          <w:sz w:val="20"/>
          <w:szCs w:val="20"/>
        </w:rPr>
        <w:t>,</w:t>
      </w:r>
      <w:r w:rsidRPr="00F236F0">
        <w:rPr>
          <w:rFonts w:ascii="Times New Roman" w:hAnsi="Times New Roman" w:cs="Times New Roman"/>
          <w:sz w:val="20"/>
          <w:szCs w:val="20"/>
          <w:vertAlign w:val="superscript"/>
        </w:rPr>
        <w:t xml:space="preserve"> </w:t>
      </w:r>
      <w:r w:rsidRPr="00F236F0">
        <w:rPr>
          <w:rFonts w:ascii="Times New Roman" w:hAnsi="Times New Roman" w:cs="Times New Roman"/>
          <w:sz w:val="20"/>
          <w:szCs w:val="20"/>
        </w:rPr>
        <w:t>N. S. Kavya (BL.EN.U4CSE23032)</w:t>
      </w:r>
      <w:r w:rsidRPr="00F236F0">
        <w:rPr>
          <w:rFonts w:ascii="Times New Roman" w:hAnsi="Times New Roman" w:cs="Times New Roman"/>
          <w:sz w:val="20"/>
          <w:szCs w:val="20"/>
          <w:vertAlign w:val="superscript"/>
        </w:rPr>
        <w:t>#</w:t>
      </w:r>
      <w:r w:rsidR="00DB2DF5">
        <w:rPr>
          <w:rFonts w:ascii="Times New Roman" w:hAnsi="Times New Roman" w:cs="Times New Roman"/>
          <w:sz w:val="20"/>
          <w:szCs w:val="20"/>
          <w:vertAlign w:val="superscript"/>
        </w:rPr>
        <w:t>2</w:t>
      </w:r>
      <w:r w:rsidRPr="00F236F0">
        <w:rPr>
          <w:rFonts w:ascii="Times New Roman" w:hAnsi="Times New Roman" w:cs="Times New Roman"/>
          <w:sz w:val="20"/>
          <w:szCs w:val="20"/>
          <w:vertAlign w:val="superscript"/>
        </w:rPr>
        <w:t xml:space="preserve">, </w:t>
      </w:r>
      <w:r w:rsidRPr="00F236F0">
        <w:rPr>
          <w:rFonts w:ascii="Times New Roman" w:hAnsi="Times New Roman" w:cs="Times New Roman"/>
          <w:sz w:val="20"/>
          <w:szCs w:val="20"/>
        </w:rPr>
        <w:t>, V. Smrithika (BL.EN.U4CSE23059)</w:t>
      </w:r>
      <w:r w:rsidRPr="00F236F0">
        <w:rPr>
          <w:rFonts w:ascii="Times New Roman" w:hAnsi="Times New Roman" w:cs="Times New Roman"/>
          <w:sz w:val="20"/>
          <w:szCs w:val="20"/>
          <w:vertAlign w:val="superscript"/>
        </w:rPr>
        <w:t>#</w:t>
      </w:r>
      <w:r w:rsidR="00DB2DF5">
        <w:rPr>
          <w:rFonts w:ascii="Times New Roman" w:hAnsi="Times New Roman" w:cs="Times New Roman"/>
          <w:sz w:val="20"/>
          <w:szCs w:val="20"/>
          <w:vertAlign w:val="superscript"/>
        </w:rPr>
        <w:t xml:space="preserve">3 </w:t>
      </w:r>
      <w:r w:rsidR="00557092">
        <w:rPr>
          <w:rFonts w:ascii="Times New Roman" w:hAnsi="Times New Roman" w:cs="Times New Roman"/>
          <w:sz w:val="20"/>
          <w:szCs w:val="20"/>
          <w:vertAlign w:val="superscript"/>
        </w:rPr>
        <w:t xml:space="preserve">  </w:t>
      </w:r>
      <w:r w:rsidR="00557092" w:rsidRPr="00557092">
        <w:rPr>
          <w:rFonts w:ascii="Times New Roman" w:hAnsi="Times New Roman" w:cs="Times New Roman"/>
          <w:b/>
          <w:bCs/>
          <w:sz w:val="20"/>
          <w:szCs w:val="20"/>
        </w:rPr>
        <w:t>,</w:t>
      </w:r>
      <w:r w:rsidR="00DB2DF5" w:rsidRPr="00557092">
        <w:rPr>
          <w:rFonts w:ascii="Times New Roman" w:hAnsi="Times New Roman" w:cs="Times New Roman"/>
          <w:sz w:val="20"/>
          <w:szCs w:val="20"/>
        </w:rPr>
        <w:t xml:space="preserve"> </w:t>
      </w:r>
      <w:r w:rsidR="00DB2DF5">
        <w:rPr>
          <w:rFonts w:ascii="Times New Roman" w:hAnsi="Times New Roman" w:cs="Times New Roman"/>
          <w:sz w:val="20"/>
          <w:szCs w:val="20"/>
        </w:rPr>
        <w:t>Dr B Venkatesh</w:t>
      </w:r>
      <w:r w:rsidR="00DB2DF5" w:rsidRPr="00F236F0">
        <w:rPr>
          <w:rFonts w:ascii="Times New Roman" w:hAnsi="Times New Roman" w:cs="Times New Roman"/>
          <w:sz w:val="20"/>
          <w:szCs w:val="20"/>
          <w:vertAlign w:val="superscript"/>
        </w:rPr>
        <w:t>#</w:t>
      </w:r>
      <w:r w:rsidR="00322BDA">
        <w:rPr>
          <w:rFonts w:ascii="Times New Roman" w:hAnsi="Times New Roman" w:cs="Times New Roman"/>
          <w:sz w:val="20"/>
          <w:szCs w:val="20"/>
          <w:vertAlign w:val="superscript"/>
        </w:rPr>
        <w:t>4</w:t>
      </w:r>
      <w:r w:rsidR="00DB2DF5">
        <w:rPr>
          <w:rFonts w:ascii="Times New Roman" w:hAnsi="Times New Roman" w:cs="Times New Roman"/>
          <w:sz w:val="20"/>
          <w:szCs w:val="20"/>
          <w:vertAlign w:val="superscript"/>
        </w:rPr>
        <w:t xml:space="preserve">  </w:t>
      </w:r>
    </w:p>
    <w:p w14:paraId="48F62AAD" w14:textId="77777777" w:rsidR="00764A8C" w:rsidRPr="00F236F0" w:rsidRDefault="00764A8C" w:rsidP="00764A8C">
      <w:pPr>
        <w:ind w:left="720"/>
        <w:jc w:val="both"/>
        <w:rPr>
          <w:rFonts w:ascii="Times New Roman" w:hAnsi="Times New Roman" w:cs="Times New Roman"/>
          <w:i/>
          <w:iCs/>
          <w:sz w:val="20"/>
          <w:szCs w:val="20"/>
        </w:rPr>
      </w:pPr>
      <w:bookmarkStart w:id="2" w:name="_Hlk198754199"/>
      <w:bookmarkEnd w:id="1"/>
      <w:r w:rsidRPr="00F236F0">
        <w:rPr>
          <w:rFonts w:ascii="Times New Roman" w:hAnsi="Times New Roman" w:cs="Times New Roman"/>
          <w:i/>
          <w:iCs/>
          <w:sz w:val="20"/>
          <w:szCs w:val="20"/>
          <w:vertAlign w:val="superscript"/>
        </w:rPr>
        <w:t>#</w:t>
      </w:r>
      <w:r w:rsidRPr="00F236F0">
        <w:rPr>
          <w:rFonts w:ascii="Times New Roman" w:hAnsi="Times New Roman" w:cs="Times New Roman"/>
          <w:i/>
          <w:iCs/>
          <w:sz w:val="20"/>
          <w:szCs w:val="20"/>
        </w:rPr>
        <w:t>Department of Computer Science of Engineering, Amrita School of Engineering, Bangalore, India-560035</w:t>
      </w:r>
    </w:p>
    <w:p w14:paraId="25F34F8E" w14:textId="77777777" w:rsidR="00764A8C" w:rsidRPr="00F236F0" w:rsidRDefault="00764A8C" w:rsidP="00764A8C">
      <w:pPr>
        <w:ind w:left="720"/>
        <w:jc w:val="center"/>
        <w:rPr>
          <w:rFonts w:ascii="Times New Roman" w:hAnsi="Times New Roman" w:cs="Times New Roman"/>
          <w:i/>
          <w:iCs/>
          <w:sz w:val="20"/>
          <w:szCs w:val="20"/>
        </w:rPr>
      </w:pPr>
      <w:hyperlink r:id="rId8" w:history="1">
        <w:r w:rsidRPr="00F236F0">
          <w:rPr>
            <w:rStyle w:val="Hyperlink"/>
            <w:rFonts w:ascii="Times New Roman" w:hAnsi="Times New Roman" w:cs="Times New Roman"/>
            <w:sz w:val="18"/>
            <w:szCs w:val="18"/>
            <w:vertAlign w:val="superscript"/>
          </w:rPr>
          <w:t>1</w:t>
        </w:r>
        <w:r w:rsidRPr="00F236F0">
          <w:rPr>
            <w:rStyle w:val="Hyperlink"/>
            <w:rFonts w:ascii="Times New Roman" w:hAnsi="Times New Roman" w:cs="Times New Roman"/>
            <w:sz w:val="18"/>
            <w:szCs w:val="18"/>
          </w:rPr>
          <w:t>bl.en.u4cse23020@bl.students.amrita.edu</w:t>
        </w:r>
      </w:hyperlink>
    </w:p>
    <w:p w14:paraId="023FC824" w14:textId="4D9FC8E8" w:rsidR="00764A8C" w:rsidRPr="00F236F0" w:rsidRDefault="00764A8C" w:rsidP="00764A8C">
      <w:pPr>
        <w:ind w:left="720"/>
        <w:jc w:val="center"/>
        <w:rPr>
          <w:rStyle w:val="Hyperlink"/>
          <w:rFonts w:ascii="Times New Roman" w:hAnsi="Times New Roman" w:cs="Times New Roman"/>
          <w:i/>
          <w:iCs/>
          <w:color w:val="auto"/>
          <w:sz w:val="20"/>
          <w:szCs w:val="20"/>
        </w:rPr>
      </w:pPr>
      <w:hyperlink r:id="rId9" w:history="1">
        <w:r w:rsidRPr="00F236F0">
          <w:rPr>
            <w:rStyle w:val="Hyperlink"/>
            <w:rFonts w:ascii="Times New Roman" w:hAnsi="Times New Roman" w:cs="Times New Roman"/>
            <w:sz w:val="18"/>
            <w:szCs w:val="18"/>
            <w:vertAlign w:val="superscript"/>
          </w:rPr>
          <w:t>2</w:t>
        </w:r>
        <w:r w:rsidRPr="00F236F0">
          <w:rPr>
            <w:rStyle w:val="Hyperlink"/>
            <w:rFonts w:ascii="Times New Roman" w:hAnsi="Times New Roman" w:cs="Times New Roman"/>
            <w:sz w:val="18"/>
            <w:szCs w:val="18"/>
          </w:rPr>
          <w:t>bl.en.u4cse23032@bl.students.amrita.edu</w:t>
        </w:r>
      </w:hyperlink>
    </w:p>
    <w:p w14:paraId="3C75DCFE" w14:textId="77777777" w:rsidR="00CE67D1" w:rsidRDefault="00764A8C" w:rsidP="0049403E">
      <w:pPr>
        <w:ind w:left="720"/>
        <w:jc w:val="center"/>
      </w:pPr>
      <w:hyperlink r:id="rId10" w:history="1">
        <w:r w:rsidRPr="00F236F0">
          <w:rPr>
            <w:rStyle w:val="Hyperlink"/>
            <w:rFonts w:ascii="Times New Roman" w:hAnsi="Times New Roman" w:cs="Times New Roman"/>
            <w:sz w:val="18"/>
            <w:szCs w:val="18"/>
            <w:vertAlign w:val="superscript"/>
          </w:rPr>
          <w:t>3</w:t>
        </w:r>
        <w:r w:rsidRPr="00F236F0">
          <w:rPr>
            <w:rStyle w:val="Hyperlink"/>
            <w:rFonts w:ascii="Times New Roman" w:hAnsi="Times New Roman" w:cs="Times New Roman"/>
            <w:sz w:val="18"/>
            <w:szCs w:val="18"/>
          </w:rPr>
          <w:t>bl.en.u4cse23059@bl.students.amrita.edu</w:t>
        </w:r>
      </w:hyperlink>
    </w:p>
    <w:p w14:paraId="6F3A2EF1" w14:textId="12D86C66" w:rsidR="001B0E14" w:rsidRDefault="002362BF" w:rsidP="002362BF">
      <w:pPr>
        <w:ind w:left="720"/>
      </w:pPr>
      <w:r>
        <w:rPr>
          <w:rFonts w:ascii="Times New Roman" w:hAnsi="Times New Roman" w:cs="Times New Roman"/>
          <w:sz w:val="18"/>
          <w:szCs w:val="18"/>
          <w:vertAlign w:val="superscript"/>
        </w:rPr>
        <w:t xml:space="preserve">                                                                                       </w:t>
      </w:r>
      <w:hyperlink r:id="rId11" w:history="1">
        <w:r w:rsidR="004536A4" w:rsidRPr="0066740A">
          <w:rPr>
            <w:rStyle w:val="Hyperlink"/>
            <w:rFonts w:ascii="Times New Roman" w:hAnsi="Times New Roman" w:cs="Times New Roman"/>
            <w:sz w:val="18"/>
            <w:szCs w:val="18"/>
            <w:vertAlign w:val="superscript"/>
          </w:rPr>
          <w:t>4</w:t>
        </w:r>
        <w:r w:rsidR="004536A4" w:rsidRPr="0066740A">
          <w:rPr>
            <w:rStyle w:val="Hyperlink"/>
            <w:rFonts w:ascii="Times New Roman" w:hAnsi="Times New Roman" w:cs="Times New Roman"/>
            <w:sz w:val="18"/>
            <w:szCs w:val="18"/>
          </w:rPr>
          <w:t>b_venkatesh@blr.amrita.edu</w:t>
        </w:r>
      </w:hyperlink>
    </w:p>
    <w:bookmarkEnd w:id="2"/>
    <w:p w14:paraId="4FCFBCD8" w14:textId="1BAAE4B0" w:rsidR="001B0E14" w:rsidRPr="0049403E" w:rsidRDefault="001B0E14" w:rsidP="00DB2DF5">
      <w:pPr>
        <w:rPr>
          <w:rFonts w:ascii="Times New Roman" w:hAnsi="Times New Roman" w:cs="Times New Roman"/>
          <w:i/>
          <w:iCs/>
          <w:sz w:val="20"/>
          <w:szCs w:val="20"/>
        </w:rPr>
        <w:sectPr w:rsidR="001B0E14" w:rsidRPr="0049403E">
          <w:pgSz w:w="11906" w:h="16838"/>
          <w:pgMar w:top="1440" w:right="1440" w:bottom="1440" w:left="1440" w:header="708" w:footer="708" w:gutter="0"/>
          <w:cols w:space="708"/>
          <w:docGrid w:linePitch="360"/>
        </w:sectPr>
      </w:pPr>
    </w:p>
    <w:p w14:paraId="381CC506" w14:textId="1A67772E" w:rsidR="00E74EFB" w:rsidRPr="00F236F0" w:rsidRDefault="00E74EFB" w:rsidP="00E74EFB">
      <w:pPr>
        <w:jc w:val="both"/>
        <w:rPr>
          <w:rFonts w:ascii="Times New Roman" w:hAnsi="Times New Roman" w:cs="Times New Roman"/>
          <w:sz w:val="18"/>
          <w:szCs w:val="18"/>
        </w:rPr>
      </w:pPr>
      <w:bookmarkStart w:id="3" w:name="_Hlk198754229"/>
      <w:r w:rsidRPr="00F236F0">
        <w:rPr>
          <w:rFonts w:ascii="Times New Roman" w:hAnsi="Times New Roman" w:cs="Times New Roman"/>
          <w:b/>
          <w:bCs/>
          <w:i/>
          <w:iCs/>
          <w:sz w:val="18"/>
          <w:szCs w:val="18"/>
          <w:lang w:val="en-US"/>
        </w:rPr>
        <w:t>Abstract</w:t>
      </w:r>
      <w:r w:rsidRPr="00F236F0">
        <w:rPr>
          <w:rFonts w:ascii="Times New Roman" w:hAnsi="Times New Roman" w:cs="Times New Roman"/>
          <w:b/>
          <w:bCs/>
          <w:i/>
          <w:iCs/>
          <w:sz w:val="18"/>
          <w:szCs w:val="18"/>
        </w:rPr>
        <w:t>—</w:t>
      </w:r>
      <w:r w:rsidRPr="00F236F0">
        <w:rPr>
          <w:rFonts w:ascii="Times New Roman" w:hAnsi="Times New Roman" w:cs="Times New Roman"/>
          <w:b/>
          <w:bCs/>
          <w:i/>
          <w:iCs/>
          <w:sz w:val="18"/>
          <w:szCs w:val="18"/>
          <w:lang w:val="en-US"/>
        </w:rPr>
        <w:t xml:space="preserve"> </w:t>
      </w:r>
      <w:r>
        <w:rPr>
          <w:rFonts w:ascii="Times New Roman" w:hAnsi="Times New Roman" w:cs="Times New Roman"/>
          <w:sz w:val="18"/>
          <w:szCs w:val="18"/>
          <w:lang w:val="en-US"/>
        </w:rPr>
        <w:t xml:space="preserve">The paper introduces a novel approach to enhancing </w:t>
      </w:r>
      <w:r w:rsidRPr="00F236F0">
        <w:rPr>
          <w:rFonts w:ascii="Times New Roman" w:hAnsi="Times New Roman" w:cs="Times New Roman"/>
          <w:sz w:val="18"/>
          <w:szCs w:val="18"/>
        </w:rPr>
        <w:t xml:space="preserve">flight safety based on Multi-Poisson Layer Modelling (MPLM) which combines the monitoring of the air traffic and weather for the prediction and prevention of mid-air collisions. At each altitude level, aircraft is a Poisson process, and aircraft may move up and down accordingly with a compound </w:t>
      </w:r>
      <w:r>
        <w:rPr>
          <w:rFonts w:ascii="Times New Roman" w:hAnsi="Times New Roman" w:cs="Times New Roman"/>
          <w:sz w:val="18"/>
          <w:szCs w:val="18"/>
        </w:rPr>
        <w:t>P</w:t>
      </w:r>
      <w:r w:rsidRPr="00F236F0">
        <w:rPr>
          <w:rFonts w:ascii="Times New Roman" w:hAnsi="Times New Roman" w:cs="Times New Roman"/>
          <w:sz w:val="18"/>
          <w:szCs w:val="18"/>
        </w:rPr>
        <w:t>oisson process. The system monitors weather and risk collision, notifying both pilots and Air Traffic Control (ATC) if any dangerous conditions or hazards are detected, the system produces safe detours in order to prevent accidents and bad weather. This technique improves safety by providing real-time dynamic rerouting using air traffic as well as environmental conditions. It offers the possibility of a scalable solution for the future urban air traffic as well as for current air traffic.</w:t>
      </w:r>
    </w:p>
    <w:p w14:paraId="426FD5C9" w14:textId="6C0C8203" w:rsidR="00F446D6" w:rsidRPr="00646218" w:rsidRDefault="00A046BF" w:rsidP="00646218">
      <w:pPr>
        <w:jc w:val="both"/>
        <w:rPr>
          <w:rFonts w:ascii="Times New Roman" w:hAnsi="Times New Roman" w:cs="Times New Roman"/>
          <w:sz w:val="28"/>
          <w:szCs w:val="28"/>
          <w:lang w:val="en-US"/>
        </w:rPr>
      </w:pPr>
      <w:r w:rsidRPr="00F236F0">
        <w:rPr>
          <w:rFonts w:ascii="Times New Roman" w:hAnsi="Times New Roman" w:cs="Times New Roman"/>
          <w:b/>
          <w:bCs/>
          <w:i/>
          <w:iCs/>
          <w:sz w:val="18"/>
          <w:szCs w:val="18"/>
          <w:lang w:val="en-US"/>
        </w:rPr>
        <w:t>Keywords</w:t>
      </w:r>
      <w:r w:rsidRPr="007A2085">
        <w:rPr>
          <w:rFonts w:ascii="Times New Roman" w:hAnsi="Times New Roman" w:cs="Times New Roman"/>
          <w:b/>
          <w:bCs/>
          <w:sz w:val="18"/>
          <w:szCs w:val="18"/>
        </w:rPr>
        <w:t>—</w:t>
      </w:r>
      <w:r w:rsidR="00CE67D1" w:rsidRPr="007A2085">
        <w:rPr>
          <w:rFonts w:ascii="Times New Roman" w:hAnsi="Times New Roman" w:cs="Times New Roman"/>
          <w:b/>
          <w:bCs/>
          <w:sz w:val="18"/>
          <w:szCs w:val="18"/>
          <w:lang w:val="en-US"/>
        </w:rPr>
        <w:t xml:space="preserve"> </w:t>
      </w:r>
      <w:r w:rsidR="00646218" w:rsidRPr="00646218">
        <w:rPr>
          <w:rFonts w:ascii="Times New Roman" w:hAnsi="Times New Roman" w:cs="Times New Roman"/>
          <w:b/>
          <w:bCs/>
          <w:sz w:val="18"/>
          <w:szCs w:val="18"/>
          <w:lang w:val="en-US"/>
        </w:rPr>
        <w:t>m</w:t>
      </w:r>
      <w:r w:rsidR="007A2085" w:rsidRPr="00646218">
        <w:rPr>
          <w:rFonts w:ascii="Times New Roman" w:hAnsi="Times New Roman" w:cs="Times New Roman"/>
          <w:b/>
          <w:bCs/>
          <w:sz w:val="18"/>
          <w:szCs w:val="18"/>
          <w:lang w:val="en-US"/>
        </w:rPr>
        <w:t>ulti</w:t>
      </w:r>
      <w:r w:rsidR="00646218" w:rsidRPr="00646218">
        <w:rPr>
          <w:rFonts w:ascii="Times New Roman" w:hAnsi="Times New Roman" w:cs="Times New Roman"/>
          <w:b/>
          <w:bCs/>
          <w:sz w:val="18"/>
          <w:szCs w:val="18"/>
          <w:lang w:val="en-US"/>
        </w:rPr>
        <w:t>-p</w:t>
      </w:r>
      <w:r w:rsidR="007A2085" w:rsidRPr="00646218">
        <w:rPr>
          <w:rFonts w:ascii="Times New Roman" w:hAnsi="Times New Roman" w:cs="Times New Roman"/>
          <w:b/>
          <w:bCs/>
          <w:sz w:val="18"/>
          <w:szCs w:val="18"/>
          <w:lang w:val="en-US"/>
        </w:rPr>
        <w:t>oisson</w:t>
      </w:r>
      <w:r w:rsidR="00F446D6" w:rsidRPr="00646218">
        <w:rPr>
          <w:rFonts w:ascii="Times New Roman" w:hAnsi="Times New Roman" w:cs="Times New Roman"/>
          <w:b/>
          <w:bCs/>
          <w:sz w:val="18"/>
          <w:szCs w:val="18"/>
          <w:lang w:val="en-US"/>
        </w:rPr>
        <w:t xml:space="preserve"> </w:t>
      </w:r>
      <w:r w:rsidR="00646218" w:rsidRPr="00646218">
        <w:rPr>
          <w:rFonts w:ascii="Times New Roman" w:hAnsi="Times New Roman" w:cs="Times New Roman"/>
          <w:b/>
          <w:bCs/>
          <w:sz w:val="18"/>
          <w:szCs w:val="18"/>
          <w:lang w:val="en-US"/>
        </w:rPr>
        <w:t>l</w:t>
      </w:r>
      <w:r w:rsidR="00F446D6" w:rsidRPr="00646218">
        <w:rPr>
          <w:rFonts w:ascii="Times New Roman" w:hAnsi="Times New Roman" w:cs="Times New Roman"/>
          <w:b/>
          <w:bCs/>
          <w:sz w:val="18"/>
          <w:szCs w:val="18"/>
          <w:lang w:val="en-US"/>
        </w:rPr>
        <w:t xml:space="preserve">ayer </w:t>
      </w:r>
      <w:r w:rsidR="00646218" w:rsidRPr="00646218">
        <w:rPr>
          <w:rFonts w:ascii="Times New Roman" w:hAnsi="Times New Roman" w:cs="Times New Roman"/>
          <w:b/>
          <w:bCs/>
          <w:sz w:val="18"/>
          <w:szCs w:val="18"/>
          <w:lang w:val="en-US"/>
        </w:rPr>
        <w:t>m</w:t>
      </w:r>
      <w:r w:rsidR="00CF1255" w:rsidRPr="00646218">
        <w:rPr>
          <w:rFonts w:ascii="Times New Roman" w:hAnsi="Times New Roman" w:cs="Times New Roman"/>
          <w:b/>
          <w:bCs/>
          <w:sz w:val="18"/>
          <w:szCs w:val="18"/>
          <w:lang w:val="en-US"/>
        </w:rPr>
        <w:t>odelling, air</w:t>
      </w:r>
      <w:r w:rsidR="00F446D6" w:rsidRPr="00646218">
        <w:rPr>
          <w:rFonts w:ascii="Times New Roman" w:hAnsi="Times New Roman" w:cs="Times New Roman"/>
          <w:b/>
          <w:bCs/>
          <w:sz w:val="18"/>
          <w:szCs w:val="18"/>
          <w:lang w:val="en-US"/>
        </w:rPr>
        <w:t xml:space="preserve"> traffic </w:t>
      </w:r>
      <w:r w:rsidR="002545AA" w:rsidRPr="00646218">
        <w:rPr>
          <w:rFonts w:ascii="Times New Roman" w:hAnsi="Times New Roman" w:cs="Times New Roman"/>
          <w:b/>
          <w:bCs/>
          <w:sz w:val="18"/>
          <w:szCs w:val="18"/>
          <w:lang w:val="en-US"/>
        </w:rPr>
        <w:t>monitoring, weather</w:t>
      </w:r>
      <w:r w:rsidR="00F446D6" w:rsidRPr="00646218">
        <w:rPr>
          <w:rFonts w:ascii="Times New Roman" w:hAnsi="Times New Roman" w:cs="Times New Roman"/>
          <w:b/>
          <w:bCs/>
          <w:sz w:val="18"/>
          <w:szCs w:val="18"/>
          <w:lang w:val="en-US"/>
        </w:rPr>
        <w:t xml:space="preserve"> </w:t>
      </w:r>
      <w:r w:rsidR="007A2085" w:rsidRPr="00646218">
        <w:rPr>
          <w:rFonts w:ascii="Times New Roman" w:hAnsi="Times New Roman" w:cs="Times New Roman"/>
          <w:b/>
          <w:bCs/>
          <w:sz w:val="18"/>
          <w:szCs w:val="18"/>
          <w:lang w:val="en-US"/>
        </w:rPr>
        <w:t>integration, mid</w:t>
      </w:r>
      <w:r w:rsidR="00F446D6" w:rsidRPr="00646218">
        <w:rPr>
          <w:rFonts w:ascii="Times New Roman" w:hAnsi="Times New Roman" w:cs="Times New Roman"/>
          <w:b/>
          <w:bCs/>
          <w:sz w:val="18"/>
          <w:szCs w:val="18"/>
          <w:lang w:val="en-US"/>
        </w:rPr>
        <w:t>-air prevention ,</w:t>
      </w:r>
      <w:r w:rsidR="00646218" w:rsidRPr="00646218">
        <w:rPr>
          <w:rFonts w:ascii="Times New Roman" w:hAnsi="Times New Roman" w:cs="Times New Roman"/>
          <w:b/>
          <w:bCs/>
          <w:sz w:val="18"/>
          <w:szCs w:val="18"/>
          <w:lang w:val="en-US"/>
        </w:rPr>
        <w:t>p</w:t>
      </w:r>
      <w:r w:rsidR="0049403E" w:rsidRPr="00646218">
        <w:rPr>
          <w:rFonts w:ascii="Times New Roman" w:hAnsi="Times New Roman" w:cs="Times New Roman"/>
          <w:b/>
          <w:bCs/>
          <w:sz w:val="18"/>
          <w:szCs w:val="18"/>
          <w:lang w:val="en-US"/>
        </w:rPr>
        <w:t>oisson</w:t>
      </w:r>
      <w:r w:rsidR="00F446D6" w:rsidRPr="00646218">
        <w:rPr>
          <w:rFonts w:ascii="Times New Roman" w:hAnsi="Times New Roman" w:cs="Times New Roman"/>
          <w:b/>
          <w:bCs/>
          <w:sz w:val="18"/>
          <w:szCs w:val="18"/>
          <w:lang w:val="en-US"/>
        </w:rPr>
        <w:t xml:space="preserve"> </w:t>
      </w:r>
      <w:r w:rsidR="002545AA" w:rsidRPr="00646218">
        <w:rPr>
          <w:rFonts w:ascii="Times New Roman" w:hAnsi="Times New Roman" w:cs="Times New Roman"/>
          <w:b/>
          <w:bCs/>
          <w:sz w:val="18"/>
          <w:szCs w:val="18"/>
          <w:lang w:val="en-US"/>
        </w:rPr>
        <w:t>process,</w:t>
      </w:r>
      <w:r w:rsidR="00F446D6" w:rsidRPr="00646218">
        <w:rPr>
          <w:rFonts w:ascii="Times New Roman" w:hAnsi="Times New Roman" w:cs="Times New Roman"/>
          <w:b/>
          <w:bCs/>
          <w:sz w:val="18"/>
          <w:szCs w:val="18"/>
          <w:lang w:val="en-US"/>
        </w:rPr>
        <w:t xml:space="preserve"> compound </w:t>
      </w:r>
      <w:r w:rsidR="00646218" w:rsidRPr="00646218">
        <w:rPr>
          <w:rFonts w:ascii="Times New Roman" w:hAnsi="Times New Roman" w:cs="Times New Roman"/>
          <w:b/>
          <w:bCs/>
          <w:sz w:val="18"/>
          <w:szCs w:val="18"/>
          <w:lang w:val="en-US"/>
        </w:rPr>
        <w:t>p</w:t>
      </w:r>
      <w:r w:rsidR="0049403E" w:rsidRPr="00646218">
        <w:rPr>
          <w:rFonts w:ascii="Times New Roman" w:hAnsi="Times New Roman" w:cs="Times New Roman"/>
          <w:b/>
          <w:bCs/>
          <w:sz w:val="18"/>
          <w:szCs w:val="18"/>
          <w:lang w:val="en-US"/>
        </w:rPr>
        <w:t>oisson</w:t>
      </w:r>
      <w:r w:rsidR="00F446D6" w:rsidRPr="00646218">
        <w:rPr>
          <w:rFonts w:ascii="Times New Roman" w:hAnsi="Times New Roman" w:cs="Times New Roman"/>
          <w:b/>
          <w:bCs/>
          <w:sz w:val="18"/>
          <w:szCs w:val="18"/>
          <w:lang w:val="en-US"/>
        </w:rPr>
        <w:t xml:space="preserve"> </w:t>
      </w:r>
      <w:r w:rsidR="0049403E" w:rsidRPr="00646218">
        <w:rPr>
          <w:rFonts w:ascii="Times New Roman" w:hAnsi="Times New Roman" w:cs="Times New Roman"/>
          <w:b/>
          <w:bCs/>
          <w:sz w:val="18"/>
          <w:szCs w:val="18"/>
          <w:lang w:val="en-US"/>
        </w:rPr>
        <w:t>process,</w:t>
      </w:r>
      <w:r w:rsidR="00F446D6" w:rsidRPr="00646218">
        <w:rPr>
          <w:rFonts w:ascii="Times New Roman" w:hAnsi="Times New Roman" w:cs="Times New Roman"/>
          <w:b/>
          <w:bCs/>
          <w:sz w:val="18"/>
          <w:szCs w:val="18"/>
          <w:lang w:val="en-US"/>
        </w:rPr>
        <w:t xml:space="preserve"> real time rerouting , flight safety, air traffic control.</w:t>
      </w:r>
    </w:p>
    <w:bookmarkEnd w:id="3"/>
    <w:p w14:paraId="55EB5C10" w14:textId="1F0FA190" w:rsidR="00854DA6" w:rsidRDefault="007A2085" w:rsidP="001B0E14">
      <w:pPr>
        <w:jc w:val="center"/>
        <w:rPr>
          <w:rFonts w:ascii="Times New Roman" w:hAnsi="Times New Roman" w:cs="Times New Roman"/>
          <w:bCs/>
          <w:sz w:val="18"/>
          <w:szCs w:val="18"/>
        </w:rPr>
      </w:pPr>
      <w:proofErr w:type="gramStart"/>
      <w:r w:rsidRPr="00F236F0">
        <w:rPr>
          <w:rFonts w:ascii="Times New Roman" w:hAnsi="Times New Roman" w:cs="Times New Roman"/>
          <w:bCs/>
          <w:sz w:val="18"/>
          <w:szCs w:val="18"/>
        </w:rPr>
        <w:t>I</w:t>
      </w:r>
      <w:r w:rsidR="00A739A6">
        <w:rPr>
          <w:rFonts w:ascii="Times New Roman" w:hAnsi="Times New Roman" w:cs="Times New Roman"/>
          <w:bCs/>
          <w:sz w:val="18"/>
          <w:szCs w:val="18"/>
        </w:rPr>
        <w:t xml:space="preserve"> </w:t>
      </w:r>
      <w:r w:rsidRPr="00F236F0">
        <w:rPr>
          <w:rFonts w:ascii="Times New Roman" w:hAnsi="Times New Roman" w:cs="Times New Roman"/>
          <w:bCs/>
          <w:sz w:val="18"/>
          <w:szCs w:val="18"/>
        </w:rPr>
        <w:t xml:space="preserve"> </w:t>
      </w:r>
      <w:r>
        <w:rPr>
          <w:rFonts w:ascii="Times New Roman" w:hAnsi="Times New Roman" w:cs="Times New Roman"/>
          <w:bCs/>
          <w:sz w:val="18"/>
          <w:szCs w:val="18"/>
        </w:rPr>
        <w:t>INTRODUCTION</w:t>
      </w:r>
      <w:proofErr w:type="gramEnd"/>
    </w:p>
    <w:p w14:paraId="4E0F7C2A" w14:textId="46BF2146" w:rsidR="00E74EFB" w:rsidRDefault="00854DA6" w:rsidP="004C054C">
      <w:pPr>
        <w:jc w:val="both"/>
        <w:rPr>
          <w:rFonts w:ascii="Times New Roman" w:hAnsi="Times New Roman" w:cs="Times New Roman"/>
          <w:sz w:val="18"/>
          <w:szCs w:val="18"/>
          <w:lang w:val="en-US"/>
        </w:rPr>
      </w:pPr>
      <w:bookmarkStart w:id="4" w:name="_Hlk198754279"/>
      <w:r w:rsidRPr="00F236F0">
        <w:rPr>
          <w:rFonts w:ascii="Times New Roman" w:hAnsi="Times New Roman" w:cs="Times New Roman"/>
          <w:sz w:val="18"/>
          <w:szCs w:val="18"/>
        </w:rPr>
        <w:t xml:space="preserve">The referred paper </w:t>
      </w:r>
      <w:sdt>
        <w:sdtPr>
          <w:rPr>
            <w:rFonts w:ascii="Times New Roman" w:hAnsi="Times New Roman" w:cs="Times New Roman"/>
            <w:color w:val="000000"/>
            <w:sz w:val="18"/>
            <w:szCs w:val="18"/>
          </w:rPr>
          <w:tag w:val="MENDELEY_CITATION_v3_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"/>
          <w:id w:val="2019423451"/>
          <w:placeholder>
            <w:docPart w:val="DefaultPlaceholder_-1854013440"/>
          </w:placeholder>
        </w:sdtPr>
        <w:sdtContent>
          <w:r w:rsidR="008277C2" w:rsidRPr="008277C2">
            <w:rPr>
              <w:rFonts w:ascii="Times New Roman" w:hAnsi="Times New Roman" w:cs="Times New Roman"/>
              <w:color w:val="000000"/>
              <w:sz w:val="18"/>
              <w:szCs w:val="18"/>
            </w:rPr>
            <w:t>[1]</w:t>
          </w:r>
        </w:sdtContent>
      </w:sdt>
      <w:r w:rsidRPr="00F236F0">
        <w:rPr>
          <w:rFonts w:ascii="Times New Roman" w:hAnsi="Times New Roman" w:cs="Times New Roman"/>
          <w:sz w:val="18"/>
          <w:szCs w:val="18"/>
        </w:rPr>
        <w:t xml:space="preserve"> authored by </w:t>
      </w:r>
      <w:r w:rsidR="009737FD" w:rsidRPr="00F236F0">
        <w:rPr>
          <w:rFonts w:ascii="Times New Roman" w:hAnsi="Times New Roman" w:cs="Times New Roman"/>
          <w:sz w:val="18"/>
          <w:szCs w:val="18"/>
        </w:rPr>
        <w:t>John Hannah</w:t>
      </w:r>
      <w:r w:rsidR="006A57F6" w:rsidRPr="00F236F0">
        <w:rPr>
          <w:rFonts w:ascii="Times New Roman" w:hAnsi="Times New Roman" w:cs="Times New Roman"/>
          <w:sz w:val="18"/>
          <w:szCs w:val="18"/>
        </w:rPr>
        <w:t>,</w:t>
      </w:r>
      <w:r w:rsidR="009737FD" w:rsidRPr="00F236F0">
        <w:rPr>
          <w:rFonts w:ascii="Times New Roman" w:hAnsi="Times New Roman" w:cs="Times New Roman"/>
          <w:sz w:val="18"/>
          <w:szCs w:val="18"/>
        </w:rPr>
        <w:t xml:space="preserve"> Robert F. </w:t>
      </w:r>
      <w:r w:rsidR="00CF1255" w:rsidRPr="00F236F0">
        <w:rPr>
          <w:rFonts w:ascii="Times New Roman" w:hAnsi="Times New Roman" w:cs="Times New Roman"/>
          <w:sz w:val="18"/>
          <w:szCs w:val="18"/>
        </w:rPr>
        <w:t>Mills, Richard</w:t>
      </w:r>
      <w:r w:rsidR="006A57F6" w:rsidRPr="00F236F0">
        <w:rPr>
          <w:rFonts w:ascii="Times New Roman" w:hAnsi="Times New Roman" w:cs="Times New Roman"/>
          <w:sz w:val="18"/>
          <w:szCs w:val="18"/>
        </w:rPr>
        <w:t xml:space="preserve"> A. </w:t>
      </w:r>
      <w:r w:rsidR="00CF1255" w:rsidRPr="00F236F0">
        <w:rPr>
          <w:rFonts w:ascii="Times New Roman" w:hAnsi="Times New Roman" w:cs="Times New Roman"/>
          <w:sz w:val="18"/>
          <w:szCs w:val="18"/>
        </w:rPr>
        <w:t>Dill, Douglas</w:t>
      </w:r>
      <w:r w:rsidR="00036629" w:rsidRPr="00F236F0">
        <w:rPr>
          <w:rFonts w:ascii="Times New Roman" w:hAnsi="Times New Roman" w:cs="Times New Roman"/>
          <w:sz w:val="18"/>
          <w:szCs w:val="18"/>
        </w:rPr>
        <w:t xml:space="preserve"> D. </w:t>
      </w:r>
      <w:r w:rsidR="00CF1255" w:rsidRPr="00F236F0">
        <w:rPr>
          <w:rFonts w:ascii="Times New Roman" w:hAnsi="Times New Roman" w:cs="Times New Roman"/>
          <w:sz w:val="18"/>
          <w:szCs w:val="18"/>
        </w:rPr>
        <w:t>Hodson, discusses</w:t>
      </w:r>
      <w:r w:rsidRPr="00F236F0">
        <w:rPr>
          <w:rFonts w:ascii="Times New Roman" w:hAnsi="Times New Roman" w:cs="Times New Roman"/>
          <w:sz w:val="18"/>
          <w:szCs w:val="18"/>
        </w:rPr>
        <w:t xml:space="preserve"> the feasibility of fake injection attacks on Traffic Collision Avoidance Systems (TCAS), determining their possible impact and feasibility for aviation safety. TCAS is an essential system to avoid mid-air collisions, but its vulnerability to cyber-attacks creates serious security issues. The research illustrates that specially designed fake injection attacks can be used to manipulate TCAS behaviour, causing dangerous aircraft movement. Experimental findings emphasize potential threats from these attacks and require enhanced security systems. To be secure, TCAS needs vigorous countermeasures, such as</w:t>
      </w:r>
      <w:r w:rsidR="004814CC" w:rsidRPr="00F236F0">
        <w:rPr>
          <w:rFonts w:ascii="Times New Roman" w:hAnsi="Times New Roman" w:cs="Times New Roman"/>
          <w:sz w:val="18"/>
          <w:szCs w:val="18"/>
        </w:rPr>
        <w:t xml:space="preserve"> </w:t>
      </w:r>
      <w:r w:rsidRPr="00F236F0">
        <w:rPr>
          <w:rFonts w:ascii="Times New Roman" w:hAnsi="Times New Roman" w:cs="Times New Roman"/>
          <w:sz w:val="18"/>
          <w:szCs w:val="18"/>
        </w:rPr>
        <w:t>stronger authentication to avoid unauthorized handling of data. These defences should be fortified for the reliability and safety of air traffic management to be ensured</w:t>
      </w:r>
      <w:r w:rsidR="00CE67D1" w:rsidRPr="00F236F0">
        <w:rPr>
          <w:rFonts w:ascii="Times New Roman" w:hAnsi="Times New Roman" w:cs="Times New Roman"/>
          <w:sz w:val="18"/>
          <w:szCs w:val="18"/>
          <w:lang w:val="en-US"/>
        </w:rPr>
        <w:t xml:space="preserve">    </w:t>
      </w:r>
    </w:p>
    <w:p w14:paraId="7A5C0968" w14:textId="77777777" w:rsidR="004536A4" w:rsidRDefault="001F0607" w:rsidP="004C054C">
      <w:pPr>
        <w:jc w:val="both"/>
        <w:rPr>
          <w:rFonts w:ascii="Times New Roman" w:hAnsi="Times New Roman" w:cs="Times New Roman"/>
          <w:sz w:val="18"/>
          <w:szCs w:val="18"/>
        </w:rPr>
      </w:pPr>
      <w:r w:rsidRPr="00F236F0">
        <w:rPr>
          <w:rFonts w:ascii="Times New Roman" w:hAnsi="Times New Roman" w:cs="Times New Roman"/>
          <w:sz w:val="18"/>
          <w:szCs w:val="18"/>
          <w:lang w:val="en-US"/>
        </w:rPr>
        <w:t xml:space="preserve">The referred paper </w:t>
      </w:r>
      <w:sdt>
        <w:sdtPr>
          <w:rPr>
            <w:rFonts w:ascii="Times New Roman" w:hAnsi="Times New Roman" w:cs="Times New Roman"/>
            <w:color w:val="000000"/>
            <w:sz w:val="18"/>
            <w:szCs w:val="18"/>
            <w:lang w:val="en-US"/>
          </w:rPr>
          <w:tag w:val="MENDELEY_CITATION_v3_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"/>
          <w:id w:val="132846401"/>
          <w:placeholder>
            <w:docPart w:val="DefaultPlaceholder_-1854013440"/>
          </w:placeholder>
        </w:sdtPr>
        <w:sdtContent>
          <w:r w:rsidR="008277C2" w:rsidRPr="008277C2">
            <w:rPr>
              <w:rFonts w:ascii="Times New Roman" w:hAnsi="Times New Roman" w:cs="Times New Roman"/>
              <w:color w:val="000000"/>
              <w:sz w:val="18"/>
              <w:szCs w:val="18"/>
              <w:lang w:val="en-US"/>
            </w:rPr>
            <w:t>[2]</w:t>
          </w:r>
        </w:sdtContent>
      </w:sdt>
      <w:r w:rsidR="002F5AA5" w:rsidRPr="00F236F0">
        <w:rPr>
          <w:rFonts w:ascii="Times New Roman" w:hAnsi="Times New Roman" w:cs="Times New Roman"/>
          <w:sz w:val="18"/>
          <w:szCs w:val="18"/>
          <w:lang w:val="en-US"/>
        </w:rPr>
        <w:t xml:space="preserve"> </w:t>
      </w:r>
      <w:r w:rsidR="00C61642" w:rsidRPr="00F236F0">
        <w:rPr>
          <w:rFonts w:ascii="Times New Roman" w:hAnsi="Times New Roman" w:cs="Times New Roman"/>
          <w:sz w:val="18"/>
          <w:szCs w:val="18"/>
          <w:lang w:val="en-US"/>
        </w:rPr>
        <w:t xml:space="preserve">authored by </w:t>
      </w:r>
      <w:r w:rsidR="00C61642" w:rsidRPr="00F236F0">
        <w:rPr>
          <w:rFonts w:ascii="Times New Roman" w:hAnsi="Times New Roman" w:cs="Times New Roman"/>
          <w:sz w:val="18"/>
          <w:szCs w:val="18"/>
        </w:rPr>
        <w:t>Kaya Kuru</w:t>
      </w:r>
      <w:r w:rsidR="004C054C" w:rsidRPr="00F236F0">
        <w:rPr>
          <w:rFonts w:ascii="Times New Roman" w:hAnsi="Times New Roman" w:cs="Times New Roman"/>
          <w:sz w:val="18"/>
          <w:szCs w:val="18"/>
        </w:rPr>
        <w:t xml:space="preserve"> focuses on developing a mid-air collision-free trajectory for </w:t>
      </w:r>
    </w:p>
    <w:p w14:paraId="4D1891E9" w14:textId="688897BA" w:rsidR="004C054C" w:rsidRPr="00210159" w:rsidRDefault="004C054C" w:rsidP="004C054C">
      <w:pPr>
        <w:jc w:val="both"/>
        <w:rPr>
          <w:rFonts w:ascii="Times New Roman" w:hAnsi="Times New Roman" w:cs="Times New Roman"/>
          <w:sz w:val="18"/>
          <w:szCs w:val="18"/>
        </w:rPr>
      </w:pPr>
      <w:r w:rsidRPr="00F236F0">
        <w:rPr>
          <w:rFonts w:ascii="Times New Roman" w:hAnsi="Times New Roman" w:cs="Times New Roman"/>
          <w:sz w:val="18"/>
          <w:szCs w:val="18"/>
        </w:rPr>
        <w:t>autonomous aircraft, ensuring safe navigation in congested airspace. Autonomous trajectory planning is essential for preventing collisions, especially with the increasing adoption of unmanned aerial vehicles. The study presents a novel approach to optimizing flight paths, minimizing conflicts while maintaining operational efficiency. Experimental results demonstrate the effectiveness of the proposed method in avoiding collisions under various flight conditions. The findings highlight the importance of real-time adaptive strategies in autonomous air traffic management. Future work aims to enhance system robustness by integrating AI-driven decision-making and dynamic environmental adjustments.</w:t>
      </w:r>
    </w:p>
    <w:p w14:paraId="48DF1CA1" w14:textId="77777777" w:rsidR="001D73F1" w:rsidRDefault="00456731" w:rsidP="00DC7522">
      <w:pPr>
        <w:jc w:val="both"/>
        <w:rPr>
          <w:rFonts w:ascii="Times New Roman" w:hAnsi="Times New Roman" w:cs="Times New Roman"/>
          <w:sz w:val="18"/>
          <w:szCs w:val="18"/>
        </w:rPr>
      </w:pPr>
      <w:r w:rsidRPr="00F236F0">
        <w:rPr>
          <w:rFonts w:ascii="Times New Roman" w:hAnsi="Times New Roman" w:cs="Times New Roman"/>
          <w:sz w:val="18"/>
          <w:szCs w:val="18"/>
          <w:lang w:val="en-US"/>
        </w:rPr>
        <w:t xml:space="preserve">The referred paper </w:t>
      </w:r>
      <w:sdt>
        <w:sdtPr>
          <w:rPr>
            <w:rFonts w:ascii="Times New Roman" w:hAnsi="Times New Roman" w:cs="Times New Roman"/>
            <w:color w:val="000000"/>
            <w:sz w:val="18"/>
            <w:szCs w:val="18"/>
            <w:lang w:val="en-US"/>
          </w:rPr>
          <w:tag w:val="MENDELEY_CITATION_v3_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"/>
          <w:id w:val="1823384523"/>
          <w:placeholder>
            <w:docPart w:val="DefaultPlaceholder_-1854013440"/>
          </w:placeholder>
        </w:sdtPr>
        <w:sdtContent>
          <w:r w:rsidR="008277C2" w:rsidRPr="008277C2">
            <w:rPr>
              <w:rFonts w:ascii="Times New Roman" w:hAnsi="Times New Roman" w:cs="Times New Roman"/>
              <w:color w:val="000000"/>
              <w:sz w:val="18"/>
              <w:szCs w:val="18"/>
              <w:lang w:val="en-US"/>
            </w:rPr>
            <w:t>[3]</w:t>
          </w:r>
        </w:sdtContent>
      </w:sdt>
      <w:r w:rsidR="00D634AA" w:rsidRPr="00F236F0">
        <w:rPr>
          <w:rFonts w:ascii="Times New Roman" w:hAnsi="Times New Roman" w:cs="Times New Roman"/>
          <w:sz w:val="18"/>
          <w:szCs w:val="18"/>
          <w:lang w:val="en-US"/>
        </w:rPr>
        <w:t xml:space="preserve"> authored by </w:t>
      </w:r>
      <w:r w:rsidR="00D634AA" w:rsidRPr="00F236F0">
        <w:rPr>
          <w:rFonts w:ascii="Times New Roman" w:hAnsi="Times New Roman" w:cs="Times New Roman"/>
          <w:sz w:val="18"/>
          <w:szCs w:val="18"/>
        </w:rPr>
        <w:t>Canqiang Wenga,</w:t>
      </w:r>
      <w:r w:rsidR="00E15D38" w:rsidRPr="00F236F0">
        <w:rPr>
          <w:rFonts w:ascii="Times New Roman" w:hAnsi="Times New Roman" w:cs="Times New Roman"/>
          <w:sz w:val="18"/>
          <w:szCs w:val="18"/>
        </w:rPr>
        <w:t xml:space="preserve"> </w:t>
      </w:r>
      <w:r w:rsidR="00D634AA" w:rsidRPr="00F236F0">
        <w:rPr>
          <w:rFonts w:ascii="Times New Roman" w:hAnsi="Times New Roman" w:cs="Times New Roman"/>
          <w:sz w:val="18"/>
          <w:szCs w:val="18"/>
        </w:rPr>
        <w:t>Can Chena</w:t>
      </w:r>
      <w:r w:rsidR="00E15D38" w:rsidRPr="00F236F0">
        <w:rPr>
          <w:rFonts w:ascii="Times New Roman" w:hAnsi="Times New Roman" w:cs="Times New Roman"/>
          <w:sz w:val="18"/>
          <w:szCs w:val="18"/>
        </w:rPr>
        <w:t>,</w:t>
      </w:r>
      <w:r w:rsidR="00DC7522" w:rsidRPr="00F236F0">
        <w:rPr>
          <w:rFonts w:ascii="Times New Roman" w:hAnsi="Times New Roman" w:cs="Times New Roman"/>
          <w:sz w:val="18"/>
          <w:szCs w:val="18"/>
        </w:rPr>
        <w:t xml:space="preserve"> describes a real-time traffic simulation and management system suitable for large scale urban networks that utilizes algorithms and data-driven approaches to optimize traffic and enhance transportation efficiency while reducing congestion. As urbanization continues to grow, traffic congestion and mobility challenges have emerged as a major nuisance for people worldwide, affecting their daily lives as well as being an important player in the economic productivity of a city. The purpose of this research is to evaluate and deploy innovative data systems for providing better approaches for urban mobility utilizing simulation models, real-time data, and decisions supported by artificial intelligence. The authors deployed the proposed system in a live large-scale urban setting and found improvements in traffic efficiency, reductions in congestion, and improved engagement with real-world infrastructure conditions. When comparative analysis was done with existing systems it showed substantial performance gains without sacrifice. This type of experience is an important component for demonstrating the advantage of real-time data driven methodologies. In conclusion, the authors believe that real-time traffic management will become the norm for facing urban traffic challenges through more scalable and more efficient computational representations and models.</w:t>
      </w:r>
    </w:p>
    <w:p w14:paraId="4B326CE9" w14:textId="325A34B7" w:rsidR="00CE5FB2" w:rsidRPr="00F236F0" w:rsidRDefault="00CE5FB2" w:rsidP="00DC7522">
      <w:pPr>
        <w:jc w:val="both"/>
        <w:rPr>
          <w:rFonts w:ascii="Times New Roman" w:hAnsi="Times New Roman" w:cs="Times New Roman"/>
          <w:sz w:val="18"/>
          <w:szCs w:val="18"/>
        </w:rPr>
      </w:pPr>
      <w:r w:rsidRPr="00F236F0">
        <w:rPr>
          <w:rFonts w:ascii="Times New Roman" w:hAnsi="Times New Roman" w:cs="Times New Roman"/>
          <w:sz w:val="18"/>
          <w:szCs w:val="18"/>
        </w:rPr>
        <w:t xml:space="preserve">The referred paper </w:t>
      </w:r>
      <w:sdt>
        <w:sdtPr>
          <w:rPr>
            <w:rFonts w:ascii="Times New Roman" w:hAnsi="Times New Roman" w:cs="Times New Roman"/>
            <w:color w:val="000000"/>
            <w:sz w:val="18"/>
            <w:szCs w:val="18"/>
          </w:rPr>
          <w:tag w:val="MENDELEY_CITATION_v3_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"/>
          <w:id w:val="-1943608950"/>
          <w:placeholder>
            <w:docPart w:val="DefaultPlaceholder_-1854013440"/>
          </w:placeholder>
        </w:sdtPr>
        <w:sdtContent>
          <w:r w:rsidR="008277C2" w:rsidRPr="008277C2">
            <w:rPr>
              <w:rFonts w:ascii="Times New Roman" w:hAnsi="Times New Roman" w:cs="Times New Roman"/>
              <w:color w:val="000000"/>
              <w:sz w:val="18"/>
              <w:szCs w:val="18"/>
            </w:rPr>
            <w:t>[4]</w:t>
          </w:r>
        </w:sdtContent>
      </w:sdt>
      <w:r w:rsidRPr="00F236F0">
        <w:rPr>
          <w:rFonts w:ascii="Times New Roman" w:hAnsi="Times New Roman" w:cs="Times New Roman"/>
          <w:sz w:val="18"/>
          <w:szCs w:val="18"/>
        </w:rPr>
        <w:t xml:space="preserve"> authored by Jan-P.Calliess, Michael Osbrone Stephen J. Roberts presents a conservative </w:t>
      </w:r>
      <w:r w:rsidRPr="00F236F0">
        <w:rPr>
          <w:rFonts w:ascii="Times New Roman" w:hAnsi="Times New Roman" w:cs="Times New Roman"/>
          <w:sz w:val="18"/>
          <w:szCs w:val="18"/>
        </w:rPr>
        <w:lastRenderedPageBreak/>
        <w:t>collision prediction and avoidance system designed to improve safety in dynamic environments. Using predictive modelling and real-time decision-making, the system diminishes collision risks while providing efficient operational performance. The research circumvents the constraints of existing methods by using robust algorithms that determine potential collision threats, influence trajectories, and avoid collision. Experimental results confirm the efficiency of this approach in limiting collision threats, improving navigational precision, and creating smoother transitions in more complex environments. A comparison indicates enhanced performance in these areas versus traditional methods. Overall, this research highlights the importance of predictive collision avoidance methods to improve autonomous navigation and transportation safety.</w:t>
      </w:r>
    </w:p>
    <w:p w14:paraId="2348777C" w14:textId="1138F229" w:rsidR="00A52169" w:rsidRPr="00F236F0" w:rsidRDefault="00A52169" w:rsidP="00DC7522">
      <w:pPr>
        <w:jc w:val="both"/>
        <w:rPr>
          <w:rFonts w:ascii="Times New Roman" w:hAnsi="Times New Roman" w:cs="Times New Roman"/>
          <w:sz w:val="18"/>
          <w:szCs w:val="18"/>
        </w:rPr>
      </w:pPr>
      <w:r w:rsidRPr="00F236F0">
        <w:rPr>
          <w:rFonts w:ascii="Times New Roman" w:hAnsi="Times New Roman" w:cs="Times New Roman"/>
          <w:sz w:val="18"/>
          <w:szCs w:val="18"/>
        </w:rPr>
        <w:t>The referred paper</w:t>
      </w:r>
      <w:r w:rsidR="00F05BD6">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"/>
          <w:id w:val="-2106798302"/>
          <w:placeholder>
            <w:docPart w:val="DefaultPlaceholder_-1854013440"/>
          </w:placeholder>
        </w:sdtPr>
        <w:sdtContent>
          <w:r w:rsidR="008277C2" w:rsidRPr="008277C2">
            <w:rPr>
              <w:rFonts w:ascii="Times New Roman" w:hAnsi="Times New Roman" w:cs="Times New Roman"/>
              <w:color w:val="000000"/>
              <w:sz w:val="18"/>
              <w:szCs w:val="18"/>
            </w:rPr>
            <w:t>[5]</w:t>
          </w:r>
        </w:sdtContent>
      </w:sdt>
      <w:r w:rsidRPr="00F236F0">
        <w:rPr>
          <w:rFonts w:ascii="Times New Roman" w:hAnsi="Times New Roman" w:cs="Times New Roman"/>
          <w:sz w:val="18"/>
          <w:szCs w:val="18"/>
        </w:rPr>
        <w:t xml:space="preserve"> authored by Luis E. Alvarez ,Michael owen, Samuel Wu , Marc Brittain, Anushuman Das compares the collision risk and operational consequence of speed modifications in dynamic situations. It evaluates how speed fluctuations influence safety, efficiency, and system performance in general. Applying predictive modelling and simulation methods, the research analyses various scenarios for speed adjustments in order to avoid risks and achieve optimal operations. The findings confirm that managed speed modifications can remarkably lower collision risks without compromising traffic or operational efficiency. Comparative analyses point out the advantages of proactive speed management to enhance safety and performance. Generally, the study underscores the need to balance speed adjustments to promote both safety and operational efficiency.</w:t>
      </w:r>
    </w:p>
    <w:p w14:paraId="327F8B57" w14:textId="7ABFB7D1" w:rsidR="00804AE7" w:rsidRDefault="005E4222" w:rsidP="00854DA6">
      <w:pPr>
        <w:jc w:val="both"/>
        <w:rPr>
          <w:rFonts w:ascii="Times New Roman" w:hAnsi="Times New Roman" w:cs="Times New Roman"/>
          <w:sz w:val="18"/>
          <w:szCs w:val="18"/>
        </w:rPr>
      </w:pPr>
      <w:r w:rsidRPr="00F236F0">
        <w:rPr>
          <w:rFonts w:ascii="Times New Roman" w:hAnsi="Times New Roman" w:cs="Times New Roman"/>
          <w:sz w:val="18"/>
          <w:szCs w:val="18"/>
        </w:rPr>
        <w:t xml:space="preserve">The referred paper </w:t>
      </w:r>
      <w:sdt>
        <w:sdtPr>
          <w:rPr>
            <w:rFonts w:ascii="Times New Roman" w:hAnsi="Times New Roman" w:cs="Times New Roman"/>
            <w:color w:val="000000"/>
            <w:sz w:val="18"/>
            <w:szCs w:val="18"/>
          </w:rPr>
          <w:tag w:val="MENDELEY_CITATION_v3_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"/>
          <w:id w:val="360169266"/>
          <w:placeholder>
            <w:docPart w:val="DefaultPlaceholder_-1854013440"/>
          </w:placeholder>
        </w:sdtPr>
        <w:sdtContent>
          <w:r w:rsidR="008277C2" w:rsidRPr="008277C2">
            <w:rPr>
              <w:rFonts w:ascii="Times New Roman" w:hAnsi="Times New Roman" w:cs="Times New Roman"/>
              <w:color w:val="000000"/>
              <w:sz w:val="18"/>
              <w:szCs w:val="18"/>
            </w:rPr>
            <w:t>[6]</w:t>
          </w:r>
        </w:sdtContent>
      </w:sdt>
      <w:r w:rsidRPr="00F236F0">
        <w:rPr>
          <w:rFonts w:ascii="Times New Roman" w:hAnsi="Times New Roman" w:cs="Times New Roman"/>
          <w:sz w:val="18"/>
          <w:szCs w:val="18"/>
        </w:rPr>
        <w:t xml:space="preserve"> authored </w:t>
      </w:r>
      <w:r w:rsidR="00804AE7">
        <w:rPr>
          <w:rFonts w:ascii="Times New Roman" w:hAnsi="Times New Roman" w:cs="Times New Roman"/>
          <w:sz w:val="18"/>
          <w:szCs w:val="18"/>
        </w:rPr>
        <w:t xml:space="preserve">by Sreebha Bhaskaran </w:t>
      </w:r>
      <w:r w:rsidR="00804AE7" w:rsidRPr="00804AE7">
        <w:rPr>
          <w:rFonts w:ascii="Times New Roman" w:hAnsi="Times New Roman" w:cs="Times New Roman"/>
          <w:sz w:val="18"/>
          <w:szCs w:val="18"/>
        </w:rPr>
        <w:t>introduces a new algorithmic model of drone delivery management optimization that combines collision detection, avoidance, and resource allocation. The introduced Collision Detection and Avoidance (CDA) algorithm combines path planning and altitude reservation to avoid collisions in the air, increasing safety and efficiency in operation. Dijkstra, A\, and Bellman-Ford algorithms are used in the system for assessing transport safety, productivity, and the use of resources. Performance results illustrate Dijkstra's performance in low-order cases, whereas A\ is optimal for heuristic-based routing. Bellman-Ford, despite its utility in negative weights, reflects poorer performance. An average efficiency, reflected by a hybrid Ant Colony + A\* approach, is observed. The system effectively solves drone navigation in dynamic environments with emphasis on collision avoidance and energy-efficient routing. Future research will focus on proactive collision avoidance and application on large-scale simulations.</w:t>
      </w:r>
    </w:p>
    <w:p w14:paraId="17DF0CAF" w14:textId="7B8A9A5B" w:rsidR="001F0607" w:rsidRPr="00F236F0" w:rsidRDefault="002C2037" w:rsidP="00854DA6">
      <w:pPr>
        <w:jc w:val="both"/>
        <w:rPr>
          <w:rFonts w:ascii="Times New Roman" w:hAnsi="Times New Roman" w:cs="Times New Roman"/>
          <w:sz w:val="18"/>
          <w:szCs w:val="18"/>
          <w:lang w:val="en-US"/>
        </w:rPr>
      </w:pPr>
      <w:r w:rsidRPr="00F236F0">
        <w:rPr>
          <w:rFonts w:ascii="Times New Roman" w:hAnsi="Times New Roman" w:cs="Times New Roman"/>
          <w:sz w:val="18"/>
          <w:szCs w:val="18"/>
          <w:lang w:val="en-US"/>
        </w:rPr>
        <w:t xml:space="preserve">The referred paper </w:t>
      </w:r>
      <w:sdt>
        <w:sdtPr>
          <w:rPr>
            <w:rFonts w:ascii="Times New Roman" w:hAnsi="Times New Roman" w:cs="Times New Roman"/>
            <w:color w:val="000000"/>
            <w:sz w:val="18"/>
            <w:szCs w:val="18"/>
            <w:lang w:val="en-US"/>
          </w:rPr>
          <w:tag w:val="MENDELEY_CITATION_v3_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"/>
          <w:id w:val="-389341908"/>
          <w:placeholder>
            <w:docPart w:val="DefaultPlaceholder_-1854013440"/>
          </w:placeholder>
        </w:sdtPr>
        <w:sdtContent>
          <w:r w:rsidR="008277C2" w:rsidRPr="008277C2">
            <w:rPr>
              <w:rFonts w:ascii="Times New Roman" w:hAnsi="Times New Roman" w:cs="Times New Roman"/>
              <w:color w:val="000000"/>
              <w:sz w:val="18"/>
              <w:szCs w:val="18"/>
              <w:lang w:val="en-US"/>
            </w:rPr>
            <w:t>[7]</w:t>
          </w:r>
        </w:sdtContent>
      </w:sdt>
      <w:r w:rsidRPr="00F236F0">
        <w:rPr>
          <w:rFonts w:ascii="Times New Roman" w:hAnsi="Times New Roman" w:cs="Times New Roman"/>
          <w:sz w:val="18"/>
          <w:szCs w:val="18"/>
          <w:lang w:val="en-US"/>
        </w:rPr>
        <w:t xml:space="preserve"> authored by Mihaela Mitici and Henk A. P. Blom aim to 1) present the mathematical collision probability estimation approaches for air traffic conflict and definitions.2) to outline the advances in estimating the probability of air traffic conflict and collision using a unified mathematical framework. 3) To various air traffic applications and their use of directed </w:t>
      </w:r>
      <w:r w:rsidRPr="00F236F0">
        <w:rPr>
          <w:rFonts w:ascii="Times New Roman" w:hAnsi="Times New Roman" w:cs="Times New Roman"/>
          <w:sz w:val="18"/>
          <w:szCs w:val="18"/>
          <w:lang w:val="en-US"/>
        </w:rPr>
        <w:t>mathematical models for air traffic conflict and collision probability estimation; and 4) to provide insight into the capabilities and restrictions of the mathematical models in the evaluation of future ATM designs. It provides a unified mathematical framework for a better understanding of the capabilities and limitations of existing models. This study gives an overview of ATM as CPSS and the design challenges involved including continuous-time stochastic hybrid system modelling and interactions complexities. Models originally focused on current air traffic operations, but increasingly turned towards designs for ATM of the future. While there have been great strides in this area, a number of models are still having difficulty handling extremely rare events and multi-aircraft conflicts. The Reich model and others like it are becoming antiquated, whereas Monte Carlo(MC) . A special focus is placed on agent-based modelling (ABM) and hybrid Petri nets to tackle the complexities of socio-technical systems. Finally, we argue that early-stage safety analysis is essential and that the development of MC simulations, sensitivity analysis, and ABM are encouraged for safety analysis of advanced ATM designs</w:t>
      </w:r>
      <w:r w:rsidR="00457720" w:rsidRPr="00F236F0">
        <w:rPr>
          <w:rFonts w:ascii="Times New Roman" w:hAnsi="Times New Roman" w:cs="Times New Roman"/>
          <w:sz w:val="18"/>
          <w:szCs w:val="18"/>
          <w:lang w:val="en-US"/>
        </w:rPr>
        <w:t>.</w:t>
      </w:r>
    </w:p>
    <w:p w14:paraId="57F9D86F" w14:textId="3F7C7E88" w:rsidR="00457720" w:rsidRPr="00F236F0" w:rsidRDefault="00AE6D6F" w:rsidP="00854DA6">
      <w:pPr>
        <w:jc w:val="both"/>
        <w:rPr>
          <w:rFonts w:ascii="Times New Roman" w:hAnsi="Times New Roman" w:cs="Times New Roman"/>
          <w:sz w:val="18"/>
          <w:szCs w:val="18"/>
          <w:lang w:val="en-US"/>
        </w:rPr>
      </w:pPr>
      <w:r w:rsidRPr="00F236F0">
        <w:rPr>
          <w:rFonts w:ascii="Times New Roman" w:hAnsi="Times New Roman" w:cs="Times New Roman"/>
          <w:sz w:val="18"/>
          <w:szCs w:val="18"/>
          <w:lang w:val="en-US"/>
        </w:rPr>
        <w:t>This referred paper</w:t>
      </w:r>
      <w:r w:rsidR="00A240B9" w:rsidRPr="00F236F0">
        <w:rPr>
          <w:rFonts w:ascii="Times New Roman" w:hAnsi="Times New Roman" w:cs="Times New Roman"/>
          <w:sz w:val="18"/>
          <w:szCs w:val="18"/>
          <w:lang w:val="en-US"/>
        </w:rPr>
        <w:t xml:space="preserve"> </w:t>
      </w:r>
      <w:sdt>
        <w:sdtPr>
          <w:rPr>
            <w:rFonts w:ascii="Times New Roman" w:hAnsi="Times New Roman" w:cs="Times New Roman"/>
            <w:color w:val="000000"/>
            <w:sz w:val="18"/>
            <w:szCs w:val="18"/>
            <w:lang w:val="en-US"/>
          </w:rPr>
          <w:tag w:val="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"/>
          <w:id w:val="230201594"/>
          <w:placeholder>
            <w:docPart w:val="DefaultPlaceholder_-1854013440"/>
          </w:placeholder>
        </w:sdtPr>
        <w:sdtContent>
          <w:r w:rsidR="008277C2" w:rsidRPr="008277C2">
            <w:rPr>
              <w:rFonts w:ascii="Times New Roman" w:hAnsi="Times New Roman" w:cs="Times New Roman"/>
              <w:color w:val="000000"/>
              <w:sz w:val="18"/>
              <w:szCs w:val="18"/>
              <w:lang w:val="en-US"/>
            </w:rPr>
            <w:t>[8]</w:t>
          </w:r>
        </w:sdtContent>
      </w:sdt>
      <w:r w:rsidRPr="00F236F0">
        <w:rPr>
          <w:rFonts w:ascii="Times New Roman" w:hAnsi="Times New Roman" w:cs="Times New Roman"/>
          <w:sz w:val="18"/>
          <w:szCs w:val="18"/>
          <w:lang w:val="en-US"/>
        </w:rPr>
        <w:t xml:space="preserve"> authored by G.J. Bakker &amp; Henk A. P. Blom addresses the validation of future Air Traffic Management (ATM) concepts, in particular, assessing collision risk in complex air traffic systems using mathematical models. Specifically, the intermediate goal is to build a model for collision risks between controlled aircraft in general route networks, and produce numerical results which are comparable with the classical Reich model of uncontrolled aircraft. The methodology starts with the first hitting of a Markov process to an absorbing boundary and then generalizes the classical boundary-crossing theory to include transient boundaries. Such an extension is motivated by the difficulty of solving boundary-valued partial differential equations (PDEs) for multiple aircraft in a network. The study also finds collision probabilities and rates based on general assumptions (including the Poisson distribution of aircraft in each sector) and compares the outcomes of this study with those of the Reich model. As a standard in the ancillary cost function, the paper explains its benefits in the context of getting intractable boundary-valued PDEs for large-scale air traffic networks, with multiple aircraft. This extended model offers a more general framework than the existing models for assessment of conflict risk and is directly applicable to 3D route networks, which has relevance for the validation and design of future ATM systems.</w:t>
      </w:r>
    </w:p>
    <w:p w14:paraId="69EFC073" w14:textId="40215634" w:rsidR="000920E1" w:rsidRPr="00F236F0" w:rsidRDefault="000920E1" w:rsidP="00854DA6">
      <w:pPr>
        <w:jc w:val="both"/>
        <w:rPr>
          <w:rFonts w:ascii="Times New Roman" w:hAnsi="Times New Roman" w:cs="Times New Roman"/>
          <w:sz w:val="18"/>
          <w:szCs w:val="18"/>
          <w:lang w:val="en-US"/>
        </w:rPr>
      </w:pPr>
      <w:r w:rsidRPr="00F236F0">
        <w:rPr>
          <w:rFonts w:ascii="Times New Roman" w:hAnsi="Times New Roman" w:cs="Times New Roman"/>
          <w:sz w:val="18"/>
          <w:szCs w:val="18"/>
          <w:lang w:val="en-US"/>
        </w:rPr>
        <w:t xml:space="preserve">The referred paper </w:t>
      </w:r>
      <w:sdt>
        <w:sdtPr>
          <w:rPr>
            <w:rFonts w:ascii="Times New Roman" w:hAnsi="Times New Roman" w:cs="Times New Roman"/>
            <w:color w:val="000000"/>
            <w:sz w:val="18"/>
            <w:szCs w:val="18"/>
            <w:lang w:val="en-US"/>
          </w:rPr>
          <w:tag w:val="MENDELEY_CITATION_v3_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"/>
          <w:id w:val="-391732268"/>
          <w:placeholder>
            <w:docPart w:val="DefaultPlaceholder_-1854013440"/>
          </w:placeholder>
        </w:sdtPr>
        <w:sdtContent>
          <w:r w:rsidR="008277C2" w:rsidRPr="008277C2">
            <w:rPr>
              <w:rFonts w:ascii="Times New Roman" w:hAnsi="Times New Roman" w:cs="Times New Roman"/>
              <w:color w:val="000000"/>
              <w:sz w:val="18"/>
              <w:szCs w:val="18"/>
              <w:lang w:val="en-US"/>
            </w:rPr>
            <w:t>[9]</w:t>
          </w:r>
        </w:sdtContent>
      </w:sdt>
      <w:r w:rsidRPr="00F236F0">
        <w:rPr>
          <w:rFonts w:ascii="Times New Roman" w:hAnsi="Times New Roman" w:cs="Times New Roman"/>
          <w:sz w:val="18"/>
          <w:szCs w:val="18"/>
          <w:lang w:val="en-US"/>
        </w:rPr>
        <w:t xml:space="preserve"> authored by Kyle A. Smith introduces a real-time air collision avoidance algorithm for multiple UAVs, operating in aerial space. The algorithm relies on the CPA geometry and is a reactive navigation-based collision avoidance algorithm. It allows to reduce its computational load by projecting the safety boundary concept on a finite path angle domain making it applicable for real-time applications. The method takes care of multiple intruders by sampling the safety boundaries, leading to an efficient collision detection and resolution. Also, the algorithm tackles the traditional geometric approaches well encountering with the </w:t>
      </w:r>
      <w:r w:rsidRPr="00F236F0">
        <w:rPr>
          <w:rFonts w:ascii="Times New Roman" w:hAnsi="Times New Roman" w:cs="Times New Roman"/>
          <w:sz w:val="18"/>
          <w:szCs w:val="18"/>
          <w:lang w:val="en-US"/>
        </w:rPr>
        <w:lastRenderedPageBreak/>
        <w:t>singularity problems that might lead to out-of-control movements. The system is decentralized and allows non-cooperative UAVs to prevent collisions effectively. Numerical simulations prove the efficiency of proposed method within complex scenarios including cooperative and non-cooperative intruders. The method may as well be integrated to path planning algorithms on a global level to avoid collision while on midair.</w:t>
      </w:r>
    </w:p>
    <w:p w14:paraId="410AD739" w14:textId="504CCECF" w:rsidR="00AE6D6F" w:rsidRPr="00F236F0" w:rsidRDefault="00AE6D6F" w:rsidP="00854DA6">
      <w:pPr>
        <w:jc w:val="both"/>
        <w:rPr>
          <w:rFonts w:ascii="Times New Roman" w:hAnsi="Times New Roman" w:cs="Times New Roman"/>
          <w:sz w:val="18"/>
          <w:szCs w:val="18"/>
          <w:lang w:val="en-US"/>
        </w:rPr>
      </w:pPr>
      <w:r w:rsidRPr="00F236F0">
        <w:rPr>
          <w:rFonts w:ascii="Times New Roman" w:hAnsi="Times New Roman" w:cs="Times New Roman"/>
          <w:sz w:val="18"/>
          <w:szCs w:val="18"/>
          <w:lang w:val="en-US"/>
        </w:rPr>
        <w:t>The referred paper</w:t>
      </w:r>
      <w:r w:rsidR="00A240B9" w:rsidRPr="00F236F0">
        <w:rPr>
          <w:rFonts w:ascii="Times New Roman" w:hAnsi="Times New Roman" w:cs="Times New Roman"/>
          <w:sz w:val="18"/>
          <w:szCs w:val="18"/>
          <w:lang w:val="en-US"/>
        </w:rPr>
        <w:t xml:space="preserve"> </w:t>
      </w:r>
      <w:sdt>
        <w:sdtPr>
          <w:rPr>
            <w:rFonts w:ascii="Times New Roman" w:hAnsi="Times New Roman" w:cs="Times New Roman"/>
            <w:color w:val="000000"/>
            <w:sz w:val="18"/>
            <w:szCs w:val="18"/>
            <w:lang w:val="en-US"/>
          </w:rPr>
          <w:tag w:val="MENDELEY_CITATION_v3_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"/>
          <w:id w:val="-1268926103"/>
          <w:placeholder>
            <w:docPart w:val="DefaultPlaceholder_-1854013440"/>
          </w:placeholder>
        </w:sdtPr>
        <w:sdtContent>
          <w:r w:rsidR="008277C2" w:rsidRPr="008277C2">
            <w:rPr>
              <w:rFonts w:ascii="Times New Roman" w:hAnsi="Times New Roman" w:cs="Times New Roman"/>
              <w:color w:val="000000"/>
              <w:sz w:val="18"/>
              <w:szCs w:val="18"/>
              <w:lang w:val="en-US"/>
            </w:rPr>
            <w:t>[10]</w:t>
          </w:r>
        </w:sdtContent>
      </w:sdt>
      <w:r w:rsidRPr="00F236F0">
        <w:rPr>
          <w:rFonts w:ascii="Times New Roman" w:hAnsi="Times New Roman" w:cs="Times New Roman"/>
          <w:sz w:val="18"/>
          <w:szCs w:val="18"/>
          <w:lang w:val="en-US"/>
        </w:rPr>
        <w:t xml:space="preserve"> authored by Dongbin LI and Xiaohao XU introduced a system collision risk model for air traffic control (ATC) that incorporates defensive barriers, human factors, and the impact of newer technologies such as data link communication, satellite based navigation and radar surveillance. This model is different from previous ones in that it is based on a systemic approach (using a collision event tree to analyses collision risk) and takes into account all major factors that influence risk, including communication, navigation and surveillance (CNS) systems as well as collision avoidance systems such as STCA and TCAS. The model aims to tackles some of the issues that the growing traffic flow and collision risk in China’s airspace. The new model not only builds on the outdated Reich Model, but also introduces modern conflict management measures, like strategic conflict management and separation provision, to mitigate the risk of collision. A systemic method is key to evaluating aircraft separation standards, safety, and the effectiveness of collision avoidance systems, according to the paper. The introduced model itself serves as a flexible base for advances in ATC systems in terms of enhanced automation and safety, emphasizing the need for empirical data and scientific refinement.</w:t>
      </w:r>
    </w:p>
    <w:p w14:paraId="531C149C" w14:textId="536F5105" w:rsidR="002E3BB1" w:rsidRPr="00F236F0" w:rsidRDefault="00CE67D1" w:rsidP="00854DA6">
      <w:pPr>
        <w:jc w:val="both"/>
        <w:rPr>
          <w:rFonts w:ascii="Times New Roman" w:hAnsi="Times New Roman" w:cs="Times New Roman"/>
          <w:sz w:val="18"/>
          <w:szCs w:val="18"/>
          <w:lang w:val="en-US"/>
        </w:rPr>
      </w:pPr>
      <w:r w:rsidRPr="00F236F0">
        <w:rPr>
          <w:rFonts w:ascii="Times New Roman" w:hAnsi="Times New Roman" w:cs="Times New Roman"/>
          <w:sz w:val="18"/>
          <w:szCs w:val="18"/>
          <w:lang w:val="en-US"/>
        </w:rPr>
        <w:t xml:space="preserve"> </w:t>
      </w:r>
      <w:r w:rsidR="00A240B9" w:rsidRPr="00F236F0">
        <w:rPr>
          <w:rFonts w:ascii="Times New Roman" w:hAnsi="Times New Roman" w:cs="Times New Roman"/>
          <w:sz w:val="18"/>
          <w:szCs w:val="18"/>
          <w:lang w:val="en-US"/>
        </w:rPr>
        <w:t xml:space="preserve">This referred paper </w:t>
      </w:r>
      <w:sdt>
        <w:sdtPr>
          <w:rPr>
            <w:rFonts w:ascii="Times New Roman" w:hAnsi="Times New Roman" w:cs="Times New Roman"/>
            <w:color w:val="000000"/>
            <w:sz w:val="18"/>
            <w:szCs w:val="18"/>
            <w:lang w:val="en-US"/>
          </w:rPr>
          <w:tag w:val="MENDELEY_CITATION_v3_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"/>
          <w:id w:val="-1924635047"/>
          <w:placeholder>
            <w:docPart w:val="DefaultPlaceholder_-1854013440"/>
          </w:placeholder>
        </w:sdtPr>
        <w:sdtContent>
          <w:r w:rsidR="008277C2" w:rsidRPr="008277C2">
            <w:rPr>
              <w:rFonts w:ascii="Times New Roman" w:hAnsi="Times New Roman" w:cs="Times New Roman"/>
              <w:color w:val="000000"/>
              <w:sz w:val="18"/>
              <w:szCs w:val="18"/>
              <w:lang w:val="en-US"/>
            </w:rPr>
            <w:t>[11]</w:t>
          </w:r>
        </w:sdtContent>
      </w:sdt>
      <w:r w:rsidR="00A240B9" w:rsidRPr="00F236F0">
        <w:rPr>
          <w:rFonts w:ascii="Times New Roman" w:hAnsi="Times New Roman" w:cs="Times New Roman"/>
          <w:sz w:val="18"/>
          <w:szCs w:val="18"/>
          <w:lang w:val="en-US"/>
        </w:rPr>
        <w:t xml:space="preserve"> authored by James P. Chryssanthacopoulos and Mykel J. Kochenderfer  explores improving airborne collision avoidance systems by incorporating probabilistic pilot response models. Traditional TCAS relies on deterministic models that do not account for variability in pilot behavior, potentially degrading safety. The study formulates the problem as a Markov Decision Process (MDP) and optimizes the logic using dynamic programming (DP) with different pilot response models—linear, quadratic, and deterministic. Simulation results from half a million encounters show that DP-based logic outperforms TCAS by resolving more conflicts with fewer alerts while being more robust to unmodeled pilot behavior. Probabilistic models demonstrate lower Near Mid-Air Collision (NMAC) rates and reduced sensitivity to deviations from expected pilot responses. The findings suggest that incorporating probabilistic behavior improves safety and efficiency across different operating environments. Future work includes integrating sensor noise, transforming the problem into a Partially Observable MDP (POMDP), which requires advanced approximation techniques for effective decision-making.</w:t>
      </w:r>
      <w:r w:rsidRPr="00F236F0">
        <w:rPr>
          <w:rFonts w:ascii="Times New Roman" w:hAnsi="Times New Roman" w:cs="Times New Roman"/>
          <w:sz w:val="18"/>
          <w:szCs w:val="18"/>
          <w:lang w:val="en-US"/>
        </w:rPr>
        <w:t xml:space="preserve">  </w:t>
      </w:r>
    </w:p>
    <w:p w14:paraId="53F697EB" w14:textId="1F729B67" w:rsidR="002F1CE0" w:rsidRPr="00F236F0" w:rsidRDefault="002E3BB1" w:rsidP="002F1CE0">
      <w:pPr>
        <w:jc w:val="both"/>
        <w:rPr>
          <w:rFonts w:ascii="Times New Roman" w:hAnsi="Times New Roman" w:cs="Times New Roman"/>
          <w:sz w:val="18"/>
          <w:szCs w:val="18"/>
          <w:lang w:val="en-US"/>
        </w:rPr>
      </w:pPr>
      <w:r w:rsidRPr="00F236F0">
        <w:rPr>
          <w:rFonts w:ascii="Times New Roman" w:hAnsi="Times New Roman" w:cs="Times New Roman"/>
          <w:sz w:val="18"/>
          <w:szCs w:val="18"/>
          <w:lang w:val="en-US"/>
        </w:rPr>
        <w:t xml:space="preserve">This referred paper </w:t>
      </w:r>
      <w:sdt>
        <w:sdtPr>
          <w:rPr>
            <w:rFonts w:ascii="Times New Roman" w:hAnsi="Times New Roman" w:cs="Times New Roman"/>
            <w:color w:val="000000"/>
            <w:sz w:val="18"/>
            <w:szCs w:val="18"/>
            <w:lang w:val="en-US"/>
          </w:rPr>
          <w:tag w:val="MENDELEY_CITATION_v3_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"/>
          <w:id w:val="1201752998"/>
          <w:placeholder>
            <w:docPart w:val="DefaultPlaceholder_-1854013440"/>
          </w:placeholder>
        </w:sdtPr>
        <w:sdtContent>
          <w:r w:rsidR="008277C2" w:rsidRPr="008277C2">
            <w:rPr>
              <w:rFonts w:ascii="Times New Roman" w:hAnsi="Times New Roman" w:cs="Times New Roman"/>
              <w:color w:val="000000"/>
              <w:sz w:val="18"/>
              <w:szCs w:val="18"/>
              <w:lang w:val="en-US"/>
            </w:rPr>
            <w:t>[12]</w:t>
          </w:r>
        </w:sdtContent>
      </w:sdt>
      <w:r w:rsidRPr="00F236F0">
        <w:rPr>
          <w:rFonts w:ascii="Times New Roman" w:hAnsi="Times New Roman" w:cs="Times New Roman"/>
          <w:sz w:val="18"/>
          <w:szCs w:val="18"/>
          <w:lang w:val="en-US"/>
        </w:rPr>
        <w:t xml:space="preserve"> authored by Hyunjin CHOI and Youdan KIM addresses the midair collision (MAC) problem for multiple unmanned aerial vehicles (UAVs) in dynamic airspace. While existing collision avoidance systems, such as TCAS, have reduced MAC risks for civil </w:t>
      </w:r>
      <w:r w:rsidRPr="00F236F0">
        <w:rPr>
          <w:rFonts w:ascii="Times New Roman" w:hAnsi="Times New Roman" w:cs="Times New Roman"/>
          <w:sz w:val="18"/>
          <w:szCs w:val="18"/>
          <w:lang w:val="en-US"/>
        </w:rPr>
        <w:t>aircraft, UAVs require new approaches due to their increasing use. Various collision avoidance methods from robotics, including path planning and reactive collision avoidance, have been explored. However, many prior methods focus on single aircraft or cooperative scenarios. The study proposes a multiple UAV collision avoidance algorithm based on sensor-based detection using the closest-point-of-approach (CPA) geometry. By estimating intruder positions and velocities, the algorithm determines potential collisions and reacts accordingly. A finite path angle domain and safety boundary sampling are introduced to reduce computational load and allow real-time execution. The method also addresses singularity issues in geometric approaches, preventing erratic maneuvers. The decentralized nature of the algorithm makes it suitable for non-cooperative "Sense-and-Avoid" scenarios. Simulations demonstrate its effectiveness in avoiding collisions for both cooperative and non-cooperative intruders, making it adaptable to various MAC situations and combinable with global path planning strategies.</w:t>
      </w:r>
      <w:r w:rsidR="00CE67D1" w:rsidRPr="00F236F0">
        <w:rPr>
          <w:rFonts w:ascii="Times New Roman" w:hAnsi="Times New Roman" w:cs="Times New Roman"/>
          <w:sz w:val="18"/>
          <w:szCs w:val="18"/>
          <w:lang w:val="en-US"/>
        </w:rPr>
        <w:t xml:space="preserve">       </w:t>
      </w:r>
    </w:p>
    <w:p w14:paraId="2F278ABE" w14:textId="4C0077C2" w:rsidR="005778B8" w:rsidRDefault="005778B8" w:rsidP="005778B8">
      <w:pPr>
        <w:jc w:val="both"/>
        <w:rPr>
          <w:rFonts w:ascii="Times New Roman" w:hAnsi="Times New Roman" w:cs="Times New Roman"/>
          <w:sz w:val="18"/>
          <w:szCs w:val="18"/>
          <w:lang w:val="en-US"/>
        </w:rPr>
      </w:pPr>
      <w:r w:rsidRPr="005778B8">
        <w:rPr>
          <w:rFonts w:ascii="Times New Roman" w:hAnsi="Times New Roman" w:cs="Times New Roman"/>
          <w:sz w:val="18"/>
          <w:szCs w:val="18"/>
          <w:lang w:val="en-US"/>
        </w:rPr>
        <w:t xml:space="preserve">The paper </w:t>
      </w:r>
      <w:sdt>
        <w:sdtPr>
          <w:rPr>
            <w:rFonts w:ascii="Times New Roman" w:hAnsi="Times New Roman" w:cs="Times New Roman"/>
            <w:color w:val="000000"/>
            <w:sz w:val="18"/>
            <w:szCs w:val="18"/>
            <w:lang w:val="en-US"/>
          </w:rPr>
          <w:tag w:val="MENDELEY_CITATION_v3_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"/>
          <w:id w:val="-1863501046"/>
          <w:placeholder>
            <w:docPart w:val="DefaultPlaceholder_-1854013440"/>
          </w:placeholder>
        </w:sdtPr>
        <w:sdtContent>
          <w:r w:rsidR="008277C2" w:rsidRPr="008277C2">
            <w:rPr>
              <w:rFonts w:ascii="Times New Roman" w:hAnsi="Times New Roman" w:cs="Times New Roman"/>
              <w:color w:val="000000"/>
              <w:sz w:val="18"/>
              <w:szCs w:val="18"/>
              <w:lang w:val="en-US"/>
            </w:rPr>
            <w:t>[13]</w:t>
          </w:r>
        </w:sdtContent>
      </w:sdt>
      <w:r>
        <w:rPr>
          <w:rFonts w:ascii="Times New Roman" w:hAnsi="Times New Roman" w:cs="Times New Roman"/>
          <w:sz w:val="18"/>
          <w:szCs w:val="18"/>
          <w:lang w:val="en-US"/>
        </w:rPr>
        <w:t xml:space="preserve"> authored by </w:t>
      </w:r>
      <w:r w:rsidR="00B01795" w:rsidRPr="00B01795">
        <w:rPr>
          <w:rFonts w:ascii="Times New Roman" w:hAnsi="Times New Roman" w:cs="Times New Roman"/>
          <w:sz w:val="18"/>
          <w:szCs w:val="18"/>
        </w:rPr>
        <w:t>V Sowbaranic Raj</w:t>
      </w:r>
      <w:r w:rsidR="00B01795">
        <w:rPr>
          <w:rFonts w:ascii="Times New Roman" w:hAnsi="Times New Roman" w:cs="Times New Roman"/>
          <w:sz w:val="18"/>
          <w:szCs w:val="18"/>
        </w:rPr>
        <w:t>,</w:t>
      </w:r>
      <w:r w:rsidR="00B01795" w:rsidRPr="00B01795">
        <w:t xml:space="preserve"> </w:t>
      </w:r>
      <w:r w:rsidR="00B01795" w:rsidRPr="00B01795">
        <w:rPr>
          <w:rFonts w:ascii="Times New Roman" w:hAnsi="Times New Roman" w:cs="Times New Roman"/>
          <w:sz w:val="18"/>
          <w:szCs w:val="18"/>
        </w:rPr>
        <w:t>Jalakam Venu Madhava Sai</w:t>
      </w:r>
      <w:r w:rsidR="00B01795">
        <w:rPr>
          <w:rFonts w:ascii="Times New Roman" w:hAnsi="Times New Roman" w:cs="Times New Roman"/>
          <w:sz w:val="18"/>
          <w:szCs w:val="18"/>
        </w:rPr>
        <w:t>,</w:t>
      </w:r>
      <w:r w:rsidR="00B01795" w:rsidRPr="00B01795">
        <w:t xml:space="preserve"> </w:t>
      </w:r>
      <w:r w:rsidR="00B01795" w:rsidRPr="00B01795">
        <w:rPr>
          <w:rFonts w:ascii="Times New Roman" w:hAnsi="Times New Roman" w:cs="Times New Roman"/>
          <w:sz w:val="18"/>
          <w:szCs w:val="18"/>
        </w:rPr>
        <w:t xml:space="preserve">N A Lakkshmi Yogesh </w:t>
      </w:r>
      <w:r>
        <w:rPr>
          <w:rFonts w:ascii="Times New Roman" w:hAnsi="Times New Roman" w:cs="Times New Roman"/>
          <w:sz w:val="18"/>
          <w:szCs w:val="18"/>
          <w:lang w:val="en-US"/>
        </w:rPr>
        <w:t xml:space="preserve"> </w:t>
      </w:r>
      <w:r w:rsidRPr="005778B8">
        <w:rPr>
          <w:rFonts w:ascii="Times New Roman" w:hAnsi="Times New Roman" w:cs="Times New Roman"/>
          <w:sz w:val="18"/>
          <w:szCs w:val="18"/>
          <w:lang w:val="en-US"/>
        </w:rPr>
        <w:t>an intelligent traffic control system intended to identify and give priority to Emergency Vehicles (EmVs) at jammed intersections based on video and audio processing. YOLO V5 is utilized to detect EmVs in real-time video through CCTV footage, whereas a VGGNet-based Convolutional Neural Network with a linear classifier is applied to identify siren sounds. The innovation of the paper is in the prioritization of EmVs on the basis of their speed, so that the quickest vehicle gets signal clearance prior to others. For training the video model, a dataset of 500 images was utilized with a mean Average Precision (mAP) of 0.824 and accuracy of 71%. The audio model, trained on more than 8500 siren audios, had a validation accuracy of 85%. A distinct class for non-EmVs minimized false positives due to visually similar vehicles. The combination of video and audio modules pushed the overall detection rate up to 88%. The dual-modality strategy worked particularly well under noisy and low light conditions. The proposed model outperforms the current approaches and provides a trustworthy means of real-time EmV prioritization at traffic lights.</w:t>
      </w:r>
    </w:p>
    <w:p w14:paraId="4E7AEC1F" w14:textId="77777777" w:rsidR="001D73F1" w:rsidRDefault="005778B8" w:rsidP="005778B8">
      <w:pPr>
        <w:jc w:val="both"/>
        <w:rPr>
          <w:rFonts w:ascii="Times New Roman" w:hAnsi="Times New Roman" w:cs="Times New Roman"/>
          <w:sz w:val="18"/>
          <w:szCs w:val="18"/>
          <w:lang w:val="en-US"/>
        </w:rPr>
      </w:pPr>
      <w:r w:rsidRPr="005778B8">
        <w:rPr>
          <w:rFonts w:ascii="Times New Roman" w:hAnsi="Times New Roman" w:cs="Times New Roman"/>
          <w:sz w:val="18"/>
          <w:szCs w:val="18"/>
          <w:lang w:val="en-US"/>
        </w:rPr>
        <w:t xml:space="preserve">This paper </w:t>
      </w:r>
      <w:sdt>
        <w:sdtPr>
          <w:rPr>
            <w:rFonts w:ascii="Times New Roman" w:hAnsi="Times New Roman" w:cs="Times New Roman"/>
            <w:color w:val="000000"/>
            <w:sz w:val="18"/>
            <w:szCs w:val="18"/>
            <w:lang w:val="en-US"/>
          </w:rPr>
          <w:tag w:val="MENDELEY_CITATION_v3_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"/>
          <w:id w:val="142396380"/>
          <w:placeholder>
            <w:docPart w:val="DefaultPlaceholder_-1854013440"/>
          </w:placeholder>
        </w:sdtPr>
        <w:sdtContent>
          <w:r w:rsidR="008277C2" w:rsidRPr="008277C2">
            <w:rPr>
              <w:rFonts w:ascii="Times New Roman" w:hAnsi="Times New Roman" w:cs="Times New Roman"/>
              <w:color w:val="000000"/>
              <w:sz w:val="18"/>
              <w:szCs w:val="18"/>
              <w:lang w:val="en-US"/>
            </w:rPr>
            <w:t>[14]</w:t>
          </w:r>
        </w:sdtContent>
      </w:sdt>
      <w:r>
        <w:rPr>
          <w:rFonts w:ascii="Times New Roman" w:hAnsi="Times New Roman" w:cs="Times New Roman"/>
          <w:sz w:val="18"/>
          <w:szCs w:val="18"/>
          <w:lang w:val="en-US"/>
        </w:rPr>
        <w:t xml:space="preserve"> authored by Vedansh Bharadwaj ,Yaswanth Rasamsetti,Vipina Valsan </w:t>
      </w:r>
      <w:r w:rsidRPr="005778B8">
        <w:rPr>
          <w:rFonts w:ascii="Times New Roman" w:hAnsi="Times New Roman" w:cs="Times New Roman"/>
          <w:sz w:val="18"/>
          <w:szCs w:val="18"/>
          <w:lang w:val="en-US"/>
        </w:rPr>
        <w:t>introduces a real-time traffic control system based on image processing to minimize congestion in smart cities. The system utilizes Canny Edge Detection in MATLAB to identify vehicle density in individual lanes. Depending on traffic density, green signal time is dynamically changed to prevent delay. It provides priority to emergency vehicles such as ambulances by immediately changing their lane signal to green. The model is simulated and validated with the help of Proteus software. It largely enhances signal response time and lessens idle green time during empty roads. Yet, the system falters in foggy weather as a result of low image clarity. At present, it can only detect ambulances, indicating potential for future enhancement.</w:t>
      </w:r>
    </w:p>
    <w:p w14:paraId="4C96BE2E" w14:textId="5B7DE8E9" w:rsidR="002F29CF" w:rsidRPr="00F236F0" w:rsidRDefault="002F29CF" w:rsidP="005778B8">
      <w:pPr>
        <w:jc w:val="both"/>
        <w:rPr>
          <w:rFonts w:ascii="Times New Roman" w:hAnsi="Times New Roman" w:cs="Times New Roman"/>
          <w:sz w:val="18"/>
          <w:szCs w:val="18"/>
          <w:lang w:val="en-US"/>
        </w:rPr>
      </w:pPr>
      <w:r w:rsidRPr="00F236F0">
        <w:rPr>
          <w:rFonts w:ascii="Times New Roman" w:hAnsi="Times New Roman" w:cs="Times New Roman"/>
          <w:sz w:val="18"/>
          <w:szCs w:val="18"/>
          <w:lang w:val="en-US"/>
        </w:rPr>
        <w:lastRenderedPageBreak/>
        <w:t xml:space="preserve">Although the majority of systems are sophisticated, The MPLM is the approach used in this system </w:t>
      </w:r>
      <w:r w:rsidR="001D73F1" w:rsidRPr="00F236F0">
        <w:rPr>
          <w:rFonts w:ascii="Times New Roman" w:hAnsi="Times New Roman" w:cs="Times New Roman"/>
          <w:sz w:val="18"/>
          <w:szCs w:val="18"/>
          <w:lang w:val="en-US"/>
        </w:rPr>
        <w:t>to</w:t>
      </w:r>
      <w:r w:rsidRPr="00F236F0">
        <w:rPr>
          <w:rFonts w:ascii="Times New Roman" w:hAnsi="Times New Roman" w:cs="Times New Roman"/>
          <w:sz w:val="18"/>
          <w:szCs w:val="18"/>
          <w:lang w:val="en-US"/>
        </w:rPr>
        <w:t xml:space="preserve"> coordinate safety of flights by considering air traffic and weather information. The movement of aircraft is modelled by an independent Poisson processes for each altitude level, while vertical changes and potential collisions between levels are represented by a compound Poisson process. </w:t>
      </w:r>
      <w:r>
        <w:rPr>
          <w:rFonts w:ascii="Times New Roman" w:hAnsi="Times New Roman" w:cs="Times New Roman"/>
          <w:sz w:val="18"/>
          <w:szCs w:val="18"/>
          <w:lang w:val="en-US"/>
        </w:rPr>
        <w:t>F</w:t>
      </w:r>
      <w:r w:rsidRPr="00F236F0">
        <w:rPr>
          <w:rFonts w:ascii="Times New Roman" w:hAnsi="Times New Roman" w:cs="Times New Roman"/>
          <w:sz w:val="18"/>
          <w:szCs w:val="18"/>
          <w:lang w:val="en-US"/>
        </w:rPr>
        <w:t>light information evaluate the risk of collision, and weather information (rain, thunderstorm, etc.) is integrated to evaluate the environmental safety of aerial connections in the given situation. After all, the system only allows a flight to go forward after clearing two key hurdles, collision risk and weather severity. If the above two checks are successful, the flight is authorized with a message labelled "safe to proceed". But if danger is imminent  if there’s a good chance of a midair collision, or of even riskier weather to come  the system and moves the airplane to a safer course. During the rerouting operation, the alternative route is planned with consideration of traffic level, weather risk and fuel economy, and the newly planned route is sent to the pilot and ATC simultaneously. The flight plan is constantly updated and modified if needed to ensure a safe and optimal flight through challenging airspace.</w:t>
      </w:r>
    </w:p>
    <w:p w14:paraId="0A252BAE" w14:textId="5F9981A6" w:rsidR="00EF7207" w:rsidRPr="00F236F0" w:rsidRDefault="00E94AAC" w:rsidP="00A739A6">
      <w:pPr>
        <w:jc w:val="center"/>
        <w:rPr>
          <w:rFonts w:ascii="Times New Roman" w:hAnsi="Times New Roman" w:cs="Times New Roman"/>
          <w:bCs/>
          <w:sz w:val="18"/>
          <w:szCs w:val="18"/>
          <w:lang w:val="en-US"/>
        </w:rPr>
      </w:pPr>
      <w:bookmarkStart w:id="5" w:name="_Hlk198754352"/>
      <w:bookmarkEnd w:id="4"/>
      <w:r w:rsidRPr="00F236F0">
        <w:rPr>
          <w:rFonts w:ascii="Times New Roman" w:hAnsi="Times New Roman" w:cs="Times New Roman"/>
          <w:bCs/>
          <w:sz w:val="18"/>
          <w:szCs w:val="18"/>
          <w:lang w:val="en-US"/>
        </w:rPr>
        <w:t>II</w:t>
      </w:r>
      <w:r w:rsidR="00A739A6">
        <w:rPr>
          <w:rFonts w:ascii="Times New Roman" w:hAnsi="Times New Roman" w:cs="Times New Roman"/>
          <w:bCs/>
          <w:sz w:val="18"/>
          <w:szCs w:val="18"/>
          <w:lang w:val="en-US"/>
        </w:rPr>
        <w:t xml:space="preserve">  </w:t>
      </w:r>
      <w:r w:rsidR="00C12299">
        <w:rPr>
          <w:rFonts w:ascii="Times New Roman" w:hAnsi="Times New Roman" w:cs="Times New Roman"/>
          <w:bCs/>
          <w:sz w:val="18"/>
          <w:szCs w:val="18"/>
          <w:lang w:val="en-US"/>
        </w:rPr>
        <w:t>METHODOLOGY</w:t>
      </w:r>
    </w:p>
    <w:p w14:paraId="2B6F25EC" w14:textId="15E9AB89" w:rsidR="002A136D" w:rsidRPr="00A40267" w:rsidRDefault="002A136D" w:rsidP="00AD23AD">
      <w:pPr>
        <w:pStyle w:val="ListParagraph"/>
        <w:numPr>
          <w:ilvl w:val="0"/>
          <w:numId w:val="23"/>
        </w:numPr>
        <w:jc w:val="both"/>
        <w:rPr>
          <w:rFonts w:ascii="Times New Roman" w:hAnsi="Times New Roman" w:cs="Times New Roman"/>
          <w:sz w:val="18"/>
          <w:szCs w:val="18"/>
        </w:rPr>
      </w:pPr>
      <w:r w:rsidRPr="00A40267">
        <w:rPr>
          <w:rFonts w:ascii="Times New Roman" w:hAnsi="Times New Roman" w:cs="Times New Roman"/>
          <w:sz w:val="18"/>
          <w:szCs w:val="18"/>
        </w:rPr>
        <w:t>State space for each altitude layer:</w:t>
      </w:r>
    </w:p>
    <w:p w14:paraId="620E8654" w14:textId="27E4A134" w:rsidR="002A136D" w:rsidRPr="00F236F0" w:rsidRDefault="002A136D" w:rsidP="002A136D">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 For each layer </w:t>
      </w:r>
      <m:oMath>
        <m:r>
          <w:rPr>
            <w:rFonts w:ascii="Cambria Math" w:hAnsi="Cambria Math" w:cs="Times New Roman"/>
            <w:sz w:val="18"/>
            <w:szCs w:val="18"/>
          </w:rPr>
          <m:t>i</m:t>
        </m:r>
      </m:oMath>
      <w:r w:rsidRPr="00F236F0">
        <w:rPr>
          <w:rFonts w:ascii="Times New Roman" w:hAnsi="Times New Roman" w:cs="Times New Roman"/>
          <w:bCs/>
          <w:sz w:val="18"/>
          <w:szCs w:val="18"/>
        </w:rPr>
        <w:t xml:space="preserve">  at the time</w:t>
      </w:r>
      <m:oMath>
        <m:r>
          <w:rPr>
            <w:rFonts w:ascii="Cambria Math" w:hAnsi="Cambria Math" w:cs="Times New Roman"/>
            <w:sz w:val="18"/>
            <w:szCs w:val="18"/>
          </w:rPr>
          <m:t xml:space="preserve"> t</m:t>
        </m:r>
      </m:oMath>
      <w:r w:rsidRPr="00F236F0">
        <w:rPr>
          <w:rFonts w:ascii="Times New Roman" w:hAnsi="Times New Roman" w:cs="Times New Roman"/>
          <w:bCs/>
          <w:sz w:val="18"/>
          <w:szCs w:val="18"/>
        </w:rPr>
        <w:t xml:space="preserve"> , the state of the system is defined by the set of aircraft positions within that layer:</w:t>
      </w:r>
    </w:p>
    <w:p w14:paraId="62443C2D" w14:textId="3CDD967D" w:rsidR="002A136D" w:rsidRPr="00D32804" w:rsidRDefault="00000000" w:rsidP="002A136D">
      <w:pPr>
        <w:jc w:val="both"/>
        <w:rPr>
          <w:rFonts w:ascii="Times New Roman" w:hAnsi="Times New Roman" w:cs="Times New Roman"/>
          <w:bCs/>
          <w:sz w:val="14"/>
          <w:szCs w:val="14"/>
          <w:lang w:val="fr-FR"/>
        </w:rPr>
      </w:pPr>
      <m:oMathPara>
        <m:oMath>
          <m:sSub>
            <m:sSubPr>
              <m:ctrlPr>
                <w:rPr>
                  <w:rFonts w:ascii="Cambria Math" w:hAnsi="Cambria Math" w:cs="Times New Roman"/>
                  <w:bCs/>
                  <w:i/>
                  <w:sz w:val="14"/>
                  <w:szCs w:val="14"/>
                </w:rPr>
              </m:ctrlPr>
            </m:sSubPr>
            <m:e>
              <m:r>
                <w:rPr>
                  <w:rFonts w:ascii="Cambria Math" w:hAnsi="Cambria Math" w:cs="Times New Roman"/>
                  <w:sz w:val="14"/>
                  <w:szCs w:val="14"/>
                </w:rPr>
                <m:t>S</m:t>
              </m:r>
            </m:e>
            <m:sub>
              <m:r>
                <w:rPr>
                  <w:rFonts w:ascii="Cambria Math" w:hAnsi="Cambria Math" w:cs="Times New Roman"/>
                  <w:sz w:val="14"/>
                  <w:szCs w:val="14"/>
                </w:rPr>
                <m:t>i</m:t>
              </m:r>
            </m:sub>
          </m:sSub>
          <m:r>
            <w:rPr>
              <w:rFonts w:ascii="Cambria Math" w:hAnsi="Cambria Math" w:cs="Times New Roman"/>
              <w:sz w:val="14"/>
              <w:szCs w:val="14"/>
              <w:lang w:val="fr-FR"/>
            </w:rPr>
            <m:t xml:space="preserve">(t)={ </m:t>
          </m:r>
          <m:d>
            <m:dPr>
              <m:ctrlPr>
                <w:rPr>
                  <w:rFonts w:ascii="Cambria Math" w:hAnsi="Cambria Math" w:cs="Times New Roman"/>
                  <w:bCs/>
                  <w:i/>
                  <w:sz w:val="14"/>
                  <w:szCs w:val="14"/>
                </w:rPr>
              </m:ctrlPr>
            </m:dPr>
            <m:e>
              <m:r>
                <w:rPr>
                  <w:rFonts w:ascii="Cambria Math" w:hAnsi="Cambria Math" w:cs="Times New Roman"/>
                  <w:sz w:val="14"/>
                  <w:szCs w:val="14"/>
                </w:rPr>
                <m:t xml:space="preserve"> </m:t>
              </m:r>
              <m:sSub>
                <m:sSubPr>
                  <m:ctrlPr>
                    <w:rPr>
                      <w:rFonts w:ascii="Cambria Math" w:hAnsi="Cambria Math" w:cs="Times New Roman"/>
                      <w:bCs/>
                      <w:i/>
                      <w:sz w:val="14"/>
                      <w:szCs w:val="14"/>
                    </w:rPr>
                  </m:ctrlPr>
                </m:sSubPr>
                <m:e>
                  <m:r>
                    <w:rPr>
                      <w:rFonts w:ascii="Cambria Math" w:hAnsi="Cambria Math" w:cs="Times New Roman"/>
                      <w:sz w:val="14"/>
                      <w:szCs w:val="14"/>
                    </w:rPr>
                    <m:t>x</m:t>
                  </m:r>
                </m:e>
                <m:sub>
                  <m:r>
                    <w:rPr>
                      <w:rFonts w:ascii="Cambria Math" w:hAnsi="Cambria Math" w:cs="Times New Roman"/>
                      <w:sz w:val="14"/>
                      <w:szCs w:val="14"/>
                    </w:rPr>
                    <m:t>i,1</m:t>
                  </m:r>
                </m:sub>
              </m:sSub>
              <m:d>
                <m:dPr>
                  <m:ctrlPr>
                    <w:rPr>
                      <w:rFonts w:ascii="Cambria Math" w:hAnsi="Cambria Math" w:cs="Times New Roman"/>
                      <w:bCs/>
                      <w:i/>
                      <w:sz w:val="14"/>
                      <w:szCs w:val="14"/>
                    </w:rPr>
                  </m:ctrlPr>
                </m:dPr>
                <m:e>
                  <m:r>
                    <w:rPr>
                      <w:rFonts w:ascii="Cambria Math" w:hAnsi="Cambria Math" w:cs="Times New Roman"/>
                      <w:sz w:val="14"/>
                      <w:szCs w:val="14"/>
                    </w:rPr>
                    <m:t>t</m:t>
                  </m:r>
                </m:e>
              </m:d>
              <m:r>
                <w:rPr>
                  <w:rFonts w:ascii="Cambria Math" w:hAnsi="Cambria Math" w:cs="Times New Roman"/>
                  <w:sz w:val="14"/>
                  <w:szCs w:val="14"/>
                </w:rPr>
                <m:t>,</m:t>
              </m:r>
              <m:sSub>
                <m:sSubPr>
                  <m:ctrlPr>
                    <w:rPr>
                      <w:rFonts w:ascii="Cambria Math" w:hAnsi="Cambria Math" w:cs="Times New Roman"/>
                      <w:bCs/>
                      <w:i/>
                      <w:sz w:val="14"/>
                      <w:szCs w:val="14"/>
                    </w:rPr>
                  </m:ctrlPr>
                </m:sSubPr>
                <m:e>
                  <m:r>
                    <w:rPr>
                      <w:rFonts w:ascii="Cambria Math" w:hAnsi="Cambria Math" w:cs="Times New Roman"/>
                      <w:sz w:val="14"/>
                      <w:szCs w:val="14"/>
                    </w:rPr>
                    <m:t>y</m:t>
                  </m:r>
                </m:e>
                <m:sub>
                  <m:r>
                    <w:rPr>
                      <w:rFonts w:ascii="Cambria Math" w:hAnsi="Cambria Math" w:cs="Times New Roman"/>
                      <w:sz w:val="14"/>
                      <w:szCs w:val="14"/>
                    </w:rPr>
                    <m:t>i,1</m:t>
                  </m:r>
                </m:sub>
              </m:sSub>
              <m:d>
                <m:dPr>
                  <m:ctrlPr>
                    <w:rPr>
                      <w:rFonts w:ascii="Cambria Math" w:hAnsi="Cambria Math" w:cs="Times New Roman"/>
                      <w:bCs/>
                      <w:i/>
                      <w:sz w:val="14"/>
                      <w:szCs w:val="14"/>
                    </w:rPr>
                  </m:ctrlPr>
                </m:dPr>
                <m:e>
                  <m:r>
                    <w:rPr>
                      <w:rFonts w:ascii="Cambria Math" w:hAnsi="Cambria Math" w:cs="Times New Roman"/>
                      <w:sz w:val="14"/>
                      <w:szCs w:val="14"/>
                    </w:rPr>
                    <m:t>t</m:t>
                  </m:r>
                </m:e>
              </m:d>
              <m:r>
                <w:rPr>
                  <w:rFonts w:ascii="Cambria Math" w:hAnsi="Cambria Math" w:cs="Times New Roman"/>
                  <w:sz w:val="14"/>
                  <w:szCs w:val="14"/>
                </w:rPr>
                <m:t>,</m:t>
              </m:r>
              <m:sSub>
                <m:sSubPr>
                  <m:ctrlPr>
                    <w:rPr>
                      <w:rFonts w:ascii="Cambria Math" w:hAnsi="Cambria Math" w:cs="Times New Roman"/>
                      <w:bCs/>
                      <w:i/>
                      <w:sz w:val="14"/>
                      <w:szCs w:val="14"/>
                    </w:rPr>
                  </m:ctrlPr>
                </m:sSubPr>
                <m:e>
                  <m:r>
                    <w:rPr>
                      <w:rFonts w:ascii="Cambria Math" w:hAnsi="Cambria Math" w:cs="Times New Roman"/>
                      <w:sz w:val="14"/>
                      <w:szCs w:val="14"/>
                    </w:rPr>
                    <m:t>z</m:t>
                  </m:r>
                </m:e>
                <m:sub>
                  <m:r>
                    <w:rPr>
                      <w:rFonts w:ascii="Cambria Math" w:hAnsi="Cambria Math" w:cs="Times New Roman"/>
                      <w:sz w:val="14"/>
                      <w:szCs w:val="14"/>
                    </w:rPr>
                    <m:t>i</m:t>
                  </m:r>
                </m:sub>
              </m:sSub>
            </m:e>
          </m:d>
          <m:r>
            <w:rPr>
              <w:rFonts w:ascii="Cambria Math" w:hAnsi="Cambria Math" w:cs="Times New Roman"/>
              <w:sz w:val="14"/>
              <w:szCs w:val="14"/>
              <w:lang w:val="fr-FR"/>
            </w:rPr>
            <m:t>,</m:t>
          </m:r>
          <m:d>
            <m:dPr>
              <m:ctrlPr>
                <w:rPr>
                  <w:rFonts w:ascii="Cambria Math" w:hAnsi="Cambria Math" w:cs="Times New Roman"/>
                  <w:bCs/>
                  <w:i/>
                  <w:sz w:val="14"/>
                  <w:szCs w:val="14"/>
                </w:rPr>
              </m:ctrlPr>
            </m:dPr>
            <m:e>
              <m:r>
                <w:rPr>
                  <w:rFonts w:ascii="Cambria Math" w:hAnsi="Cambria Math" w:cs="Times New Roman"/>
                  <w:sz w:val="14"/>
                  <w:szCs w:val="14"/>
                </w:rPr>
                <m:t xml:space="preserve"> </m:t>
              </m:r>
              <m:sSub>
                <m:sSubPr>
                  <m:ctrlPr>
                    <w:rPr>
                      <w:rFonts w:ascii="Cambria Math" w:hAnsi="Cambria Math" w:cs="Times New Roman"/>
                      <w:bCs/>
                      <w:i/>
                      <w:sz w:val="14"/>
                      <w:szCs w:val="14"/>
                    </w:rPr>
                  </m:ctrlPr>
                </m:sSubPr>
                <m:e>
                  <m:r>
                    <w:rPr>
                      <w:rFonts w:ascii="Cambria Math" w:hAnsi="Cambria Math" w:cs="Times New Roman"/>
                      <w:sz w:val="14"/>
                      <w:szCs w:val="14"/>
                    </w:rPr>
                    <m:t>x</m:t>
                  </m:r>
                </m:e>
                <m:sub>
                  <m:r>
                    <w:rPr>
                      <w:rFonts w:ascii="Cambria Math" w:hAnsi="Cambria Math" w:cs="Times New Roman"/>
                      <w:sz w:val="14"/>
                      <w:szCs w:val="14"/>
                    </w:rPr>
                    <m:t>i,2</m:t>
                  </m:r>
                </m:sub>
              </m:sSub>
              <m:d>
                <m:dPr>
                  <m:ctrlPr>
                    <w:rPr>
                      <w:rFonts w:ascii="Cambria Math" w:hAnsi="Cambria Math" w:cs="Times New Roman"/>
                      <w:bCs/>
                      <w:i/>
                      <w:sz w:val="14"/>
                      <w:szCs w:val="14"/>
                    </w:rPr>
                  </m:ctrlPr>
                </m:dPr>
                <m:e>
                  <m:r>
                    <w:rPr>
                      <w:rFonts w:ascii="Cambria Math" w:hAnsi="Cambria Math" w:cs="Times New Roman"/>
                      <w:sz w:val="14"/>
                      <w:szCs w:val="14"/>
                    </w:rPr>
                    <m:t>t</m:t>
                  </m:r>
                </m:e>
              </m:d>
              <m:r>
                <w:rPr>
                  <w:rFonts w:ascii="Cambria Math" w:hAnsi="Cambria Math" w:cs="Times New Roman"/>
                  <w:sz w:val="14"/>
                  <w:szCs w:val="14"/>
                </w:rPr>
                <m:t>,</m:t>
              </m:r>
              <m:sSub>
                <m:sSubPr>
                  <m:ctrlPr>
                    <w:rPr>
                      <w:rFonts w:ascii="Cambria Math" w:hAnsi="Cambria Math" w:cs="Times New Roman"/>
                      <w:bCs/>
                      <w:i/>
                      <w:sz w:val="14"/>
                      <w:szCs w:val="14"/>
                    </w:rPr>
                  </m:ctrlPr>
                </m:sSubPr>
                <m:e>
                  <m:r>
                    <w:rPr>
                      <w:rFonts w:ascii="Cambria Math" w:hAnsi="Cambria Math" w:cs="Times New Roman"/>
                      <w:sz w:val="14"/>
                      <w:szCs w:val="14"/>
                    </w:rPr>
                    <m:t>y</m:t>
                  </m:r>
                </m:e>
                <m:sub>
                  <m:r>
                    <w:rPr>
                      <w:rFonts w:ascii="Cambria Math" w:hAnsi="Cambria Math" w:cs="Times New Roman"/>
                      <w:sz w:val="14"/>
                      <w:szCs w:val="14"/>
                    </w:rPr>
                    <m:t>i,2</m:t>
                  </m:r>
                </m:sub>
              </m:sSub>
              <m:d>
                <m:dPr>
                  <m:ctrlPr>
                    <w:rPr>
                      <w:rFonts w:ascii="Cambria Math" w:hAnsi="Cambria Math" w:cs="Times New Roman"/>
                      <w:bCs/>
                      <w:i/>
                      <w:sz w:val="14"/>
                      <w:szCs w:val="14"/>
                    </w:rPr>
                  </m:ctrlPr>
                </m:dPr>
                <m:e>
                  <m:r>
                    <w:rPr>
                      <w:rFonts w:ascii="Cambria Math" w:hAnsi="Cambria Math" w:cs="Times New Roman"/>
                      <w:sz w:val="14"/>
                      <w:szCs w:val="14"/>
                    </w:rPr>
                    <m:t>t</m:t>
                  </m:r>
                </m:e>
              </m:d>
              <m:r>
                <w:rPr>
                  <w:rFonts w:ascii="Cambria Math" w:hAnsi="Cambria Math" w:cs="Times New Roman"/>
                  <w:sz w:val="14"/>
                  <w:szCs w:val="14"/>
                </w:rPr>
                <m:t>,</m:t>
              </m:r>
              <m:sSub>
                <m:sSubPr>
                  <m:ctrlPr>
                    <w:rPr>
                      <w:rFonts w:ascii="Cambria Math" w:hAnsi="Cambria Math" w:cs="Times New Roman"/>
                      <w:bCs/>
                      <w:i/>
                      <w:sz w:val="14"/>
                      <w:szCs w:val="14"/>
                    </w:rPr>
                  </m:ctrlPr>
                </m:sSubPr>
                <m:e>
                  <m:r>
                    <w:rPr>
                      <w:rFonts w:ascii="Cambria Math" w:hAnsi="Cambria Math" w:cs="Times New Roman"/>
                      <w:sz w:val="14"/>
                      <w:szCs w:val="14"/>
                    </w:rPr>
                    <m:t>z</m:t>
                  </m:r>
                </m:e>
                <m:sub>
                  <m:r>
                    <w:rPr>
                      <w:rFonts w:ascii="Cambria Math" w:hAnsi="Cambria Math" w:cs="Times New Roman"/>
                      <w:sz w:val="14"/>
                      <w:szCs w:val="14"/>
                    </w:rPr>
                    <m:t>i</m:t>
                  </m:r>
                </m:sub>
              </m:sSub>
            </m:e>
          </m:d>
          <m:r>
            <w:rPr>
              <w:rFonts w:ascii="Cambria Math" w:hAnsi="Cambria Math" w:cs="Times New Roman"/>
              <w:sz w:val="14"/>
              <w:szCs w:val="14"/>
              <w:lang w:val="fr-FR"/>
            </w:rPr>
            <m:t>, .. ,</m:t>
          </m:r>
          <m:d>
            <m:dPr>
              <m:ctrlPr>
                <w:rPr>
                  <w:rFonts w:ascii="Cambria Math" w:hAnsi="Cambria Math" w:cs="Times New Roman"/>
                  <w:bCs/>
                  <w:i/>
                  <w:sz w:val="14"/>
                  <w:szCs w:val="14"/>
                </w:rPr>
              </m:ctrlPr>
            </m:dPr>
            <m:e>
              <m:r>
                <w:rPr>
                  <w:rFonts w:ascii="Cambria Math" w:hAnsi="Cambria Math" w:cs="Times New Roman"/>
                  <w:sz w:val="14"/>
                  <w:szCs w:val="14"/>
                </w:rPr>
                <m:t xml:space="preserve"> </m:t>
              </m:r>
              <m:sSub>
                <m:sSubPr>
                  <m:ctrlPr>
                    <w:rPr>
                      <w:rFonts w:ascii="Cambria Math" w:hAnsi="Cambria Math" w:cs="Times New Roman"/>
                      <w:bCs/>
                      <w:i/>
                      <w:sz w:val="14"/>
                      <w:szCs w:val="14"/>
                    </w:rPr>
                  </m:ctrlPr>
                </m:sSubPr>
                <m:e>
                  <m:r>
                    <w:rPr>
                      <w:rFonts w:ascii="Cambria Math" w:hAnsi="Cambria Math" w:cs="Times New Roman"/>
                      <w:sz w:val="14"/>
                      <w:szCs w:val="14"/>
                    </w:rPr>
                    <m:t>x</m:t>
                  </m:r>
                </m:e>
                <m:sub>
                  <m:r>
                    <w:rPr>
                      <w:rFonts w:ascii="Cambria Math" w:hAnsi="Cambria Math" w:cs="Times New Roman"/>
                      <w:sz w:val="14"/>
                      <w:szCs w:val="14"/>
                    </w:rPr>
                    <m:t>i,</m:t>
                  </m:r>
                  <m:sSub>
                    <m:sSubPr>
                      <m:ctrlPr>
                        <w:rPr>
                          <w:rFonts w:ascii="Cambria Math" w:hAnsi="Cambria Math" w:cs="Times New Roman"/>
                          <w:bCs/>
                          <w:i/>
                          <w:sz w:val="14"/>
                          <w:szCs w:val="14"/>
                        </w:rPr>
                      </m:ctrlPr>
                    </m:sSubPr>
                    <m:e>
                      <m:r>
                        <w:rPr>
                          <w:rFonts w:ascii="Cambria Math" w:hAnsi="Cambria Math" w:cs="Times New Roman"/>
                          <w:sz w:val="14"/>
                          <w:szCs w:val="14"/>
                        </w:rPr>
                        <m:t>N</m:t>
                      </m:r>
                    </m:e>
                    <m:sub>
                      <m:r>
                        <w:rPr>
                          <w:rFonts w:ascii="Cambria Math" w:hAnsi="Cambria Math" w:cs="Times New Roman"/>
                          <w:sz w:val="14"/>
                          <w:szCs w:val="14"/>
                        </w:rPr>
                        <m:t>i</m:t>
                      </m:r>
                    </m:sub>
                  </m:sSub>
                  <m:r>
                    <w:rPr>
                      <w:rFonts w:ascii="Cambria Math" w:hAnsi="Cambria Math" w:cs="Times New Roman"/>
                      <w:sz w:val="14"/>
                      <w:szCs w:val="14"/>
                    </w:rPr>
                    <m:t>(t)</m:t>
                  </m:r>
                </m:sub>
              </m:sSub>
              <m:d>
                <m:dPr>
                  <m:ctrlPr>
                    <w:rPr>
                      <w:rFonts w:ascii="Cambria Math" w:hAnsi="Cambria Math" w:cs="Times New Roman"/>
                      <w:bCs/>
                      <w:i/>
                      <w:sz w:val="14"/>
                      <w:szCs w:val="14"/>
                    </w:rPr>
                  </m:ctrlPr>
                </m:dPr>
                <m:e>
                  <m:r>
                    <w:rPr>
                      <w:rFonts w:ascii="Cambria Math" w:hAnsi="Cambria Math" w:cs="Times New Roman"/>
                      <w:sz w:val="14"/>
                      <w:szCs w:val="14"/>
                    </w:rPr>
                    <m:t>t</m:t>
                  </m:r>
                </m:e>
              </m:d>
              <m:r>
                <w:rPr>
                  <w:rFonts w:ascii="Cambria Math" w:hAnsi="Cambria Math" w:cs="Times New Roman"/>
                  <w:sz w:val="14"/>
                  <w:szCs w:val="14"/>
                </w:rPr>
                <m:t>,</m:t>
              </m:r>
              <m:sSub>
                <m:sSubPr>
                  <m:ctrlPr>
                    <w:rPr>
                      <w:rFonts w:ascii="Cambria Math" w:hAnsi="Cambria Math" w:cs="Times New Roman"/>
                      <w:bCs/>
                      <w:i/>
                      <w:sz w:val="14"/>
                      <w:szCs w:val="14"/>
                    </w:rPr>
                  </m:ctrlPr>
                </m:sSubPr>
                <m:e>
                  <m:r>
                    <w:rPr>
                      <w:rFonts w:ascii="Cambria Math" w:hAnsi="Cambria Math" w:cs="Times New Roman"/>
                      <w:sz w:val="14"/>
                      <w:szCs w:val="14"/>
                    </w:rPr>
                    <m:t>y</m:t>
                  </m:r>
                </m:e>
                <m:sub>
                  <m:r>
                    <w:rPr>
                      <w:rFonts w:ascii="Cambria Math" w:hAnsi="Cambria Math" w:cs="Times New Roman"/>
                      <w:sz w:val="14"/>
                      <w:szCs w:val="14"/>
                    </w:rPr>
                    <m:t>i,</m:t>
                  </m:r>
                  <m:sSub>
                    <m:sSubPr>
                      <m:ctrlPr>
                        <w:rPr>
                          <w:rFonts w:ascii="Cambria Math" w:hAnsi="Cambria Math" w:cs="Times New Roman"/>
                          <w:bCs/>
                          <w:i/>
                          <w:sz w:val="14"/>
                          <w:szCs w:val="14"/>
                        </w:rPr>
                      </m:ctrlPr>
                    </m:sSubPr>
                    <m:e>
                      <m:r>
                        <w:rPr>
                          <w:rFonts w:ascii="Cambria Math" w:hAnsi="Cambria Math" w:cs="Times New Roman"/>
                          <w:sz w:val="14"/>
                          <w:szCs w:val="14"/>
                        </w:rPr>
                        <m:t>N</m:t>
                      </m:r>
                    </m:e>
                    <m:sub>
                      <m:r>
                        <w:rPr>
                          <w:rFonts w:ascii="Cambria Math" w:hAnsi="Cambria Math" w:cs="Times New Roman"/>
                          <w:sz w:val="14"/>
                          <w:szCs w:val="14"/>
                        </w:rPr>
                        <m:t>i</m:t>
                      </m:r>
                    </m:sub>
                  </m:sSub>
                  <m:r>
                    <w:rPr>
                      <w:rFonts w:ascii="Cambria Math" w:hAnsi="Cambria Math" w:cs="Times New Roman"/>
                      <w:sz w:val="14"/>
                      <w:szCs w:val="14"/>
                    </w:rPr>
                    <m:t>(t)</m:t>
                  </m:r>
                </m:sub>
              </m:sSub>
              <m:d>
                <m:dPr>
                  <m:ctrlPr>
                    <w:rPr>
                      <w:rFonts w:ascii="Cambria Math" w:hAnsi="Cambria Math" w:cs="Times New Roman"/>
                      <w:bCs/>
                      <w:i/>
                      <w:sz w:val="14"/>
                      <w:szCs w:val="14"/>
                    </w:rPr>
                  </m:ctrlPr>
                </m:dPr>
                <m:e>
                  <m:r>
                    <w:rPr>
                      <w:rFonts w:ascii="Cambria Math" w:hAnsi="Cambria Math" w:cs="Times New Roman"/>
                      <w:sz w:val="14"/>
                      <w:szCs w:val="14"/>
                    </w:rPr>
                    <m:t>t</m:t>
                  </m:r>
                </m:e>
              </m:d>
              <m:r>
                <w:rPr>
                  <w:rFonts w:ascii="Cambria Math" w:hAnsi="Cambria Math" w:cs="Times New Roman"/>
                  <w:sz w:val="14"/>
                  <w:szCs w:val="14"/>
                </w:rPr>
                <m:t>,</m:t>
              </m:r>
              <m:sSub>
                <m:sSubPr>
                  <m:ctrlPr>
                    <w:rPr>
                      <w:rFonts w:ascii="Cambria Math" w:hAnsi="Cambria Math" w:cs="Times New Roman"/>
                      <w:bCs/>
                      <w:i/>
                      <w:sz w:val="14"/>
                      <w:szCs w:val="14"/>
                    </w:rPr>
                  </m:ctrlPr>
                </m:sSubPr>
                <m:e>
                  <m:r>
                    <w:rPr>
                      <w:rFonts w:ascii="Cambria Math" w:hAnsi="Cambria Math" w:cs="Times New Roman"/>
                      <w:sz w:val="14"/>
                      <w:szCs w:val="14"/>
                    </w:rPr>
                    <m:t>z</m:t>
                  </m:r>
                </m:e>
                <m:sub>
                  <m:r>
                    <w:rPr>
                      <w:rFonts w:ascii="Cambria Math" w:hAnsi="Cambria Math" w:cs="Times New Roman"/>
                      <w:sz w:val="14"/>
                      <w:szCs w:val="14"/>
                    </w:rPr>
                    <m:t>i</m:t>
                  </m:r>
                </m:sub>
              </m:sSub>
            </m:e>
          </m:d>
          <m:r>
            <w:rPr>
              <w:rFonts w:ascii="Cambria Math" w:hAnsi="Cambria Math" w:cs="Times New Roman"/>
              <w:sz w:val="14"/>
              <w:szCs w:val="14"/>
            </w:rPr>
            <m:t>}</m:t>
          </m:r>
        </m:oMath>
      </m:oMathPara>
    </w:p>
    <w:p w14:paraId="42DBD3C2" w14:textId="77777777" w:rsidR="002A136D" w:rsidRPr="00F236F0" w:rsidRDefault="00000000" w:rsidP="000F4664">
      <w:pPr>
        <w:jc w:val="both"/>
        <w:rPr>
          <w:rFonts w:ascii="Times New Roman" w:hAnsi="Times New Roman" w:cs="Times New Roman"/>
          <w:bCs/>
          <w:sz w:val="18"/>
          <w:szCs w:val="18"/>
        </w:rPr>
      </w:pPr>
      <m:oMath>
        <m:sSub>
          <m:sSubPr>
            <m:ctrlPr>
              <w:rPr>
                <w:rFonts w:ascii="Cambria Math" w:hAnsi="Cambria Math" w:cs="Times New Roman"/>
                <w:bCs/>
                <w:i/>
                <w:sz w:val="18"/>
                <w:szCs w:val="18"/>
              </w:rPr>
            </m:ctrlPr>
          </m:sSubPr>
          <m:e>
            <m:r>
              <w:rPr>
                <w:rFonts w:ascii="Cambria Math" w:hAnsi="Cambria Math" w:cs="Times New Roman"/>
                <w:sz w:val="18"/>
                <w:szCs w:val="18"/>
              </w:rPr>
              <m:t>N</m:t>
            </m:r>
          </m:e>
          <m:sub>
            <m:r>
              <w:rPr>
                <w:rFonts w:ascii="Cambria Math" w:hAnsi="Cambria Math" w:cs="Times New Roman"/>
                <w:sz w:val="18"/>
                <w:szCs w:val="18"/>
              </w:rPr>
              <m:t>i</m:t>
            </m:r>
          </m:sub>
        </m:sSub>
        <m:r>
          <w:rPr>
            <w:rFonts w:ascii="Cambria Math" w:hAnsi="Cambria Math" w:cs="Times New Roman"/>
            <w:sz w:val="18"/>
            <w:szCs w:val="18"/>
          </w:rPr>
          <m:t>(t)</m:t>
        </m:r>
      </m:oMath>
      <w:r w:rsidR="002A136D" w:rsidRPr="00F236F0">
        <w:rPr>
          <w:rFonts w:ascii="Times New Roman" w:hAnsi="Times New Roman" w:cs="Times New Roman"/>
          <w:b/>
          <w:bCs/>
          <w:sz w:val="18"/>
          <w:szCs w:val="18"/>
        </w:rPr>
        <w:t> :</w:t>
      </w:r>
      <w:r w:rsidR="002A136D" w:rsidRPr="00F236F0">
        <w:rPr>
          <w:rFonts w:ascii="Times New Roman" w:hAnsi="Times New Roman" w:cs="Times New Roman"/>
          <w:bCs/>
          <w:sz w:val="18"/>
          <w:szCs w:val="18"/>
        </w:rPr>
        <w:t xml:space="preserve"> number of aircraft </w:t>
      </w:r>
      <w:r w:rsidR="002A136D" w:rsidRPr="00F236F0">
        <w:rPr>
          <w:rFonts w:ascii="Times New Roman" w:hAnsi="Times New Roman" w:cs="Times New Roman"/>
          <w:bCs/>
          <w:i/>
          <w:iCs/>
          <w:sz w:val="18"/>
          <w:szCs w:val="18"/>
        </w:rPr>
        <w:t>present</w:t>
      </w:r>
      <w:r w:rsidR="002A136D" w:rsidRPr="00F236F0">
        <w:rPr>
          <w:rFonts w:ascii="Times New Roman" w:hAnsi="Times New Roman" w:cs="Times New Roman"/>
          <w:bCs/>
          <w:sz w:val="18"/>
          <w:szCs w:val="18"/>
        </w:rPr>
        <w:t xml:space="preserve"> in layer</w:t>
      </w:r>
      <m:oMath>
        <m:r>
          <w:rPr>
            <w:rFonts w:ascii="Cambria Math" w:hAnsi="Cambria Math" w:cs="Times New Roman"/>
            <w:sz w:val="18"/>
            <w:szCs w:val="18"/>
          </w:rPr>
          <m:t xml:space="preserve">  i  </m:t>
        </m:r>
      </m:oMath>
      <w:r w:rsidR="002A136D" w:rsidRPr="00F236F0">
        <w:rPr>
          <w:rFonts w:ascii="Times New Roman" w:hAnsi="Times New Roman" w:cs="Times New Roman"/>
          <w:bCs/>
          <w:sz w:val="18"/>
          <w:szCs w:val="18"/>
        </w:rPr>
        <w:t xml:space="preserve">at time </w:t>
      </w:r>
      <m:oMath>
        <m:r>
          <w:rPr>
            <w:rFonts w:ascii="Cambria Math" w:hAnsi="Cambria Math" w:cs="Times New Roman"/>
            <w:sz w:val="18"/>
            <w:szCs w:val="18"/>
          </w:rPr>
          <m:t>t</m:t>
        </m:r>
      </m:oMath>
      <w:r w:rsidR="002A136D" w:rsidRPr="00F236F0">
        <w:rPr>
          <w:rFonts w:ascii="Times New Roman" w:hAnsi="Times New Roman" w:cs="Times New Roman"/>
          <w:bCs/>
          <w:sz w:val="18"/>
          <w:szCs w:val="18"/>
        </w:rPr>
        <w:t>.</w:t>
      </w:r>
    </w:p>
    <w:p w14:paraId="261731CF" w14:textId="05E1CF56" w:rsidR="002A136D" w:rsidRPr="00F236F0" w:rsidRDefault="002A136D" w:rsidP="000F4664">
      <w:pPr>
        <w:jc w:val="both"/>
        <w:rPr>
          <w:rFonts w:ascii="Times New Roman" w:hAnsi="Times New Roman" w:cs="Times New Roman"/>
          <w:bCs/>
          <w:sz w:val="18"/>
          <w:szCs w:val="18"/>
        </w:rPr>
      </w:pPr>
      <m:oMath>
        <m:r>
          <w:rPr>
            <w:rFonts w:ascii="Cambria Math" w:hAnsi="Cambria Math" w:cs="Times New Roman"/>
            <w:sz w:val="18"/>
            <w:szCs w:val="18"/>
          </w:rPr>
          <m:t>(</m:t>
        </m:r>
        <m:sSub>
          <m:sSubPr>
            <m:ctrlPr>
              <w:rPr>
                <w:rFonts w:ascii="Cambria Math" w:hAnsi="Cambria Math" w:cs="Times New Roman"/>
                <w:bCs/>
                <w:i/>
                <w:sz w:val="18"/>
                <w:szCs w:val="18"/>
              </w:rPr>
            </m:ctrlPr>
          </m:sSubPr>
          <m:e>
            <m:r>
              <w:rPr>
                <w:rFonts w:ascii="Cambria Math" w:hAnsi="Cambria Math" w:cs="Times New Roman"/>
                <w:sz w:val="18"/>
                <w:szCs w:val="18"/>
              </w:rPr>
              <m:t>x</m:t>
            </m:r>
          </m:e>
          <m:sub>
            <m:r>
              <w:rPr>
                <w:rFonts w:ascii="Cambria Math" w:hAnsi="Cambria Math" w:cs="Times New Roman"/>
                <w:sz w:val="18"/>
                <w:szCs w:val="18"/>
              </w:rPr>
              <m:t>i,j</m:t>
            </m:r>
          </m:sub>
        </m:sSub>
        <m:r>
          <w:rPr>
            <w:rFonts w:ascii="Cambria Math" w:hAnsi="Cambria Math" w:cs="Times New Roman"/>
            <w:sz w:val="18"/>
            <w:szCs w:val="18"/>
          </w:rPr>
          <m:t>(t),</m:t>
        </m:r>
        <m:sSub>
          <m:sSubPr>
            <m:ctrlPr>
              <w:rPr>
                <w:rFonts w:ascii="Cambria Math" w:hAnsi="Cambria Math" w:cs="Times New Roman"/>
                <w:bCs/>
                <w:i/>
                <w:sz w:val="18"/>
                <w:szCs w:val="18"/>
              </w:rPr>
            </m:ctrlPr>
          </m:sSubPr>
          <m:e>
            <m:r>
              <w:rPr>
                <w:rFonts w:ascii="Cambria Math" w:hAnsi="Cambria Math" w:cs="Times New Roman"/>
                <w:sz w:val="18"/>
                <w:szCs w:val="18"/>
              </w:rPr>
              <m:t>y</m:t>
            </m:r>
          </m:e>
          <m:sub>
            <m:r>
              <w:rPr>
                <w:rFonts w:ascii="Cambria Math" w:hAnsi="Cambria Math" w:cs="Times New Roman"/>
                <w:sz w:val="18"/>
                <w:szCs w:val="18"/>
              </w:rPr>
              <m:t>i,j</m:t>
            </m:r>
          </m:sub>
        </m:sSub>
        <m:r>
          <w:rPr>
            <w:rFonts w:ascii="Cambria Math" w:hAnsi="Cambria Math" w:cs="Times New Roman"/>
            <w:sz w:val="18"/>
            <w:szCs w:val="18"/>
          </w:rPr>
          <m:t>(t),</m:t>
        </m:r>
        <m:sSub>
          <m:sSubPr>
            <m:ctrlPr>
              <w:rPr>
                <w:rFonts w:ascii="Cambria Math" w:hAnsi="Cambria Math" w:cs="Times New Roman"/>
                <w:bCs/>
                <w:i/>
                <w:sz w:val="18"/>
                <w:szCs w:val="18"/>
              </w:rPr>
            </m:ctrlPr>
          </m:sSubPr>
          <m:e>
            <m:r>
              <w:rPr>
                <w:rFonts w:ascii="Cambria Math" w:hAnsi="Cambria Math" w:cs="Times New Roman"/>
                <w:sz w:val="18"/>
                <w:szCs w:val="18"/>
              </w:rPr>
              <m:t>z</m:t>
            </m:r>
          </m:e>
          <m:sub>
            <m:r>
              <w:rPr>
                <w:rFonts w:ascii="Cambria Math" w:hAnsi="Cambria Math" w:cs="Times New Roman"/>
                <w:sz w:val="18"/>
                <w:szCs w:val="18"/>
              </w:rPr>
              <m:t>i</m:t>
            </m:r>
          </m:sub>
        </m:sSub>
        <m:r>
          <w:rPr>
            <w:rFonts w:ascii="Cambria Math" w:hAnsi="Cambria Math" w:cs="Times New Roman"/>
            <w:sz w:val="18"/>
            <w:szCs w:val="18"/>
          </w:rPr>
          <m:t>)</m:t>
        </m:r>
      </m:oMath>
      <w:r w:rsidRPr="00F236F0">
        <w:rPr>
          <w:rFonts w:ascii="Times New Roman" w:hAnsi="Times New Roman" w:cs="Times New Roman"/>
          <w:b/>
          <w:bCs/>
          <w:sz w:val="18"/>
          <w:szCs w:val="18"/>
        </w:rPr>
        <w:t xml:space="preserve"> : </w:t>
      </w:r>
      <w:r w:rsidRPr="00F236F0">
        <w:rPr>
          <w:rFonts w:ascii="Times New Roman" w:hAnsi="Times New Roman" w:cs="Times New Roman"/>
          <w:bCs/>
          <w:sz w:val="18"/>
          <w:szCs w:val="18"/>
        </w:rPr>
        <w:t>3D coordinates of the</w:t>
      </w:r>
      <m:oMath>
        <m:r>
          <w:rPr>
            <w:rFonts w:ascii="Cambria Math" w:hAnsi="Cambria Math" w:cs="Times New Roman"/>
            <w:sz w:val="18"/>
            <w:szCs w:val="18"/>
          </w:rPr>
          <m:t xml:space="preserve">  jth </m:t>
        </m:r>
      </m:oMath>
      <w:r w:rsidRPr="00F236F0">
        <w:rPr>
          <w:rFonts w:ascii="Times New Roman" w:hAnsi="Times New Roman" w:cs="Times New Roman"/>
          <w:bCs/>
          <w:sz w:val="18"/>
          <w:szCs w:val="18"/>
        </w:rPr>
        <w:t>-th aircraft in layer</w:t>
      </w:r>
      <w:r w:rsidRPr="00F236F0">
        <w:rPr>
          <w:rFonts w:ascii="Times New Roman" w:hAnsi="Times New Roman" w:cs="Times New Roman"/>
          <w:b/>
          <w:bCs/>
          <w:sz w:val="18"/>
          <w:szCs w:val="18"/>
        </w:rPr>
        <w:t xml:space="preserve"> </w:t>
      </w:r>
      <m:oMath>
        <m:r>
          <w:rPr>
            <w:rFonts w:ascii="Cambria Math" w:hAnsi="Cambria Math" w:cs="Times New Roman"/>
            <w:sz w:val="18"/>
            <w:szCs w:val="18"/>
          </w:rPr>
          <m:t>i</m:t>
        </m:r>
      </m:oMath>
      <w:r w:rsidRPr="00F236F0">
        <w:rPr>
          <w:rFonts w:ascii="Times New Roman" w:hAnsi="Times New Roman" w:cs="Times New Roman"/>
          <w:bCs/>
          <w:sz w:val="18"/>
          <w:szCs w:val="18"/>
        </w:rPr>
        <w:t xml:space="preserve"> at time </w:t>
      </w:r>
      <w:r w:rsidRPr="00F236F0">
        <w:rPr>
          <w:rFonts w:ascii="Times New Roman" w:hAnsi="Times New Roman" w:cs="Times New Roman"/>
          <w:b/>
          <w:bCs/>
          <w:sz w:val="18"/>
          <w:szCs w:val="18"/>
        </w:rPr>
        <w:t xml:space="preserve"> </w:t>
      </w:r>
      <m:oMath>
        <m:r>
          <w:rPr>
            <w:rFonts w:ascii="Cambria Math" w:hAnsi="Cambria Math" w:cs="Times New Roman"/>
            <w:sz w:val="18"/>
            <w:szCs w:val="18"/>
          </w:rPr>
          <m:t xml:space="preserve">t </m:t>
        </m:r>
      </m:oMath>
      <w:r w:rsidRPr="00F236F0">
        <w:rPr>
          <w:rFonts w:ascii="Times New Roman" w:hAnsi="Times New Roman" w:cs="Times New Roman"/>
          <w:bCs/>
          <w:sz w:val="18"/>
          <w:szCs w:val="18"/>
        </w:rPr>
        <w:t>.</w:t>
      </w:r>
    </w:p>
    <w:p w14:paraId="19F7CF35" w14:textId="044242A1" w:rsidR="00AC04D2" w:rsidRPr="00F236F0" w:rsidRDefault="00000000" w:rsidP="002A136D">
      <w:pPr>
        <w:jc w:val="both"/>
        <w:rPr>
          <w:rFonts w:ascii="Times New Roman" w:hAnsi="Times New Roman" w:cs="Times New Roman"/>
          <w:bCs/>
          <w:sz w:val="18"/>
          <w:szCs w:val="18"/>
        </w:rPr>
      </w:pPr>
      <m:oMath>
        <m:sSub>
          <m:sSubPr>
            <m:ctrlPr>
              <w:rPr>
                <w:rFonts w:ascii="Cambria Math" w:hAnsi="Cambria Math" w:cs="Times New Roman"/>
                <w:bCs/>
                <w:i/>
                <w:sz w:val="18"/>
                <w:szCs w:val="18"/>
              </w:rPr>
            </m:ctrlPr>
          </m:sSubPr>
          <m:e>
            <m:r>
              <w:rPr>
                <w:rFonts w:ascii="Cambria Math" w:hAnsi="Cambria Math" w:cs="Times New Roman"/>
                <w:sz w:val="18"/>
                <w:szCs w:val="18"/>
              </w:rPr>
              <m:t>z</m:t>
            </m:r>
          </m:e>
          <m:sub>
            <m:r>
              <w:rPr>
                <w:rFonts w:ascii="Cambria Math" w:hAnsi="Cambria Math" w:cs="Times New Roman"/>
                <w:sz w:val="18"/>
                <w:szCs w:val="18"/>
              </w:rPr>
              <m:t>i</m:t>
            </m:r>
          </m:sub>
        </m:sSub>
      </m:oMath>
      <w:r w:rsidR="002A136D" w:rsidRPr="00F236F0">
        <w:rPr>
          <w:rFonts w:ascii="Times New Roman" w:hAnsi="Times New Roman" w:cs="Times New Roman"/>
          <w:bCs/>
          <w:sz w:val="18"/>
          <w:szCs w:val="18"/>
        </w:rPr>
        <w:t>: it is the fixed for each layer, representing the constant altitude specific to that layer</w:t>
      </w:r>
      <w:r w:rsidR="004D7E93" w:rsidRPr="00F236F0">
        <w:rPr>
          <w:rFonts w:ascii="Times New Roman" w:hAnsi="Times New Roman" w:cs="Times New Roman"/>
          <w:bCs/>
          <w:sz w:val="18"/>
          <w:szCs w:val="18"/>
        </w:rPr>
        <w:t>.</w:t>
      </w:r>
    </w:p>
    <w:p w14:paraId="68646EA2" w14:textId="082EDE05" w:rsidR="002A136D" w:rsidRPr="00602C1E" w:rsidRDefault="00602C1E" w:rsidP="00602C1E">
      <w:pPr>
        <w:jc w:val="both"/>
        <w:rPr>
          <w:rFonts w:ascii="Times New Roman" w:hAnsi="Times New Roman" w:cs="Times New Roman"/>
          <w:sz w:val="18"/>
          <w:szCs w:val="18"/>
        </w:rPr>
      </w:pPr>
      <w:r>
        <w:rPr>
          <w:rFonts w:ascii="Times New Roman" w:hAnsi="Times New Roman" w:cs="Times New Roman"/>
          <w:sz w:val="18"/>
          <w:szCs w:val="18"/>
        </w:rPr>
        <w:t>1.</w:t>
      </w:r>
      <w:r w:rsidR="0009708A" w:rsidRPr="00602C1E">
        <w:rPr>
          <w:rFonts w:ascii="Times New Roman" w:hAnsi="Times New Roman" w:cs="Times New Roman"/>
          <w:sz w:val="18"/>
          <w:szCs w:val="18"/>
        </w:rPr>
        <w:t>Poisson</w:t>
      </w:r>
      <w:r w:rsidR="002A136D" w:rsidRPr="00602C1E">
        <w:rPr>
          <w:rFonts w:ascii="Times New Roman" w:hAnsi="Times New Roman" w:cs="Times New Roman"/>
          <w:sz w:val="18"/>
          <w:szCs w:val="18"/>
        </w:rPr>
        <w:t xml:space="preserve"> processes for each layer:</w:t>
      </w:r>
    </w:p>
    <w:p w14:paraId="55745A5C" w14:textId="77777777" w:rsidR="004F4183" w:rsidRDefault="002A136D" w:rsidP="004F4183">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The number of aircraft arriving in altitude layer </w:t>
      </w:r>
      <m:oMath>
        <m:r>
          <w:rPr>
            <w:rFonts w:ascii="Cambria Math" w:hAnsi="Cambria Math" w:cs="Times New Roman"/>
            <w:sz w:val="18"/>
            <w:szCs w:val="18"/>
          </w:rPr>
          <m:t>i</m:t>
        </m:r>
      </m:oMath>
      <w:r w:rsidRPr="00F236F0">
        <w:rPr>
          <w:rFonts w:ascii="Times New Roman" w:hAnsi="Times New Roman" w:cs="Times New Roman"/>
          <w:b/>
          <w:bCs/>
          <w:sz w:val="18"/>
          <w:szCs w:val="18"/>
        </w:rPr>
        <w:t xml:space="preserve"> </w:t>
      </w:r>
      <w:r w:rsidRPr="00F236F0">
        <w:rPr>
          <w:rFonts w:ascii="Times New Roman" w:hAnsi="Times New Roman" w:cs="Times New Roman"/>
          <w:bCs/>
          <w:sz w:val="18"/>
          <w:szCs w:val="18"/>
        </w:rPr>
        <w:t xml:space="preserve">during a time interval  </w:t>
      </w:r>
      <m:oMath>
        <m:r>
          <w:rPr>
            <w:rFonts w:ascii="Cambria Math" w:hAnsi="Cambria Math" w:cs="Times New Roman"/>
            <w:sz w:val="18"/>
            <w:szCs w:val="18"/>
          </w:rPr>
          <m:t>∆t</m:t>
        </m:r>
      </m:oMath>
      <w:r w:rsidRPr="00F236F0">
        <w:rPr>
          <w:rFonts w:ascii="Times New Roman" w:hAnsi="Times New Roman" w:cs="Times New Roman"/>
          <w:b/>
          <w:bCs/>
          <w:sz w:val="18"/>
          <w:szCs w:val="18"/>
        </w:rPr>
        <w:t xml:space="preserve"> </w:t>
      </w:r>
      <w:r w:rsidRPr="00F236F0">
        <w:rPr>
          <w:rFonts w:ascii="Times New Roman" w:hAnsi="Times New Roman" w:cs="Times New Roman"/>
          <w:bCs/>
          <w:sz w:val="18"/>
          <w:szCs w:val="18"/>
        </w:rPr>
        <w:t>follows a poisons distribution with parameter</w:t>
      </w:r>
      <w:r w:rsidRPr="00F236F0">
        <w:rPr>
          <w:rFonts w:ascii="Times New Roman" w:hAnsi="Times New Roman" w:cs="Times New Roman"/>
          <w:b/>
          <w:bCs/>
          <w:sz w:val="18"/>
          <w:szCs w:val="18"/>
        </w:rPr>
        <w:t xml:space="preserve"> </w:t>
      </w:r>
      <m:oMath>
        <m:sSub>
          <m:sSubPr>
            <m:ctrlPr>
              <w:rPr>
                <w:rFonts w:ascii="Cambria Math" w:hAnsi="Cambria Math" w:cs="Times New Roman"/>
                <w:b/>
                <w:bCs/>
                <w:i/>
                <w:sz w:val="18"/>
                <w:szCs w:val="18"/>
              </w:rPr>
            </m:ctrlPr>
          </m:sSubPr>
          <m:e>
            <m:r>
              <m:rPr>
                <m:sty m:val="p"/>
              </m:rPr>
              <w:rPr>
                <w:rFonts w:ascii="Cambria Math" w:hAnsi="Cambria Math" w:cs="Times New Roman"/>
                <w:sz w:val="18"/>
                <w:szCs w:val="18"/>
              </w:rPr>
              <m:t>λ</m:t>
            </m:r>
          </m:e>
          <m:sub>
            <m:r>
              <m:rPr>
                <m:sty m:val="bi"/>
              </m:rPr>
              <w:rPr>
                <w:rFonts w:ascii="Cambria Math" w:hAnsi="Cambria Math" w:cs="Times New Roman"/>
                <w:sz w:val="18"/>
                <w:szCs w:val="18"/>
              </w:rPr>
              <m:t>i</m:t>
            </m:r>
          </m:sub>
        </m:sSub>
        <m:r>
          <m:rPr>
            <m:sty m:val="bi"/>
          </m:rPr>
          <w:rPr>
            <w:rFonts w:ascii="Cambria Math" w:hAnsi="Cambria Math" w:cs="Times New Roman"/>
            <w:sz w:val="18"/>
            <w:szCs w:val="18"/>
          </w:rPr>
          <m:t>*</m:t>
        </m:r>
        <m:r>
          <w:rPr>
            <w:rFonts w:ascii="Cambria Math" w:hAnsi="Cambria Math" w:cs="Times New Roman"/>
            <w:sz w:val="18"/>
            <w:szCs w:val="18"/>
          </w:rPr>
          <m:t>∆t</m:t>
        </m:r>
      </m:oMath>
      <w:r w:rsidRPr="00F236F0">
        <w:rPr>
          <w:rFonts w:ascii="Times New Roman" w:hAnsi="Times New Roman" w:cs="Times New Roman"/>
          <w:b/>
          <w:bCs/>
          <w:sz w:val="18"/>
          <w:szCs w:val="18"/>
        </w:rPr>
        <w:t xml:space="preserve"> </w:t>
      </w:r>
      <w:r w:rsidRPr="00F236F0">
        <w:rPr>
          <w:rFonts w:ascii="Times New Roman" w:hAnsi="Times New Roman" w:cs="Times New Roman"/>
          <w:bCs/>
          <w:sz w:val="18"/>
          <w:szCs w:val="18"/>
        </w:rPr>
        <w:t>:</w:t>
      </w:r>
    </w:p>
    <w:p w14:paraId="19747316" w14:textId="325A8385" w:rsidR="004F4183" w:rsidRPr="004F4183" w:rsidRDefault="004F4183" w:rsidP="004F4183">
      <w:pPr>
        <w:jc w:val="both"/>
        <w:rPr>
          <w:rFonts w:ascii="Times New Roman" w:hAnsi="Times New Roman" w:cs="Times New Roman"/>
          <w:bCs/>
          <w:sz w:val="18"/>
          <w:szCs w:val="18"/>
        </w:rPr>
      </w:pPr>
      <m:oMathPara>
        <m:oMath>
          <m:r>
            <w:rPr>
              <w:rFonts w:ascii="Cambria Math" w:hAnsi="Cambria Math"/>
              <w:sz w:val="18"/>
              <w:szCs w:val="18"/>
            </w:rPr>
            <m:t>P(</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i</m:t>
              </m:r>
            </m:sub>
          </m:sSub>
          <m:r>
            <w:rPr>
              <w:rFonts w:ascii="Cambria Math" w:hAnsi="Cambria Math"/>
              <w:sz w:val="18"/>
              <w:szCs w:val="18"/>
            </w:rPr>
            <m:t>(∆t=k))= (</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m:t>
                  </m:r>
                </m:e>
                <m:sub>
                  <m:r>
                    <w:rPr>
                      <w:rFonts w:ascii="Cambria Math" w:hAnsi="Cambria Math"/>
                      <w:sz w:val="18"/>
                      <w:szCs w:val="18"/>
                    </w:rPr>
                    <m:t>i</m:t>
                  </m:r>
                </m:sub>
              </m:sSub>
              <m:r>
                <w:rPr>
                  <w:rFonts w:ascii="Cambria Math" w:hAnsi="Cambria Math"/>
                  <w:sz w:val="18"/>
                  <w:szCs w:val="18"/>
                </w:rPr>
                <m:t>∆t)</m:t>
              </m:r>
            </m:e>
            <m:sup>
              <m:r>
                <w:rPr>
                  <w:rFonts w:ascii="Cambria Math" w:hAnsi="Cambria Math"/>
                  <w:sz w:val="18"/>
                  <w:szCs w:val="18"/>
                </w:rPr>
                <m:t xml:space="preserve">k  </m:t>
              </m:r>
            </m:sup>
          </m:sSup>
          <m:r>
            <m:rPr>
              <m:sty m:val="p"/>
            </m:rPr>
            <w:rPr>
              <w:rFonts w:ascii="Cambria Math" w:hAnsi="Cambria Math"/>
              <w:sz w:val="18"/>
              <w:szCs w:val="18"/>
            </w:rPr>
            <m:t xml:space="preserve">* </m:t>
          </m:r>
          <m:sSup>
            <m:sSupPr>
              <m:ctrlPr>
                <w:rPr>
                  <w:rFonts w:ascii="Cambria Math" w:hAnsi="Cambria Math"/>
                  <w:sz w:val="18"/>
                  <w:szCs w:val="18"/>
                </w:rPr>
              </m:ctrlPr>
            </m:sSupPr>
            <m:e>
              <m:r>
                <w:rPr>
                  <w:rFonts w:ascii="Cambria Math" w:hAnsi="Cambria Math"/>
                  <w:sz w:val="18"/>
                  <w:szCs w:val="18"/>
                </w:rPr>
                <m:t>e</m:t>
              </m:r>
            </m:e>
            <m: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t>
                  </m:r>
                </m:e>
                <m:sub>
                  <m:r>
                    <w:rPr>
                      <w:rFonts w:ascii="Cambria Math" w:hAnsi="Cambria Math"/>
                      <w:sz w:val="18"/>
                      <w:szCs w:val="18"/>
                    </w:rPr>
                    <m:t>i</m:t>
                  </m:r>
                </m:sub>
              </m:sSub>
              <m:r>
                <w:rPr>
                  <w:rFonts w:ascii="Cambria Math" w:hAnsi="Cambria Math"/>
                  <w:sz w:val="18"/>
                  <w:szCs w:val="18"/>
                </w:rPr>
                <m:t>∆t)</m:t>
              </m:r>
            </m:sup>
          </m:sSup>
          <m:r>
            <m:rPr>
              <m:sty m:val="p"/>
            </m:rPr>
            <w:rPr>
              <w:rFonts w:ascii="Cambria Math" w:hAnsi="Cambria Math"/>
              <w:sz w:val="18"/>
              <w:szCs w:val="18"/>
            </w:rPr>
            <m:t xml:space="preserve"> </m:t>
          </m:r>
          <m:r>
            <m:rPr>
              <m:lit/>
              <m:sty m:val="p"/>
            </m:rPr>
            <w:rPr>
              <w:rFonts w:ascii="Cambria Math" w:hAnsi="Cambria Math"/>
              <w:sz w:val="18"/>
              <w:szCs w:val="18"/>
            </w:rPr>
            <m:t>/</m:t>
          </m:r>
          <m:r>
            <m:rPr>
              <m:sty m:val="p"/>
            </m:rPr>
            <w:rPr>
              <w:rFonts w:ascii="Cambria Math" w:hAnsi="Cambria Math"/>
              <w:sz w:val="18"/>
              <w:szCs w:val="18"/>
            </w:rPr>
            <m:t xml:space="preserve"> k ! , </m:t>
          </m:r>
        </m:oMath>
      </m:oMathPara>
    </w:p>
    <w:p w14:paraId="445352E0" w14:textId="7A497A9E" w:rsidR="004F4183" w:rsidRPr="004F4183" w:rsidRDefault="004F4183" w:rsidP="004F4183">
      <w:pPr>
        <w:rPr>
          <w:bCs/>
          <w:sz w:val="18"/>
          <w:szCs w:val="18"/>
        </w:rPr>
      </w:pPr>
      <m:oMath>
        <m:r>
          <m:rPr>
            <m:sty m:val="p"/>
          </m:rPr>
          <w:rPr>
            <w:rFonts w:ascii="Cambria Math" w:hAnsi="Cambria Math"/>
            <w:sz w:val="18"/>
            <w:szCs w:val="18"/>
          </w:rPr>
          <m:t xml:space="preserve">               k=0,1,2,3,... </m:t>
        </m:r>
      </m:oMath>
      <w:r w:rsidRPr="004F4183">
        <w:rPr>
          <w:bCs/>
          <w:sz w:val="18"/>
          <w:szCs w:val="18"/>
        </w:rPr>
        <w:t xml:space="preserve"> </w:t>
      </w:r>
    </w:p>
    <w:p w14:paraId="55CBF971" w14:textId="61B9A04B" w:rsidR="002A136D" w:rsidRPr="00F236F0" w:rsidRDefault="002A136D" w:rsidP="00183A3A">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 </w:t>
      </w:r>
      <m:oMath>
        <m:sSub>
          <m:sSubPr>
            <m:ctrlPr>
              <w:rPr>
                <w:rFonts w:ascii="Cambria Math" w:hAnsi="Cambria Math" w:cs="Times New Roman"/>
                <w:bCs/>
                <w:i/>
                <w:sz w:val="18"/>
                <w:szCs w:val="18"/>
              </w:rPr>
            </m:ctrlPr>
          </m:sSubPr>
          <m:e>
            <m:r>
              <w:rPr>
                <w:rFonts w:ascii="Cambria Math" w:hAnsi="Cambria Math" w:cs="Times New Roman"/>
                <w:sz w:val="18"/>
                <w:szCs w:val="18"/>
              </w:rPr>
              <m:t>N</m:t>
            </m:r>
          </m:e>
          <m:sub>
            <m:r>
              <w:rPr>
                <w:rFonts w:ascii="Cambria Math" w:hAnsi="Cambria Math" w:cs="Times New Roman"/>
                <w:sz w:val="18"/>
                <w:szCs w:val="18"/>
              </w:rPr>
              <m:t>i</m:t>
            </m:r>
          </m:sub>
        </m:sSub>
      </m:oMath>
      <w:r w:rsidRPr="00F236F0">
        <w:rPr>
          <w:rFonts w:ascii="Times New Roman" w:hAnsi="Times New Roman" w:cs="Times New Roman"/>
          <w:bCs/>
          <w:sz w:val="18"/>
          <w:szCs w:val="18"/>
        </w:rPr>
        <w:t>(</w:t>
      </w:r>
      <m:oMath>
        <m:r>
          <w:rPr>
            <w:rFonts w:ascii="Cambria Math" w:hAnsi="Cambria Math" w:cs="Times New Roman"/>
            <w:sz w:val="18"/>
            <w:szCs w:val="18"/>
          </w:rPr>
          <m:t>∆t)</m:t>
        </m:r>
      </m:oMath>
      <w:r w:rsidRPr="00F236F0">
        <w:rPr>
          <w:rFonts w:ascii="Times New Roman" w:hAnsi="Times New Roman" w:cs="Times New Roman"/>
          <w:bCs/>
          <w:sz w:val="18"/>
          <w:szCs w:val="18"/>
        </w:rPr>
        <w:t xml:space="preserve"> :  number of aircraft in layer </w:t>
      </w:r>
      <m:oMath>
        <m:r>
          <w:rPr>
            <w:rFonts w:ascii="Cambria Math" w:hAnsi="Cambria Math" w:cs="Times New Roman"/>
            <w:sz w:val="18"/>
            <w:szCs w:val="18"/>
          </w:rPr>
          <m:t>i</m:t>
        </m:r>
      </m:oMath>
      <w:r w:rsidRPr="00F236F0">
        <w:rPr>
          <w:rFonts w:ascii="Times New Roman" w:hAnsi="Times New Roman" w:cs="Times New Roman"/>
          <w:bCs/>
          <w:sz w:val="18"/>
          <w:szCs w:val="18"/>
        </w:rPr>
        <w:t xml:space="preserve"> within time interval  </w:t>
      </w:r>
      <m:oMath>
        <m:r>
          <w:rPr>
            <w:rFonts w:ascii="Cambria Math" w:hAnsi="Cambria Math" w:cs="Times New Roman"/>
            <w:sz w:val="18"/>
            <w:szCs w:val="18"/>
          </w:rPr>
          <m:t>∆t</m:t>
        </m:r>
      </m:oMath>
    </w:p>
    <w:p w14:paraId="1FC64EE8" w14:textId="7F7B51BE" w:rsidR="002A136D" w:rsidRDefault="00000000" w:rsidP="002A136D">
      <w:pPr>
        <w:jc w:val="both"/>
        <w:rPr>
          <w:rFonts w:ascii="Times New Roman" w:hAnsi="Times New Roman" w:cs="Times New Roman"/>
          <w:bCs/>
          <w:sz w:val="18"/>
          <w:szCs w:val="18"/>
        </w:rPr>
      </w:pPr>
      <m:oMath>
        <m:sSub>
          <m:sSubPr>
            <m:ctrlPr>
              <w:rPr>
                <w:rFonts w:ascii="Cambria Math" w:hAnsi="Cambria Math" w:cs="Times New Roman"/>
                <w:b/>
                <w:bCs/>
                <w:i/>
                <w:sz w:val="18"/>
                <w:szCs w:val="18"/>
              </w:rPr>
            </m:ctrlPr>
          </m:sSubPr>
          <m:e>
            <m:r>
              <m:rPr>
                <m:sty m:val="p"/>
              </m:rPr>
              <w:rPr>
                <w:rFonts w:ascii="Cambria Math" w:hAnsi="Cambria Math" w:cs="Times New Roman"/>
                <w:sz w:val="18"/>
                <w:szCs w:val="18"/>
              </w:rPr>
              <m:t>λ</m:t>
            </m:r>
          </m:e>
          <m:sub>
            <m:r>
              <m:rPr>
                <m:sty m:val="bi"/>
              </m:rPr>
              <w:rPr>
                <w:rFonts w:ascii="Cambria Math" w:hAnsi="Cambria Math" w:cs="Times New Roman"/>
                <w:sz w:val="18"/>
                <w:szCs w:val="18"/>
              </w:rPr>
              <m:t>i</m:t>
            </m:r>
          </m:sub>
        </m:sSub>
        <m:r>
          <m:rPr>
            <m:sty m:val="bi"/>
          </m:rPr>
          <w:rPr>
            <w:rFonts w:ascii="Cambria Math" w:hAnsi="Cambria Math" w:cs="Times New Roman"/>
            <w:sz w:val="18"/>
            <w:szCs w:val="18"/>
          </w:rPr>
          <m:t xml:space="preserve">  :  </m:t>
        </m:r>
      </m:oMath>
      <w:r w:rsidR="002A136D" w:rsidRPr="00F236F0">
        <w:rPr>
          <w:rFonts w:ascii="Times New Roman" w:hAnsi="Times New Roman" w:cs="Times New Roman"/>
          <w:bCs/>
          <w:sz w:val="18"/>
          <w:szCs w:val="18"/>
        </w:rPr>
        <w:t xml:space="preserve">arrival rate for layer </w:t>
      </w:r>
      <m:oMath>
        <m:r>
          <w:rPr>
            <w:rFonts w:ascii="Cambria Math" w:hAnsi="Cambria Math" w:cs="Times New Roman"/>
            <w:sz w:val="18"/>
            <w:szCs w:val="18"/>
          </w:rPr>
          <m:t>i</m:t>
        </m:r>
      </m:oMath>
      <w:r w:rsidR="002A136D" w:rsidRPr="00F236F0">
        <w:rPr>
          <w:rFonts w:ascii="Times New Roman" w:hAnsi="Times New Roman" w:cs="Times New Roman"/>
          <w:bCs/>
          <w:sz w:val="18"/>
          <w:szCs w:val="18"/>
        </w:rPr>
        <w:t xml:space="preserve"> (average number of aircraft entering per unit time).</w:t>
      </w:r>
    </w:p>
    <w:p w14:paraId="739A8683" w14:textId="18E70B17" w:rsidR="007B74EC" w:rsidRPr="00602C1E" w:rsidRDefault="00602C1E" w:rsidP="00602C1E">
      <w:pPr>
        <w:rPr>
          <w:rFonts w:ascii="Times New Roman" w:hAnsi="Times New Roman" w:cs="Times New Roman"/>
          <w:sz w:val="18"/>
          <w:szCs w:val="18"/>
        </w:rPr>
      </w:pPr>
      <w:r>
        <w:rPr>
          <w:rFonts w:ascii="Times New Roman" w:hAnsi="Times New Roman" w:cs="Times New Roman"/>
          <w:sz w:val="18"/>
          <w:szCs w:val="18"/>
        </w:rPr>
        <w:t>2.</w:t>
      </w:r>
      <w:r w:rsidR="007B74EC" w:rsidRPr="00602C1E">
        <w:rPr>
          <w:rFonts w:ascii="Times New Roman" w:hAnsi="Times New Roman" w:cs="Times New Roman"/>
          <w:sz w:val="18"/>
          <w:szCs w:val="18"/>
        </w:rPr>
        <w:t>Spatially varying arrival rate:</w:t>
      </w:r>
    </w:p>
    <w:p w14:paraId="580E0D28" w14:textId="1BF4526D" w:rsidR="002A136D" w:rsidRPr="00F236F0" w:rsidRDefault="002A136D" w:rsidP="002A136D">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If the arrival rate varies spatially (to model traffic density differences), we denote the rate as  </w:t>
      </w:r>
      <m:oMath>
        <m:sSub>
          <m:sSubPr>
            <m:ctrlPr>
              <w:rPr>
                <w:rFonts w:ascii="Cambria Math" w:hAnsi="Cambria Math" w:cs="Times New Roman"/>
                <w:bCs/>
                <w:i/>
                <w:sz w:val="18"/>
                <w:szCs w:val="18"/>
              </w:rPr>
            </m:ctrlPr>
          </m:sSubPr>
          <m:e>
            <m:r>
              <m:rPr>
                <m:sty m:val="p"/>
              </m:rPr>
              <w:rPr>
                <w:rFonts w:ascii="Cambria Math" w:hAnsi="Cambria Math" w:cs="Times New Roman"/>
                <w:sz w:val="18"/>
                <w:szCs w:val="18"/>
              </w:rPr>
              <m:t>λ</m:t>
            </m:r>
          </m:e>
          <m:sub>
            <m:r>
              <w:rPr>
                <w:rFonts w:ascii="Cambria Math" w:hAnsi="Cambria Math" w:cs="Times New Roman"/>
                <w:sz w:val="18"/>
                <w:szCs w:val="18"/>
              </w:rPr>
              <m:t>i</m:t>
            </m:r>
          </m:sub>
        </m:sSub>
        <m:r>
          <w:rPr>
            <w:rFonts w:ascii="Cambria Math" w:hAnsi="Cambria Math" w:cs="Times New Roman"/>
            <w:sz w:val="18"/>
            <w:szCs w:val="18"/>
          </w:rPr>
          <m:t>(x,y)</m:t>
        </m:r>
      </m:oMath>
      <w:r w:rsidRPr="00F236F0">
        <w:rPr>
          <w:rFonts w:ascii="Times New Roman" w:hAnsi="Times New Roman" w:cs="Times New Roman"/>
          <w:bCs/>
          <w:sz w:val="18"/>
          <w:szCs w:val="18"/>
        </w:rPr>
        <w:t>:</w:t>
      </w:r>
    </w:p>
    <w:p w14:paraId="7242FF94" w14:textId="388311A3" w:rsidR="002A136D" w:rsidRPr="00F236F0" w:rsidRDefault="002A136D" w:rsidP="002A136D">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 </w:t>
      </w:r>
      <m:oMath>
        <m:sSub>
          <m:sSubPr>
            <m:ctrlPr>
              <w:rPr>
                <w:rFonts w:ascii="Cambria Math" w:hAnsi="Cambria Math" w:cs="Times New Roman"/>
                <w:bCs/>
                <w:i/>
                <w:sz w:val="18"/>
                <w:szCs w:val="18"/>
              </w:rPr>
            </m:ctrlPr>
          </m:sSubPr>
          <m:e>
            <m:r>
              <m:rPr>
                <m:sty m:val="p"/>
              </m:rPr>
              <w:rPr>
                <w:rFonts w:ascii="Cambria Math" w:hAnsi="Cambria Math" w:cs="Times New Roman"/>
                <w:sz w:val="18"/>
                <w:szCs w:val="18"/>
              </w:rPr>
              <m:t>λ</m:t>
            </m:r>
          </m:e>
          <m:sub>
            <m:r>
              <w:rPr>
                <w:rFonts w:ascii="Cambria Math" w:hAnsi="Cambria Math" w:cs="Times New Roman"/>
                <w:sz w:val="18"/>
                <w:szCs w:val="18"/>
              </w:rPr>
              <m:t>i</m:t>
            </m:r>
          </m:sub>
        </m:sSub>
        <m:r>
          <w:rPr>
            <w:rFonts w:ascii="Cambria Math" w:hAnsi="Cambria Math" w:cs="Times New Roman"/>
            <w:sz w:val="18"/>
            <w:szCs w:val="18"/>
          </w:rPr>
          <m:t>(x,y)</m:t>
        </m:r>
      </m:oMath>
      <w:r w:rsidRPr="00F236F0">
        <w:rPr>
          <w:rFonts w:ascii="Times New Roman" w:hAnsi="Times New Roman" w:cs="Times New Roman"/>
          <w:bCs/>
          <w:sz w:val="18"/>
          <w:szCs w:val="18"/>
        </w:rPr>
        <w:t xml:space="preserve">  is the arrival rate at position </w:t>
      </w:r>
      <m:oMath>
        <m:r>
          <w:rPr>
            <w:rFonts w:ascii="Cambria Math" w:hAnsi="Cambria Math" w:cs="Times New Roman"/>
            <w:sz w:val="18"/>
            <w:szCs w:val="18"/>
          </w:rPr>
          <m:t>(x,y)</m:t>
        </m:r>
      </m:oMath>
      <w:r w:rsidRPr="00F236F0">
        <w:rPr>
          <w:rFonts w:ascii="Times New Roman" w:hAnsi="Times New Roman" w:cs="Times New Roman"/>
          <w:bCs/>
          <w:sz w:val="18"/>
          <w:szCs w:val="18"/>
        </w:rPr>
        <w:t xml:space="preserve"> in layer </w:t>
      </w:r>
      <m:oMath>
        <m:r>
          <w:rPr>
            <w:rFonts w:ascii="Cambria Math" w:hAnsi="Cambria Math" w:cs="Times New Roman"/>
            <w:sz w:val="18"/>
            <w:szCs w:val="18"/>
          </w:rPr>
          <m:t>i</m:t>
        </m:r>
      </m:oMath>
      <w:r w:rsidRPr="00F236F0">
        <w:rPr>
          <w:rFonts w:ascii="Times New Roman" w:hAnsi="Times New Roman" w:cs="Times New Roman"/>
          <w:bCs/>
          <w:sz w:val="18"/>
          <w:szCs w:val="18"/>
        </w:rPr>
        <w:t>.</w:t>
      </w:r>
    </w:p>
    <w:p w14:paraId="11E8C4B0" w14:textId="77777777" w:rsidR="004F4183" w:rsidRDefault="002A136D" w:rsidP="004F4183">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The expected number of arrivals in a region A within layer </w:t>
      </w:r>
      <m:oMath>
        <m:r>
          <w:rPr>
            <w:rFonts w:ascii="Cambria Math" w:hAnsi="Cambria Math" w:cs="Times New Roman"/>
            <w:sz w:val="18"/>
            <w:szCs w:val="18"/>
          </w:rPr>
          <m:t>i</m:t>
        </m:r>
      </m:oMath>
      <w:r w:rsidRPr="00F236F0">
        <w:rPr>
          <w:rFonts w:ascii="Times New Roman" w:hAnsi="Times New Roman" w:cs="Times New Roman"/>
          <w:bCs/>
          <w:sz w:val="18"/>
          <w:szCs w:val="18"/>
        </w:rPr>
        <w:t xml:space="preserve"> over time </w:t>
      </w:r>
      <m:oMath>
        <m:r>
          <w:rPr>
            <w:rFonts w:ascii="Cambria Math" w:hAnsi="Cambria Math" w:cs="Times New Roman"/>
            <w:sz w:val="18"/>
            <w:szCs w:val="18"/>
          </w:rPr>
          <m:t>∆t</m:t>
        </m:r>
      </m:oMath>
      <w:r w:rsidRPr="00F236F0">
        <w:rPr>
          <w:rFonts w:ascii="Times New Roman" w:hAnsi="Times New Roman" w:cs="Times New Roman"/>
          <w:bCs/>
          <w:sz w:val="18"/>
          <w:szCs w:val="18"/>
        </w:rPr>
        <w:t xml:space="preserve"> is:</w:t>
      </w:r>
    </w:p>
    <w:p w14:paraId="0659CDAF" w14:textId="69D1BE33" w:rsidR="004F4183" w:rsidRPr="001D73F1" w:rsidRDefault="004F4183" w:rsidP="004F4183">
      <w:pPr>
        <w:jc w:val="both"/>
        <w:rPr>
          <w:rFonts w:ascii="Times New Roman" w:hAnsi="Times New Roman" w:cs="Times New Roman"/>
          <w:sz w:val="18"/>
          <w:szCs w:val="18"/>
        </w:rPr>
      </w:pPr>
      <m:oMathPara>
        <m:oMath>
          <m:r>
            <w:rPr>
              <w:rFonts w:ascii="Cambria Math" w:hAnsi="Cambria Math"/>
              <w:sz w:val="18"/>
              <w:szCs w:val="18"/>
              <w:lang w:val="es-ES"/>
            </w:rPr>
            <m:t xml:space="preserve">E[ </m:t>
          </m:r>
          <m:sSub>
            <m:sSubPr>
              <m:ctrlPr>
                <w:rPr>
                  <w:rFonts w:ascii="Cambria Math" w:hAnsi="Cambria Math"/>
                  <w:i/>
                  <w:sz w:val="18"/>
                  <w:szCs w:val="18"/>
                  <w:lang w:val="es-ES"/>
                </w:rPr>
              </m:ctrlPr>
            </m:sSubPr>
            <m:e>
              <m:r>
                <w:rPr>
                  <w:rFonts w:ascii="Cambria Math" w:hAnsi="Cambria Math"/>
                  <w:sz w:val="18"/>
                  <w:szCs w:val="18"/>
                  <w:lang w:val="es-ES"/>
                </w:rPr>
                <m:t>N</m:t>
              </m:r>
            </m:e>
            <m:sub>
              <m:r>
                <w:rPr>
                  <w:rFonts w:ascii="Cambria Math" w:hAnsi="Cambria Math"/>
                  <w:sz w:val="18"/>
                  <w:szCs w:val="18"/>
                  <w:lang w:val="es-ES"/>
                </w:rPr>
                <m:t>i</m:t>
              </m:r>
            </m:sub>
          </m:sSub>
          <m:r>
            <m:rPr>
              <m:sty m:val="p"/>
            </m:rPr>
            <w:rPr>
              <w:rFonts w:ascii="Cambria Math" w:hAnsi="Cambria Math"/>
              <w:sz w:val="18"/>
              <w:szCs w:val="18"/>
              <w:lang w:val="es-ES"/>
            </w:rPr>
            <m:t>(</m:t>
          </m:r>
          <m:r>
            <w:rPr>
              <w:rFonts w:ascii="Cambria Math" w:hAnsi="Cambria Math"/>
              <w:sz w:val="18"/>
              <w:szCs w:val="18"/>
              <w:lang w:val="es-ES"/>
            </w:rPr>
            <m:t>∆</m:t>
          </m:r>
          <m:r>
            <w:rPr>
              <w:rFonts w:ascii="Cambria Math" w:hAnsi="Cambria Math"/>
              <w:sz w:val="18"/>
              <w:szCs w:val="18"/>
            </w:rPr>
            <m:t>t</m:t>
          </m:r>
          <m:r>
            <w:rPr>
              <w:rFonts w:ascii="Cambria Math" w:hAnsi="Cambria Math"/>
              <w:sz w:val="18"/>
              <w:szCs w:val="18"/>
              <w:lang w:val="es-ES"/>
            </w:rPr>
            <m:t>,</m:t>
          </m:r>
          <m:r>
            <w:rPr>
              <w:rFonts w:ascii="Cambria Math" w:hAnsi="Cambria Math"/>
              <w:sz w:val="18"/>
              <w:szCs w:val="18"/>
            </w:rPr>
            <m:t>A</m:t>
          </m:r>
          <m:r>
            <m:rPr>
              <m:sty m:val="p"/>
            </m:rPr>
            <w:rPr>
              <w:rFonts w:ascii="Cambria Math" w:hAnsi="Cambria Math"/>
              <w:sz w:val="18"/>
              <w:szCs w:val="18"/>
              <w:lang w:val="es-ES"/>
            </w:rPr>
            <m:t>)</m:t>
          </m:r>
          <m:r>
            <m:rPr>
              <m:sty m:val="p"/>
            </m:rPr>
            <w:rPr>
              <w:rFonts w:ascii="Cambria Math"/>
              <w:sz w:val="18"/>
              <w:szCs w:val="18"/>
              <w:lang w:val="es-ES"/>
            </w:rPr>
            <m:t>]=</m:t>
          </m:r>
          <m:nary>
            <m:naryPr>
              <m:limLoc m:val="subSup"/>
              <m:supHide m:val="1"/>
              <m:ctrlPr>
                <w:rPr>
                  <w:rFonts w:ascii="Cambria Math" w:hAnsi="Cambria Math"/>
                  <w:i/>
                  <w:sz w:val="18"/>
                  <w:szCs w:val="18"/>
                  <w:lang w:val="es-ES"/>
                </w:rPr>
              </m:ctrlPr>
            </m:naryPr>
            <m:sub>
              <m:r>
                <w:rPr>
                  <w:rFonts w:ascii="Cambria Math" w:hAnsi="Cambria Math"/>
                  <w:sz w:val="18"/>
                  <w:szCs w:val="18"/>
                  <w:lang w:val="es-ES"/>
                </w:rPr>
                <m:t>A</m:t>
              </m:r>
            </m:sub>
            <m:sup/>
            <m:e>
              <m:r>
                <w:rPr>
                  <w:rFonts w:ascii="Cambria Math" w:hAnsi="Cambria Math"/>
                  <w:sz w:val="18"/>
                  <w:szCs w:val="18"/>
                  <w:lang w:val="es-ES"/>
                </w:rPr>
                <m:t>[</m:t>
              </m:r>
              <m:sSub>
                <m:sSubPr>
                  <m:ctrlPr>
                    <w:rPr>
                      <w:rFonts w:ascii="Cambria Math" w:hAnsi="Cambria Math"/>
                      <w:i/>
                      <w:sz w:val="18"/>
                      <w:szCs w:val="18"/>
                    </w:rPr>
                  </m:ctrlPr>
                </m:sSubPr>
                <m:e>
                  <m:r>
                    <w:rPr>
                      <w:rFonts w:ascii="Cambria Math" w:hAnsi="Cambria Math"/>
                      <w:sz w:val="18"/>
                      <w:szCs w:val="18"/>
                      <w:lang w:val="es-ES"/>
                    </w:rPr>
                    <m:t>⋋</m:t>
                  </m:r>
                </m:e>
                <m:sub>
                  <m:r>
                    <w:rPr>
                      <w:rFonts w:ascii="Cambria Math" w:hAnsi="Cambria Math"/>
                      <w:sz w:val="18"/>
                      <w:szCs w:val="18"/>
                    </w:rPr>
                    <m:t>i</m:t>
                  </m:r>
                </m:sub>
              </m:sSub>
              <m:d>
                <m:dPr>
                  <m:ctrlPr>
                    <w:rPr>
                      <w:rFonts w:ascii="Cambria Math" w:hAnsi="Cambria Math"/>
                      <w:i/>
                      <w:sz w:val="18"/>
                      <w:szCs w:val="18"/>
                      <w:lang w:val="es-ES"/>
                    </w:rPr>
                  </m:ctrlPr>
                </m:dPr>
                <m:e>
                  <m:r>
                    <w:rPr>
                      <w:rFonts w:ascii="Cambria Math" w:hAnsi="Cambria Math"/>
                      <w:sz w:val="18"/>
                      <w:szCs w:val="18"/>
                    </w:rPr>
                    <m:t>x</m:t>
                  </m:r>
                  <m:r>
                    <w:rPr>
                      <w:rFonts w:ascii="Cambria Math" w:hAnsi="Cambria Math"/>
                      <w:sz w:val="18"/>
                      <w:szCs w:val="18"/>
                      <w:lang w:val="es-ES"/>
                    </w:rPr>
                    <m:t>,</m:t>
                  </m:r>
                  <m:r>
                    <w:rPr>
                      <w:rFonts w:ascii="Cambria Math" w:hAnsi="Cambria Math"/>
                      <w:sz w:val="18"/>
                      <w:szCs w:val="18"/>
                    </w:rPr>
                    <m:t>y</m:t>
                  </m:r>
                </m:e>
              </m:d>
              <m:r>
                <w:rPr>
                  <w:rFonts w:ascii="Cambria Math" w:hAnsi="Cambria Math"/>
                  <w:sz w:val="18"/>
                  <w:szCs w:val="18"/>
                  <w:lang w:val="es-ES"/>
                </w:rPr>
                <m:t xml:space="preserve"> dxdy]</m:t>
              </m:r>
            </m:e>
          </m:nary>
          <m:r>
            <w:rPr>
              <w:rFonts w:ascii="Cambria Math" w:hAnsi="Cambria Math"/>
              <w:sz w:val="18"/>
              <w:szCs w:val="18"/>
              <w:lang w:val="es-ES"/>
            </w:rPr>
            <m:t>*∆</m:t>
          </m:r>
          <m:r>
            <w:rPr>
              <w:rFonts w:ascii="Cambria Math" w:hAnsi="Cambria Math"/>
              <w:sz w:val="18"/>
              <w:szCs w:val="18"/>
            </w:rPr>
            <m:t>t</m:t>
          </m:r>
        </m:oMath>
      </m:oMathPara>
    </w:p>
    <w:p w14:paraId="09E6D507" w14:textId="1F5B08DC" w:rsidR="002A136D" w:rsidRPr="00F236F0" w:rsidRDefault="002A136D" w:rsidP="002A136D">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For our initial simulation, we assume a constant arrival rate  </w:t>
      </w:r>
      <m:oMath>
        <m:sSub>
          <m:sSubPr>
            <m:ctrlPr>
              <w:rPr>
                <w:rFonts w:ascii="Cambria Math" w:hAnsi="Cambria Math" w:cs="Times New Roman"/>
                <w:bCs/>
                <w:i/>
                <w:sz w:val="18"/>
                <w:szCs w:val="18"/>
              </w:rPr>
            </m:ctrlPr>
          </m:sSubPr>
          <m:e>
            <m:r>
              <m:rPr>
                <m:sty m:val="p"/>
              </m:rPr>
              <w:rPr>
                <w:rFonts w:ascii="Cambria Math" w:hAnsi="Cambria Math" w:cs="Times New Roman"/>
                <w:sz w:val="18"/>
                <w:szCs w:val="18"/>
              </w:rPr>
              <m:t>λ</m:t>
            </m:r>
          </m:e>
          <m:sub>
            <m:r>
              <w:rPr>
                <w:rFonts w:ascii="Cambria Math" w:hAnsi="Cambria Math" w:cs="Times New Roman"/>
                <w:sz w:val="18"/>
                <w:szCs w:val="18"/>
              </w:rPr>
              <m:t>i</m:t>
            </m:r>
          </m:sub>
        </m:sSub>
        <m:r>
          <w:rPr>
            <w:rFonts w:ascii="Cambria Math" w:hAnsi="Cambria Math" w:cs="Times New Roman"/>
            <w:sz w:val="18"/>
            <w:szCs w:val="18"/>
          </w:rPr>
          <m:t xml:space="preserve"> </m:t>
        </m:r>
      </m:oMath>
      <w:r w:rsidRPr="00F236F0">
        <w:rPr>
          <w:rFonts w:ascii="Times New Roman" w:hAnsi="Times New Roman" w:cs="Times New Roman"/>
          <w:bCs/>
          <w:sz w:val="18"/>
          <w:szCs w:val="18"/>
        </w:rPr>
        <w:t xml:space="preserve">across the entire layer, simplifying the model as: </w:t>
      </w:r>
    </w:p>
    <w:p w14:paraId="7F559DF4" w14:textId="77777777" w:rsidR="00646218" w:rsidRDefault="00753390" w:rsidP="00646218">
      <w:pPr>
        <w:rPr>
          <w:rFonts w:eastAsiaTheme="minorEastAsia"/>
          <w:sz w:val="18"/>
          <w:szCs w:val="18"/>
        </w:rPr>
      </w:pPr>
      <w:r w:rsidRPr="001D73F1">
        <w:rPr>
          <w:rFonts w:ascii="Times New Roman" w:eastAsiaTheme="minorEastAsia" w:hAnsi="Times New Roman" w:cs="Times New Roman"/>
          <w:iCs/>
        </w:rPr>
        <w:t xml:space="preserve">          </w:t>
      </w:r>
      <m:oMath>
        <m:r>
          <w:rPr>
            <w:rFonts w:ascii="Cambria Math" w:hAnsi="Cambria Math"/>
            <w:sz w:val="18"/>
            <w:szCs w:val="18"/>
            <w:lang w:val="es-ES"/>
          </w:rPr>
          <m:t>E</m:t>
        </m:r>
        <m:r>
          <w:rPr>
            <w:rFonts w:ascii="Cambria Math" w:hAnsi="Cambria Math"/>
            <w:sz w:val="18"/>
            <w:szCs w:val="18"/>
          </w:rPr>
          <m:t xml:space="preserve"> [</m:t>
        </m:r>
        <m:r>
          <w:rPr>
            <w:rFonts w:ascii="Cambria Math" w:hAnsi="Cambria Math"/>
            <w:sz w:val="18"/>
            <w:szCs w:val="18"/>
            <w:lang w:val="es-ES"/>
          </w:rPr>
          <m:t>Ni</m:t>
        </m:r>
        <m:r>
          <w:rPr>
            <w:rFonts w:ascii="Cambria Math" w:hAnsi="Cambria Math"/>
            <w:sz w:val="18"/>
            <w:szCs w:val="18"/>
          </w:rPr>
          <m:t xml:space="preserve"> (∆t)]=</m:t>
        </m:r>
        <m:sSub>
          <m:sSubPr>
            <m:ctrlPr>
              <w:rPr>
                <w:rFonts w:ascii="Cambria Math" w:hAnsi="Cambria Math" w:cs="Times New Roman"/>
                <w:i/>
                <w:sz w:val="18"/>
                <w:szCs w:val="18"/>
              </w:rPr>
            </m:ctrlPr>
          </m:sSubPr>
          <m:e>
            <m:r>
              <m:rPr>
                <m:sty m:val="p"/>
              </m:rPr>
              <w:rPr>
                <w:rFonts w:ascii="Cambria Math" w:hAnsi="Cambria Math" w:cs="Times New Roman"/>
                <w:sz w:val="18"/>
                <w:szCs w:val="18"/>
              </w:rPr>
              <m:t>λ</m:t>
            </m:r>
          </m:e>
          <m:sub>
            <m:r>
              <w:rPr>
                <w:rFonts w:ascii="Cambria Math" w:hAnsi="Cambria Math" w:cs="Times New Roman"/>
                <w:sz w:val="18"/>
                <w:szCs w:val="18"/>
              </w:rPr>
              <m:t>i</m:t>
            </m:r>
          </m:sub>
        </m:sSub>
        <m:r>
          <w:rPr>
            <w:rFonts w:ascii="Cambria Math" w:hAnsi="Cambria Math"/>
            <w:sz w:val="18"/>
            <w:szCs w:val="18"/>
          </w:rPr>
          <m:t xml:space="preserve">* ∆t*|A| </m:t>
        </m:r>
      </m:oMath>
      <w:r w:rsidR="004F4183" w:rsidRPr="001D73F1">
        <w:rPr>
          <w:sz w:val="18"/>
          <w:szCs w:val="18"/>
        </w:rPr>
        <w:t xml:space="preserve">   </w:t>
      </w:r>
    </w:p>
    <w:p w14:paraId="191B4B2F" w14:textId="161D5BC0" w:rsidR="002A136D" w:rsidRPr="00646218" w:rsidRDefault="002A136D" w:rsidP="00646218">
      <w:pPr>
        <w:rPr>
          <w:rFonts w:eastAsiaTheme="minorEastAsia"/>
          <w:sz w:val="18"/>
          <w:szCs w:val="18"/>
        </w:rPr>
      </w:pPr>
      <w:r w:rsidRPr="00F236F0">
        <w:rPr>
          <w:rFonts w:ascii="Times New Roman" w:hAnsi="Times New Roman" w:cs="Times New Roman"/>
          <w:bCs/>
          <w:sz w:val="18"/>
          <w:szCs w:val="18"/>
        </w:rPr>
        <w:t xml:space="preserve">Where |A| is the area of the region within the </w:t>
      </w:r>
      <w:r w:rsidR="007B74EC" w:rsidRPr="00F236F0">
        <w:rPr>
          <w:rFonts w:ascii="Times New Roman" w:hAnsi="Times New Roman" w:cs="Times New Roman"/>
          <w:bCs/>
          <w:sz w:val="18"/>
          <w:szCs w:val="18"/>
        </w:rPr>
        <w:t>layer.</w:t>
      </w:r>
      <w:r w:rsidRPr="00F236F0">
        <w:rPr>
          <w:rFonts w:ascii="Times New Roman" w:hAnsi="Times New Roman" w:cs="Times New Roman"/>
          <w:bCs/>
          <w:sz w:val="18"/>
          <w:szCs w:val="18"/>
        </w:rPr>
        <w:t xml:space="preserve"> </w:t>
      </w:r>
    </w:p>
    <w:p w14:paraId="7F364F77" w14:textId="77BA21D7" w:rsidR="00367314" w:rsidRPr="00367314" w:rsidRDefault="00367314" w:rsidP="00367314">
      <w:pPr>
        <w:pStyle w:val="ListParagraph"/>
        <w:numPr>
          <w:ilvl w:val="0"/>
          <w:numId w:val="23"/>
        </w:numPr>
        <w:jc w:val="both"/>
        <w:rPr>
          <w:rFonts w:ascii="Times New Roman" w:hAnsi="Times New Roman" w:cs="Times New Roman"/>
          <w:sz w:val="18"/>
          <w:szCs w:val="18"/>
        </w:rPr>
      </w:pPr>
      <w:r w:rsidRPr="00367314">
        <w:rPr>
          <w:rFonts w:ascii="Times New Roman" w:hAnsi="Times New Roman" w:cs="Times New Roman"/>
          <w:sz w:val="18"/>
          <w:szCs w:val="18"/>
        </w:rPr>
        <w:t>Compound poissons process for vertical transition</w:t>
      </w:r>
    </w:p>
    <w:p w14:paraId="47201707" w14:textId="4F40ACE9" w:rsidR="002A136D" w:rsidRPr="00367314" w:rsidRDefault="00367314" w:rsidP="00367314">
      <w:pPr>
        <w:jc w:val="both"/>
        <w:rPr>
          <w:rFonts w:ascii="Times New Roman" w:hAnsi="Times New Roman" w:cs="Times New Roman"/>
          <w:sz w:val="18"/>
          <w:szCs w:val="18"/>
        </w:rPr>
      </w:pPr>
      <w:r>
        <w:rPr>
          <w:rFonts w:ascii="Times New Roman" w:hAnsi="Times New Roman" w:cs="Times New Roman"/>
          <w:sz w:val="18"/>
          <w:szCs w:val="18"/>
        </w:rPr>
        <w:t>1.</w:t>
      </w:r>
      <w:r w:rsidR="002A136D" w:rsidRPr="00367314">
        <w:rPr>
          <w:rFonts w:ascii="Times New Roman" w:hAnsi="Times New Roman" w:cs="Times New Roman"/>
          <w:sz w:val="18"/>
          <w:szCs w:val="18"/>
        </w:rPr>
        <w:t>Transition rate definition:</w:t>
      </w:r>
    </w:p>
    <w:p w14:paraId="2EDB5C68" w14:textId="1C23844C" w:rsidR="002A136D" w:rsidRPr="00F236F0" w:rsidRDefault="00000000" w:rsidP="002A136D">
      <w:pPr>
        <w:jc w:val="both"/>
        <w:rPr>
          <w:rFonts w:ascii="Times New Roman" w:hAnsi="Times New Roman" w:cs="Times New Roman"/>
          <w:bCs/>
          <w:sz w:val="18"/>
          <w:szCs w:val="18"/>
        </w:rPr>
      </w:pPr>
      <m:oMath>
        <m:sSub>
          <m:sSubPr>
            <m:ctrlPr>
              <w:rPr>
                <w:rFonts w:ascii="Cambria Math" w:hAnsi="Cambria Math" w:cs="Times New Roman"/>
                <w:bCs/>
                <w:i/>
                <w:sz w:val="18"/>
                <w:szCs w:val="18"/>
              </w:rPr>
            </m:ctrlPr>
          </m:sSubPr>
          <m:e>
            <m:r>
              <w:rPr>
                <w:rFonts w:ascii="Cambria Math" w:hAnsi="Cambria Math" w:cs="Times New Roman"/>
                <w:sz w:val="18"/>
                <w:szCs w:val="18"/>
              </w:rPr>
              <m:t>γ</m:t>
            </m:r>
          </m:e>
          <m:sub>
            <m:r>
              <w:rPr>
                <w:rFonts w:ascii="Cambria Math" w:hAnsi="Cambria Math" w:cs="Times New Roman"/>
                <w:sz w:val="18"/>
                <w:szCs w:val="18"/>
              </w:rPr>
              <m:t>i⟶j</m:t>
            </m:r>
          </m:sub>
        </m:sSub>
      </m:oMath>
      <w:r w:rsidR="002A136D" w:rsidRPr="00F236F0">
        <w:rPr>
          <w:rFonts w:ascii="Times New Roman" w:hAnsi="Times New Roman" w:cs="Times New Roman"/>
          <w:bCs/>
          <w:sz w:val="18"/>
          <w:szCs w:val="18"/>
        </w:rPr>
        <w:t xml:space="preserve">: rate of </w:t>
      </w:r>
      <w:proofErr w:type="gramStart"/>
      <w:r w:rsidR="002A136D" w:rsidRPr="00F236F0">
        <w:rPr>
          <w:rFonts w:ascii="Times New Roman" w:hAnsi="Times New Roman" w:cs="Times New Roman"/>
          <w:bCs/>
          <w:sz w:val="18"/>
          <w:szCs w:val="18"/>
        </w:rPr>
        <w:t>transition  from</w:t>
      </w:r>
      <w:proofErr w:type="gramEnd"/>
      <w:r w:rsidR="002A136D" w:rsidRPr="00F236F0">
        <w:rPr>
          <w:rFonts w:ascii="Times New Roman" w:hAnsi="Times New Roman" w:cs="Times New Roman"/>
          <w:bCs/>
          <w:sz w:val="18"/>
          <w:szCs w:val="18"/>
        </w:rPr>
        <w:t xml:space="preserve"> layer </w:t>
      </w:r>
      <m:oMath>
        <m:r>
          <w:rPr>
            <w:rFonts w:ascii="Cambria Math" w:hAnsi="Cambria Math" w:cs="Times New Roman"/>
            <w:sz w:val="18"/>
            <w:szCs w:val="18"/>
          </w:rPr>
          <m:t xml:space="preserve">i </m:t>
        </m:r>
      </m:oMath>
      <w:r w:rsidR="002A136D" w:rsidRPr="00F236F0">
        <w:rPr>
          <w:rFonts w:ascii="Times New Roman" w:hAnsi="Times New Roman" w:cs="Times New Roman"/>
          <w:bCs/>
          <w:sz w:val="18"/>
          <w:szCs w:val="18"/>
        </w:rPr>
        <w:t xml:space="preserve">to layer </w:t>
      </w:r>
      <m:oMath>
        <m:r>
          <w:rPr>
            <w:rFonts w:ascii="Cambria Math" w:hAnsi="Cambria Math" w:cs="Times New Roman"/>
            <w:sz w:val="18"/>
            <w:szCs w:val="18"/>
          </w:rPr>
          <m:t>j</m:t>
        </m:r>
      </m:oMath>
      <w:r w:rsidR="002A136D" w:rsidRPr="00F236F0">
        <w:rPr>
          <w:rFonts w:ascii="Times New Roman" w:hAnsi="Times New Roman" w:cs="Times New Roman"/>
          <w:bCs/>
          <w:sz w:val="18"/>
          <w:szCs w:val="18"/>
        </w:rPr>
        <w:t xml:space="preserve"> ( </w:t>
      </w:r>
      <m:oMath>
        <m:r>
          <w:rPr>
            <w:rFonts w:ascii="Cambria Math" w:hAnsi="Cambria Math" w:cs="Times New Roman"/>
            <w:sz w:val="18"/>
            <w:szCs w:val="18"/>
          </w:rPr>
          <m:t>i ≠j</m:t>
        </m:r>
      </m:oMath>
      <w:proofErr w:type="gramStart"/>
      <w:r w:rsidR="002A136D" w:rsidRPr="00F236F0">
        <w:rPr>
          <w:rFonts w:ascii="Times New Roman" w:hAnsi="Times New Roman" w:cs="Times New Roman"/>
          <w:bCs/>
          <w:sz w:val="18"/>
          <w:szCs w:val="18"/>
        </w:rPr>
        <w:t>) .</w:t>
      </w:r>
      <w:proofErr w:type="gramEnd"/>
    </w:p>
    <w:p w14:paraId="3074DC4C" w14:textId="77DB79C1" w:rsidR="002A136D" w:rsidRPr="00F236F0" w:rsidRDefault="002A136D" w:rsidP="002A136D">
      <w:pPr>
        <w:jc w:val="both"/>
        <w:rPr>
          <w:rFonts w:ascii="Times New Roman" w:hAnsi="Times New Roman" w:cs="Times New Roman"/>
          <w:bCs/>
          <w:sz w:val="18"/>
          <w:szCs w:val="18"/>
        </w:rPr>
      </w:pPr>
      <m:oMath>
        <m:r>
          <w:rPr>
            <w:rFonts w:ascii="Cambria Math" w:hAnsi="Cambria Math" w:cs="Times New Roman"/>
            <w:sz w:val="18"/>
            <w:szCs w:val="18"/>
          </w:rPr>
          <m:t xml:space="preserve">Γ </m:t>
        </m:r>
      </m:oMath>
      <w:r w:rsidRPr="00F236F0">
        <w:rPr>
          <w:rFonts w:ascii="Times New Roman" w:hAnsi="Times New Roman" w:cs="Times New Roman"/>
          <w:bCs/>
          <w:sz w:val="18"/>
          <w:szCs w:val="18"/>
        </w:rPr>
        <w:t>: transition rate matrix , where :</w:t>
      </w:r>
    </w:p>
    <w:p w14:paraId="0E341346" w14:textId="50798AC2" w:rsidR="002A136D" w:rsidRPr="00F236F0" w:rsidRDefault="00753390" w:rsidP="002A136D">
      <w:pPr>
        <w:jc w:val="both"/>
        <w:rPr>
          <w:rFonts w:ascii="Times New Roman" w:hAnsi="Times New Roman" w:cs="Times New Roman"/>
          <w:bCs/>
          <w:sz w:val="18"/>
          <w:szCs w:val="18"/>
        </w:rPr>
      </w:pPr>
      <w:r>
        <w:rPr>
          <w:rFonts w:ascii="Times New Roman" w:eastAsiaTheme="minorEastAsia" w:hAnsi="Times New Roman" w:cs="Times New Roman"/>
          <w:bCs/>
          <w:sz w:val="18"/>
          <w:szCs w:val="18"/>
        </w:rPr>
        <w:t xml:space="preserve">              </w:t>
      </w:r>
      <m:oMath>
        <m:sSub>
          <m:sSubPr>
            <m:ctrlPr>
              <w:rPr>
                <w:rFonts w:ascii="Cambria Math" w:hAnsi="Cambria Math" w:cs="Times New Roman"/>
                <w:bCs/>
                <w:i/>
                <w:sz w:val="18"/>
                <w:szCs w:val="18"/>
              </w:rPr>
            </m:ctrlPr>
          </m:sSubPr>
          <m:e>
            <m:r>
              <w:rPr>
                <w:rFonts w:ascii="Cambria Math" w:hAnsi="Cambria Math" w:cs="Times New Roman"/>
                <w:sz w:val="18"/>
                <w:szCs w:val="18"/>
              </w:rPr>
              <m:t>Γ</m:t>
            </m:r>
          </m:e>
          <m:sub>
            <m:r>
              <w:rPr>
                <w:rFonts w:ascii="Cambria Math" w:hAnsi="Cambria Math" w:cs="Times New Roman"/>
                <w:sz w:val="18"/>
                <w:szCs w:val="18"/>
              </w:rPr>
              <m:t>ij</m:t>
            </m:r>
          </m:sub>
        </m:sSub>
        <m:r>
          <w:rPr>
            <w:rFonts w:ascii="Cambria Math" w:hAnsi="Cambria Math" w:cs="Times New Roman"/>
            <w:sz w:val="18"/>
            <w:szCs w:val="18"/>
          </w:rPr>
          <m:t xml:space="preserve"> =  </m:t>
        </m:r>
        <m:sSub>
          <m:sSubPr>
            <m:ctrlPr>
              <w:rPr>
                <w:rFonts w:ascii="Cambria Math" w:hAnsi="Cambria Math" w:cs="Times New Roman"/>
                <w:bCs/>
                <w:i/>
                <w:iCs/>
                <w:sz w:val="18"/>
                <w:szCs w:val="18"/>
              </w:rPr>
            </m:ctrlPr>
          </m:sSubPr>
          <m:e>
            <m:r>
              <w:rPr>
                <w:rFonts w:ascii="Cambria Math" w:hAnsi="Cambria Math" w:cs="Times New Roman"/>
                <w:sz w:val="18"/>
                <w:szCs w:val="18"/>
              </w:rPr>
              <m:t>γ</m:t>
            </m:r>
          </m:e>
          <m:sub>
            <m:r>
              <w:rPr>
                <w:rFonts w:ascii="Cambria Math" w:hAnsi="Cambria Math" w:cs="Times New Roman"/>
                <w:sz w:val="18"/>
                <w:szCs w:val="18"/>
              </w:rPr>
              <m:t xml:space="preserve">i→j </m:t>
            </m:r>
          </m:sub>
        </m:sSub>
      </m:oMath>
      <w:r w:rsidR="002A136D" w:rsidRPr="00F236F0">
        <w:rPr>
          <w:rFonts w:ascii="Times New Roman" w:hAnsi="Times New Roman" w:cs="Times New Roman"/>
          <w:bCs/>
          <w:iCs/>
          <w:sz w:val="18"/>
          <w:szCs w:val="18"/>
        </w:rPr>
        <w:t xml:space="preserve">  for </w:t>
      </w:r>
      <m:oMath>
        <m:r>
          <w:rPr>
            <w:rFonts w:ascii="Cambria Math" w:hAnsi="Cambria Math" w:cs="Times New Roman"/>
            <w:sz w:val="18"/>
            <w:szCs w:val="18"/>
          </w:rPr>
          <m:t>i ≠j</m:t>
        </m:r>
      </m:oMath>
      <w:r w:rsidR="002A136D" w:rsidRPr="00F236F0">
        <w:rPr>
          <w:rFonts w:ascii="Times New Roman" w:hAnsi="Times New Roman" w:cs="Times New Roman"/>
          <w:bCs/>
          <w:iCs/>
          <w:sz w:val="18"/>
          <w:szCs w:val="18"/>
        </w:rPr>
        <w:t xml:space="preserve"> .</w:t>
      </w:r>
    </w:p>
    <w:p w14:paraId="7ED418BA" w14:textId="6B7B9794" w:rsidR="002A136D" w:rsidRPr="00F236F0" w:rsidRDefault="00000000" w:rsidP="002A136D">
      <w:pPr>
        <w:jc w:val="both"/>
        <w:rPr>
          <w:rFonts w:ascii="Times New Roman" w:hAnsi="Times New Roman" w:cs="Times New Roman"/>
          <w:bCs/>
          <w:sz w:val="18"/>
          <w:szCs w:val="18"/>
        </w:rPr>
      </w:pPr>
      <m:oMath>
        <m:sSub>
          <m:sSubPr>
            <m:ctrlPr>
              <w:rPr>
                <w:rFonts w:ascii="Cambria Math" w:hAnsi="Cambria Math" w:cs="Times New Roman"/>
                <w:bCs/>
                <w:i/>
                <w:sz w:val="18"/>
                <w:szCs w:val="18"/>
              </w:rPr>
            </m:ctrlPr>
          </m:sSubPr>
          <m:e>
            <m:r>
              <w:rPr>
                <w:rFonts w:ascii="Cambria Math" w:hAnsi="Cambria Math" w:cs="Times New Roman"/>
                <w:sz w:val="18"/>
                <w:szCs w:val="18"/>
              </w:rPr>
              <m:t>Γ</m:t>
            </m:r>
          </m:e>
          <m:sub>
            <m:r>
              <w:rPr>
                <w:rFonts w:ascii="Cambria Math" w:hAnsi="Cambria Math" w:cs="Times New Roman"/>
                <w:sz w:val="18"/>
                <w:szCs w:val="18"/>
              </w:rPr>
              <m:t>ii</m:t>
            </m:r>
          </m:sub>
        </m:sSub>
        <m:r>
          <w:rPr>
            <w:rFonts w:ascii="Cambria Math" w:hAnsi="Cambria Math" w:cs="Times New Roman"/>
            <w:sz w:val="18"/>
            <w:szCs w:val="18"/>
          </w:rPr>
          <m:t xml:space="preserve"> = - </m:t>
        </m:r>
        <m:nary>
          <m:naryPr>
            <m:chr m:val="∑"/>
            <m:limLoc m:val="subSup"/>
            <m:supHide m:val="1"/>
            <m:ctrlPr>
              <w:rPr>
                <w:rFonts w:ascii="Cambria Math" w:hAnsi="Cambria Math" w:cs="Times New Roman"/>
                <w:bCs/>
                <w:i/>
                <w:iCs/>
                <w:sz w:val="18"/>
                <w:szCs w:val="18"/>
              </w:rPr>
            </m:ctrlPr>
          </m:naryPr>
          <m:sub>
            <m:r>
              <w:rPr>
                <w:rFonts w:ascii="Cambria Math" w:hAnsi="Cambria Math" w:cs="Times New Roman"/>
                <w:sz w:val="18"/>
                <w:szCs w:val="18"/>
              </w:rPr>
              <m:t>j≠i</m:t>
            </m:r>
          </m:sub>
          <m:sup/>
          <m:e>
            <m:sSub>
              <m:sSubPr>
                <m:ctrlPr>
                  <w:rPr>
                    <w:rFonts w:ascii="Cambria Math" w:hAnsi="Cambria Math" w:cs="Times New Roman"/>
                    <w:bCs/>
                    <w:i/>
                    <w:iCs/>
                    <w:sz w:val="18"/>
                    <w:szCs w:val="18"/>
                  </w:rPr>
                </m:ctrlPr>
              </m:sSubPr>
              <m:e>
                <m:r>
                  <w:rPr>
                    <w:rFonts w:ascii="Cambria Math" w:hAnsi="Cambria Math" w:cs="Times New Roman"/>
                    <w:sz w:val="18"/>
                    <w:szCs w:val="18"/>
                  </w:rPr>
                  <m:t>γ</m:t>
                </m:r>
              </m:e>
              <m:sub>
                <m:r>
                  <w:rPr>
                    <w:rFonts w:ascii="Cambria Math" w:hAnsi="Cambria Math" w:cs="Times New Roman"/>
                    <w:sz w:val="18"/>
                    <w:szCs w:val="18"/>
                  </w:rPr>
                  <m:t xml:space="preserve">i→j </m:t>
                </m:r>
              </m:sub>
            </m:sSub>
          </m:e>
        </m:nary>
      </m:oMath>
      <w:r w:rsidR="002A136D" w:rsidRPr="00F236F0">
        <w:rPr>
          <w:rFonts w:ascii="Times New Roman" w:hAnsi="Times New Roman" w:cs="Times New Roman"/>
          <w:bCs/>
          <w:sz w:val="18"/>
          <w:szCs w:val="18"/>
        </w:rPr>
        <w:t xml:space="preserve"> (total rate of aircraft leaving layer I ).</w:t>
      </w:r>
    </w:p>
    <w:p w14:paraId="29C58F88" w14:textId="77777777" w:rsidR="002A136D" w:rsidRPr="00F236F0" w:rsidRDefault="002A136D" w:rsidP="002A136D">
      <w:pPr>
        <w:jc w:val="both"/>
        <w:rPr>
          <w:rFonts w:ascii="Times New Roman" w:hAnsi="Times New Roman" w:cs="Times New Roman"/>
          <w:bCs/>
          <w:sz w:val="18"/>
          <w:szCs w:val="18"/>
        </w:rPr>
      </w:pPr>
    </w:p>
    <w:p w14:paraId="1B2026E8" w14:textId="11D0D6B2" w:rsidR="002A136D" w:rsidRPr="00F236F0" w:rsidRDefault="002A136D" w:rsidP="002A136D">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  </w:t>
      </w:r>
      <m:oMath>
        <m:sSub>
          <m:sSubPr>
            <m:ctrlPr>
              <w:rPr>
                <w:rFonts w:ascii="Cambria Math" w:hAnsi="Cambria Math" w:cs="Times New Roman"/>
                <w:bCs/>
                <w:i/>
                <w:sz w:val="18"/>
                <w:szCs w:val="18"/>
              </w:rPr>
            </m:ctrlPr>
          </m:sSubPr>
          <m:e>
            <m:r>
              <w:rPr>
                <w:rFonts w:ascii="Cambria Math" w:hAnsi="Cambria Math" w:cs="Times New Roman"/>
                <w:sz w:val="18"/>
                <w:szCs w:val="18"/>
              </w:rPr>
              <m:t>Γ</m:t>
            </m:r>
          </m:e>
          <m:sub>
            <m:r>
              <w:rPr>
                <w:rFonts w:ascii="Cambria Math" w:hAnsi="Cambria Math" w:cs="Times New Roman"/>
                <w:sz w:val="18"/>
                <w:szCs w:val="18"/>
              </w:rPr>
              <m:t>.</m:t>
            </m:r>
          </m:sub>
        </m:sSub>
      </m:oMath>
      <w:r w:rsidRPr="00F236F0">
        <w:rPr>
          <w:rFonts w:ascii="Times New Roman" w:hAnsi="Times New Roman" w:cs="Times New Roman"/>
          <w:bCs/>
          <w:sz w:val="18"/>
          <w:szCs w:val="18"/>
        </w:rPr>
        <w:t xml:space="preserve">    =       </w:t>
      </w:r>
      <m:oMath>
        <m:m>
          <m:mPr>
            <m:mcs>
              <m:mc>
                <m:mcPr>
                  <m:count m:val="3"/>
                  <m:mcJc m:val="center"/>
                </m:mcPr>
              </m:mc>
            </m:mcs>
            <m:ctrlPr>
              <w:rPr>
                <w:rFonts w:ascii="Cambria Math" w:hAnsi="Cambria Math" w:cs="Times New Roman"/>
                <w:bCs/>
                <w:i/>
                <w:sz w:val="18"/>
                <w:szCs w:val="18"/>
              </w:rPr>
            </m:ctrlPr>
          </m:mPr>
          <m:mr>
            <m:e>
              <m:r>
                <w:rPr>
                  <w:rFonts w:ascii="Cambria Math" w:hAnsi="Cambria Math" w:cs="Times New Roman"/>
                  <w:sz w:val="18"/>
                  <w:szCs w:val="18"/>
                </w:rPr>
                <m:t>-</m:t>
              </m:r>
              <m:nary>
                <m:naryPr>
                  <m:chr m:val="∑"/>
                  <m:limLoc m:val="subSup"/>
                  <m:supHide m:val="1"/>
                  <m:ctrlPr>
                    <w:rPr>
                      <w:rFonts w:ascii="Cambria Math" w:hAnsi="Cambria Math" w:cs="Times New Roman"/>
                      <w:bCs/>
                      <w:i/>
                      <w:iCs/>
                      <w:sz w:val="18"/>
                      <w:szCs w:val="18"/>
                    </w:rPr>
                  </m:ctrlPr>
                </m:naryPr>
                <m:sub>
                  <m:r>
                    <w:rPr>
                      <w:rFonts w:ascii="Cambria Math" w:hAnsi="Cambria Math" w:cs="Times New Roman"/>
                      <w:sz w:val="18"/>
                      <w:szCs w:val="18"/>
                    </w:rPr>
                    <m:t>j≠1</m:t>
                  </m:r>
                </m:sub>
                <m:sup/>
                <m:e>
                  <m:sSub>
                    <m:sSubPr>
                      <m:ctrlPr>
                        <w:rPr>
                          <w:rFonts w:ascii="Cambria Math" w:hAnsi="Cambria Math" w:cs="Times New Roman"/>
                          <w:bCs/>
                          <w:i/>
                          <w:iCs/>
                          <w:sz w:val="18"/>
                          <w:szCs w:val="18"/>
                        </w:rPr>
                      </m:ctrlPr>
                    </m:sSubPr>
                    <m:e>
                      <m:r>
                        <w:rPr>
                          <w:rFonts w:ascii="Cambria Math" w:hAnsi="Cambria Math" w:cs="Times New Roman"/>
                          <w:sz w:val="18"/>
                          <w:szCs w:val="18"/>
                        </w:rPr>
                        <m:t>γ</m:t>
                      </m:r>
                    </m:e>
                    <m:sub>
                      <m:r>
                        <w:rPr>
                          <w:rFonts w:ascii="Cambria Math" w:hAnsi="Cambria Math" w:cs="Times New Roman"/>
                          <w:sz w:val="18"/>
                          <w:szCs w:val="18"/>
                        </w:rPr>
                        <m:t xml:space="preserve">1→j </m:t>
                      </m:r>
                    </m:sub>
                  </m:sSub>
                </m:e>
              </m:nary>
            </m:e>
            <m:e>
              <m:sSub>
                <m:sSubPr>
                  <m:ctrlPr>
                    <w:rPr>
                      <w:rFonts w:ascii="Cambria Math" w:hAnsi="Cambria Math" w:cs="Times New Roman"/>
                      <w:bCs/>
                      <w:i/>
                      <w:iCs/>
                      <w:sz w:val="18"/>
                      <w:szCs w:val="18"/>
                    </w:rPr>
                  </m:ctrlPr>
                </m:sSubPr>
                <m:e>
                  <m:r>
                    <w:rPr>
                      <w:rFonts w:ascii="Cambria Math" w:hAnsi="Cambria Math" w:cs="Times New Roman"/>
                      <w:sz w:val="18"/>
                      <w:szCs w:val="18"/>
                    </w:rPr>
                    <m:t>γ</m:t>
                  </m:r>
                </m:e>
                <m:sub>
                  <m:r>
                    <w:rPr>
                      <w:rFonts w:ascii="Cambria Math" w:hAnsi="Cambria Math" w:cs="Times New Roman"/>
                      <w:sz w:val="18"/>
                      <w:szCs w:val="18"/>
                    </w:rPr>
                    <m:t>1⟶2</m:t>
                  </m:r>
                </m:sub>
              </m:sSub>
            </m:e>
            <m:e>
              <m:sSub>
                <m:sSubPr>
                  <m:ctrlPr>
                    <w:rPr>
                      <w:rFonts w:ascii="Cambria Math" w:hAnsi="Cambria Math" w:cs="Times New Roman"/>
                      <w:bCs/>
                      <w:i/>
                      <w:iCs/>
                      <w:sz w:val="18"/>
                      <w:szCs w:val="18"/>
                    </w:rPr>
                  </m:ctrlPr>
                </m:sSubPr>
                <m:e>
                  <m:r>
                    <w:rPr>
                      <w:rFonts w:ascii="Cambria Math" w:hAnsi="Cambria Math" w:cs="Times New Roman"/>
                      <w:sz w:val="18"/>
                      <w:szCs w:val="18"/>
                    </w:rPr>
                    <m:t>γ</m:t>
                  </m:r>
                </m:e>
                <m:sub>
                  <m:r>
                    <w:rPr>
                      <w:rFonts w:ascii="Cambria Math" w:hAnsi="Cambria Math" w:cs="Times New Roman"/>
                      <w:sz w:val="18"/>
                      <w:szCs w:val="18"/>
                    </w:rPr>
                    <m:t>1⟶3</m:t>
                  </m:r>
                </m:sub>
              </m:sSub>
            </m:e>
          </m:mr>
          <m:mr>
            <m:e>
              <m:sSub>
                <m:sSubPr>
                  <m:ctrlPr>
                    <w:rPr>
                      <w:rFonts w:ascii="Cambria Math" w:hAnsi="Cambria Math" w:cs="Times New Roman"/>
                      <w:bCs/>
                      <w:i/>
                      <w:iCs/>
                      <w:sz w:val="18"/>
                      <w:szCs w:val="18"/>
                    </w:rPr>
                  </m:ctrlPr>
                </m:sSubPr>
                <m:e>
                  <m:r>
                    <w:rPr>
                      <w:rFonts w:ascii="Cambria Math" w:hAnsi="Cambria Math" w:cs="Times New Roman"/>
                      <w:sz w:val="18"/>
                      <w:szCs w:val="18"/>
                    </w:rPr>
                    <m:t>γ</m:t>
                  </m:r>
                </m:e>
                <m:sub>
                  <m:r>
                    <w:rPr>
                      <w:rFonts w:ascii="Cambria Math" w:hAnsi="Cambria Math" w:cs="Times New Roman"/>
                      <w:sz w:val="18"/>
                      <w:szCs w:val="18"/>
                    </w:rPr>
                    <m:t>2⟶1</m:t>
                  </m:r>
                </m:sub>
              </m:sSub>
            </m:e>
            <m:e>
              <m:r>
                <w:rPr>
                  <w:rFonts w:ascii="Cambria Math" w:hAnsi="Cambria Math" w:cs="Times New Roman"/>
                  <w:sz w:val="18"/>
                  <w:szCs w:val="18"/>
                </w:rPr>
                <m:t xml:space="preserve"> </m:t>
              </m:r>
              <m:nary>
                <m:naryPr>
                  <m:chr m:val="∑"/>
                  <m:limLoc m:val="subSup"/>
                  <m:supHide m:val="1"/>
                  <m:ctrlPr>
                    <w:rPr>
                      <w:rFonts w:ascii="Cambria Math" w:hAnsi="Cambria Math" w:cs="Times New Roman"/>
                      <w:bCs/>
                      <w:i/>
                      <w:iCs/>
                      <w:sz w:val="18"/>
                      <w:szCs w:val="18"/>
                    </w:rPr>
                  </m:ctrlPr>
                </m:naryPr>
                <m:sub>
                  <m:r>
                    <w:rPr>
                      <w:rFonts w:ascii="Cambria Math" w:hAnsi="Cambria Math" w:cs="Times New Roman"/>
                      <w:sz w:val="18"/>
                      <w:szCs w:val="18"/>
                    </w:rPr>
                    <m:t>j≠2</m:t>
                  </m:r>
                </m:sub>
                <m:sup/>
                <m:e>
                  <m:sSub>
                    <m:sSubPr>
                      <m:ctrlPr>
                        <w:rPr>
                          <w:rFonts w:ascii="Cambria Math" w:hAnsi="Cambria Math" w:cs="Times New Roman"/>
                          <w:bCs/>
                          <w:i/>
                          <w:iCs/>
                          <w:sz w:val="18"/>
                          <w:szCs w:val="18"/>
                        </w:rPr>
                      </m:ctrlPr>
                    </m:sSubPr>
                    <m:e>
                      <m:r>
                        <w:rPr>
                          <w:rFonts w:ascii="Cambria Math" w:hAnsi="Cambria Math" w:cs="Times New Roman"/>
                          <w:sz w:val="18"/>
                          <w:szCs w:val="18"/>
                        </w:rPr>
                        <m:t>γ</m:t>
                      </m:r>
                    </m:e>
                    <m:sub>
                      <m:r>
                        <w:rPr>
                          <w:rFonts w:ascii="Cambria Math" w:hAnsi="Cambria Math" w:cs="Times New Roman"/>
                          <w:sz w:val="18"/>
                          <w:szCs w:val="18"/>
                        </w:rPr>
                        <m:t xml:space="preserve">2→j </m:t>
                      </m:r>
                    </m:sub>
                  </m:sSub>
                </m:e>
              </m:nary>
            </m:e>
            <m:e>
              <m:sSub>
                <m:sSubPr>
                  <m:ctrlPr>
                    <w:rPr>
                      <w:rFonts w:ascii="Cambria Math" w:hAnsi="Cambria Math" w:cs="Times New Roman"/>
                      <w:bCs/>
                      <w:i/>
                      <w:iCs/>
                      <w:sz w:val="18"/>
                      <w:szCs w:val="18"/>
                    </w:rPr>
                  </m:ctrlPr>
                </m:sSubPr>
                <m:e>
                  <m:r>
                    <w:rPr>
                      <w:rFonts w:ascii="Cambria Math" w:hAnsi="Cambria Math" w:cs="Times New Roman"/>
                      <w:sz w:val="18"/>
                      <w:szCs w:val="18"/>
                    </w:rPr>
                    <m:t>γ</m:t>
                  </m:r>
                </m:e>
                <m:sub>
                  <m:r>
                    <w:rPr>
                      <w:rFonts w:ascii="Cambria Math" w:hAnsi="Cambria Math" w:cs="Times New Roman"/>
                      <w:sz w:val="18"/>
                      <w:szCs w:val="18"/>
                    </w:rPr>
                    <m:t>2⟶3</m:t>
                  </m:r>
                </m:sub>
              </m:sSub>
            </m:e>
          </m:mr>
          <m:mr>
            <m:e>
              <m:sSub>
                <m:sSubPr>
                  <m:ctrlPr>
                    <w:rPr>
                      <w:rFonts w:ascii="Cambria Math" w:hAnsi="Cambria Math" w:cs="Times New Roman"/>
                      <w:bCs/>
                      <w:i/>
                      <w:iCs/>
                      <w:sz w:val="18"/>
                      <w:szCs w:val="18"/>
                    </w:rPr>
                  </m:ctrlPr>
                </m:sSubPr>
                <m:e>
                  <m:r>
                    <w:rPr>
                      <w:rFonts w:ascii="Cambria Math" w:hAnsi="Cambria Math" w:cs="Times New Roman"/>
                      <w:sz w:val="18"/>
                      <w:szCs w:val="18"/>
                    </w:rPr>
                    <m:t>γ</m:t>
                  </m:r>
                </m:e>
                <m:sub>
                  <m:r>
                    <w:rPr>
                      <w:rFonts w:ascii="Cambria Math" w:hAnsi="Cambria Math" w:cs="Times New Roman"/>
                      <w:sz w:val="18"/>
                      <w:szCs w:val="18"/>
                    </w:rPr>
                    <m:t>3⟶1</m:t>
                  </m:r>
                </m:sub>
              </m:sSub>
            </m:e>
            <m:e>
              <m:sSub>
                <m:sSubPr>
                  <m:ctrlPr>
                    <w:rPr>
                      <w:rFonts w:ascii="Cambria Math" w:hAnsi="Cambria Math" w:cs="Times New Roman"/>
                      <w:bCs/>
                      <w:i/>
                      <w:iCs/>
                      <w:sz w:val="18"/>
                      <w:szCs w:val="18"/>
                    </w:rPr>
                  </m:ctrlPr>
                </m:sSubPr>
                <m:e>
                  <m:r>
                    <w:rPr>
                      <w:rFonts w:ascii="Cambria Math" w:hAnsi="Cambria Math" w:cs="Times New Roman"/>
                      <w:sz w:val="18"/>
                      <w:szCs w:val="18"/>
                    </w:rPr>
                    <m:t>γ</m:t>
                  </m:r>
                </m:e>
                <m:sub>
                  <m:r>
                    <w:rPr>
                      <w:rFonts w:ascii="Cambria Math" w:hAnsi="Cambria Math" w:cs="Times New Roman"/>
                      <w:sz w:val="18"/>
                      <w:szCs w:val="18"/>
                    </w:rPr>
                    <m:t>3⟶2</m:t>
                  </m:r>
                </m:sub>
              </m:sSub>
            </m:e>
            <m:e>
              <m:r>
                <w:rPr>
                  <w:rFonts w:ascii="Cambria Math" w:hAnsi="Cambria Math" w:cs="Times New Roman"/>
                  <w:sz w:val="18"/>
                  <w:szCs w:val="18"/>
                </w:rPr>
                <m:t xml:space="preserve"> </m:t>
              </m:r>
              <m:nary>
                <m:naryPr>
                  <m:chr m:val="∑"/>
                  <m:limLoc m:val="subSup"/>
                  <m:supHide m:val="1"/>
                  <m:ctrlPr>
                    <w:rPr>
                      <w:rFonts w:ascii="Cambria Math" w:hAnsi="Cambria Math" w:cs="Times New Roman"/>
                      <w:bCs/>
                      <w:i/>
                      <w:iCs/>
                      <w:sz w:val="18"/>
                      <w:szCs w:val="18"/>
                    </w:rPr>
                  </m:ctrlPr>
                </m:naryPr>
                <m:sub>
                  <m:r>
                    <w:rPr>
                      <w:rFonts w:ascii="Cambria Math" w:hAnsi="Cambria Math" w:cs="Times New Roman"/>
                      <w:sz w:val="18"/>
                      <w:szCs w:val="18"/>
                    </w:rPr>
                    <m:t>j≠3</m:t>
                  </m:r>
                </m:sub>
                <m:sup/>
                <m:e>
                  <m:sSub>
                    <m:sSubPr>
                      <m:ctrlPr>
                        <w:rPr>
                          <w:rFonts w:ascii="Cambria Math" w:hAnsi="Cambria Math" w:cs="Times New Roman"/>
                          <w:bCs/>
                          <w:i/>
                          <w:iCs/>
                          <w:sz w:val="18"/>
                          <w:szCs w:val="18"/>
                        </w:rPr>
                      </m:ctrlPr>
                    </m:sSubPr>
                    <m:e>
                      <m:r>
                        <w:rPr>
                          <w:rFonts w:ascii="Cambria Math" w:hAnsi="Cambria Math" w:cs="Times New Roman"/>
                          <w:sz w:val="18"/>
                          <w:szCs w:val="18"/>
                        </w:rPr>
                        <m:t>γ</m:t>
                      </m:r>
                    </m:e>
                    <m:sub>
                      <m:r>
                        <w:rPr>
                          <w:rFonts w:ascii="Cambria Math" w:hAnsi="Cambria Math" w:cs="Times New Roman"/>
                          <w:sz w:val="18"/>
                          <w:szCs w:val="18"/>
                        </w:rPr>
                        <m:t xml:space="preserve">3→j </m:t>
                      </m:r>
                    </m:sub>
                  </m:sSub>
                </m:e>
              </m:nary>
            </m:e>
          </m:mr>
        </m:m>
      </m:oMath>
      <w:r w:rsidRPr="00F236F0">
        <w:rPr>
          <w:rFonts w:ascii="Times New Roman" w:hAnsi="Times New Roman" w:cs="Times New Roman"/>
          <w:bCs/>
          <w:sz w:val="18"/>
          <w:szCs w:val="18"/>
        </w:rPr>
        <w:t xml:space="preserve">     </w:t>
      </w:r>
      <m:oMath>
        <m:m>
          <m:mPr>
            <m:mcs>
              <m:mc>
                <m:mcPr>
                  <m:count m:val="1"/>
                  <m:mcJc m:val="center"/>
                </m:mcPr>
              </m:mc>
            </m:mcs>
            <m:ctrlPr>
              <w:rPr>
                <w:rFonts w:ascii="Cambria Math" w:hAnsi="Cambria Math" w:cs="Times New Roman"/>
                <w:bCs/>
                <w:i/>
                <w:sz w:val="18"/>
                <w:szCs w:val="18"/>
              </w:rPr>
            </m:ctrlPr>
          </m:mPr>
          <m:mr>
            <m:e>
              <m:r>
                <w:rPr>
                  <w:rFonts w:ascii="Cambria Math" w:hAnsi="Cambria Math" w:cs="Times New Roman"/>
                  <w:sz w:val="18"/>
                  <w:szCs w:val="18"/>
                </w:rPr>
                <m:t>⋯</m:t>
              </m:r>
            </m:e>
          </m:mr>
          <m:mr>
            <m:e>
              <m:r>
                <w:rPr>
                  <w:rFonts w:ascii="Cambria Math" w:hAnsi="Cambria Math" w:cs="Times New Roman"/>
                  <w:sz w:val="18"/>
                  <w:szCs w:val="18"/>
                </w:rPr>
                <m:t>⋯</m:t>
              </m:r>
            </m:e>
          </m:mr>
          <m:mr>
            <m:e>
              <m:r>
                <w:rPr>
                  <w:rFonts w:ascii="Cambria Math" w:hAnsi="Cambria Math" w:cs="Times New Roman"/>
                  <w:sz w:val="18"/>
                  <w:szCs w:val="18"/>
                </w:rPr>
                <m:t>⋯</m:t>
              </m:r>
            </m:e>
          </m:mr>
        </m:m>
      </m:oMath>
    </w:p>
    <w:p w14:paraId="3B81453C" w14:textId="245568ED" w:rsidR="002A136D" w:rsidRPr="00F236F0" w:rsidRDefault="002A136D" w:rsidP="002A136D">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   </w:t>
      </w:r>
      <m:oMath>
        <m:m>
          <m:mPr>
            <m:mcs>
              <m:mc>
                <m:mcPr>
                  <m:count m:val="2"/>
                  <m:mcJc m:val="center"/>
                </m:mcPr>
              </m:mc>
            </m:mcs>
            <m:ctrlPr>
              <w:rPr>
                <w:rFonts w:ascii="Cambria Math" w:hAnsi="Cambria Math" w:cs="Times New Roman"/>
                <w:bCs/>
                <w:i/>
                <w:sz w:val="18"/>
                <w:szCs w:val="18"/>
              </w:rPr>
            </m:ctrlPr>
          </m:mPr>
          <m:mr>
            <m:e>
              <m:r>
                <w:rPr>
                  <w:rFonts w:ascii="Cambria Math" w:hAnsi="Cambria Math" w:cs="Times New Roman"/>
                  <w:sz w:val="18"/>
                  <w:szCs w:val="18"/>
                </w:rPr>
                <m:t xml:space="preserve">                         ⋮</m:t>
              </m:r>
            </m:e>
            <m:e>
              <m:r>
                <w:rPr>
                  <w:rFonts w:ascii="Cambria Math" w:hAnsi="Cambria Math" w:cs="Times New Roman"/>
                  <w:sz w:val="18"/>
                  <w:szCs w:val="18"/>
                </w:rPr>
                <m:t>.</m:t>
              </m:r>
            </m:e>
          </m:mr>
        </m:m>
        <m:r>
          <w:rPr>
            <w:rFonts w:ascii="Cambria Math" w:hAnsi="Cambria Math" w:cs="Times New Roman"/>
            <w:sz w:val="18"/>
            <w:szCs w:val="18"/>
          </w:rPr>
          <m:t xml:space="preserve">  </m:t>
        </m:r>
      </m:oMath>
      <w:r w:rsidRPr="00F236F0">
        <w:rPr>
          <w:rFonts w:ascii="Times New Roman" w:hAnsi="Times New Roman" w:cs="Times New Roman"/>
          <w:bCs/>
          <w:sz w:val="18"/>
          <w:szCs w:val="18"/>
        </w:rPr>
        <w:t xml:space="preserve">                 </w:t>
      </w:r>
      <m:oMath>
        <m:m>
          <m:mPr>
            <m:mcs>
              <m:mc>
                <m:mcPr>
                  <m:count m:val="2"/>
                  <m:mcJc m:val="center"/>
                </m:mcPr>
              </m:mc>
            </m:mcs>
            <m:ctrlPr>
              <w:rPr>
                <w:rFonts w:ascii="Cambria Math" w:hAnsi="Cambria Math" w:cs="Times New Roman"/>
                <w:bCs/>
                <w:i/>
                <w:sz w:val="18"/>
                <w:szCs w:val="18"/>
              </w:rPr>
            </m:ctrlPr>
          </m:mPr>
          <m:mr>
            <m:e>
              <m:r>
                <w:rPr>
                  <w:rFonts w:ascii="Cambria Math" w:hAnsi="Cambria Math" w:cs="Times New Roman"/>
                  <w:sz w:val="18"/>
                  <w:szCs w:val="18"/>
                </w:rPr>
                <m:t xml:space="preserve">     ⋮</m:t>
              </m:r>
            </m:e>
            <m:e>
              <m:r>
                <w:rPr>
                  <w:rFonts w:ascii="Cambria Math" w:hAnsi="Cambria Math" w:cs="Times New Roman"/>
                  <w:sz w:val="18"/>
                  <w:szCs w:val="18"/>
                </w:rPr>
                <m:t>.</m:t>
              </m:r>
            </m:e>
          </m:mr>
        </m:m>
      </m:oMath>
      <w:r w:rsidRPr="00F236F0">
        <w:rPr>
          <w:rFonts w:ascii="Times New Roman" w:hAnsi="Times New Roman" w:cs="Times New Roman"/>
          <w:bCs/>
          <w:sz w:val="18"/>
          <w:szCs w:val="18"/>
        </w:rPr>
        <w:t xml:space="preserve">                     </w:t>
      </w:r>
      <m:oMath>
        <m:m>
          <m:mPr>
            <m:mcs>
              <m:mc>
                <m:mcPr>
                  <m:count m:val="2"/>
                  <m:mcJc m:val="center"/>
                </m:mcPr>
              </m:mc>
            </m:mcs>
            <m:ctrlPr>
              <w:rPr>
                <w:rFonts w:ascii="Cambria Math" w:hAnsi="Cambria Math" w:cs="Times New Roman"/>
                <w:bCs/>
                <w:i/>
                <w:sz w:val="18"/>
                <w:szCs w:val="18"/>
              </w:rPr>
            </m:ctrlPr>
          </m:mPr>
          <m:mr>
            <m:e>
              <m:r>
                <w:rPr>
                  <w:rFonts w:ascii="Cambria Math" w:hAnsi="Cambria Math" w:cs="Times New Roman"/>
                  <w:sz w:val="18"/>
                  <w:szCs w:val="18"/>
                </w:rPr>
                <m:t>⋮</m:t>
              </m:r>
            </m:e>
            <m:e>
              <m:r>
                <w:rPr>
                  <w:rFonts w:ascii="Cambria Math" w:hAnsi="Cambria Math" w:cs="Times New Roman"/>
                  <w:sz w:val="18"/>
                  <w:szCs w:val="18"/>
                </w:rPr>
                <m:t>.</m:t>
              </m:r>
            </m:e>
          </m:mr>
        </m:m>
      </m:oMath>
      <w:r w:rsidRPr="00F236F0">
        <w:rPr>
          <w:rFonts w:ascii="Times New Roman" w:hAnsi="Times New Roman" w:cs="Times New Roman"/>
          <w:bCs/>
          <w:sz w:val="18"/>
          <w:szCs w:val="18"/>
        </w:rPr>
        <w:t xml:space="preserve">     </w:t>
      </w:r>
      <m:oMath>
        <m:r>
          <w:rPr>
            <w:rFonts w:ascii="Cambria Math" w:hAnsi="Cambria Math" w:cs="Times New Roman"/>
            <w:sz w:val="18"/>
            <w:szCs w:val="18"/>
          </w:rPr>
          <m:t>⋱</m:t>
        </m:r>
      </m:oMath>
    </w:p>
    <w:p w14:paraId="50A5A6F5" w14:textId="77777777" w:rsidR="002A136D" w:rsidRPr="00F236F0" w:rsidRDefault="002A136D" w:rsidP="002A136D">
      <w:pPr>
        <w:jc w:val="both"/>
        <w:rPr>
          <w:rFonts w:ascii="Times New Roman" w:hAnsi="Times New Roman" w:cs="Times New Roman"/>
          <w:sz w:val="18"/>
          <w:szCs w:val="18"/>
        </w:rPr>
      </w:pPr>
    </w:p>
    <w:p w14:paraId="52C96C7F" w14:textId="0E2A7A66" w:rsidR="002A136D" w:rsidRPr="00602C1E" w:rsidRDefault="00367314" w:rsidP="00602C1E">
      <w:pPr>
        <w:rPr>
          <w:rFonts w:ascii="Times New Roman" w:hAnsi="Times New Roman" w:cs="Times New Roman"/>
          <w:sz w:val="18"/>
          <w:szCs w:val="18"/>
        </w:rPr>
      </w:pPr>
      <w:r>
        <w:rPr>
          <w:rFonts w:ascii="Times New Roman" w:hAnsi="Times New Roman" w:cs="Times New Roman"/>
          <w:sz w:val="18"/>
          <w:szCs w:val="18"/>
        </w:rPr>
        <w:t>2</w:t>
      </w:r>
      <w:r w:rsidR="00602C1E">
        <w:rPr>
          <w:rFonts w:ascii="Times New Roman" w:hAnsi="Times New Roman" w:cs="Times New Roman"/>
          <w:sz w:val="18"/>
          <w:szCs w:val="18"/>
        </w:rPr>
        <w:t>.</w:t>
      </w:r>
      <w:r w:rsidR="002A136D" w:rsidRPr="00602C1E">
        <w:rPr>
          <w:rFonts w:ascii="Times New Roman" w:hAnsi="Times New Roman" w:cs="Times New Roman"/>
          <w:sz w:val="18"/>
          <w:szCs w:val="18"/>
        </w:rPr>
        <w:t>Modelling the vertical transition proces</w:t>
      </w:r>
      <w:r w:rsidR="0072089B" w:rsidRPr="00602C1E">
        <w:rPr>
          <w:rFonts w:ascii="Times New Roman" w:hAnsi="Times New Roman" w:cs="Times New Roman"/>
          <w:sz w:val="18"/>
          <w:szCs w:val="18"/>
        </w:rPr>
        <w:t>s</w:t>
      </w:r>
      <w:r w:rsidR="002A136D" w:rsidRPr="00602C1E">
        <w:rPr>
          <w:rFonts w:ascii="Times New Roman" w:hAnsi="Times New Roman" w:cs="Times New Roman"/>
          <w:sz w:val="18"/>
          <w:szCs w:val="18"/>
        </w:rPr>
        <w:t>:</w:t>
      </w:r>
    </w:p>
    <w:p w14:paraId="14542D44" w14:textId="19A9DBAA" w:rsidR="002A136D" w:rsidRPr="00F236F0" w:rsidRDefault="002A136D" w:rsidP="002A136D">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Number of transitions from layer </w:t>
      </w:r>
      <m:oMath>
        <m:r>
          <w:rPr>
            <w:rFonts w:ascii="Cambria Math" w:hAnsi="Cambria Math" w:cs="Times New Roman"/>
            <w:sz w:val="18"/>
            <w:szCs w:val="18"/>
          </w:rPr>
          <m:t>i</m:t>
        </m:r>
      </m:oMath>
      <w:r w:rsidRPr="00F236F0">
        <w:rPr>
          <w:rFonts w:ascii="Times New Roman" w:hAnsi="Times New Roman" w:cs="Times New Roman"/>
          <w:b/>
          <w:bCs/>
          <w:sz w:val="18"/>
          <w:szCs w:val="18"/>
        </w:rPr>
        <w:t xml:space="preserve"> </w:t>
      </w:r>
      <w:r w:rsidRPr="00F236F0">
        <w:rPr>
          <w:rFonts w:ascii="Times New Roman" w:hAnsi="Times New Roman" w:cs="Times New Roman"/>
          <w:bCs/>
          <w:sz w:val="18"/>
          <w:szCs w:val="18"/>
        </w:rPr>
        <w:t>to layer</w:t>
      </w:r>
      <m:oMath>
        <m:r>
          <w:rPr>
            <w:rFonts w:ascii="Cambria Math" w:hAnsi="Cambria Math" w:cs="Times New Roman"/>
            <w:sz w:val="18"/>
            <w:szCs w:val="18"/>
          </w:rPr>
          <m:t xml:space="preserve">  j</m:t>
        </m:r>
      </m:oMath>
      <w:r w:rsidRPr="00F236F0">
        <w:rPr>
          <w:rFonts w:ascii="Times New Roman" w:hAnsi="Times New Roman" w:cs="Times New Roman"/>
          <w:bCs/>
          <w:sz w:val="18"/>
          <w:szCs w:val="18"/>
        </w:rPr>
        <w:t xml:space="preserve"> :</w:t>
      </w:r>
    </w:p>
    <w:p w14:paraId="7C59371B" w14:textId="36E4A679" w:rsidR="002A136D" w:rsidRDefault="002A136D" w:rsidP="002A136D">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The number of transitions from layer </w:t>
      </w:r>
      <m:oMath>
        <m:r>
          <w:rPr>
            <w:rFonts w:ascii="Cambria Math" w:hAnsi="Cambria Math" w:cs="Times New Roman"/>
            <w:sz w:val="18"/>
            <w:szCs w:val="18"/>
          </w:rPr>
          <m:t>i</m:t>
        </m:r>
      </m:oMath>
      <w:r w:rsidRPr="00F236F0">
        <w:rPr>
          <w:rFonts w:ascii="Times New Roman" w:hAnsi="Times New Roman" w:cs="Times New Roman"/>
          <w:bCs/>
          <w:sz w:val="18"/>
          <w:szCs w:val="18"/>
        </w:rPr>
        <w:t xml:space="preserve"> to layer </w:t>
      </w:r>
      <m:oMath>
        <m:r>
          <w:rPr>
            <w:rFonts w:ascii="Cambria Math" w:hAnsi="Cambria Math" w:cs="Times New Roman"/>
            <w:sz w:val="18"/>
            <w:szCs w:val="18"/>
          </w:rPr>
          <m:t xml:space="preserve">j  </m:t>
        </m:r>
      </m:oMath>
      <w:r w:rsidRPr="00F236F0">
        <w:rPr>
          <w:rFonts w:ascii="Times New Roman" w:hAnsi="Times New Roman" w:cs="Times New Roman"/>
          <w:bCs/>
          <w:sz w:val="18"/>
          <w:szCs w:val="18"/>
        </w:rPr>
        <w:t xml:space="preserve">during </w:t>
      </w:r>
      <m:oMath>
        <m:r>
          <w:rPr>
            <w:rFonts w:ascii="Cambria Math" w:hAnsi="Cambria Math" w:cs="Times New Roman"/>
            <w:sz w:val="18"/>
            <w:szCs w:val="18"/>
          </w:rPr>
          <m:t>∆t</m:t>
        </m:r>
      </m:oMath>
      <w:r w:rsidRPr="00F236F0">
        <w:rPr>
          <w:rFonts w:ascii="Times New Roman" w:hAnsi="Times New Roman" w:cs="Times New Roman"/>
          <w:bCs/>
          <w:sz w:val="18"/>
          <w:szCs w:val="18"/>
        </w:rPr>
        <w:t xml:space="preserve"> , given </w:t>
      </w:r>
      <m:oMath>
        <m:sSub>
          <m:sSubPr>
            <m:ctrlPr>
              <w:rPr>
                <w:rFonts w:ascii="Cambria Math" w:hAnsi="Cambria Math" w:cs="Times New Roman"/>
                <w:bCs/>
                <w:i/>
                <w:sz w:val="18"/>
                <w:szCs w:val="18"/>
              </w:rPr>
            </m:ctrlPr>
          </m:sSubPr>
          <m:e>
            <m:r>
              <w:rPr>
                <w:rFonts w:ascii="Cambria Math" w:hAnsi="Cambria Math" w:cs="Times New Roman"/>
                <w:sz w:val="18"/>
                <w:szCs w:val="18"/>
              </w:rPr>
              <m:t>N</m:t>
            </m:r>
          </m:e>
          <m:sub>
            <m:r>
              <w:rPr>
                <w:rFonts w:ascii="Cambria Math" w:hAnsi="Cambria Math" w:cs="Times New Roman"/>
                <w:sz w:val="18"/>
                <w:szCs w:val="18"/>
              </w:rPr>
              <m:t>i</m:t>
            </m:r>
          </m:sub>
        </m:sSub>
      </m:oMath>
      <w:r w:rsidRPr="00F236F0">
        <w:rPr>
          <w:rFonts w:ascii="Times New Roman" w:hAnsi="Times New Roman" w:cs="Times New Roman"/>
          <w:bCs/>
          <w:sz w:val="18"/>
          <w:szCs w:val="18"/>
        </w:rPr>
        <w:t>(</w:t>
      </w:r>
      <m:oMath>
        <m:r>
          <w:rPr>
            <w:rFonts w:ascii="Cambria Math" w:hAnsi="Cambria Math" w:cs="Times New Roman"/>
            <w:sz w:val="18"/>
            <w:szCs w:val="18"/>
          </w:rPr>
          <m:t>∆t)</m:t>
        </m:r>
      </m:oMath>
      <w:r w:rsidRPr="00F236F0">
        <w:rPr>
          <w:rFonts w:ascii="Times New Roman" w:hAnsi="Times New Roman" w:cs="Times New Roman"/>
          <w:bCs/>
          <w:sz w:val="18"/>
          <w:szCs w:val="18"/>
        </w:rPr>
        <w:t xml:space="preserve"> aircraft in layer </w:t>
      </w:r>
      <m:oMath>
        <m:r>
          <w:rPr>
            <w:rFonts w:ascii="Cambria Math" w:hAnsi="Cambria Math" w:cs="Times New Roman"/>
            <w:sz w:val="18"/>
            <w:szCs w:val="18"/>
          </w:rPr>
          <m:t>i</m:t>
        </m:r>
      </m:oMath>
      <w:r w:rsidRPr="00F236F0">
        <w:rPr>
          <w:rFonts w:ascii="Times New Roman" w:hAnsi="Times New Roman" w:cs="Times New Roman"/>
          <w:bCs/>
          <w:sz w:val="18"/>
          <w:szCs w:val="18"/>
        </w:rPr>
        <w:t xml:space="preserve"> , follows a poisons distribution with rate:</w:t>
      </w:r>
    </w:p>
    <w:p w14:paraId="441B069D" w14:textId="2BBDEE9B" w:rsidR="004F4183" w:rsidRPr="00740E37" w:rsidRDefault="00000000" w:rsidP="00740E37">
      <w:pPr>
        <w:jc w:val="both"/>
        <w:rPr>
          <w:rFonts w:ascii="Times New Roman" w:hAnsi="Times New Roman" w:cs="Times New Roman"/>
          <w:bCs/>
          <w:sz w:val="14"/>
          <w:szCs w:val="14"/>
        </w:rPr>
      </w:pPr>
      <m:oMath>
        <m:sSup>
          <m:sSupPr>
            <m:ctrlPr>
              <w:rPr>
                <w:rFonts w:ascii="Cambria Math" w:hAnsi="Cambria Math" w:cs="Times New Roman"/>
                <w:bCs/>
                <w:i/>
                <w:sz w:val="14"/>
                <w:szCs w:val="14"/>
              </w:rPr>
            </m:ctrlPr>
          </m:sSupPr>
          <m:e>
            <m:r>
              <m:rPr>
                <m:sty m:val="p"/>
              </m:rPr>
              <w:rPr>
                <w:rFonts w:ascii="Cambria Math" w:hAnsi="Cambria Math" w:cs="Times New Roman"/>
                <w:sz w:val="14"/>
                <w:szCs w:val="14"/>
              </w:rPr>
              <m:t xml:space="preserve">P(Transitions i ⟶j)=([ </m:t>
            </m:r>
            <m:sSub>
              <m:sSubPr>
                <m:ctrlPr>
                  <w:rPr>
                    <w:rFonts w:ascii="Cambria Math" w:hAnsi="Cambria Math" w:cs="Times New Roman"/>
                    <w:bCs/>
                    <w:i/>
                    <w:sz w:val="14"/>
                    <w:szCs w:val="14"/>
                  </w:rPr>
                </m:ctrlPr>
              </m:sSubPr>
              <m:e>
                <m:sSub>
                  <m:sSubPr>
                    <m:ctrlPr>
                      <w:rPr>
                        <w:rFonts w:ascii="Cambria Math" w:hAnsi="Cambria Math" w:cs="Times New Roman"/>
                        <w:bCs/>
                        <w:i/>
                        <w:sz w:val="14"/>
                        <w:szCs w:val="14"/>
                      </w:rPr>
                    </m:ctrlPr>
                  </m:sSubPr>
                  <m:e>
                    <m:r>
                      <w:rPr>
                        <w:rFonts w:ascii="Cambria Math" w:hAnsi="Cambria Math" w:cs="Times New Roman"/>
                        <w:sz w:val="14"/>
                        <w:szCs w:val="14"/>
                      </w:rPr>
                      <m:t>N</m:t>
                    </m:r>
                  </m:e>
                  <m:sub>
                    <m:r>
                      <w:rPr>
                        <w:rFonts w:ascii="Cambria Math" w:hAnsi="Cambria Math" w:cs="Times New Roman"/>
                        <w:sz w:val="14"/>
                        <w:szCs w:val="14"/>
                      </w:rPr>
                      <m:t>i</m:t>
                    </m:r>
                  </m:sub>
                </m:sSub>
                <m:r>
                  <m:rPr>
                    <m:sty m:val="p"/>
                  </m:rPr>
                  <w:rPr>
                    <w:rFonts w:ascii="Cambria Math" w:hAnsi="Cambria Math" w:cs="Times New Roman"/>
                    <w:sz w:val="14"/>
                    <w:szCs w:val="14"/>
                  </w:rPr>
                  <m:t>(</m:t>
                </m:r>
                <m:r>
                  <w:rPr>
                    <w:rFonts w:ascii="Cambria Math" w:hAnsi="Cambria Math" w:cs="Times New Roman"/>
                    <w:sz w:val="14"/>
                    <w:szCs w:val="14"/>
                  </w:rPr>
                  <m:t>∆t)</m:t>
                </m:r>
              </m:e>
              <m:sub>
                <m:sSub>
                  <m:sSubPr>
                    <m:ctrlPr>
                      <w:rPr>
                        <w:rFonts w:ascii="Cambria Math" w:hAnsi="Cambria Math" w:cs="Times New Roman"/>
                        <w:bCs/>
                        <w:i/>
                        <w:iCs/>
                        <w:sz w:val="14"/>
                        <w:szCs w:val="14"/>
                      </w:rPr>
                    </m:ctrlPr>
                  </m:sSubPr>
                  <m:e>
                    <m:r>
                      <w:rPr>
                        <w:rFonts w:ascii="Cambria Math" w:hAnsi="Cambria Math" w:cs="Times New Roman"/>
                        <w:sz w:val="14"/>
                        <w:szCs w:val="14"/>
                      </w:rPr>
                      <m:t>γ</m:t>
                    </m:r>
                  </m:e>
                  <m:sub>
                    <m:r>
                      <w:rPr>
                        <w:rFonts w:ascii="Cambria Math" w:hAnsi="Cambria Math" w:cs="Times New Roman"/>
                        <w:sz w:val="14"/>
                        <w:szCs w:val="14"/>
                      </w:rPr>
                      <m:t xml:space="preserve">i→j </m:t>
                    </m:r>
                  </m:sub>
                </m:sSub>
              </m:sub>
            </m:sSub>
            <m:r>
              <w:rPr>
                <w:rFonts w:ascii="Cambria Math" w:hAnsi="Cambria Math" w:cs="Times New Roman"/>
                <w:sz w:val="14"/>
                <w:szCs w:val="14"/>
              </w:rPr>
              <m:t>∆t</m:t>
            </m:r>
            <m:r>
              <m:rPr>
                <m:sty m:val="p"/>
              </m:rPr>
              <w:rPr>
                <w:rFonts w:ascii="Cambria Math" w:hAnsi="Cambria Math" w:cs="Times New Roman"/>
                <w:sz w:val="14"/>
                <w:szCs w:val="14"/>
              </w:rPr>
              <m:t xml:space="preserve">] </m:t>
            </m:r>
          </m:e>
          <m:sup>
            <m:r>
              <w:rPr>
                <w:rFonts w:ascii="Cambria Math" w:hAnsi="Cambria Math" w:cs="Times New Roman"/>
                <w:sz w:val="14"/>
                <w:szCs w:val="14"/>
              </w:rPr>
              <m:t>k</m:t>
            </m:r>
          </m:sup>
        </m:sSup>
        <m:r>
          <w:rPr>
            <w:rFonts w:ascii="Cambria Math" w:hAnsi="Cambria Math" w:cs="Times New Roman"/>
            <w:sz w:val="14"/>
            <w:szCs w:val="14"/>
          </w:rPr>
          <m:t xml:space="preserve">  *  </m:t>
        </m:r>
        <m:sSup>
          <m:sSupPr>
            <m:ctrlPr>
              <w:rPr>
                <w:rFonts w:ascii="Cambria Math" w:hAnsi="Cambria Math" w:cs="Times New Roman"/>
                <w:bCs/>
                <w:i/>
                <w:sz w:val="14"/>
                <w:szCs w:val="14"/>
              </w:rPr>
            </m:ctrlPr>
          </m:sSupPr>
          <m:e>
            <m:r>
              <w:rPr>
                <w:rFonts w:ascii="Cambria Math" w:hAnsi="Cambria Math" w:cs="Times New Roman"/>
                <w:sz w:val="14"/>
                <w:szCs w:val="14"/>
              </w:rPr>
              <m:t>e</m:t>
            </m:r>
          </m:e>
          <m:sup>
            <m:r>
              <m:rPr>
                <m:sty m:val="p"/>
              </m:rPr>
              <w:rPr>
                <w:rFonts w:ascii="Cambria Math" w:hAnsi="Cambria Math" w:cs="Times New Roman"/>
                <w:sz w:val="14"/>
                <w:szCs w:val="14"/>
              </w:rPr>
              <m:t xml:space="preserve">( </m:t>
            </m:r>
            <m:sSub>
              <m:sSubPr>
                <m:ctrlPr>
                  <w:rPr>
                    <w:rFonts w:ascii="Cambria Math" w:hAnsi="Cambria Math" w:cs="Times New Roman"/>
                    <w:bCs/>
                    <w:i/>
                    <w:sz w:val="14"/>
                    <w:szCs w:val="14"/>
                  </w:rPr>
                </m:ctrlPr>
              </m:sSubPr>
              <m:e>
                <m:sSub>
                  <m:sSubPr>
                    <m:ctrlPr>
                      <w:rPr>
                        <w:rFonts w:ascii="Cambria Math" w:hAnsi="Cambria Math" w:cs="Times New Roman"/>
                        <w:bCs/>
                        <w:i/>
                        <w:sz w:val="14"/>
                        <w:szCs w:val="14"/>
                      </w:rPr>
                    </m:ctrlPr>
                  </m:sSubPr>
                  <m:e>
                    <m:r>
                      <w:rPr>
                        <w:rFonts w:ascii="Cambria Math" w:hAnsi="Cambria Math" w:cs="Times New Roman"/>
                        <w:sz w:val="14"/>
                        <w:szCs w:val="14"/>
                      </w:rPr>
                      <m:t>N</m:t>
                    </m:r>
                  </m:e>
                  <m:sub>
                    <m:r>
                      <w:rPr>
                        <w:rFonts w:ascii="Cambria Math" w:hAnsi="Cambria Math" w:cs="Times New Roman"/>
                        <w:sz w:val="14"/>
                        <w:szCs w:val="14"/>
                      </w:rPr>
                      <m:t>i</m:t>
                    </m:r>
                  </m:sub>
                </m:sSub>
                <m:r>
                  <m:rPr>
                    <m:sty m:val="p"/>
                  </m:rPr>
                  <w:rPr>
                    <w:rFonts w:ascii="Cambria Math" w:hAnsi="Cambria Math" w:cs="Times New Roman"/>
                    <w:sz w:val="14"/>
                    <w:szCs w:val="14"/>
                  </w:rPr>
                  <m:t>(</m:t>
                </m:r>
                <m:r>
                  <w:rPr>
                    <w:rFonts w:ascii="Cambria Math" w:hAnsi="Cambria Math" w:cs="Times New Roman"/>
                    <w:sz w:val="14"/>
                    <w:szCs w:val="14"/>
                  </w:rPr>
                  <m:t>∆t)</m:t>
                </m:r>
              </m:e>
              <m:sub>
                <m:sSub>
                  <m:sSubPr>
                    <m:ctrlPr>
                      <w:rPr>
                        <w:rFonts w:ascii="Cambria Math" w:hAnsi="Cambria Math" w:cs="Times New Roman"/>
                        <w:bCs/>
                        <w:i/>
                        <w:iCs/>
                        <w:sz w:val="14"/>
                        <w:szCs w:val="14"/>
                      </w:rPr>
                    </m:ctrlPr>
                  </m:sSubPr>
                  <m:e>
                    <m:r>
                      <w:rPr>
                        <w:rFonts w:ascii="Cambria Math" w:hAnsi="Cambria Math" w:cs="Times New Roman"/>
                        <w:sz w:val="14"/>
                        <w:szCs w:val="14"/>
                      </w:rPr>
                      <m:t>γ</m:t>
                    </m:r>
                  </m:e>
                  <m:sub>
                    <m:r>
                      <w:rPr>
                        <w:rFonts w:ascii="Cambria Math" w:hAnsi="Cambria Math" w:cs="Times New Roman"/>
                        <w:sz w:val="14"/>
                        <w:szCs w:val="14"/>
                      </w:rPr>
                      <m:t xml:space="preserve">i→j </m:t>
                    </m:r>
                  </m:sub>
                </m:sSub>
              </m:sub>
            </m:sSub>
            <m:r>
              <w:rPr>
                <w:rFonts w:ascii="Cambria Math" w:hAnsi="Cambria Math" w:cs="Times New Roman"/>
                <w:sz w:val="14"/>
                <w:szCs w:val="14"/>
              </w:rPr>
              <m:t>∆t</m:t>
            </m:r>
            <m:r>
              <m:rPr>
                <m:sty m:val="p"/>
              </m:rPr>
              <w:rPr>
                <w:rFonts w:ascii="Cambria Math" w:hAnsi="Cambria Math" w:cs="Times New Roman"/>
                <w:sz w:val="14"/>
                <w:szCs w:val="14"/>
              </w:rPr>
              <m:t>)</m:t>
            </m:r>
          </m:sup>
        </m:sSup>
        <m:r>
          <w:rPr>
            <w:rFonts w:ascii="Cambria Math" w:hAnsi="Cambria Math" w:cs="Times New Roman"/>
            <w:sz w:val="14"/>
            <w:szCs w:val="14"/>
          </w:rPr>
          <m:t>)/ k!</m:t>
        </m:r>
      </m:oMath>
      <w:r w:rsidR="00740E37" w:rsidRPr="00740E37">
        <w:rPr>
          <w:rFonts w:ascii="Times New Roman" w:hAnsi="Times New Roman" w:cs="Times New Roman"/>
          <w:bCs/>
          <w:sz w:val="14"/>
          <w:szCs w:val="14"/>
        </w:rPr>
        <w:t xml:space="preserve"> </w:t>
      </w:r>
      <m:oMath>
        <m:r>
          <w:rPr>
            <w:rFonts w:ascii="Cambria Math" w:hAnsi="Cambria Math"/>
            <w:sz w:val="16"/>
            <w:szCs w:val="16"/>
          </w:rPr>
          <m:t xml:space="preserve">      </m:t>
        </m:r>
      </m:oMath>
    </w:p>
    <w:p w14:paraId="156BD510" w14:textId="77777777" w:rsidR="00646218" w:rsidRDefault="002A136D" w:rsidP="00646218">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For small </w:t>
      </w:r>
      <m:oMath>
        <m:r>
          <w:rPr>
            <w:rFonts w:ascii="Cambria Math" w:hAnsi="Cambria Math" w:cs="Times New Roman"/>
            <w:sz w:val="18"/>
            <w:szCs w:val="18"/>
          </w:rPr>
          <m:t>∆t</m:t>
        </m:r>
      </m:oMath>
      <w:r w:rsidRPr="00F236F0">
        <w:rPr>
          <w:rFonts w:ascii="Times New Roman" w:hAnsi="Times New Roman" w:cs="Times New Roman"/>
          <w:bCs/>
          <w:sz w:val="18"/>
          <w:szCs w:val="18"/>
        </w:rPr>
        <w:t xml:space="preserve"> , the probability of individual aircraft transitioning from layer  </w:t>
      </w:r>
      <m:oMath>
        <m:r>
          <w:rPr>
            <w:rFonts w:ascii="Cambria Math" w:hAnsi="Cambria Math" w:cs="Times New Roman"/>
            <w:sz w:val="18"/>
            <w:szCs w:val="18"/>
          </w:rPr>
          <m:t>i</m:t>
        </m:r>
      </m:oMath>
      <w:r w:rsidRPr="00F236F0">
        <w:rPr>
          <w:rFonts w:ascii="Times New Roman" w:hAnsi="Times New Roman" w:cs="Times New Roman"/>
          <w:bCs/>
          <w:sz w:val="18"/>
          <w:szCs w:val="18"/>
        </w:rPr>
        <w:t xml:space="preserve"> to layer  </w:t>
      </w:r>
      <m:oMath>
        <m:r>
          <w:rPr>
            <w:rFonts w:ascii="Cambria Math" w:hAnsi="Cambria Math" w:cs="Times New Roman"/>
            <w:sz w:val="18"/>
            <w:szCs w:val="18"/>
          </w:rPr>
          <m:t>j</m:t>
        </m:r>
      </m:oMath>
      <w:r w:rsidRPr="00F236F0">
        <w:rPr>
          <w:rFonts w:ascii="Times New Roman" w:hAnsi="Times New Roman" w:cs="Times New Roman"/>
          <w:bCs/>
          <w:sz w:val="18"/>
          <w:szCs w:val="18"/>
        </w:rPr>
        <w:t xml:space="preserve"> </w:t>
      </w:r>
      <w:r w:rsidR="002F7C5E" w:rsidRPr="00F236F0">
        <w:rPr>
          <w:rFonts w:ascii="Times New Roman" w:hAnsi="Times New Roman" w:cs="Times New Roman"/>
          <w:bCs/>
          <w:sz w:val="18"/>
          <w:szCs w:val="18"/>
        </w:rPr>
        <w:t>i</w:t>
      </w:r>
      <w:r w:rsidRPr="00F236F0">
        <w:rPr>
          <w:rFonts w:ascii="Times New Roman" w:hAnsi="Times New Roman" w:cs="Times New Roman"/>
          <w:bCs/>
          <w:sz w:val="18"/>
          <w:szCs w:val="18"/>
        </w:rPr>
        <w:t>s approximately:</w:t>
      </w:r>
    </w:p>
    <w:p w14:paraId="59EE7AC6" w14:textId="61870F89" w:rsidR="002A136D" w:rsidRPr="00646218" w:rsidRDefault="004F4183" w:rsidP="00646218">
      <w:pPr>
        <w:jc w:val="both"/>
        <w:rPr>
          <w:rFonts w:ascii="Times New Roman" w:hAnsi="Times New Roman" w:cs="Times New Roman"/>
          <w:bCs/>
          <w:sz w:val="18"/>
          <w:szCs w:val="18"/>
        </w:rPr>
      </w:pPr>
      <w:r w:rsidRPr="004F4183">
        <w:rPr>
          <w:sz w:val="18"/>
          <w:szCs w:val="18"/>
        </w:rPr>
        <w:t xml:space="preserve"> </w:t>
      </w:r>
      <m:oMath>
        <m:sSub>
          <m:sSubPr>
            <m:ctrlPr>
              <w:rPr>
                <w:rFonts w:ascii="Cambria Math" w:hAnsi="Cambria Math"/>
                <w:i/>
                <w:iCs/>
                <w:sz w:val="18"/>
                <w:szCs w:val="18"/>
              </w:rPr>
            </m:ctrlPr>
          </m:sSubPr>
          <m:e>
            <m:r>
              <m:rPr>
                <m:sty m:val="p"/>
              </m:rPr>
              <w:rPr>
                <w:rFonts w:ascii="Cambria Math" w:hAnsi="Cambria Math"/>
                <w:sz w:val="18"/>
                <w:szCs w:val="18"/>
              </w:rPr>
              <m:t xml:space="preserve">P(Aircraft from i⟶j)= </m:t>
            </m:r>
            <m:r>
              <m:rPr>
                <m:sty m:val="p"/>
              </m:rPr>
              <w:rPr>
                <w:rFonts w:ascii="Cambria Math" w:eastAsiaTheme="minorEastAsia" w:hAnsi="Cambria Math"/>
                <w:sz w:val="18"/>
                <w:szCs w:val="18"/>
              </w:rPr>
              <m:t xml:space="preserve"> </m:t>
            </m:r>
            <m:r>
              <w:rPr>
                <w:rFonts w:ascii="Cambria Math" w:hAnsi="Cambria Math"/>
                <w:sz w:val="18"/>
                <w:szCs w:val="18"/>
              </w:rPr>
              <m:t>γ</m:t>
            </m:r>
          </m:e>
          <m:sub>
            <m:r>
              <w:rPr>
                <w:rFonts w:ascii="Cambria Math" w:hAnsi="Cambria Math"/>
                <w:sz w:val="18"/>
                <w:szCs w:val="18"/>
              </w:rPr>
              <m:t xml:space="preserve">i→j </m:t>
            </m:r>
          </m:sub>
        </m:sSub>
        <m:r>
          <w:rPr>
            <w:rFonts w:ascii="Cambria Math" w:hAnsi="Cambria Math"/>
            <w:sz w:val="18"/>
            <w:szCs w:val="18"/>
          </w:rPr>
          <m:t>(∆t)</m:t>
        </m:r>
      </m:oMath>
    </w:p>
    <w:p w14:paraId="2CE8EDE0" w14:textId="11D4B33A" w:rsidR="002A136D" w:rsidRPr="00602C1E" w:rsidRDefault="00367314" w:rsidP="00602C1E">
      <w:pPr>
        <w:rPr>
          <w:rFonts w:ascii="Times New Roman" w:hAnsi="Times New Roman" w:cs="Times New Roman"/>
          <w:sz w:val="18"/>
          <w:szCs w:val="18"/>
        </w:rPr>
      </w:pPr>
      <w:r>
        <w:rPr>
          <w:rFonts w:ascii="Times New Roman" w:hAnsi="Times New Roman" w:cs="Times New Roman"/>
          <w:sz w:val="18"/>
          <w:szCs w:val="18"/>
        </w:rPr>
        <w:t>3</w:t>
      </w:r>
      <w:r w:rsidR="00602C1E">
        <w:rPr>
          <w:rFonts w:ascii="Times New Roman" w:hAnsi="Times New Roman" w:cs="Times New Roman"/>
          <w:sz w:val="18"/>
          <w:szCs w:val="18"/>
        </w:rPr>
        <w:t>.</w:t>
      </w:r>
      <w:r w:rsidR="002A136D" w:rsidRPr="00602C1E">
        <w:rPr>
          <w:rFonts w:ascii="Times New Roman" w:hAnsi="Times New Roman" w:cs="Times New Roman"/>
          <w:sz w:val="18"/>
          <w:szCs w:val="18"/>
        </w:rPr>
        <w:t>Total transition rate from a layer:</w:t>
      </w:r>
    </w:p>
    <w:p w14:paraId="7EFA6C15" w14:textId="7D8BF04F" w:rsidR="002A136D" w:rsidRPr="00F236F0" w:rsidRDefault="002A136D" w:rsidP="002A136D">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If a total departure rate from layer </w:t>
      </w:r>
      <m:oMath>
        <m:r>
          <w:rPr>
            <w:rFonts w:ascii="Cambria Math" w:hAnsi="Cambria Math" w:cs="Times New Roman"/>
            <w:sz w:val="18"/>
            <w:szCs w:val="18"/>
          </w:rPr>
          <m:t>i</m:t>
        </m:r>
      </m:oMath>
      <w:r w:rsidRPr="00F236F0">
        <w:rPr>
          <w:rFonts w:ascii="Times New Roman" w:hAnsi="Times New Roman" w:cs="Times New Roman"/>
          <w:bCs/>
          <w:sz w:val="18"/>
          <w:szCs w:val="18"/>
        </w:rPr>
        <w:t xml:space="preserve"> is given </w:t>
      </w:r>
      <w:proofErr w:type="gramStart"/>
      <w:r w:rsidRPr="00F236F0">
        <w:rPr>
          <w:rFonts w:ascii="Times New Roman" w:hAnsi="Times New Roman" w:cs="Times New Roman"/>
          <w:bCs/>
          <w:sz w:val="18"/>
          <w:szCs w:val="18"/>
        </w:rPr>
        <w:t>by :</w:t>
      </w:r>
      <w:proofErr w:type="gramEnd"/>
    </w:p>
    <w:p w14:paraId="68116D4B" w14:textId="395DF9A9" w:rsidR="002A136D" w:rsidRPr="00F236F0" w:rsidRDefault="00000000" w:rsidP="002A136D">
      <w:pPr>
        <w:jc w:val="both"/>
        <w:rPr>
          <w:rFonts w:ascii="Times New Roman" w:hAnsi="Times New Roman" w:cs="Times New Roman"/>
          <w:bCs/>
          <w:sz w:val="18"/>
          <w:szCs w:val="18"/>
        </w:rPr>
      </w:pPr>
      <m:oMathPara>
        <m:oMath>
          <m:sSub>
            <m:sSubPr>
              <m:ctrlPr>
                <w:rPr>
                  <w:rFonts w:ascii="Cambria Math" w:hAnsi="Cambria Math" w:cs="Times New Roman"/>
                  <w:bCs/>
                  <w:i/>
                  <w:sz w:val="18"/>
                  <w:szCs w:val="18"/>
                </w:rPr>
              </m:ctrlPr>
            </m:sSubPr>
            <m:e>
              <m:r>
                <w:rPr>
                  <w:rFonts w:ascii="Cambria Math" w:hAnsi="Cambria Math" w:cs="Times New Roman"/>
                  <w:sz w:val="18"/>
                  <w:szCs w:val="18"/>
                </w:rPr>
                <m:t>γ</m:t>
              </m:r>
            </m:e>
            <m:sub>
              <m:r>
                <w:rPr>
                  <w:rFonts w:ascii="Cambria Math" w:hAnsi="Cambria Math" w:cs="Times New Roman"/>
                  <w:sz w:val="18"/>
                  <w:szCs w:val="18"/>
                </w:rPr>
                <m:t>i</m:t>
              </m:r>
            </m:sub>
          </m:sSub>
          <m:r>
            <w:rPr>
              <w:rFonts w:ascii="Cambria Math" w:hAnsi="Cambria Math" w:cs="Times New Roman"/>
              <w:sz w:val="18"/>
              <w:szCs w:val="18"/>
            </w:rPr>
            <m:t>=</m:t>
          </m:r>
          <m:nary>
            <m:naryPr>
              <m:chr m:val="∑"/>
              <m:limLoc m:val="undOvr"/>
              <m:supHide m:val="1"/>
              <m:ctrlPr>
                <w:rPr>
                  <w:rFonts w:ascii="Cambria Math" w:hAnsi="Cambria Math" w:cs="Times New Roman"/>
                  <w:bCs/>
                  <w:i/>
                  <w:sz w:val="18"/>
                  <w:szCs w:val="18"/>
                </w:rPr>
              </m:ctrlPr>
            </m:naryPr>
            <m:sub>
              <m:r>
                <w:rPr>
                  <w:rFonts w:ascii="Cambria Math" w:hAnsi="Cambria Math" w:cs="Times New Roman"/>
                  <w:sz w:val="18"/>
                  <w:szCs w:val="18"/>
                </w:rPr>
                <m:t>j≠i</m:t>
              </m:r>
            </m:sub>
            <m:sup/>
            <m:e>
              <m:sSub>
                <m:sSubPr>
                  <m:ctrlPr>
                    <w:rPr>
                      <w:rFonts w:ascii="Cambria Math" w:hAnsi="Cambria Math" w:cs="Times New Roman"/>
                      <w:bCs/>
                      <w:i/>
                      <w:sz w:val="18"/>
                      <w:szCs w:val="18"/>
                    </w:rPr>
                  </m:ctrlPr>
                </m:sSubPr>
                <m:e>
                  <m:r>
                    <w:rPr>
                      <w:rFonts w:ascii="Cambria Math" w:hAnsi="Cambria Math" w:cs="Times New Roman"/>
                      <w:sz w:val="18"/>
                      <w:szCs w:val="18"/>
                    </w:rPr>
                    <m:t>γ</m:t>
                  </m:r>
                </m:e>
                <m:sub>
                  <m:r>
                    <w:rPr>
                      <w:rFonts w:ascii="Cambria Math" w:hAnsi="Cambria Math" w:cs="Times New Roman"/>
                      <w:sz w:val="18"/>
                      <w:szCs w:val="18"/>
                    </w:rPr>
                    <m:t>i→j</m:t>
                  </m:r>
                </m:sub>
              </m:sSub>
            </m:e>
          </m:nary>
        </m:oMath>
      </m:oMathPara>
    </w:p>
    <w:p w14:paraId="7F9AC643" w14:textId="0DEA577A" w:rsidR="002A136D" w:rsidRPr="00F236F0" w:rsidRDefault="002A136D" w:rsidP="002A136D">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If a transition from layer </w:t>
      </w:r>
      <m:oMath>
        <m:r>
          <w:rPr>
            <w:rFonts w:ascii="Cambria Math" w:hAnsi="Cambria Math" w:cs="Times New Roman"/>
            <w:sz w:val="18"/>
            <w:szCs w:val="18"/>
          </w:rPr>
          <m:t>i</m:t>
        </m:r>
      </m:oMath>
      <w:r w:rsidRPr="00F236F0">
        <w:rPr>
          <w:rFonts w:ascii="Times New Roman" w:hAnsi="Times New Roman" w:cs="Times New Roman"/>
          <w:bCs/>
          <w:sz w:val="18"/>
          <w:szCs w:val="18"/>
        </w:rPr>
        <w:t xml:space="preserve"> occurs , the probability of moving to layer </w:t>
      </w:r>
      <m:oMath>
        <m:r>
          <w:rPr>
            <w:rFonts w:ascii="Cambria Math" w:hAnsi="Cambria Math" w:cs="Times New Roman"/>
            <w:sz w:val="18"/>
            <w:szCs w:val="18"/>
          </w:rPr>
          <m:t>j</m:t>
        </m:r>
      </m:oMath>
      <w:r w:rsidRPr="00F236F0">
        <w:rPr>
          <w:rFonts w:ascii="Times New Roman" w:hAnsi="Times New Roman" w:cs="Times New Roman"/>
          <w:bCs/>
          <w:sz w:val="18"/>
          <w:szCs w:val="18"/>
        </w:rPr>
        <w:t xml:space="preserve"> is:</w:t>
      </w:r>
    </w:p>
    <w:p w14:paraId="079B6EF3" w14:textId="77777777" w:rsidR="004F4183" w:rsidRPr="001D73F1" w:rsidRDefault="00000000" w:rsidP="004F4183">
      <w:pPr>
        <w:pStyle w:val="ListParagraph"/>
        <w:rPr>
          <w:sz w:val="18"/>
          <w:szCs w:val="18"/>
        </w:rPr>
      </w:pP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i→j</m:t>
            </m:r>
          </m:sub>
        </m:sSub>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i→j</m:t>
                </m:r>
              </m:sub>
            </m:sSub>
            <m:r>
              <w:rPr>
                <w:rFonts w:ascii="Cambria Math" w:hAnsi="Cambria Math"/>
                <w:sz w:val="18"/>
                <w:szCs w:val="18"/>
              </w:rPr>
              <m:t xml:space="preserve"> </m:t>
            </m:r>
          </m:num>
          <m:den>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i</m:t>
                </m:r>
              </m:sub>
            </m:sSub>
          </m:den>
        </m:f>
      </m:oMath>
      <w:r w:rsidR="004F4183" w:rsidRPr="001D73F1">
        <w:rPr>
          <w:rFonts w:eastAsiaTheme="minorEastAsia"/>
          <w:sz w:val="18"/>
          <w:szCs w:val="18"/>
        </w:rPr>
        <w:t xml:space="preserve"> </w:t>
      </w:r>
    </w:p>
    <w:p w14:paraId="769A5796" w14:textId="4C534327" w:rsidR="00100868" w:rsidRPr="00F236F0" w:rsidRDefault="00753390" w:rsidP="002A136D">
      <w:pPr>
        <w:jc w:val="both"/>
        <w:rPr>
          <w:rFonts w:ascii="Times New Roman" w:hAnsi="Times New Roman" w:cs="Times New Roman"/>
          <w:bCs/>
          <w:sz w:val="18"/>
          <w:szCs w:val="18"/>
        </w:rPr>
      </w:pPr>
      <w:r>
        <w:rPr>
          <w:rFonts w:ascii="Times New Roman" w:hAnsi="Times New Roman" w:cs="Times New Roman"/>
          <w:bCs/>
          <w:sz w:val="18"/>
          <w:szCs w:val="18"/>
        </w:rPr>
        <w:t xml:space="preserve">               </w:t>
      </w:r>
      <w:r w:rsidR="002A136D" w:rsidRPr="00F236F0">
        <w:rPr>
          <w:rFonts w:ascii="Times New Roman" w:hAnsi="Times New Roman" w:cs="Times New Roman"/>
          <w:bCs/>
          <w:sz w:val="18"/>
          <w:szCs w:val="18"/>
        </w:rPr>
        <w:t xml:space="preserve"> </w:t>
      </w:r>
      <m:oMath>
        <m:sSub>
          <m:sSubPr>
            <m:ctrlPr>
              <w:rPr>
                <w:rFonts w:ascii="Cambria Math" w:hAnsi="Cambria Math" w:cs="Times New Roman"/>
                <w:bCs/>
                <w:i/>
                <w:sz w:val="18"/>
                <w:szCs w:val="18"/>
              </w:rPr>
            </m:ctrlPr>
          </m:sSubPr>
          <m:e>
            <m:r>
              <w:rPr>
                <w:rFonts w:ascii="Cambria Math" w:hAnsi="Cambria Math" w:cs="Times New Roman"/>
                <w:sz w:val="18"/>
                <w:szCs w:val="18"/>
              </w:rPr>
              <m:t>γ</m:t>
            </m:r>
          </m:e>
          <m:sub>
            <m:r>
              <w:rPr>
                <w:rFonts w:ascii="Cambria Math" w:hAnsi="Cambria Math" w:cs="Times New Roman"/>
                <w:sz w:val="18"/>
                <w:szCs w:val="18"/>
              </w:rPr>
              <m:t>i→j</m:t>
            </m:r>
          </m:sub>
        </m:sSub>
        <m:r>
          <w:rPr>
            <w:rFonts w:ascii="Cambria Math" w:hAnsi="Cambria Math" w:cs="Times New Roman"/>
            <w:sz w:val="18"/>
            <w:szCs w:val="18"/>
          </w:rPr>
          <m:t xml:space="preserve">= </m:t>
        </m:r>
        <m:sSub>
          <m:sSubPr>
            <m:ctrlPr>
              <w:rPr>
                <w:rFonts w:ascii="Cambria Math" w:hAnsi="Cambria Math" w:cs="Times New Roman"/>
                <w:bCs/>
                <w:i/>
                <w:sz w:val="18"/>
                <w:szCs w:val="18"/>
              </w:rPr>
            </m:ctrlPr>
          </m:sSubPr>
          <m:e>
            <m:r>
              <w:rPr>
                <w:rFonts w:ascii="Cambria Math" w:hAnsi="Cambria Math" w:cs="Times New Roman"/>
                <w:sz w:val="18"/>
                <w:szCs w:val="18"/>
              </w:rPr>
              <m:t>γ</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bCs/>
                <w:i/>
                <w:sz w:val="18"/>
                <w:szCs w:val="18"/>
              </w:rPr>
            </m:ctrlPr>
          </m:sSubPr>
          <m:e>
            <m:r>
              <w:rPr>
                <w:rFonts w:ascii="Cambria Math" w:hAnsi="Cambria Math" w:cs="Times New Roman"/>
                <w:sz w:val="18"/>
                <w:szCs w:val="18"/>
              </w:rPr>
              <m:t>p</m:t>
            </m:r>
          </m:e>
          <m:sub>
            <m:r>
              <w:rPr>
                <w:rFonts w:ascii="Cambria Math" w:hAnsi="Cambria Math" w:cs="Times New Roman"/>
                <w:sz w:val="18"/>
                <w:szCs w:val="18"/>
              </w:rPr>
              <m:t>i→j</m:t>
            </m:r>
          </m:sub>
        </m:sSub>
      </m:oMath>
    </w:p>
    <w:p w14:paraId="79A2064D" w14:textId="77777777" w:rsidR="00367314" w:rsidRDefault="00367314" w:rsidP="00367314">
      <w:pPr>
        <w:pStyle w:val="ListParagraph"/>
        <w:numPr>
          <w:ilvl w:val="0"/>
          <w:numId w:val="23"/>
        </w:numPr>
        <w:jc w:val="both"/>
        <w:rPr>
          <w:rFonts w:ascii="Times New Roman" w:hAnsi="Times New Roman" w:cs="Times New Roman"/>
          <w:sz w:val="18"/>
          <w:szCs w:val="18"/>
        </w:rPr>
      </w:pPr>
      <w:r>
        <w:rPr>
          <w:rFonts w:ascii="Times New Roman" w:hAnsi="Times New Roman" w:cs="Times New Roman"/>
          <w:sz w:val="18"/>
          <w:szCs w:val="18"/>
        </w:rPr>
        <w:t xml:space="preserve">Probability of </w:t>
      </w:r>
      <w:r w:rsidR="002A136D" w:rsidRPr="00AD23AD">
        <w:rPr>
          <w:rFonts w:ascii="Times New Roman" w:hAnsi="Times New Roman" w:cs="Times New Roman"/>
          <w:sz w:val="18"/>
          <w:szCs w:val="18"/>
        </w:rPr>
        <w:t>Collisio</w:t>
      </w:r>
      <w:r>
        <w:rPr>
          <w:rFonts w:ascii="Times New Roman" w:hAnsi="Times New Roman" w:cs="Times New Roman"/>
          <w:sz w:val="18"/>
          <w:szCs w:val="18"/>
        </w:rPr>
        <w:t>n</w:t>
      </w:r>
      <w:r w:rsidR="002A136D" w:rsidRPr="00AD23AD">
        <w:rPr>
          <w:rFonts w:ascii="Times New Roman" w:hAnsi="Times New Roman" w:cs="Times New Roman"/>
          <w:sz w:val="18"/>
          <w:szCs w:val="18"/>
        </w:rPr>
        <w:t>:</w:t>
      </w:r>
    </w:p>
    <w:p w14:paraId="69F8F6BA" w14:textId="7140F5A2" w:rsidR="00367314" w:rsidRPr="00367314" w:rsidRDefault="00367314" w:rsidP="00367314">
      <w:pPr>
        <w:jc w:val="both"/>
        <w:rPr>
          <w:rFonts w:ascii="Times New Roman" w:hAnsi="Times New Roman" w:cs="Times New Roman"/>
          <w:sz w:val="18"/>
          <w:szCs w:val="18"/>
        </w:rPr>
      </w:pPr>
      <w:r>
        <w:rPr>
          <w:rFonts w:ascii="Times New Roman" w:hAnsi="Times New Roman" w:cs="Times New Roman"/>
          <w:sz w:val="18"/>
          <w:szCs w:val="18"/>
        </w:rPr>
        <w:t>1.</w:t>
      </w:r>
      <w:r w:rsidRPr="00367314">
        <w:rPr>
          <w:rFonts w:ascii="Times New Roman" w:hAnsi="Times New Roman" w:cs="Times New Roman"/>
          <w:sz w:val="18"/>
          <w:szCs w:val="18"/>
        </w:rPr>
        <w:t>Collision within the same layer:</w:t>
      </w:r>
    </w:p>
    <w:p w14:paraId="0084B7A3" w14:textId="4DD7C6F8" w:rsidR="002A136D" w:rsidRPr="00367314" w:rsidRDefault="002A136D" w:rsidP="00367314">
      <w:pPr>
        <w:jc w:val="both"/>
        <w:rPr>
          <w:rFonts w:ascii="Times New Roman" w:hAnsi="Times New Roman" w:cs="Times New Roman"/>
          <w:sz w:val="18"/>
          <w:szCs w:val="18"/>
        </w:rPr>
      </w:pPr>
      <w:r w:rsidRPr="00367314">
        <w:rPr>
          <w:rFonts w:ascii="Times New Roman" w:hAnsi="Times New Roman" w:cs="Times New Roman"/>
          <w:bCs/>
          <w:sz w:val="18"/>
          <w:szCs w:val="18"/>
        </w:rPr>
        <w:lastRenderedPageBreak/>
        <w:t xml:space="preserve">For two aircraft </w:t>
      </w:r>
      <m:oMath>
        <m:r>
          <w:rPr>
            <w:rFonts w:ascii="Cambria Math" w:hAnsi="Cambria Math" w:cs="Times New Roman"/>
            <w:sz w:val="18"/>
            <w:szCs w:val="18"/>
          </w:rPr>
          <m:t>j</m:t>
        </m:r>
      </m:oMath>
      <w:r w:rsidRPr="00367314">
        <w:rPr>
          <w:rFonts w:ascii="Times New Roman" w:hAnsi="Times New Roman" w:cs="Times New Roman"/>
          <w:bCs/>
          <w:sz w:val="18"/>
          <w:szCs w:val="18"/>
        </w:rPr>
        <w:t xml:space="preserve"> and </w:t>
      </w:r>
      <m:oMath>
        <m:r>
          <w:rPr>
            <w:rFonts w:ascii="Cambria Math" w:hAnsi="Cambria Math" w:cs="Times New Roman"/>
            <w:sz w:val="18"/>
            <w:szCs w:val="18"/>
          </w:rPr>
          <m:t>k</m:t>
        </m:r>
      </m:oMath>
      <w:r w:rsidRPr="00367314">
        <w:rPr>
          <w:rFonts w:ascii="Times New Roman" w:hAnsi="Times New Roman" w:cs="Times New Roman"/>
          <w:bCs/>
          <w:sz w:val="18"/>
          <w:szCs w:val="18"/>
        </w:rPr>
        <w:t xml:space="preserve"> within the same altitude layer </w:t>
      </w:r>
      <m:oMath>
        <m:r>
          <w:rPr>
            <w:rFonts w:ascii="Cambria Math" w:hAnsi="Cambria Math" w:cs="Times New Roman"/>
            <w:sz w:val="18"/>
            <w:szCs w:val="18"/>
          </w:rPr>
          <m:t>i</m:t>
        </m:r>
      </m:oMath>
      <w:r w:rsidRPr="00367314">
        <w:rPr>
          <w:rFonts w:ascii="Times New Roman" w:hAnsi="Times New Roman" w:cs="Times New Roman"/>
          <w:bCs/>
          <w:sz w:val="18"/>
          <w:szCs w:val="18"/>
        </w:rPr>
        <w:t xml:space="preserve"> at the time </w:t>
      </w:r>
      <m:oMath>
        <m:r>
          <w:rPr>
            <w:rFonts w:ascii="Cambria Math" w:hAnsi="Cambria Math" w:cs="Times New Roman"/>
            <w:sz w:val="18"/>
            <w:szCs w:val="18"/>
          </w:rPr>
          <m:t>t</m:t>
        </m:r>
      </m:oMath>
      <w:r w:rsidRPr="00367314">
        <w:rPr>
          <w:rFonts w:ascii="Times New Roman" w:hAnsi="Times New Roman" w:cs="Times New Roman"/>
          <w:bCs/>
          <w:sz w:val="18"/>
          <w:szCs w:val="18"/>
        </w:rPr>
        <w:t xml:space="preserve">, a collision is defined as: </w:t>
      </w:r>
    </w:p>
    <w:bookmarkStart w:id="6" w:name="_Hlk198540616"/>
    <w:p w14:paraId="4C1E8837" w14:textId="231B3F3F" w:rsidR="004F4183" w:rsidRPr="00753390" w:rsidRDefault="00000000" w:rsidP="004F4183">
      <w:pPr>
        <w:rPr>
          <w:rFonts w:ascii="Times New Roman" w:eastAsiaTheme="minorEastAsia" w:hAnsi="Times New Roman" w:cs="Times New Roman"/>
          <w:sz w:val="16"/>
          <w:szCs w:val="16"/>
        </w:rPr>
      </w:pPr>
      <m:oMath>
        <m:rad>
          <m:radPr>
            <m:degHide m:val="1"/>
            <m:ctrlPr>
              <w:rPr>
                <w:rFonts w:ascii="Cambria Math" w:hAnsi="Cambria Math"/>
                <w:i/>
                <w:sz w:val="16"/>
                <w:szCs w:val="16"/>
              </w:rPr>
            </m:ctrlPr>
          </m:radPr>
          <m:deg/>
          <m:e>
            <m:sSub>
              <m:sSubPr>
                <m:ctrlPr>
                  <w:rPr>
                    <w:rFonts w:ascii="Cambria Math" w:hAnsi="Cambria Math"/>
                    <w:i/>
                    <w:sz w:val="16"/>
                    <w:szCs w:val="16"/>
                  </w:rPr>
                </m:ctrlPr>
              </m:sSubPr>
              <m:e>
                <m:r>
                  <w:rPr>
                    <w:rFonts w:ascii="Cambria Math" w:hAnsi="Cambria Math"/>
                    <w:sz w:val="16"/>
                    <w:szCs w:val="16"/>
                  </w:rPr>
                  <m:t xml:space="preserve">  </m:t>
                </m:r>
                <m:sSub>
                  <m:sSubPr>
                    <m:ctrlPr>
                      <w:rPr>
                        <w:rFonts w:ascii="Cambria Math" w:hAnsi="Cambria Math"/>
                        <w:i/>
                        <w:sz w:val="16"/>
                        <w:szCs w:val="16"/>
                      </w:rPr>
                    </m:ctrlPr>
                  </m:sSubPr>
                  <m:e>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i,j</m:t>
                        </m:r>
                      </m:sub>
                    </m:sSub>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i,k</m:t>
                        </m:r>
                      </m:sub>
                    </m:sSub>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)^2+(y</m:t>
                    </m:r>
                  </m:e>
                  <m:sub>
                    <m:r>
                      <w:rPr>
                        <w:rFonts w:ascii="Cambria Math" w:hAnsi="Cambria Math"/>
                        <w:sz w:val="16"/>
                        <w:szCs w:val="16"/>
                      </w:rPr>
                      <m:t>i,j</m:t>
                    </m:r>
                  </m:sub>
                </m:sSub>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i,k</m:t>
                    </m:r>
                  </m:sub>
                </m:sSub>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 xml:space="preserve">)^2  </m:t>
                </m:r>
              </m:e>
              <m:sub>
                <m:r>
                  <w:rPr>
                    <w:rFonts w:ascii="Cambria Math" w:hAnsi="Cambria Math"/>
                    <w:sz w:val="16"/>
                    <w:szCs w:val="16"/>
                  </w:rPr>
                  <m:t xml:space="preserve"> </m:t>
                </m:r>
              </m:sub>
            </m:sSub>
          </m:e>
        </m:rad>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d</m:t>
            </m:r>
          </m:e>
          <m:sub>
            <m:r>
              <w:rPr>
                <w:rFonts w:ascii="Cambria Math" w:eastAsiaTheme="minorEastAsia" w:hAnsi="Cambria Math"/>
                <w:sz w:val="16"/>
                <w:szCs w:val="16"/>
              </w:rPr>
              <m:t>safe</m:t>
            </m:r>
          </m:sub>
        </m:sSub>
      </m:oMath>
      <w:r w:rsidR="004F4183" w:rsidRPr="00753390">
        <w:rPr>
          <w:rFonts w:eastAsiaTheme="minorEastAsia"/>
          <w:sz w:val="16"/>
          <w:szCs w:val="16"/>
        </w:rPr>
        <w:t xml:space="preserve">            </w:t>
      </w:r>
    </w:p>
    <w:bookmarkEnd w:id="6"/>
    <w:p w14:paraId="1AE3FE54" w14:textId="7471112F" w:rsidR="002A136D" w:rsidRPr="00CD6406" w:rsidRDefault="002A136D" w:rsidP="002A136D">
      <w:pPr>
        <w:jc w:val="both"/>
        <w:rPr>
          <w:rFonts w:ascii="Times New Roman" w:hAnsi="Times New Roman" w:cs="Times New Roman"/>
          <w:bCs/>
          <w:sz w:val="18"/>
          <w:szCs w:val="18"/>
        </w:rPr>
      </w:pPr>
      <w:r w:rsidRPr="00F236F0">
        <w:rPr>
          <w:rFonts w:ascii="Times New Roman" w:hAnsi="Times New Roman" w:cs="Times New Roman"/>
          <w:bCs/>
          <w:sz w:val="18"/>
          <w:szCs w:val="18"/>
        </w:rPr>
        <w:t xml:space="preserve">Define a binary decision variable </w:t>
      </w:r>
      <m:oMath>
        <m:r>
          <w:rPr>
            <w:rFonts w:ascii="Cambria Math" w:hAnsi="Cambria Math" w:cs="Times New Roman"/>
            <w:sz w:val="18"/>
            <w:szCs w:val="18"/>
          </w:rPr>
          <m:t xml:space="preserve">  </m:t>
        </m:r>
        <m:sSub>
          <m:sSubPr>
            <m:ctrlPr>
              <w:rPr>
                <w:rFonts w:ascii="Cambria Math" w:hAnsi="Cambria Math" w:cs="Times New Roman"/>
                <w:bCs/>
                <w:i/>
                <w:sz w:val="18"/>
                <w:szCs w:val="18"/>
              </w:rPr>
            </m:ctrlPr>
          </m:sSubPr>
          <m:e>
            <m:r>
              <w:rPr>
                <w:rFonts w:ascii="Cambria Math" w:hAnsi="Cambria Math" w:cs="Times New Roman"/>
                <w:sz w:val="18"/>
                <w:szCs w:val="18"/>
              </w:rPr>
              <m:t>C</m:t>
            </m:r>
          </m:e>
          <m:sub>
            <m:r>
              <w:rPr>
                <w:rFonts w:ascii="Cambria Math" w:hAnsi="Cambria Math" w:cs="Times New Roman"/>
                <w:sz w:val="18"/>
                <w:szCs w:val="18"/>
              </w:rPr>
              <m:t>i,j,k</m:t>
            </m:r>
          </m:sub>
        </m:sSub>
        <m:d>
          <m:dPr>
            <m:ctrlPr>
              <w:rPr>
                <w:rFonts w:ascii="Cambria Math" w:hAnsi="Cambria Math" w:cs="Times New Roman"/>
                <w:bCs/>
                <w:i/>
                <w:sz w:val="18"/>
                <w:szCs w:val="18"/>
              </w:rPr>
            </m:ctrlPr>
          </m:dPr>
          <m:e>
            <m:r>
              <w:rPr>
                <w:rFonts w:ascii="Cambria Math" w:hAnsi="Cambria Math" w:cs="Times New Roman"/>
                <w:sz w:val="18"/>
                <w:szCs w:val="18"/>
              </w:rPr>
              <m:t>t</m:t>
            </m:r>
          </m:e>
        </m:d>
      </m:oMath>
      <w:r w:rsidRPr="00F236F0">
        <w:rPr>
          <w:rFonts w:ascii="Times New Roman" w:hAnsi="Times New Roman" w:cs="Times New Roman"/>
          <w:bCs/>
          <w:sz w:val="18"/>
          <w:szCs w:val="18"/>
        </w:rPr>
        <w:t xml:space="preserve"> : </w:t>
      </w:r>
      <m:oMath>
        <m:r>
          <w:rPr>
            <w:rFonts w:ascii="Cambria Math" w:hAnsi="Cambria Math" w:cs="Times New Roman"/>
            <w:sz w:val="14"/>
            <w:szCs w:val="14"/>
          </w:rPr>
          <m:t xml:space="preserve"> </m:t>
        </m:r>
      </m:oMath>
    </w:p>
    <w:p w14:paraId="3E774980" w14:textId="57A9355C" w:rsidR="001D73F1" w:rsidRPr="00753390" w:rsidRDefault="00000000" w:rsidP="002A136D">
      <w:pPr>
        <w:jc w:val="both"/>
        <w:rPr>
          <w:rFonts w:ascii="Times New Roman" w:hAnsi="Times New Roman" w:cs="Times New Roman"/>
          <w:bCs/>
          <w:sz w:val="14"/>
          <w:szCs w:val="14"/>
        </w:rPr>
      </w:pPr>
      <m:oMathPara>
        <m:oMath>
          <m:sSub>
            <m:sSubPr>
              <m:ctrlPr>
                <w:rPr>
                  <w:rFonts w:ascii="Cambria Math" w:hAnsi="Cambria Math" w:cs="Times New Roman"/>
                  <w:bCs/>
                  <w:i/>
                  <w:sz w:val="14"/>
                  <w:szCs w:val="14"/>
                </w:rPr>
              </m:ctrlPr>
            </m:sSubPr>
            <m:e>
              <m:r>
                <w:rPr>
                  <w:rFonts w:ascii="Cambria Math" w:hAnsi="Cambria Math" w:cs="Times New Roman"/>
                  <w:sz w:val="14"/>
                  <w:szCs w:val="14"/>
                </w:rPr>
                <m:t>C</m:t>
              </m:r>
            </m:e>
            <m:sub>
              <m:r>
                <w:rPr>
                  <w:rFonts w:ascii="Cambria Math" w:hAnsi="Cambria Math" w:cs="Times New Roman"/>
                  <w:sz w:val="14"/>
                  <w:szCs w:val="14"/>
                </w:rPr>
                <m:t>i,j,k</m:t>
              </m:r>
            </m:sub>
          </m:sSub>
          <m:d>
            <m:dPr>
              <m:ctrlPr>
                <w:rPr>
                  <w:rFonts w:ascii="Cambria Math" w:hAnsi="Cambria Math" w:cs="Times New Roman"/>
                  <w:bCs/>
                  <w:i/>
                  <w:sz w:val="14"/>
                  <w:szCs w:val="14"/>
                </w:rPr>
              </m:ctrlPr>
            </m:dPr>
            <m:e>
              <m:r>
                <w:rPr>
                  <w:rFonts w:ascii="Cambria Math" w:hAnsi="Cambria Math" w:cs="Times New Roman"/>
                  <w:sz w:val="14"/>
                  <w:szCs w:val="14"/>
                </w:rPr>
                <m:t>t</m:t>
              </m:r>
            </m:e>
          </m:d>
          <m:r>
            <w:rPr>
              <w:rFonts w:ascii="Cambria Math" w:hAnsi="Cambria Math" w:cs="Times New Roman"/>
              <w:sz w:val="14"/>
              <w:szCs w:val="14"/>
            </w:rPr>
            <m:t xml:space="preserve"> </m:t>
          </m:r>
          <m:d>
            <m:dPr>
              <m:begChr m:val="{"/>
              <m:endChr m:val=""/>
              <m:ctrlPr>
                <w:rPr>
                  <w:rFonts w:ascii="Cambria Math" w:hAnsi="Cambria Math" w:cs="Times New Roman"/>
                  <w:i/>
                  <w:sz w:val="14"/>
                  <w:szCs w:val="14"/>
                </w:rPr>
              </m:ctrlPr>
            </m:dPr>
            <m:e>
              <m:eqArr>
                <m:eqArrPr>
                  <m:ctrlPr>
                    <w:rPr>
                      <w:rFonts w:ascii="Cambria Math" w:hAnsi="Cambria Math" w:cs="Times New Roman"/>
                      <w:i/>
                      <w:sz w:val="14"/>
                      <w:szCs w:val="14"/>
                    </w:rPr>
                  </m:ctrlPr>
                </m:eqArrPr>
                <m:e>
                  <m:r>
                    <w:rPr>
                      <w:rFonts w:ascii="Cambria Math" w:hAnsi="Cambria Math" w:cs="Times New Roman"/>
                      <w:sz w:val="14"/>
                      <w:szCs w:val="14"/>
                    </w:rPr>
                    <m:t xml:space="preserve">1     if  </m:t>
                  </m:r>
                  <m:rad>
                    <m:radPr>
                      <m:degHide m:val="1"/>
                      <m:ctrlPr>
                        <w:rPr>
                          <w:rFonts w:ascii="Cambria Math" w:hAnsi="Cambria Math" w:cs="Times New Roman"/>
                          <w:bCs/>
                          <w:i/>
                          <w:sz w:val="14"/>
                          <w:szCs w:val="14"/>
                        </w:rPr>
                      </m:ctrlPr>
                    </m:radPr>
                    <m:deg/>
                    <m:e>
                      <m:r>
                        <w:rPr>
                          <w:rFonts w:ascii="Cambria Math" w:hAnsi="Cambria Math" w:cs="Times New Roman"/>
                          <w:sz w:val="14"/>
                          <w:szCs w:val="14"/>
                        </w:rPr>
                        <m:t xml:space="preserve">  </m:t>
                      </m:r>
                      <m:sSub>
                        <m:sSubPr>
                          <m:ctrlPr>
                            <w:rPr>
                              <w:rFonts w:ascii="Cambria Math" w:hAnsi="Cambria Math" w:cs="Times New Roman"/>
                              <w:bCs/>
                              <w:i/>
                              <w:sz w:val="14"/>
                              <w:szCs w:val="14"/>
                            </w:rPr>
                          </m:ctrlPr>
                        </m:sSubPr>
                        <m:e>
                          <m:sSub>
                            <m:sSubPr>
                              <m:ctrlPr>
                                <w:rPr>
                                  <w:rFonts w:ascii="Cambria Math" w:hAnsi="Cambria Math" w:cs="Times New Roman"/>
                                  <w:bCs/>
                                  <w:i/>
                                  <w:sz w:val="14"/>
                                  <w:szCs w:val="14"/>
                                </w:rPr>
                              </m:ctrlPr>
                            </m:sSubPr>
                            <m:e>
                              <m:r>
                                <w:rPr>
                                  <w:rFonts w:ascii="Cambria Math" w:hAnsi="Cambria Math" w:cs="Times New Roman"/>
                                  <w:sz w:val="14"/>
                                  <w:szCs w:val="14"/>
                                </w:rPr>
                                <m:t>(x</m:t>
                              </m:r>
                            </m:e>
                            <m:sub>
                              <m:r>
                                <w:rPr>
                                  <w:rFonts w:ascii="Cambria Math" w:hAnsi="Cambria Math" w:cs="Times New Roman"/>
                                  <w:sz w:val="14"/>
                                  <w:szCs w:val="14"/>
                                </w:rPr>
                                <m:t>i,j</m:t>
                              </m:r>
                            </m:sub>
                          </m:sSub>
                          <m:d>
                            <m:dPr>
                              <m:ctrlPr>
                                <w:rPr>
                                  <w:rFonts w:ascii="Cambria Math" w:hAnsi="Cambria Math" w:cs="Times New Roman"/>
                                  <w:bCs/>
                                  <w:i/>
                                  <w:sz w:val="14"/>
                                  <w:szCs w:val="14"/>
                                </w:rPr>
                              </m:ctrlPr>
                            </m:dPr>
                            <m:e>
                              <m:r>
                                <w:rPr>
                                  <w:rFonts w:ascii="Cambria Math" w:hAnsi="Cambria Math" w:cs="Times New Roman"/>
                                  <w:sz w:val="14"/>
                                  <w:szCs w:val="14"/>
                                </w:rPr>
                                <m:t>t</m:t>
                              </m:r>
                            </m:e>
                          </m:d>
                          <m:r>
                            <w:rPr>
                              <w:rFonts w:ascii="Cambria Math" w:hAnsi="Cambria Math" w:cs="Times New Roman"/>
                              <w:sz w:val="14"/>
                              <w:szCs w:val="14"/>
                            </w:rPr>
                            <m:t>-</m:t>
                          </m:r>
                          <m:sSub>
                            <m:sSubPr>
                              <m:ctrlPr>
                                <w:rPr>
                                  <w:rFonts w:ascii="Cambria Math" w:hAnsi="Cambria Math" w:cs="Times New Roman"/>
                                  <w:bCs/>
                                  <w:i/>
                                  <w:sz w:val="14"/>
                                  <w:szCs w:val="14"/>
                                </w:rPr>
                              </m:ctrlPr>
                            </m:sSubPr>
                            <m:e>
                              <m:r>
                                <w:rPr>
                                  <w:rFonts w:ascii="Cambria Math" w:hAnsi="Cambria Math" w:cs="Times New Roman"/>
                                  <w:sz w:val="14"/>
                                  <w:szCs w:val="14"/>
                                </w:rPr>
                                <m:t>x</m:t>
                              </m:r>
                            </m:e>
                            <m:sub>
                              <m:r>
                                <w:rPr>
                                  <w:rFonts w:ascii="Cambria Math" w:hAnsi="Cambria Math" w:cs="Times New Roman"/>
                                  <w:sz w:val="14"/>
                                  <w:szCs w:val="14"/>
                                </w:rPr>
                                <m:t>i,k</m:t>
                              </m:r>
                            </m:sub>
                          </m:sSub>
                          <m:d>
                            <m:dPr>
                              <m:ctrlPr>
                                <w:rPr>
                                  <w:rFonts w:ascii="Cambria Math" w:hAnsi="Cambria Math" w:cs="Times New Roman"/>
                                  <w:bCs/>
                                  <w:i/>
                                  <w:sz w:val="14"/>
                                  <w:szCs w:val="14"/>
                                </w:rPr>
                              </m:ctrlPr>
                            </m:dPr>
                            <m:e>
                              <m:r>
                                <w:rPr>
                                  <w:rFonts w:ascii="Cambria Math" w:hAnsi="Cambria Math" w:cs="Times New Roman"/>
                                  <w:sz w:val="14"/>
                                  <w:szCs w:val="14"/>
                                </w:rPr>
                                <m:t>t</m:t>
                              </m:r>
                            </m:e>
                          </m:d>
                          <m:r>
                            <w:rPr>
                              <w:rFonts w:ascii="Cambria Math" w:hAnsi="Cambria Math" w:cs="Times New Roman"/>
                              <w:sz w:val="14"/>
                              <w:szCs w:val="14"/>
                            </w:rPr>
                            <m:t>)^2+(y</m:t>
                          </m:r>
                        </m:e>
                        <m:sub>
                          <m:r>
                            <w:rPr>
                              <w:rFonts w:ascii="Cambria Math" w:hAnsi="Cambria Math" w:cs="Times New Roman"/>
                              <w:sz w:val="14"/>
                              <w:szCs w:val="14"/>
                            </w:rPr>
                            <m:t>i,j</m:t>
                          </m:r>
                        </m:sub>
                      </m:sSub>
                      <m:d>
                        <m:dPr>
                          <m:ctrlPr>
                            <w:rPr>
                              <w:rFonts w:ascii="Cambria Math" w:hAnsi="Cambria Math" w:cs="Times New Roman"/>
                              <w:bCs/>
                              <w:i/>
                              <w:sz w:val="14"/>
                              <w:szCs w:val="14"/>
                            </w:rPr>
                          </m:ctrlPr>
                        </m:dPr>
                        <m:e>
                          <m:r>
                            <w:rPr>
                              <w:rFonts w:ascii="Cambria Math" w:hAnsi="Cambria Math" w:cs="Times New Roman"/>
                              <w:sz w:val="14"/>
                              <w:szCs w:val="14"/>
                            </w:rPr>
                            <m:t>t</m:t>
                          </m:r>
                        </m:e>
                      </m:d>
                      <m:r>
                        <w:rPr>
                          <w:rFonts w:ascii="Cambria Math" w:hAnsi="Cambria Math" w:cs="Times New Roman"/>
                          <w:sz w:val="14"/>
                          <w:szCs w:val="14"/>
                        </w:rPr>
                        <m:t>-</m:t>
                      </m:r>
                      <m:sSub>
                        <m:sSubPr>
                          <m:ctrlPr>
                            <w:rPr>
                              <w:rFonts w:ascii="Cambria Math" w:hAnsi="Cambria Math" w:cs="Times New Roman"/>
                              <w:bCs/>
                              <w:i/>
                              <w:sz w:val="14"/>
                              <w:szCs w:val="14"/>
                            </w:rPr>
                          </m:ctrlPr>
                        </m:sSubPr>
                        <m:e>
                          <m:r>
                            <w:rPr>
                              <w:rFonts w:ascii="Cambria Math" w:hAnsi="Cambria Math" w:cs="Times New Roman"/>
                              <w:sz w:val="14"/>
                              <w:szCs w:val="14"/>
                            </w:rPr>
                            <m:t>y</m:t>
                          </m:r>
                        </m:e>
                        <m:sub>
                          <m:r>
                            <w:rPr>
                              <w:rFonts w:ascii="Cambria Math" w:hAnsi="Cambria Math" w:cs="Times New Roman"/>
                              <w:sz w:val="14"/>
                              <w:szCs w:val="14"/>
                            </w:rPr>
                            <m:t>i,k</m:t>
                          </m:r>
                        </m:sub>
                      </m:sSub>
                      <m:d>
                        <m:dPr>
                          <m:ctrlPr>
                            <w:rPr>
                              <w:rFonts w:ascii="Cambria Math" w:hAnsi="Cambria Math" w:cs="Times New Roman"/>
                              <w:bCs/>
                              <w:i/>
                              <w:sz w:val="14"/>
                              <w:szCs w:val="14"/>
                            </w:rPr>
                          </m:ctrlPr>
                        </m:dPr>
                        <m:e>
                          <m:r>
                            <w:rPr>
                              <w:rFonts w:ascii="Cambria Math" w:hAnsi="Cambria Math" w:cs="Times New Roman"/>
                              <w:sz w:val="14"/>
                              <w:szCs w:val="14"/>
                            </w:rPr>
                            <m:t>t</m:t>
                          </m:r>
                        </m:e>
                      </m:d>
                      <m:r>
                        <w:rPr>
                          <w:rFonts w:ascii="Cambria Math" w:hAnsi="Cambria Math" w:cs="Times New Roman"/>
                          <w:sz w:val="14"/>
                          <w:szCs w:val="14"/>
                        </w:rPr>
                        <m:t xml:space="preserve">)^2 </m:t>
                      </m:r>
                    </m:e>
                  </m:rad>
                  <m:r>
                    <w:rPr>
                      <w:rFonts w:ascii="Cambria Math" w:hAnsi="Cambria Math" w:cs="Times New Roman"/>
                      <w:sz w:val="14"/>
                      <w:szCs w:val="14"/>
                    </w:rPr>
                    <m:t xml:space="preserve">≤ </m:t>
                  </m:r>
                  <m:sSub>
                    <m:sSubPr>
                      <m:ctrlPr>
                        <w:rPr>
                          <w:rFonts w:ascii="Cambria Math" w:hAnsi="Cambria Math" w:cs="Times New Roman"/>
                          <w:bCs/>
                          <w:i/>
                          <w:sz w:val="14"/>
                          <w:szCs w:val="14"/>
                        </w:rPr>
                      </m:ctrlPr>
                    </m:sSubPr>
                    <m:e>
                      <m:r>
                        <w:rPr>
                          <w:rFonts w:ascii="Cambria Math" w:hAnsi="Cambria Math" w:cs="Times New Roman"/>
                          <w:sz w:val="14"/>
                          <w:szCs w:val="14"/>
                        </w:rPr>
                        <m:t>d</m:t>
                      </m:r>
                    </m:e>
                    <m:sub>
                      <m:r>
                        <w:rPr>
                          <w:rFonts w:ascii="Cambria Math" w:hAnsi="Cambria Math" w:cs="Times New Roman"/>
                          <w:sz w:val="14"/>
                          <w:szCs w:val="14"/>
                        </w:rPr>
                        <m:t>safe</m:t>
                      </m:r>
                    </m:sub>
                  </m:sSub>
                </m:e>
                <m:e>
                  <m:r>
                    <w:rPr>
                      <w:rFonts w:ascii="Cambria Math" w:hAnsi="Cambria Math" w:cs="Times New Roman"/>
                      <w:sz w:val="14"/>
                      <w:szCs w:val="14"/>
                    </w:rPr>
                    <m:t xml:space="preserve">0    otherwise                                                                                         </m:t>
                  </m:r>
                </m:e>
              </m:eqArr>
            </m:e>
          </m:d>
        </m:oMath>
      </m:oMathPara>
    </w:p>
    <w:p w14:paraId="37A0A6D8" w14:textId="064F3BBC" w:rsidR="002A136D" w:rsidRPr="00F236F0" w:rsidRDefault="002A136D" w:rsidP="002A136D">
      <w:pPr>
        <w:jc w:val="both"/>
        <w:rPr>
          <w:rFonts w:ascii="Times New Roman" w:hAnsi="Times New Roman" w:cs="Times New Roman"/>
          <w:bCs/>
          <w:sz w:val="18"/>
          <w:szCs w:val="18"/>
        </w:rPr>
      </w:pPr>
      <w:r w:rsidRPr="00F236F0">
        <w:rPr>
          <w:rFonts w:ascii="Times New Roman" w:hAnsi="Times New Roman" w:cs="Times New Roman"/>
          <w:bCs/>
          <w:noProof/>
          <w:sz w:val="18"/>
          <w:szCs w:val="18"/>
        </w:rPr>
        <mc:AlternateContent>
          <mc:Choice Requires="aink">
            <w:drawing>
              <wp:anchor distT="0" distB="0" distL="114300" distR="114300" simplePos="0" relativeHeight="251658240" behindDoc="0" locked="0" layoutInCell="1" allowOverlap="1" wp14:anchorId="6A326C3C" wp14:editId="4F86CB74">
                <wp:simplePos x="0" y="0"/>
                <wp:positionH relativeFrom="column">
                  <wp:posOffset>1012825</wp:posOffset>
                </wp:positionH>
                <wp:positionV relativeFrom="paragraph">
                  <wp:posOffset>118110</wp:posOffset>
                </wp:positionV>
                <wp:extent cx="18415" cy="108585"/>
                <wp:effectExtent l="0" t="0" r="0" b="0"/>
                <wp:wrapNone/>
                <wp:docPr id="1854872516" name="Ink 2"/>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ContentPartPr/>
                          </w14:nvContentPartPr>
                          <w14:xfrm>
                            <a:off x="0" y="0"/>
                            <a:ext cx="0" cy="0"/>
                          </w14:xfrm>
                        </w14:contentPart>
                      </mc:Choice>
                      <mc:Fallback xmlns:arto="http://schemas.microsoft.com/office/word/2006/arto" xmlns="" xmlns:lc="http://schemas.openxmlformats.org/drawingml/2006/lockedCanvas" xmlns:w="http://schemas.openxmlformats.org/wordprocessingml/2006/main" xmlns:w10="urn:schemas-microsoft-com:office:word" xmlns:v="urn:schemas-microsoft-com:vml" xmlns:o="urn:schemas-microsoft-com:office:office">
                        <a:pic>
                          <a:nvPicPr>
                            <a:cNvPr id="651664786" name="Ink 4"/>
                            <a:cNvPicPr/>
                          </a:nvPicPr>
                          <a:blipFill>
                            <a:blip xmlns:r="http://schemas.openxmlformats.org/officeDocument/2006/relationships" r:embed="rId13"/>
                            <a:stretch>
                              <a:fillRect/>
                            </a:stretch>
                          </a:blipFill>
                          <a:spPr>
                            <a:xfrm>
                              <a:off x="-9000" y="-54000"/>
                              <a:ext cx="18000" cy="1080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drawing>
              <wp:anchor distT="0" distB="0" distL="114300" distR="114300" simplePos="0" relativeHeight="251658240" behindDoc="0" locked="0" layoutInCell="1" allowOverlap="1" wp14:anchorId="6A326C3C" wp14:editId="4F86CB74">
                <wp:simplePos x="0" y="0"/>
                <wp:positionH relativeFrom="column">
                  <wp:posOffset>1012825</wp:posOffset>
                </wp:positionH>
                <wp:positionV relativeFrom="paragraph">
                  <wp:posOffset>118110</wp:posOffset>
                </wp:positionV>
                <wp:extent cx="18415" cy="108585"/>
                <wp:effectExtent l="0" t="0" r="0" b="0"/>
                <wp:wrapNone/>
                <wp:docPr id="1854872516" name="Ink 2"/>
                <wp:cNvGraphicFramePr/>
                <a:graphic xmlns:a="http://schemas.openxmlformats.org/drawingml/2006/main">
                  <a:graphicData uri="http://schemas.openxmlformats.org/drawingml/2006/picture">
                    <pic:pic xmlns:pic="http://schemas.openxmlformats.org/drawingml/2006/picture">
                      <pic:nvPicPr>
                        <pic:cNvPr id="1854872516" name="Ink 2"/>
                        <pic:cNvPicPr/>
                      </pic:nvPicPr>
                      <pic:blipFill>
                        <a:blip r:embed="rId14"/>
                        <a:stretch>
                          <a:fillRect/>
                        </a:stretch>
                      </pic:blipFill>
                      <pic:spPr>
                        <a:xfrm>
                          <a:off x="0" y="0"/>
                          <a:ext cx="0" cy="0"/>
                        </a:xfrm>
                        <a:prstGeom prst="rect">
                          <a:avLst/>
                        </a:prstGeom>
                      </pic:spPr>
                    </pic:pic>
                  </a:graphicData>
                </a:graphic>
                <wp14:sizeRelH relativeFrom="page">
                  <wp14:pctWidth>0</wp14:pctWidth>
                </wp14:sizeRelH>
                <wp14:sizeRelV relativeFrom="page">
                  <wp14:pctHeight>0</wp14:pctHeight>
                </wp14:sizeRelV>
              </wp:anchor>
            </w:drawing>
          </mc:Fallback>
        </mc:AlternateContent>
      </w:r>
      <w:r w:rsidRPr="00F236F0">
        <w:rPr>
          <w:rFonts w:ascii="Times New Roman" w:hAnsi="Times New Roman" w:cs="Times New Roman"/>
          <w:bCs/>
          <w:sz w:val="18"/>
          <w:szCs w:val="18"/>
        </w:rPr>
        <w:t>Collision probability (same layer): The collision probability within layer</w:t>
      </w:r>
      <m:oMath>
        <m:r>
          <w:rPr>
            <w:rFonts w:ascii="Cambria Math" w:hAnsi="Cambria Math" w:cs="Times New Roman"/>
            <w:sz w:val="18"/>
            <w:szCs w:val="18"/>
          </w:rPr>
          <m:t xml:space="preserve"> i</m:t>
        </m:r>
      </m:oMath>
      <w:r w:rsidRPr="00F236F0">
        <w:rPr>
          <w:rFonts w:ascii="Times New Roman" w:hAnsi="Times New Roman" w:cs="Times New Roman"/>
          <w:bCs/>
          <w:i/>
          <w:sz w:val="18"/>
          <w:szCs w:val="18"/>
        </w:rPr>
        <w:t xml:space="preserve"> </w:t>
      </w:r>
      <w:r w:rsidRPr="00F236F0">
        <w:rPr>
          <w:rFonts w:ascii="Times New Roman" w:hAnsi="Times New Roman" w:cs="Times New Roman"/>
          <w:bCs/>
          <w:sz w:val="18"/>
          <w:szCs w:val="18"/>
        </w:rPr>
        <w:t xml:space="preserve">at time </w:t>
      </w:r>
      <m:oMath>
        <m:r>
          <w:rPr>
            <w:rFonts w:ascii="Cambria Math" w:hAnsi="Cambria Math" w:cs="Times New Roman"/>
            <w:sz w:val="18"/>
            <w:szCs w:val="18"/>
          </w:rPr>
          <m:t>t</m:t>
        </m:r>
      </m:oMath>
      <w:r w:rsidRPr="00F236F0">
        <w:rPr>
          <w:rFonts w:ascii="Times New Roman" w:hAnsi="Times New Roman" w:cs="Times New Roman"/>
          <w:bCs/>
          <w:sz w:val="18"/>
          <w:szCs w:val="18"/>
        </w:rPr>
        <w:t xml:space="preserve"> is given as the expected number of collisions pairs</w:t>
      </w:r>
      <w:r w:rsidR="007824EA" w:rsidRPr="00F236F0">
        <w:rPr>
          <w:rFonts w:ascii="Times New Roman" w:hAnsi="Times New Roman" w:cs="Times New Roman"/>
          <w:bCs/>
          <w:sz w:val="18"/>
          <w:szCs w:val="18"/>
        </w:rPr>
        <w:t>.</w:t>
      </w:r>
    </w:p>
    <w:p w14:paraId="06BEDE3A" w14:textId="1CE9E1EC" w:rsidR="00753390" w:rsidRPr="00753390" w:rsidRDefault="00753390" w:rsidP="00753390">
      <w:pPr>
        <w:rPr>
          <w:rFonts w:eastAsiaTheme="minorEastAsia"/>
          <w:iCs/>
          <w:sz w:val="18"/>
          <w:szCs w:val="18"/>
        </w:rPr>
      </w:pPr>
      <w:r>
        <w:rPr>
          <w:rFonts w:eastAsiaTheme="minorEastAsia"/>
          <w:i/>
          <w:sz w:val="18"/>
          <w:szCs w:val="18"/>
        </w:rPr>
        <w:t xml:space="preserve">           </w:t>
      </w:r>
      <w:r w:rsidRPr="00753390">
        <w:rPr>
          <w:rFonts w:eastAsiaTheme="minorEastAsia"/>
          <w:i/>
          <w:sz w:val="18"/>
          <w:szCs w:val="18"/>
        </w:rPr>
        <w:t xml:space="preserve">  </w:t>
      </w:r>
      <m:oMath>
        <m:sSubSup>
          <m:sSubSupPr>
            <m:ctrlPr>
              <w:rPr>
                <w:rFonts w:ascii="Cambria Math" w:eastAsiaTheme="minorEastAsia" w:hAnsi="Cambria Math"/>
                <w:i/>
                <w:sz w:val="18"/>
                <w:szCs w:val="18"/>
              </w:rPr>
            </m:ctrlPr>
          </m:sSubSupPr>
          <m:e>
            <m:r>
              <w:rPr>
                <w:rFonts w:ascii="Cambria Math" w:eastAsiaTheme="minorEastAsia" w:hAnsi="Cambria Math"/>
                <w:sz w:val="18"/>
                <w:szCs w:val="18"/>
              </w:rPr>
              <m:t>p</m:t>
            </m:r>
          </m:e>
          <m:sub>
            <m:r>
              <w:rPr>
                <w:rFonts w:ascii="Cambria Math" w:eastAsiaTheme="minorEastAsia" w:hAnsi="Cambria Math"/>
                <w:sz w:val="18"/>
                <w:szCs w:val="18"/>
              </w:rPr>
              <m:t>col</m:t>
            </m:r>
          </m:sub>
          <m:sup>
            <m:r>
              <w:rPr>
                <w:rFonts w:ascii="Cambria Math" w:eastAsiaTheme="minorEastAsia" w:hAnsi="Cambria Math"/>
                <w:sz w:val="18"/>
                <w:szCs w:val="18"/>
              </w:rPr>
              <m:t>(i)</m:t>
            </m:r>
          </m:sup>
        </m:sSubSup>
        <m:r>
          <w:rPr>
            <w:rFonts w:ascii="Cambria Math" w:eastAsiaTheme="minorEastAsia" w:hAnsi="Cambria Math"/>
            <w:sz w:val="18"/>
            <w:szCs w:val="18"/>
          </w:rPr>
          <m:t>=E</m:t>
        </m:r>
        <m:r>
          <m:rPr>
            <m:sty m:val="p"/>
          </m:rPr>
          <w:rPr>
            <w:rFonts w:ascii="Cambria Math" w:eastAsiaTheme="minorEastAsia" w:hAnsi="Cambria Math"/>
            <w:sz w:val="18"/>
            <w:szCs w:val="18"/>
          </w:rPr>
          <m:t xml:space="preserve">[  </m:t>
        </m:r>
        <m:nary>
          <m:naryPr>
            <m:chr m:val="∑"/>
            <m:limLoc m:val="undOvr"/>
            <m:ctrlPr>
              <w:rPr>
                <w:rFonts w:ascii="Cambria Math" w:eastAsiaTheme="minorEastAsia" w:hAnsi="Cambria Math"/>
                <w:iCs/>
                <w:sz w:val="18"/>
                <w:szCs w:val="18"/>
              </w:rPr>
            </m:ctrlPr>
          </m:naryPr>
          <m:sub>
            <m:r>
              <m:rPr>
                <m:sty m:val="p"/>
              </m:rPr>
              <w:rPr>
                <w:rFonts w:ascii="Cambria Math" w:eastAsiaTheme="minorEastAsia" w:hAnsi="Cambria Math"/>
                <w:sz w:val="18"/>
                <w:szCs w:val="18"/>
              </w:rPr>
              <m:t>j=1</m:t>
            </m:r>
          </m:sub>
          <m:sup>
            <m:sSub>
              <m:sSubPr>
                <m:ctrlPr>
                  <w:rPr>
                    <w:rFonts w:ascii="Cambria Math" w:eastAsiaTheme="minorEastAsia" w:hAnsi="Cambria Math"/>
                    <w:iCs/>
                    <w:sz w:val="18"/>
                    <w:szCs w:val="18"/>
                  </w:rPr>
                </m:ctrlPr>
              </m:sSubPr>
              <m:e>
                <m:r>
                  <m:rPr>
                    <m:sty m:val="p"/>
                  </m:rPr>
                  <w:rPr>
                    <w:rFonts w:ascii="Cambria Math" w:eastAsiaTheme="minorEastAsia" w:hAnsi="Cambria Math"/>
                    <w:sz w:val="18"/>
                    <w:szCs w:val="18"/>
                  </w:rPr>
                  <m:t>N</m:t>
                </m:r>
              </m:e>
              <m:sub>
                <m:r>
                  <m:rPr>
                    <m:sty m:val="p"/>
                  </m:rPr>
                  <w:rPr>
                    <w:rFonts w:ascii="Cambria Math" w:eastAsiaTheme="minorEastAsia" w:hAnsi="Cambria Math"/>
                    <w:sz w:val="18"/>
                    <w:szCs w:val="18"/>
                  </w:rPr>
                  <m:t>i</m:t>
                </m:r>
              </m:sub>
            </m:sSub>
            <m:r>
              <m:rPr>
                <m:sty m:val="p"/>
              </m:rPr>
              <w:rPr>
                <w:rFonts w:ascii="Cambria Math" w:eastAsiaTheme="minorEastAsia" w:hAnsi="Cambria Math"/>
                <w:sz w:val="18"/>
                <w:szCs w:val="18"/>
              </w:rPr>
              <m:t>(t)</m:t>
            </m:r>
          </m:sup>
          <m:e>
            <m:r>
              <m:rPr>
                <m:sty m:val="p"/>
              </m:rPr>
              <w:rPr>
                <w:rFonts w:ascii="Cambria Math" w:eastAsiaTheme="minorEastAsia" w:hAnsi="Cambria Math"/>
                <w:sz w:val="18"/>
                <w:szCs w:val="18"/>
              </w:rPr>
              <m:t>.</m:t>
            </m:r>
          </m:e>
        </m:nary>
        <m:nary>
          <m:naryPr>
            <m:chr m:val="∑"/>
            <m:limLoc m:val="undOvr"/>
            <m:ctrlPr>
              <w:rPr>
                <w:rFonts w:ascii="Cambria Math" w:eastAsiaTheme="minorEastAsia" w:hAnsi="Cambria Math"/>
                <w:iCs/>
                <w:sz w:val="18"/>
                <w:szCs w:val="18"/>
              </w:rPr>
            </m:ctrlPr>
          </m:naryPr>
          <m:sub>
            <m:r>
              <m:rPr>
                <m:sty m:val="p"/>
              </m:rPr>
              <w:rPr>
                <w:rFonts w:ascii="Cambria Math" w:eastAsiaTheme="minorEastAsia" w:hAnsi="Cambria Math"/>
                <w:sz w:val="18"/>
                <w:szCs w:val="18"/>
              </w:rPr>
              <m:t>k=j+1</m:t>
            </m:r>
          </m:sub>
          <m:sup>
            <m:sSub>
              <m:sSubPr>
                <m:ctrlPr>
                  <w:rPr>
                    <w:rFonts w:ascii="Cambria Math" w:eastAsiaTheme="minorEastAsia" w:hAnsi="Cambria Math"/>
                    <w:iCs/>
                    <w:sz w:val="18"/>
                    <w:szCs w:val="18"/>
                  </w:rPr>
                </m:ctrlPr>
              </m:sSubPr>
              <m:e>
                <m:r>
                  <m:rPr>
                    <m:sty m:val="p"/>
                  </m:rPr>
                  <w:rPr>
                    <w:rFonts w:ascii="Cambria Math" w:eastAsiaTheme="minorEastAsia" w:hAnsi="Cambria Math"/>
                    <w:sz w:val="18"/>
                    <w:szCs w:val="18"/>
                  </w:rPr>
                  <m:t>N</m:t>
                </m:r>
              </m:e>
              <m:sub>
                <m:r>
                  <m:rPr>
                    <m:sty m:val="p"/>
                  </m:rPr>
                  <w:rPr>
                    <w:rFonts w:ascii="Cambria Math" w:eastAsiaTheme="minorEastAsia" w:hAnsi="Cambria Math"/>
                    <w:sz w:val="18"/>
                    <w:szCs w:val="18"/>
                  </w:rPr>
                  <m:t>i</m:t>
                </m:r>
              </m:sub>
            </m:sSub>
            <m:r>
              <m:rPr>
                <m:sty m:val="p"/>
              </m:rPr>
              <w:rPr>
                <w:rFonts w:ascii="Cambria Math" w:eastAsiaTheme="minorEastAsia" w:hAnsi="Cambria Math"/>
                <w:sz w:val="18"/>
                <w:szCs w:val="18"/>
              </w:rPr>
              <m:t>(t)</m:t>
            </m:r>
          </m:sup>
          <m:e>
            <m:sSub>
              <m:sSubPr>
                <m:ctrlPr>
                  <w:rPr>
                    <w:rFonts w:ascii="Cambria Math" w:hAnsi="Cambria Math"/>
                    <w:iCs/>
                    <w:sz w:val="18"/>
                    <w:szCs w:val="18"/>
                  </w:rPr>
                </m:ctrlPr>
              </m:sSubPr>
              <m:e>
                <m:r>
                  <m:rPr>
                    <m:sty m:val="p"/>
                  </m:rPr>
                  <w:rPr>
                    <w:rFonts w:ascii="Cambria Math" w:hAnsi="Cambria Math"/>
                    <w:sz w:val="18"/>
                    <w:szCs w:val="18"/>
                  </w:rPr>
                  <m:t>C</m:t>
                </m:r>
              </m:e>
              <m:sub>
                <m:r>
                  <m:rPr>
                    <m:sty m:val="p"/>
                  </m:rPr>
                  <w:rPr>
                    <w:rFonts w:ascii="Cambria Math" w:hAnsi="Cambria Math"/>
                    <w:sz w:val="18"/>
                    <w:szCs w:val="18"/>
                  </w:rPr>
                  <m:t>i,j,k</m:t>
                </m:r>
              </m:sub>
            </m:sSub>
            <m:d>
              <m:dPr>
                <m:ctrlPr>
                  <w:rPr>
                    <w:rFonts w:ascii="Cambria Math" w:hAnsi="Cambria Math"/>
                    <w:iCs/>
                    <w:sz w:val="18"/>
                    <w:szCs w:val="18"/>
                  </w:rPr>
                </m:ctrlPr>
              </m:dPr>
              <m:e>
                <m:r>
                  <m:rPr>
                    <m:sty m:val="p"/>
                  </m:rPr>
                  <w:rPr>
                    <w:rFonts w:ascii="Cambria Math" w:hAnsi="Cambria Math"/>
                    <w:sz w:val="18"/>
                    <w:szCs w:val="18"/>
                  </w:rPr>
                  <m:t>t</m:t>
                </m:r>
              </m:e>
            </m:d>
            <m:r>
              <m:rPr>
                <m:sty m:val="p"/>
              </m:rPr>
              <w:rPr>
                <w:rFonts w:ascii="Cambria Math" w:hAnsi="Cambria Math"/>
                <w:sz w:val="18"/>
                <w:szCs w:val="18"/>
              </w:rPr>
              <m:t xml:space="preserve">  </m:t>
            </m:r>
          </m:e>
        </m:nary>
      </m:oMath>
      <w:r w:rsidRPr="00753390">
        <w:rPr>
          <w:rFonts w:eastAsiaTheme="minorEastAsia"/>
          <w:iCs/>
          <w:sz w:val="18"/>
          <w:szCs w:val="18"/>
        </w:rPr>
        <w:t>]</w:t>
      </w:r>
    </w:p>
    <w:p w14:paraId="7493E526" w14:textId="77777777" w:rsidR="00676B7E" w:rsidRPr="00F236F0" w:rsidRDefault="00676B7E" w:rsidP="00676B7E">
      <w:pPr>
        <w:jc w:val="both"/>
        <w:rPr>
          <w:rFonts w:ascii="Times New Roman" w:hAnsi="Times New Roman" w:cs="Times New Roman"/>
          <w:bCs/>
          <w:iCs/>
          <w:sz w:val="18"/>
          <w:szCs w:val="18"/>
          <w:lang w:val="en-US"/>
        </w:rPr>
      </w:pPr>
      <w:r w:rsidRPr="00F236F0">
        <w:rPr>
          <w:rFonts w:ascii="Times New Roman" w:hAnsi="Times New Roman" w:cs="Times New Roman"/>
          <w:bCs/>
          <w:iCs/>
          <w:sz w:val="18"/>
          <w:szCs w:val="18"/>
          <w:lang w:val="en-US"/>
        </w:rPr>
        <w:t>Variables for Collision within the Same Layer:</w:t>
      </w:r>
    </w:p>
    <w:p w14:paraId="68CAC63B" w14:textId="56ABACFD" w:rsidR="00676B7E" w:rsidRPr="00F236F0" w:rsidRDefault="00676B7E" w:rsidP="00805A98">
      <w:pPr>
        <w:jc w:val="both"/>
        <w:rPr>
          <w:rFonts w:ascii="Times New Roman" w:hAnsi="Times New Roman" w:cs="Times New Roman"/>
          <w:bCs/>
          <w:iCs/>
          <w:sz w:val="18"/>
          <w:szCs w:val="18"/>
          <w:lang w:val="en-US"/>
        </w:rPr>
      </w:pPr>
      <m:oMath>
        <m:r>
          <w:rPr>
            <w:rFonts w:ascii="Cambria Math" w:hAnsi="Cambria Math" w:cs="Times New Roman"/>
            <w:sz w:val="18"/>
            <w:szCs w:val="18"/>
            <w:lang w:val="en-US"/>
          </w:rPr>
          <m:t>i</m:t>
        </m:r>
      </m:oMath>
      <w:r w:rsidRPr="00F236F0">
        <w:rPr>
          <w:rFonts w:ascii="Times New Roman" w:hAnsi="Times New Roman" w:cs="Times New Roman"/>
          <w:bCs/>
          <w:iCs/>
          <w:sz w:val="18"/>
          <w:szCs w:val="18"/>
          <w:lang w:val="en-US"/>
        </w:rPr>
        <w:t xml:space="preserve">: Index of altitude layer, ranging from </w:t>
      </w:r>
      <m:oMath>
        <m:r>
          <w:rPr>
            <w:rFonts w:ascii="Cambria Math" w:hAnsi="Cambria Math" w:cs="Times New Roman"/>
            <w:sz w:val="18"/>
            <w:szCs w:val="18"/>
            <w:lang w:val="en-US"/>
          </w:rPr>
          <m:t>i</m:t>
        </m:r>
      </m:oMath>
      <w:r w:rsidRPr="00F236F0">
        <w:rPr>
          <w:rFonts w:ascii="Times New Roman" w:hAnsi="Times New Roman" w:cs="Times New Roman"/>
          <w:bCs/>
          <w:iCs/>
          <w:sz w:val="18"/>
          <w:szCs w:val="18"/>
          <w:lang w:val="en-US"/>
        </w:rPr>
        <w:t xml:space="preserve"> ϵ {1,2,..,</w:t>
      </w:r>
      <w:r w:rsidR="00100868">
        <w:rPr>
          <w:rFonts w:ascii="Times New Roman" w:hAnsi="Times New Roman" w:cs="Times New Roman"/>
          <w:bCs/>
          <w:iCs/>
          <w:sz w:val="18"/>
          <w:szCs w:val="18"/>
          <w:lang w:val="en-US"/>
        </w:rPr>
        <w:t>i</w:t>
      </w:r>
      <w:r w:rsidRPr="00F236F0">
        <w:rPr>
          <w:rFonts w:ascii="Times New Roman" w:hAnsi="Times New Roman" w:cs="Times New Roman"/>
          <w:bCs/>
          <w:iCs/>
          <w:sz w:val="18"/>
          <w:szCs w:val="18"/>
          <w:lang w:val="en-US"/>
        </w:rPr>
        <w:t>}.</w:t>
      </w:r>
    </w:p>
    <w:p w14:paraId="4623C722" w14:textId="6051A888" w:rsidR="00676B7E" w:rsidRPr="00F236F0" w:rsidRDefault="00676B7E" w:rsidP="00805A98">
      <w:pPr>
        <w:jc w:val="both"/>
        <w:rPr>
          <w:rFonts w:ascii="Times New Roman" w:hAnsi="Times New Roman" w:cs="Times New Roman"/>
          <w:bCs/>
          <w:iCs/>
          <w:sz w:val="18"/>
          <w:szCs w:val="18"/>
          <w:lang w:val="en-US"/>
        </w:rPr>
      </w:pPr>
      <m:oMath>
        <m:r>
          <w:rPr>
            <w:rFonts w:ascii="Cambria Math" w:hAnsi="Cambria Math" w:cs="Times New Roman"/>
            <w:sz w:val="18"/>
            <w:szCs w:val="18"/>
            <w:lang w:val="en-US"/>
          </w:rPr>
          <m:t>j,k</m:t>
        </m:r>
      </m:oMath>
      <w:r w:rsidRPr="00F236F0">
        <w:rPr>
          <w:rFonts w:ascii="Times New Roman" w:hAnsi="Times New Roman" w:cs="Times New Roman"/>
          <w:bCs/>
          <w:iCs/>
          <w:sz w:val="18"/>
          <w:szCs w:val="18"/>
          <w:lang w:val="en-US"/>
        </w:rPr>
        <w:t xml:space="preserve">: Indices of aircraft in layer </w:t>
      </w:r>
      <m:oMath>
        <m:r>
          <w:rPr>
            <w:rFonts w:ascii="Cambria Math" w:hAnsi="Cambria Math" w:cs="Times New Roman"/>
            <w:sz w:val="18"/>
            <w:szCs w:val="18"/>
            <w:lang w:val="en-US"/>
          </w:rPr>
          <m:t>i</m:t>
        </m:r>
      </m:oMath>
      <w:r w:rsidRPr="00F236F0">
        <w:rPr>
          <w:rFonts w:ascii="Times New Roman" w:hAnsi="Times New Roman" w:cs="Times New Roman"/>
          <w:bCs/>
          <w:iCs/>
          <w:sz w:val="18"/>
          <w:szCs w:val="18"/>
          <w:lang w:val="en-US"/>
        </w:rPr>
        <w:t xml:space="preserve">, such that </w:t>
      </w:r>
      <m:oMath>
        <m:r>
          <w:rPr>
            <w:rFonts w:ascii="Cambria Math" w:hAnsi="Cambria Math" w:cs="Times New Roman"/>
            <w:sz w:val="18"/>
            <w:szCs w:val="18"/>
            <w:lang w:val="en-US"/>
          </w:rPr>
          <m:t>j,k</m:t>
        </m:r>
      </m:oMath>
      <w:r w:rsidRPr="00F236F0">
        <w:rPr>
          <w:rFonts w:ascii="Times New Roman" w:hAnsi="Times New Roman" w:cs="Times New Roman"/>
          <w:bCs/>
          <w:iCs/>
          <w:sz w:val="18"/>
          <w:szCs w:val="18"/>
          <w:lang w:val="en-US"/>
        </w:rPr>
        <w:t xml:space="preserve"> ϵ {1,2,..,N</w:t>
      </w:r>
      <w:r w:rsidRPr="00F236F0">
        <w:rPr>
          <w:rFonts w:ascii="Times New Roman" w:hAnsi="Times New Roman" w:cs="Times New Roman"/>
          <w:bCs/>
          <w:iCs/>
          <w:sz w:val="18"/>
          <w:szCs w:val="18"/>
          <w:vertAlign w:val="subscript"/>
          <w:lang w:val="en-US"/>
        </w:rPr>
        <w:t>i</w:t>
      </w:r>
      <w:r w:rsidRPr="00F236F0">
        <w:rPr>
          <w:rFonts w:ascii="Times New Roman" w:hAnsi="Times New Roman" w:cs="Times New Roman"/>
          <w:bCs/>
          <w:iCs/>
          <w:sz w:val="18"/>
          <w:szCs w:val="18"/>
          <w:lang w:val="en-US"/>
        </w:rPr>
        <w:t xml:space="preserve">(t)} and </w:t>
      </w:r>
      <m:oMath>
        <m:r>
          <w:rPr>
            <w:rFonts w:ascii="Cambria Math" w:hAnsi="Cambria Math" w:cs="Times New Roman"/>
            <w:sz w:val="18"/>
            <w:szCs w:val="18"/>
            <w:lang w:val="en-US"/>
          </w:rPr>
          <m:t>j≠k.</m:t>
        </m:r>
      </m:oMath>
    </w:p>
    <w:p w14:paraId="659B4D4C" w14:textId="28A8A974" w:rsidR="00676B7E" w:rsidRPr="00F236F0" w:rsidRDefault="00676B7E" w:rsidP="00805A98">
      <w:pPr>
        <w:jc w:val="both"/>
        <w:rPr>
          <w:rFonts w:ascii="Times New Roman" w:hAnsi="Times New Roman" w:cs="Times New Roman"/>
          <w:bCs/>
          <w:iCs/>
          <w:sz w:val="18"/>
          <w:szCs w:val="18"/>
          <w:lang w:val="en-US"/>
        </w:rPr>
      </w:pPr>
      <m:oMath>
        <m:r>
          <w:rPr>
            <w:rFonts w:ascii="Cambria Math" w:hAnsi="Cambria Math" w:cs="Times New Roman"/>
            <w:sz w:val="18"/>
            <w:szCs w:val="18"/>
            <w:lang w:val="en-US"/>
          </w:rPr>
          <m:t>N</m:t>
        </m:r>
        <m:r>
          <w:rPr>
            <w:rFonts w:ascii="Cambria Math" w:hAnsi="Cambria Math" w:cs="Times New Roman"/>
            <w:sz w:val="18"/>
            <w:szCs w:val="18"/>
            <w:vertAlign w:val="subscript"/>
            <w:lang w:val="en-US"/>
          </w:rPr>
          <m:t>i</m:t>
        </m:r>
        <m:d>
          <m:dPr>
            <m:ctrlPr>
              <w:rPr>
                <w:rFonts w:ascii="Cambria Math" w:hAnsi="Cambria Math" w:cs="Times New Roman"/>
                <w:bCs/>
                <w:i/>
                <w:iCs/>
                <w:sz w:val="18"/>
                <w:szCs w:val="18"/>
                <w:vertAlign w:val="subscript"/>
                <w:lang w:val="en-US"/>
              </w:rPr>
            </m:ctrlPr>
          </m:dPr>
          <m:e>
            <m:r>
              <w:rPr>
                <w:rFonts w:ascii="Cambria Math" w:hAnsi="Cambria Math" w:cs="Times New Roman"/>
                <w:sz w:val="18"/>
                <w:szCs w:val="18"/>
                <w:vertAlign w:val="subscript"/>
                <w:lang w:val="en-US"/>
              </w:rPr>
              <m:t>t</m:t>
            </m:r>
          </m:e>
        </m:d>
        <m:r>
          <w:rPr>
            <w:rFonts w:ascii="Cambria Math" w:hAnsi="Cambria Math" w:cs="Times New Roman"/>
            <w:sz w:val="18"/>
            <w:szCs w:val="18"/>
            <w:vertAlign w:val="subscript"/>
            <w:lang w:val="en-US"/>
          </w:rPr>
          <m:t>:</m:t>
        </m:r>
      </m:oMath>
      <w:r w:rsidRPr="00F236F0">
        <w:rPr>
          <w:rFonts w:ascii="Times New Roman" w:hAnsi="Times New Roman" w:cs="Times New Roman"/>
          <w:bCs/>
          <w:iCs/>
          <w:sz w:val="18"/>
          <w:szCs w:val="18"/>
          <w:lang w:val="en-US"/>
        </w:rPr>
        <w:t xml:space="preserve"> Number of aircrafts present in layer </w:t>
      </w:r>
      <m:oMath>
        <m:r>
          <w:rPr>
            <w:rFonts w:ascii="Cambria Math" w:hAnsi="Cambria Math" w:cs="Times New Roman"/>
            <w:sz w:val="18"/>
            <w:szCs w:val="18"/>
            <w:lang w:val="en-US"/>
          </w:rPr>
          <m:t>i</m:t>
        </m:r>
      </m:oMath>
      <w:r w:rsidRPr="00F236F0">
        <w:rPr>
          <w:rFonts w:ascii="Times New Roman" w:hAnsi="Times New Roman" w:cs="Times New Roman"/>
          <w:bCs/>
          <w:iCs/>
          <w:sz w:val="18"/>
          <w:szCs w:val="18"/>
          <w:lang w:val="en-US"/>
        </w:rPr>
        <w:t xml:space="preserve"> at time </w:t>
      </w:r>
      <m:oMath>
        <m:r>
          <w:rPr>
            <w:rFonts w:ascii="Cambria Math" w:hAnsi="Cambria Math" w:cs="Times New Roman"/>
            <w:sz w:val="18"/>
            <w:szCs w:val="18"/>
            <w:lang w:val="en-US"/>
          </w:rPr>
          <m:t>t</m:t>
        </m:r>
      </m:oMath>
      <w:r w:rsidRPr="00F236F0">
        <w:rPr>
          <w:rFonts w:ascii="Times New Roman" w:hAnsi="Times New Roman" w:cs="Times New Roman"/>
          <w:bCs/>
          <w:iCs/>
          <w:sz w:val="18"/>
          <w:szCs w:val="18"/>
          <w:lang w:val="en-US"/>
        </w:rPr>
        <w:t>.</w:t>
      </w:r>
    </w:p>
    <w:p w14:paraId="11F156AC" w14:textId="13F2904A" w:rsidR="00676B7E" w:rsidRPr="00F236F0" w:rsidRDefault="00000000" w:rsidP="00805A98">
      <w:pPr>
        <w:jc w:val="both"/>
        <w:rPr>
          <w:rFonts w:ascii="Times New Roman" w:hAnsi="Times New Roman" w:cs="Times New Roman"/>
          <w:bCs/>
          <w:iCs/>
          <w:sz w:val="18"/>
          <w:szCs w:val="18"/>
          <w:lang w:val="en-US"/>
        </w:rPr>
      </w:pPr>
      <m:oMath>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(x</m:t>
            </m:r>
          </m:e>
          <m:sub>
            <m:r>
              <w:rPr>
                <w:rFonts w:ascii="Cambria Math" w:hAnsi="Cambria Math" w:cs="Times New Roman"/>
                <w:sz w:val="18"/>
                <w:szCs w:val="18"/>
                <w:lang w:val="en-US"/>
              </w:rPr>
              <m:t>i,j</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y</m:t>
            </m:r>
          </m:e>
          <m:sub>
            <m:r>
              <w:rPr>
                <w:rFonts w:ascii="Cambria Math" w:hAnsi="Cambria Math" w:cs="Times New Roman"/>
                <w:sz w:val="18"/>
                <w:szCs w:val="18"/>
                <w:lang w:val="en-US"/>
              </w:rPr>
              <m:t>i,j</m:t>
            </m:r>
          </m:sub>
        </m:sSub>
        <m:r>
          <w:rPr>
            <w:rFonts w:ascii="Cambria Math" w:hAnsi="Cambria Math" w:cs="Times New Roman"/>
            <w:sz w:val="18"/>
            <w:szCs w:val="18"/>
            <w:lang w:val="en-US"/>
          </w:rPr>
          <m:t>(t)):</m:t>
        </m:r>
      </m:oMath>
      <w:r w:rsidR="00676B7E" w:rsidRPr="00F236F0">
        <w:rPr>
          <w:rFonts w:ascii="Times New Roman" w:hAnsi="Times New Roman" w:cs="Times New Roman"/>
          <w:bCs/>
          <w:iCs/>
          <w:sz w:val="18"/>
          <w:szCs w:val="18"/>
          <w:lang w:val="en-US"/>
        </w:rPr>
        <w:t xml:space="preserve"> Horizontal coordinates of aircraft </w:t>
      </w:r>
      <m:oMath>
        <m:r>
          <w:rPr>
            <w:rFonts w:ascii="Cambria Math" w:hAnsi="Cambria Math" w:cs="Times New Roman"/>
            <w:sz w:val="18"/>
            <w:szCs w:val="18"/>
            <w:lang w:val="en-US"/>
          </w:rPr>
          <m:t>j</m:t>
        </m:r>
      </m:oMath>
      <w:r w:rsidR="00676B7E" w:rsidRPr="00F236F0">
        <w:rPr>
          <w:rFonts w:ascii="Times New Roman" w:hAnsi="Times New Roman" w:cs="Times New Roman"/>
          <w:bCs/>
          <w:iCs/>
          <w:sz w:val="18"/>
          <w:szCs w:val="18"/>
          <w:lang w:val="en-US"/>
        </w:rPr>
        <w:t xml:space="preserve"> in layer </w:t>
      </w:r>
      <m:oMath>
        <m:r>
          <w:rPr>
            <w:rFonts w:ascii="Cambria Math" w:hAnsi="Cambria Math" w:cs="Times New Roman"/>
            <w:sz w:val="18"/>
            <w:szCs w:val="18"/>
            <w:lang w:val="en-US"/>
          </w:rPr>
          <m:t>i</m:t>
        </m:r>
      </m:oMath>
      <w:r w:rsidR="00676B7E" w:rsidRPr="00F236F0">
        <w:rPr>
          <w:rFonts w:ascii="Times New Roman" w:hAnsi="Times New Roman" w:cs="Times New Roman"/>
          <w:bCs/>
          <w:iCs/>
          <w:sz w:val="18"/>
          <w:szCs w:val="18"/>
          <w:lang w:val="en-US"/>
        </w:rPr>
        <w:t xml:space="preserve"> at time </w:t>
      </w:r>
      <m:oMath>
        <m:r>
          <w:rPr>
            <w:rFonts w:ascii="Cambria Math" w:hAnsi="Cambria Math" w:cs="Times New Roman"/>
            <w:sz w:val="18"/>
            <w:szCs w:val="18"/>
            <w:lang w:val="en-US"/>
          </w:rPr>
          <m:t>t</m:t>
        </m:r>
      </m:oMath>
      <w:r w:rsidR="00676B7E" w:rsidRPr="00F236F0">
        <w:rPr>
          <w:rFonts w:ascii="Times New Roman" w:hAnsi="Times New Roman" w:cs="Times New Roman"/>
          <w:bCs/>
          <w:iCs/>
          <w:sz w:val="18"/>
          <w:szCs w:val="18"/>
          <w:lang w:val="en-US"/>
        </w:rPr>
        <w:t>.</w:t>
      </w:r>
    </w:p>
    <w:p w14:paraId="7296B3D6" w14:textId="3E4E5D1F" w:rsidR="00676B7E" w:rsidRPr="00F236F0" w:rsidRDefault="00000000" w:rsidP="00805A98">
      <w:pPr>
        <w:jc w:val="both"/>
        <w:rPr>
          <w:rFonts w:ascii="Times New Roman" w:hAnsi="Times New Roman" w:cs="Times New Roman"/>
          <w:bCs/>
          <w:iCs/>
          <w:sz w:val="18"/>
          <w:szCs w:val="18"/>
          <w:lang w:val="en-US"/>
        </w:rPr>
      </w:pPr>
      <m:oMath>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d</m:t>
            </m:r>
          </m:e>
          <m:sub>
            <m:r>
              <w:rPr>
                <w:rFonts w:ascii="Cambria Math" w:hAnsi="Cambria Math" w:cs="Times New Roman"/>
                <w:sz w:val="18"/>
                <w:szCs w:val="18"/>
                <w:lang w:val="en-US"/>
              </w:rPr>
              <m:t>safe</m:t>
            </m:r>
          </m:sub>
        </m:sSub>
        <m:r>
          <w:rPr>
            <w:rFonts w:ascii="Cambria Math" w:hAnsi="Cambria Math" w:cs="Times New Roman"/>
            <w:sz w:val="18"/>
            <w:szCs w:val="18"/>
            <w:lang w:val="en-US"/>
          </w:rPr>
          <m:t>:</m:t>
        </m:r>
      </m:oMath>
      <w:r w:rsidR="00676B7E" w:rsidRPr="00F236F0">
        <w:rPr>
          <w:rFonts w:ascii="Times New Roman" w:hAnsi="Times New Roman" w:cs="Times New Roman"/>
          <w:bCs/>
          <w:iCs/>
          <w:sz w:val="18"/>
          <w:szCs w:val="18"/>
          <w:lang w:val="en-US"/>
        </w:rPr>
        <w:t xml:space="preserve"> Minimum safe separation distance required to avoid collision.</w:t>
      </w:r>
    </w:p>
    <w:p w14:paraId="1A7E1128" w14:textId="367CE40D" w:rsidR="00676B7E" w:rsidRPr="00F236F0" w:rsidRDefault="00000000" w:rsidP="00805A98">
      <w:pPr>
        <w:jc w:val="both"/>
        <w:rPr>
          <w:rFonts w:ascii="Times New Roman" w:hAnsi="Times New Roman" w:cs="Times New Roman"/>
          <w:bCs/>
          <w:iCs/>
          <w:sz w:val="18"/>
          <w:szCs w:val="18"/>
          <w:lang w:val="en-US"/>
        </w:rPr>
      </w:pPr>
      <m:oMath>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C</m:t>
            </m:r>
          </m:e>
          <m:sub>
            <m:r>
              <w:rPr>
                <w:rFonts w:ascii="Cambria Math" w:hAnsi="Cambria Math" w:cs="Times New Roman"/>
                <w:sz w:val="18"/>
                <w:szCs w:val="18"/>
                <w:lang w:val="en-US"/>
              </w:rPr>
              <m:t>i,j,k</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m:t>
        </m:r>
      </m:oMath>
      <w:r w:rsidR="00676B7E" w:rsidRPr="00F236F0">
        <w:rPr>
          <w:rFonts w:ascii="Times New Roman" w:hAnsi="Times New Roman" w:cs="Times New Roman"/>
          <w:bCs/>
          <w:iCs/>
          <w:sz w:val="18"/>
          <w:szCs w:val="18"/>
          <w:lang w:val="en-US"/>
        </w:rPr>
        <w:t xml:space="preserve"> Binary collision indicator variable between aircraft </w:t>
      </w:r>
      <m:oMath>
        <m:r>
          <w:rPr>
            <w:rFonts w:ascii="Cambria Math" w:hAnsi="Cambria Math" w:cs="Times New Roman"/>
            <w:sz w:val="18"/>
            <w:szCs w:val="18"/>
            <w:lang w:val="en-US"/>
          </w:rPr>
          <m:t>j and k</m:t>
        </m:r>
      </m:oMath>
      <w:r w:rsidR="00676B7E" w:rsidRPr="00F236F0">
        <w:rPr>
          <w:rFonts w:ascii="Times New Roman" w:hAnsi="Times New Roman" w:cs="Times New Roman"/>
          <w:bCs/>
          <w:iCs/>
          <w:sz w:val="18"/>
          <w:szCs w:val="18"/>
          <w:lang w:val="en-US"/>
        </w:rPr>
        <w:t xml:space="preserve"> in layer </w:t>
      </w:r>
      <m:oMath>
        <m:r>
          <w:rPr>
            <w:rFonts w:ascii="Cambria Math" w:hAnsi="Cambria Math" w:cs="Times New Roman"/>
            <w:sz w:val="18"/>
            <w:szCs w:val="18"/>
            <w:lang w:val="en-US"/>
          </w:rPr>
          <m:t>i</m:t>
        </m:r>
      </m:oMath>
      <w:r w:rsidR="00676B7E" w:rsidRPr="00F236F0">
        <w:rPr>
          <w:rFonts w:ascii="Times New Roman" w:hAnsi="Times New Roman" w:cs="Times New Roman"/>
          <w:bCs/>
          <w:iCs/>
          <w:sz w:val="18"/>
          <w:szCs w:val="18"/>
          <w:lang w:val="en-US"/>
        </w:rPr>
        <w:t xml:space="preserve"> at time </w:t>
      </w:r>
      <m:oMath>
        <m:r>
          <w:rPr>
            <w:rFonts w:ascii="Cambria Math" w:hAnsi="Cambria Math" w:cs="Times New Roman"/>
            <w:sz w:val="18"/>
            <w:szCs w:val="18"/>
            <w:lang w:val="en-US"/>
          </w:rPr>
          <m:t>t.</m:t>
        </m:r>
      </m:oMath>
    </w:p>
    <w:p w14:paraId="4DA193CB" w14:textId="475C764D" w:rsidR="00805A98" w:rsidRPr="004439D4" w:rsidRDefault="00676B7E" w:rsidP="00805A98">
      <w:pPr>
        <w:jc w:val="both"/>
        <w:rPr>
          <w:rFonts w:ascii="Cambria Math" w:hAnsi="Cambria Math" w:cs="Times New Roman"/>
          <w:bCs/>
          <w:iCs/>
          <w:sz w:val="18"/>
          <w:szCs w:val="18"/>
          <w:lang w:val="en-US"/>
        </w:rPr>
      </w:pPr>
      <w:r w:rsidRPr="00CD6406">
        <w:rPr>
          <w:rFonts w:ascii="Cambria Math" w:hAnsi="Cambria Math" w:cs="Times New Roman"/>
          <w:bCs/>
          <w:iCs/>
          <w:sz w:val="18"/>
          <w:szCs w:val="18"/>
          <w:lang w:val="en-US"/>
        </w:rPr>
        <w:t xml:space="preserve">                           </w:t>
      </w:r>
      <m:oMath>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C</m:t>
            </m:r>
          </m:e>
          <m:sub>
            <m:r>
              <w:rPr>
                <w:rFonts w:ascii="Cambria Math" w:hAnsi="Cambria Math" w:cs="Times New Roman"/>
                <w:sz w:val="18"/>
                <w:szCs w:val="18"/>
                <w:lang w:val="en-US"/>
              </w:rPr>
              <m:t>i,j,k</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m:t>
        </m:r>
        <m:d>
          <m:dPr>
            <m:begChr m:val="{"/>
            <m:endChr m:val=""/>
            <m:ctrlPr>
              <w:rPr>
                <w:rFonts w:ascii="Cambria Math" w:hAnsi="Cambria Math" w:cs="Times New Roman"/>
                <w:bCs/>
                <w:i/>
                <w:iCs/>
                <w:sz w:val="18"/>
                <w:szCs w:val="18"/>
                <w:lang w:val="en-US"/>
              </w:rPr>
            </m:ctrlPr>
          </m:dPr>
          <m:e>
            <m:r>
              <w:rPr>
                <w:rFonts w:ascii="Cambria Math" w:hAnsi="Cambria Math" w:cs="Times New Roman"/>
                <w:sz w:val="18"/>
                <w:szCs w:val="18"/>
                <w:lang w:val="en-US"/>
              </w:rPr>
              <m:t xml:space="preserve">  </m:t>
            </m:r>
            <m:eqArr>
              <m:eqArrPr>
                <m:ctrlPr>
                  <w:rPr>
                    <w:rFonts w:ascii="Cambria Math" w:hAnsi="Cambria Math" w:cs="Times New Roman"/>
                    <w:bCs/>
                    <w:i/>
                    <w:iCs/>
                    <w:sz w:val="18"/>
                    <w:szCs w:val="18"/>
                    <w:lang w:val="en-US"/>
                  </w:rPr>
                </m:ctrlPr>
              </m:eqArrPr>
              <m:e>
                <m:r>
                  <w:rPr>
                    <w:rFonts w:ascii="Cambria Math" w:hAnsi="Cambria Math" w:cs="Times New Roman"/>
                    <w:sz w:val="18"/>
                    <w:szCs w:val="18"/>
                    <w:lang w:val="en-US"/>
                  </w:rPr>
                  <m:t xml:space="preserve">1  if distance  ≤ </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d</m:t>
                    </m:r>
                  </m:e>
                  <m:sub>
                    <m:r>
                      <w:rPr>
                        <w:rFonts w:ascii="Cambria Math" w:hAnsi="Cambria Math" w:cs="Times New Roman"/>
                        <w:sz w:val="18"/>
                        <w:szCs w:val="18"/>
                        <w:lang w:val="en-US"/>
                      </w:rPr>
                      <m:t>safe</m:t>
                    </m:r>
                  </m:sub>
                </m:sSub>
                <m:r>
                  <w:rPr>
                    <w:rFonts w:ascii="Cambria Math" w:hAnsi="Cambria Math" w:cs="Times New Roman"/>
                    <w:sz w:val="18"/>
                    <w:szCs w:val="18"/>
                    <w:lang w:val="en-US"/>
                  </w:rPr>
                  <m:t xml:space="preserve">                 </m:t>
                </m:r>
              </m:e>
              <m:e>
                <m:r>
                  <w:rPr>
                    <w:rFonts w:ascii="Cambria Math" w:hAnsi="Cambria Math" w:cs="Times New Roman"/>
                    <w:sz w:val="18"/>
                    <w:szCs w:val="18"/>
                    <w:lang w:val="en-US"/>
                  </w:rPr>
                  <m:t xml:space="preserve"> 0   otherwise                                  </m:t>
                </m:r>
              </m:e>
            </m:eqArr>
          </m:e>
        </m:d>
      </m:oMath>
    </w:p>
    <w:p w14:paraId="4536A820" w14:textId="2F5E3EF2" w:rsidR="00676B7E" w:rsidRPr="00F236F0" w:rsidRDefault="00000000" w:rsidP="00805A98">
      <w:pPr>
        <w:jc w:val="both"/>
        <w:rPr>
          <w:rFonts w:ascii="Times New Roman" w:hAnsi="Times New Roman" w:cs="Times New Roman"/>
          <w:bCs/>
          <w:iCs/>
          <w:sz w:val="18"/>
          <w:szCs w:val="18"/>
          <w:lang w:val="en-US"/>
        </w:rPr>
      </w:pPr>
      <m:oMath>
        <m:sSubSup>
          <m:sSubSupPr>
            <m:ctrlPr>
              <w:rPr>
                <w:rFonts w:ascii="Cambria Math" w:hAnsi="Cambria Math" w:cs="Times New Roman"/>
                <w:bCs/>
                <w:i/>
                <w:iCs/>
                <w:sz w:val="18"/>
                <w:szCs w:val="18"/>
                <w:lang w:val="en-US"/>
              </w:rPr>
            </m:ctrlPr>
          </m:sSubSupPr>
          <m:e>
            <m:r>
              <w:rPr>
                <w:rFonts w:ascii="Cambria Math" w:hAnsi="Cambria Math" w:cs="Times New Roman"/>
                <w:sz w:val="18"/>
                <w:szCs w:val="18"/>
                <w:lang w:val="en-US"/>
              </w:rPr>
              <m:t>P</m:t>
            </m:r>
          </m:e>
          <m:sub>
            <m:r>
              <w:rPr>
                <w:rFonts w:ascii="Cambria Math" w:hAnsi="Cambria Math" w:cs="Times New Roman"/>
                <w:sz w:val="18"/>
                <w:szCs w:val="18"/>
                <w:lang w:val="en-US"/>
              </w:rPr>
              <m:t>col</m:t>
            </m:r>
          </m:sub>
          <m:sup>
            <m:r>
              <w:rPr>
                <w:rFonts w:ascii="Cambria Math" w:hAnsi="Cambria Math" w:cs="Times New Roman"/>
                <w:sz w:val="18"/>
                <w:szCs w:val="18"/>
                <w:lang w:val="en-US"/>
              </w:rPr>
              <m:t>(i)</m:t>
            </m:r>
          </m:sup>
        </m:sSubSup>
        <m:r>
          <w:rPr>
            <w:rFonts w:ascii="Cambria Math" w:hAnsi="Cambria Math" w:cs="Times New Roman"/>
            <w:sz w:val="18"/>
            <w:szCs w:val="18"/>
            <w:lang w:val="en-US"/>
          </w:rPr>
          <m:t>:</m:t>
        </m:r>
      </m:oMath>
      <w:r w:rsidR="00676B7E" w:rsidRPr="00F236F0">
        <w:rPr>
          <w:rFonts w:ascii="Times New Roman" w:hAnsi="Times New Roman" w:cs="Times New Roman"/>
          <w:bCs/>
          <w:iCs/>
          <w:sz w:val="18"/>
          <w:szCs w:val="18"/>
          <w:lang w:val="en-US"/>
        </w:rPr>
        <w:t xml:space="preserve"> Expected number or probability of collision events within layer </w:t>
      </w:r>
      <m:oMath>
        <m:r>
          <w:rPr>
            <w:rFonts w:ascii="Cambria Math" w:hAnsi="Cambria Math" w:cs="Times New Roman"/>
            <w:sz w:val="18"/>
            <w:szCs w:val="18"/>
            <w:lang w:val="en-US"/>
          </w:rPr>
          <m:t>i</m:t>
        </m:r>
      </m:oMath>
      <w:r w:rsidR="00676B7E" w:rsidRPr="00F236F0">
        <w:rPr>
          <w:rFonts w:ascii="Times New Roman" w:hAnsi="Times New Roman" w:cs="Times New Roman"/>
          <w:bCs/>
          <w:iCs/>
          <w:sz w:val="18"/>
          <w:szCs w:val="18"/>
          <w:lang w:val="en-US"/>
        </w:rPr>
        <w:t xml:space="preserve"> at time </w:t>
      </w:r>
      <m:oMath>
        <m:r>
          <w:rPr>
            <w:rFonts w:ascii="Cambria Math" w:hAnsi="Cambria Math" w:cs="Times New Roman"/>
            <w:sz w:val="18"/>
            <w:szCs w:val="18"/>
            <w:lang w:val="en-US"/>
          </w:rPr>
          <m:t>t</m:t>
        </m:r>
      </m:oMath>
      <w:r w:rsidR="00676B7E" w:rsidRPr="00F236F0">
        <w:rPr>
          <w:rFonts w:ascii="Times New Roman" w:hAnsi="Times New Roman" w:cs="Times New Roman"/>
          <w:bCs/>
          <w:iCs/>
          <w:sz w:val="18"/>
          <w:szCs w:val="18"/>
          <w:lang w:val="en-US"/>
        </w:rPr>
        <w:t>.</w:t>
      </w:r>
    </w:p>
    <w:p w14:paraId="5CDC9D47" w14:textId="1EAE997E" w:rsidR="00676B7E" w:rsidRPr="00100868" w:rsidRDefault="00367314" w:rsidP="00100868">
      <w:pPr>
        <w:jc w:val="both"/>
        <w:rPr>
          <w:rFonts w:ascii="Times New Roman" w:hAnsi="Times New Roman" w:cs="Times New Roman"/>
          <w:iCs/>
          <w:sz w:val="18"/>
          <w:szCs w:val="18"/>
          <w:lang w:val="en-US"/>
        </w:rPr>
      </w:pPr>
      <w:r>
        <w:rPr>
          <w:rFonts w:ascii="Times New Roman" w:hAnsi="Times New Roman" w:cs="Times New Roman"/>
          <w:iCs/>
          <w:sz w:val="18"/>
          <w:szCs w:val="18"/>
          <w:lang w:val="en-US"/>
        </w:rPr>
        <w:t>2.</w:t>
      </w:r>
      <w:r w:rsidR="00676B7E" w:rsidRPr="00100868">
        <w:rPr>
          <w:rFonts w:ascii="Times New Roman" w:hAnsi="Times New Roman" w:cs="Times New Roman"/>
          <w:iCs/>
          <w:sz w:val="18"/>
          <w:szCs w:val="18"/>
          <w:lang w:val="en-US"/>
        </w:rPr>
        <w:t>Collision</w:t>
      </w:r>
      <w:r>
        <w:rPr>
          <w:rFonts w:ascii="Times New Roman" w:hAnsi="Times New Roman" w:cs="Times New Roman"/>
          <w:iCs/>
          <w:sz w:val="18"/>
          <w:szCs w:val="18"/>
          <w:lang w:val="en-US"/>
        </w:rPr>
        <w:t xml:space="preserve"> </w:t>
      </w:r>
      <w:r w:rsidR="00676B7E" w:rsidRPr="00100868">
        <w:rPr>
          <w:rFonts w:ascii="Times New Roman" w:hAnsi="Times New Roman" w:cs="Times New Roman"/>
          <w:iCs/>
          <w:sz w:val="18"/>
          <w:szCs w:val="18"/>
          <w:lang w:val="en-US"/>
        </w:rPr>
        <w:t xml:space="preserve">between </w:t>
      </w:r>
      <w:r>
        <w:rPr>
          <w:rFonts w:ascii="Times New Roman" w:hAnsi="Times New Roman" w:cs="Times New Roman"/>
          <w:iCs/>
          <w:sz w:val="18"/>
          <w:szCs w:val="18"/>
          <w:lang w:val="en-US"/>
        </w:rPr>
        <w:t xml:space="preserve">different </w:t>
      </w:r>
      <w:r w:rsidR="00676B7E" w:rsidRPr="00100868">
        <w:rPr>
          <w:rFonts w:ascii="Times New Roman" w:hAnsi="Times New Roman" w:cs="Times New Roman"/>
          <w:iCs/>
          <w:sz w:val="18"/>
          <w:szCs w:val="18"/>
          <w:lang w:val="en-US"/>
        </w:rPr>
        <w:t>layers:</w:t>
      </w:r>
    </w:p>
    <w:p w14:paraId="168A9BD7" w14:textId="56E81F7D" w:rsidR="00676B7E" w:rsidRPr="00F236F0" w:rsidRDefault="00676B7E" w:rsidP="00676B7E">
      <w:pPr>
        <w:jc w:val="both"/>
        <w:rPr>
          <w:rFonts w:ascii="Times New Roman" w:hAnsi="Times New Roman" w:cs="Times New Roman"/>
          <w:bCs/>
          <w:iCs/>
          <w:sz w:val="18"/>
          <w:szCs w:val="18"/>
          <w:lang w:val="en-US"/>
        </w:rPr>
      </w:pPr>
      <w:r w:rsidRPr="00F236F0">
        <w:rPr>
          <w:rFonts w:ascii="Times New Roman" w:hAnsi="Times New Roman" w:cs="Times New Roman"/>
          <w:bCs/>
          <w:iCs/>
          <w:sz w:val="18"/>
          <w:szCs w:val="18"/>
          <w:lang w:val="en-US"/>
        </w:rPr>
        <w:t xml:space="preserve">Collision occurs when an aircraft transitioning from layer </w:t>
      </w:r>
      <m:oMath>
        <m:r>
          <w:rPr>
            <w:rFonts w:ascii="Cambria Math" w:hAnsi="Cambria Math" w:cs="Times New Roman"/>
            <w:sz w:val="18"/>
            <w:szCs w:val="18"/>
            <w:lang w:val="en-US"/>
          </w:rPr>
          <m:t>i</m:t>
        </m:r>
      </m:oMath>
      <w:r w:rsidRPr="00F236F0">
        <w:rPr>
          <w:rFonts w:ascii="Times New Roman" w:hAnsi="Times New Roman" w:cs="Times New Roman"/>
          <w:bCs/>
          <w:iCs/>
          <w:sz w:val="18"/>
          <w:szCs w:val="18"/>
          <w:lang w:val="en-US"/>
        </w:rPr>
        <w:t xml:space="preserve"> to layer </w:t>
      </w:r>
      <m:oMath>
        <m:r>
          <w:rPr>
            <w:rFonts w:ascii="Cambria Math" w:hAnsi="Cambria Math" w:cs="Times New Roman"/>
            <w:sz w:val="18"/>
            <w:szCs w:val="18"/>
            <w:lang w:val="en-US"/>
          </w:rPr>
          <m:t xml:space="preserve">j </m:t>
        </m:r>
      </m:oMath>
      <w:r w:rsidRPr="00F236F0">
        <w:rPr>
          <w:rFonts w:ascii="Times New Roman" w:hAnsi="Times New Roman" w:cs="Times New Roman"/>
          <w:bCs/>
          <w:iCs/>
          <w:sz w:val="18"/>
          <w:szCs w:val="18"/>
          <w:lang w:val="en-US"/>
        </w:rPr>
        <w:t xml:space="preserve">is within </w:t>
      </w:r>
      <m:oMath>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d</m:t>
            </m:r>
          </m:e>
          <m:sub>
            <m:r>
              <w:rPr>
                <w:rFonts w:ascii="Cambria Math" w:hAnsi="Cambria Math" w:cs="Times New Roman"/>
                <w:sz w:val="18"/>
                <w:szCs w:val="18"/>
                <w:lang w:val="en-US"/>
              </w:rPr>
              <m:t>safe</m:t>
            </m:r>
          </m:sub>
        </m:sSub>
      </m:oMath>
      <w:r w:rsidRPr="00F236F0">
        <w:rPr>
          <w:rFonts w:ascii="Times New Roman" w:hAnsi="Times New Roman" w:cs="Times New Roman"/>
          <w:bCs/>
          <w:iCs/>
          <w:sz w:val="18"/>
          <w:szCs w:val="18"/>
          <w:lang w:val="en-US"/>
        </w:rPr>
        <w:t xml:space="preserve"> of another aircraft in layer  </w:t>
      </w:r>
      <m:oMath>
        <m:r>
          <w:rPr>
            <w:rFonts w:ascii="Cambria Math" w:hAnsi="Cambria Math" w:cs="Times New Roman"/>
            <w:sz w:val="18"/>
            <w:szCs w:val="18"/>
            <w:lang w:val="en-US"/>
          </w:rPr>
          <m:t xml:space="preserve">j </m:t>
        </m:r>
      </m:oMath>
      <w:r w:rsidRPr="00F236F0">
        <w:rPr>
          <w:rFonts w:ascii="Times New Roman" w:hAnsi="Times New Roman" w:cs="Times New Roman"/>
          <w:bCs/>
          <w:iCs/>
          <w:sz w:val="18"/>
          <w:szCs w:val="18"/>
          <w:lang w:val="en-US"/>
        </w:rPr>
        <w:t>at the transition time:</w:t>
      </w:r>
    </w:p>
    <w:p w14:paraId="51339779" w14:textId="3890198A" w:rsidR="00197320" w:rsidRPr="00F236F0" w:rsidRDefault="00000000" w:rsidP="00676B7E">
      <w:pPr>
        <w:jc w:val="both"/>
        <w:rPr>
          <w:rFonts w:ascii="Times New Roman" w:hAnsi="Times New Roman" w:cs="Times New Roman"/>
          <w:bCs/>
          <w:iCs/>
          <w:sz w:val="18"/>
          <w:szCs w:val="18"/>
          <w:lang w:val="en-US"/>
        </w:rPr>
      </w:pPr>
      <m:oMathPara>
        <m:oMath>
          <m:rad>
            <m:radPr>
              <m:degHide m:val="1"/>
              <m:ctrlPr>
                <w:rPr>
                  <w:rFonts w:ascii="Cambria Math" w:hAnsi="Cambria Math" w:cs="Times New Roman"/>
                  <w:bCs/>
                  <w:i/>
                  <w:iCs/>
                  <w:sz w:val="18"/>
                  <w:szCs w:val="18"/>
                  <w:lang w:val="en-US"/>
                </w:rPr>
              </m:ctrlPr>
            </m:radPr>
            <m:deg/>
            <m:e>
              <m:sSup>
                <m:sSupPr>
                  <m:ctrlPr>
                    <w:rPr>
                      <w:rFonts w:ascii="Cambria Math" w:hAnsi="Cambria Math" w:cs="Times New Roman"/>
                      <w:bCs/>
                      <w:i/>
                      <w:iCs/>
                      <w:sz w:val="18"/>
                      <w:szCs w:val="18"/>
                      <w:lang w:val="en-US"/>
                    </w:rPr>
                  </m:ctrlPr>
                </m:sSupPr>
                <m:e>
                  <m:r>
                    <w:rPr>
                      <w:rFonts w:ascii="Cambria Math" w:hAnsi="Cambria Math" w:cs="Times New Roman"/>
                      <w:sz w:val="18"/>
                      <w:szCs w:val="18"/>
                      <w:lang w:val="en-US"/>
                    </w:rPr>
                    <m:t>(</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x</m:t>
                      </m:r>
                    </m:e>
                    <m:sub>
                      <m:r>
                        <w:rPr>
                          <w:rFonts w:ascii="Cambria Math" w:hAnsi="Cambria Math" w:cs="Times New Roman"/>
                          <w:sz w:val="18"/>
                          <w:szCs w:val="18"/>
                          <w:lang w:val="en-US"/>
                        </w:rPr>
                        <m:t>i,m</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x</m:t>
                      </m:r>
                    </m:e>
                    <m:sub>
                      <m:r>
                        <w:rPr>
                          <w:rFonts w:ascii="Cambria Math" w:hAnsi="Cambria Math" w:cs="Times New Roman"/>
                          <w:sz w:val="18"/>
                          <w:szCs w:val="18"/>
                          <w:lang w:val="en-US"/>
                        </w:rPr>
                        <m:t>j,n</m:t>
                      </m:r>
                    </m:sub>
                  </m:sSub>
                  <m:r>
                    <w:rPr>
                      <w:rFonts w:ascii="Cambria Math" w:hAnsi="Cambria Math" w:cs="Times New Roman"/>
                      <w:sz w:val="18"/>
                      <w:szCs w:val="18"/>
                      <w:lang w:val="en-US"/>
                    </w:rPr>
                    <m:t>(t))</m:t>
                  </m:r>
                </m:e>
                <m:sup>
                  <m:r>
                    <w:rPr>
                      <w:rFonts w:ascii="Cambria Math" w:hAnsi="Cambria Math" w:cs="Times New Roman"/>
                      <w:sz w:val="18"/>
                      <w:szCs w:val="18"/>
                      <w:lang w:val="en-US"/>
                    </w:rPr>
                    <m:t>2</m:t>
                  </m:r>
                </m:sup>
              </m:sSup>
              <m:r>
                <w:rPr>
                  <w:rFonts w:ascii="Cambria Math" w:hAnsi="Cambria Math" w:cs="Times New Roman"/>
                  <w:sz w:val="18"/>
                  <w:szCs w:val="18"/>
                  <w:lang w:val="en-US"/>
                </w:rPr>
                <m:t>+</m:t>
              </m:r>
              <m:sSup>
                <m:sSupPr>
                  <m:ctrlPr>
                    <w:rPr>
                      <w:rFonts w:ascii="Cambria Math" w:hAnsi="Cambria Math" w:cs="Times New Roman"/>
                      <w:bCs/>
                      <w:i/>
                      <w:iCs/>
                      <w:sz w:val="18"/>
                      <w:szCs w:val="18"/>
                      <w:lang w:val="en-US"/>
                    </w:rPr>
                  </m:ctrlPr>
                </m:sSupPr>
                <m:e>
                  <m:r>
                    <w:rPr>
                      <w:rFonts w:ascii="Cambria Math" w:hAnsi="Cambria Math" w:cs="Times New Roman"/>
                      <w:sz w:val="18"/>
                      <w:szCs w:val="18"/>
                      <w:lang w:val="en-US"/>
                    </w:rPr>
                    <m:t>(</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y</m:t>
                      </m:r>
                    </m:e>
                    <m:sub>
                      <m:r>
                        <w:rPr>
                          <w:rFonts w:ascii="Cambria Math" w:hAnsi="Cambria Math" w:cs="Times New Roman"/>
                          <w:sz w:val="18"/>
                          <w:szCs w:val="18"/>
                          <w:lang w:val="en-US"/>
                        </w:rPr>
                        <m:t>i,m</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y</m:t>
                      </m:r>
                    </m:e>
                    <m:sub>
                      <m:r>
                        <w:rPr>
                          <w:rFonts w:ascii="Cambria Math" w:hAnsi="Cambria Math" w:cs="Times New Roman"/>
                          <w:sz w:val="18"/>
                          <w:szCs w:val="18"/>
                          <w:lang w:val="en-US"/>
                        </w:rPr>
                        <m:t>j,n</m:t>
                      </m:r>
                    </m:sub>
                  </m:sSub>
                  <m:r>
                    <w:rPr>
                      <w:rFonts w:ascii="Cambria Math" w:hAnsi="Cambria Math" w:cs="Times New Roman"/>
                      <w:sz w:val="18"/>
                      <w:szCs w:val="18"/>
                      <w:lang w:val="en-US"/>
                    </w:rPr>
                    <m:t>(t))</m:t>
                  </m:r>
                </m:e>
                <m:sup>
                  <m:r>
                    <w:rPr>
                      <w:rFonts w:ascii="Cambria Math" w:hAnsi="Cambria Math" w:cs="Times New Roman"/>
                      <w:sz w:val="18"/>
                      <w:szCs w:val="18"/>
                      <w:lang w:val="en-US"/>
                    </w:rPr>
                    <m:t>2</m:t>
                  </m:r>
                </m:sup>
              </m:sSup>
            </m:e>
          </m:rad>
          <m:r>
            <w:rPr>
              <w:rFonts w:ascii="Cambria Math" w:hAnsi="Cambria Math" w:cs="Times New Roman"/>
              <w:sz w:val="18"/>
              <w:szCs w:val="18"/>
              <w:lang w:val="en-US"/>
            </w:rPr>
            <m:t>≤</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d</m:t>
              </m:r>
            </m:e>
            <m:sub>
              <m:r>
                <w:rPr>
                  <w:rFonts w:ascii="Cambria Math" w:hAnsi="Cambria Math" w:cs="Times New Roman"/>
                  <w:sz w:val="18"/>
                  <w:szCs w:val="18"/>
                  <w:lang w:val="en-US"/>
                </w:rPr>
                <m:t>safe</m:t>
              </m:r>
            </m:sub>
          </m:sSub>
        </m:oMath>
      </m:oMathPara>
    </w:p>
    <w:p w14:paraId="52B2EB20" w14:textId="328C7364" w:rsidR="00676B7E" w:rsidRPr="00F236F0" w:rsidRDefault="00676B7E" w:rsidP="00676B7E">
      <w:pPr>
        <w:jc w:val="both"/>
        <w:rPr>
          <w:rFonts w:ascii="Times New Roman" w:hAnsi="Times New Roman" w:cs="Times New Roman"/>
          <w:bCs/>
          <w:iCs/>
          <w:sz w:val="18"/>
          <w:szCs w:val="18"/>
          <w:lang w:val="en-US"/>
        </w:rPr>
      </w:pPr>
      <w:r w:rsidRPr="00F236F0">
        <w:rPr>
          <w:rFonts w:ascii="Times New Roman" w:hAnsi="Times New Roman" w:cs="Times New Roman"/>
          <w:bCs/>
          <w:iCs/>
          <w:sz w:val="18"/>
          <w:szCs w:val="18"/>
          <w:lang w:val="en-US"/>
        </w:rPr>
        <w:t xml:space="preserve">Binary decision variable </w:t>
      </w:r>
      <m:oMath>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C</m:t>
            </m:r>
          </m:e>
          <m:sub>
            <m:r>
              <w:rPr>
                <w:rFonts w:ascii="Cambria Math" w:hAnsi="Cambria Math" w:cs="Times New Roman"/>
                <w:sz w:val="18"/>
                <w:szCs w:val="18"/>
                <w:lang w:val="en-US"/>
              </w:rPr>
              <m:t>i→j,m,n</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m:t>
        </m:r>
      </m:oMath>
    </w:p>
    <w:p w14:paraId="71C485D3" w14:textId="5C944473" w:rsidR="00100868" w:rsidRPr="006E386A" w:rsidRDefault="00000000" w:rsidP="00676B7E">
      <w:pPr>
        <w:jc w:val="both"/>
        <w:rPr>
          <w:rFonts w:ascii="Times New Roman" w:hAnsi="Times New Roman" w:cs="Times New Roman"/>
          <w:bCs/>
          <w:iCs/>
          <w:sz w:val="16"/>
          <w:szCs w:val="16"/>
          <w:lang w:val="en-US"/>
        </w:rPr>
      </w:pPr>
      <m:oMathPara>
        <m:oMath>
          <m:sSub>
            <m:sSubPr>
              <m:ctrlPr>
                <w:rPr>
                  <w:rFonts w:ascii="Cambria Math" w:hAnsi="Cambria Math" w:cs="Times New Roman"/>
                  <w:bCs/>
                  <w:i/>
                  <w:iCs/>
                  <w:sz w:val="16"/>
                  <w:szCs w:val="16"/>
                  <w:lang w:val="en-US"/>
                </w:rPr>
              </m:ctrlPr>
            </m:sSubPr>
            <m:e>
              <m:r>
                <w:rPr>
                  <w:rFonts w:ascii="Cambria Math" w:hAnsi="Cambria Math" w:cs="Times New Roman"/>
                  <w:sz w:val="16"/>
                  <w:szCs w:val="16"/>
                  <w:lang w:val="en-US"/>
                </w:rPr>
                <m:t>C</m:t>
              </m:r>
            </m:e>
            <m:sub>
              <m:r>
                <w:rPr>
                  <w:rFonts w:ascii="Cambria Math" w:hAnsi="Cambria Math" w:cs="Times New Roman"/>
                  <w:sz w:val="16"/>
                  <w:szCs w:val="16"/>
                  <w:lang w:val="en-US"/>
                </w:rPr>
                <m:t>i→j,m,n</m:t>
              </m:r>
            </m:sub>
          </m:sSub>
          <m:d>
            <m:dPr>
              <m:ctrlPr>
                <w:rPr>
                  <w:rFonts w:ascii="Cambria Math" w:hAnsi="Cambria Math" w:cs="Times New Roman"/>
                  <w:bCs/>
                  <w:i/>
                  <w:iCs/>
                  <w:sz w:val="16"/>
                  <w:szCs w:val="16"/>
                  <w:lang w:val="en-US"/>
                </w:rPr>
              </m:ctrlPr>
            </m:dPr>
            <m:e>
              <m:r>
                <w:rPr>
                  <w:rFonts w:ascii="Cambria Math" w:hAnsi="Cambria Math" w:cs="Times New Roman"/>
                  <w:sz w:val="16"/>
                  <w:szCs w:val="16"/>
                  <w:lang w:val="en-US"/>
                </w:rPr>
                <m:t>t</m:t>
              </m:r>
            </m:e>
          </m:d>
          <m:r>
            <w:rPr>
              <w:rFonts w:ascii="Cambria Math" w:hAnsi="Cambria Math" w:cs="Times New Roman"/>
              <w:sz w:val="16"/>
              <w:szCs w:val="16"/>
              <w:lang w:val="en-US"/>
            </w:rPr>
            <m:t>=</m:t>
          </m:r>
          <m:d>
            <m:dPr>
              <m:begChr m:val="{"/>
              <m:endChr m:val=""/>
              <m:ctrlPr>
                <w:rPr>
                  <w:rFonts w:ascii="Cambria Math" w:hAnsi="Cambria Math" w:cs="Times New Roman"/>
                  <w:bCs/>
                  <w:i/>
                  <w:iCs/>
                  <w:sz w:val="16"/>
                  <w:szCs w:val="16"/>
                  <w:lang w:val="en-US"/>
                </w:rPr>
              </m:ctrlPr>
            </m:dPr>
            <m:e>
              <m:eqArr>
                <m:eqArrPr>
                  <m:ctrlPr>
                    <w:rPr>
                      <w:rFonts w:ascii="Cambria Math" w:hAnsi="Cambria Math" w:cs="Times New Roman"/>
                      <w:bCs/>
                      <w:i/>
                      <w:iCs/>
                      <w:sz w:val="16"/>
                      <w:szCs w:val="16"/>
                      <w:lang w:val="en-US"/>
                    </w:rPr>
                  </m:ctrlPr>
                </m:eqArrPr>
                <m:e>
                  <m:r>
                    <w:rPr>
                      <w:rFonts w:ascii="Cambria Math" w:hAnsi="Cambria Math" w:cs="Times New Roman"/>
                      <w:sz w:val="16"/>
                      <w:szCs w:val="16"/>
                      <w:lang w:val="en-US"/>
                    </w:rPr>
                    <m:t xml:space="preserve">1   if   </m:t>
                  </m:r>
                  <m:rad>
                    <m:radPr>
                      <m:degHide m:val="1"/>
                      <m:ctrlPr>
                        <w:rPr>
                          <w:rFonts w:ascii="Cambria Math" w:hAnsi="Cambria Math" w:cs="Times New Roman"/>
                          <w:bCs/>
                          <w:i/>
                          <w:iCs/>
                          <w:sz w:val="16"/>
                          <w:szCs w:val="16"/>
                          <w:lang w:val="en-US"/>
                        </w:rPr>
                      </m:ctrlPr>
                    </m:radPr>
                    <m:deg/>
                    <m:e>
                      <m:sSup>
                        <m:sSupPr>
                          <m:ctrlPr>
                            <w:rPr>
                              <w:rFonts w:ascii="Cambria Math" w:hAnsi="Cambria Math" w:cs="Times New Roman"/>
                              <w:bCs/>
                              <w:i/>
                              <w:iCs/>
                              <w:sz w:val="16"/>
                              <w:szCs w:val="16"/>
                              <w:lang w:val="en-US"/>
                            </w:rPr>
                          </m:ctrlPr>
                        </m:sSupPr>
                        <m:e>
                          <m:r>
                            <w:rPr>
                              <w:rFonts w:ascii="Cambria Math" w:hAnsi="Cambria Math" w:cs="Times New Roman"/>
                              <w:sz w:val="16"/>
                              <w:szCs w:val="16"/>
                              <w:lang w:val="en-US"/>
                            </w:rPr>
                            <m:t>(</m:t>
                          </m:r>
                          <m:sSub>
                            <m:sSubPr>
                              <m:ctrlPr>
                                <w:rPr>
                                  <w:rFonts w:ascii="Cambria Math" w:hAnsi="Cambria Math" w:cs="Times New Roman"/>
                                  <w:bCs/>
                                  <w:i/>
                                  <w:iCs/>
                                  <w:sz w:val="16"/>
                                  <w:szCs w:val="16"/>
                                  <w:lang w:val="en-US"/>
                                </w:rPr>
                              </m:ctrlPr>
                            </m:sSubPr>
                            <m:e>
                              <m:r>
                                <w:rPr>
                                  <w:rFonts w:ascii="Cambria Math" w:hAnsi="Cambria Math" w:cs="Times New Roman"/>
                                  <w:sz w:val="16"/>
                                  <w:szCs w:val="16"/>
                                  <w:lang w:val="en-US"/>
                                </w:rPr>
                                <m:t>x</m:t>
                              </m:r>
                            </m:e>
                            <m:sub>
                              <m:r>
                                <w:rPr>
                                  <w:rFonts w:ascii="Cambria Math" w:hAnsi="Cambria Math" w:cs="Times New Roman"/>
                                  <w:sz w:val="16"/>
                                  <w:szCs w:val="16"/>
                                  <w:lang w:val="en-US"/>
                                </w:rPr>
                                <m:t>i,m</m:t>
                              </m:r>
                            </m:sub>
                          </m:sSub>
                          <m:d>
                            <m:dPr>
                              <m:ctrlPr>
                                <w:rPr>
                                  <w:rFonts w:ascii="Cambria Math" w:hAnsi="Cambria Math" w:cs="Times New Roman"/>
                                  <w:bCs/>
                                  <w:i/>
                                  <w:iCs/>
                                  <w:sz w:val="16"/>
                                  <w:szCs w:val="16"/>
                                  <w:lang w:val="en-US"/>
                                </w:rPr>
                              </m:ctrlPr>
                            </m:dPr>
                            <m:e>
                              <m:r>
                                <w:rPr>
                                  <w:rFonts w:ascii="Cambria Math" w:hAnsi="Cambria Math" w:cs="Times New Roman"/>
                                  <w:sz w:val="16"/>
                                  <w:szCs w:val="16"/>
                                  <w:lang w:val="en-US"/>
                                </w:rPr>
                                <m:t>t</m:t>
                              </m:r>
                            </m:e>
                          </m:d>
                          <m:r>
                            <w:rPr>
                              <w:rFonts w:ascii="Cambria Math" w:hAnsi="Cambria Math" w:cs="Times New Roman"/>
                              <w:sz w:val="16"/>
                              <w:szCs w:val="16"/>
                              <w:lang w:val="en-US"/>
                            </w:rPr>
                            <m:t>-</m:t>
                          </m:r>
                          <m:sSub>
                            <m:sSubPr>
                              <m:ctrlPr>
                                <w:rPr>
                                  <w:rFonts w:ascii="Cambria Math" w:hAnsi="Cambria Math" w:cs="Times New Roman"/>
                                  <w:bCs/>
                                  <w:i/>
                                  <w:iCs/>
                                  <w:sz w:val="16"/>
                                  <w:szCs w:val="16"/>
                                  <w:lang w:val="en-US"/>
                                </w:rPr>
                              </m:ctrlPr>
                            </m:sSubPr>
                            <m:e>
                              <m:r>
                                <w:rPr>
                                  <w:rFonts w:ascii="Cambria Math" w:hAnsi="Cambria Math" w:cs="Times New Roman"/>
                                  <w:sz w:val="16"/>
                                  <w:szCs w:val="16"/>
                                  <w:lang w:val="en-US"/>
                                </w:rPr>
                                <m:t>x</m:t>
                              </m:r>
                            </m:e>
                            <m:sub>
                              <m:r>
                                <w:rPr>
                                  <w:rFonts w:ascii="Cambria Math" w:hAnsi="Cambria Math" w:cs="Times New Roman"/>
                                  <w:sz w:val="16"/>
                                  <w:szCs w:val="16"/>
                                  <w:lang w:val="en-US"/>
                                </w:rPr>
                                <m:t>j,n</m:t>
                              </m:r>
                            </m:sub>
                          </m:sSub>
                          <m:r>
                            <w:rPr>
                              <w:rFonts w:ascii="Cambria Math" w:hAnsi="Cambria Math" w:cs="Times New Roman"/>
                              <w:sz w:val="16"/>
                              <w:szCs w:val="16"/>
                              <w:lang w:val="en-US"/>
                            </w:rPr>
                            <m:t>(t))</m:t>
                          </m:r>
                        </m:e>
                        <m:sup>
                          <m:r>
                            <w:rPr>
                              <w:rFonts w:ascii="Cambria Math" w:hAnsi="Cambria Math" w:cs="Times New Roman"/>
                              <w:sz w:val="16"/>
                              <w:szCs w:val="16"/>
                              <w:lang w:val="en-US"/>
                            </w:rPr>
                            <m:t>2</m:t>
                          </m:r>
                        </m:sup>
                      </m:sSup>
                      <m:r>
                        <w:rPr>
                          <w:rFonts w:ascii="Cambria Math" w:hAnsi="Cambria Math" w:cs="Times New Roman"/>
                          <w:sz w:val="16"/>
                          <w:szCs w:val="16"/>
                          <w:lang w:val="en-US"/>
                        </w:rPr>
                        <m:t>+</m:t>
                      </m:r>
                      <m:sSup>
                        <m:sSupPr>
                          <m:ctrlPr>
                            <w:rPr>
                              <w:rFonts w:ascii="Cambria Math" w:hAnsi="Cambria Math" w:cs="Times New Roman"/>
                              <w:bCs/>
                              <w:i/>
                              <w:iCs/>
                              <w:sz w:val="16"/>
                              <w:szCs w:val="16"/>
                              <w:lang w:val="en-US"/>
                            </w:rPr>
                          </m:ctrlPr>
                        </m:sSupPr>
                        <m:e>
                          <m:r>
                            <w:rPr>
                              <w:rFonts w:ascii="Cambria Math" w:hAnsi="Cambria Math" w:cs="Times New Roman"/>
                              <w:sz w:val="16"/>
                              <w:szCs w:val="16"/>
                              <w:lang w:val="en-US"/>
                            </w:rPr>
                            <m:t>(</m:t>
                          </m:r>
                          <m:sSub>
                            <m:sSubPr>
                              <m:ctrlPr>
                                <w:rPr>
                                  <w:rFonts w:ascii="Cambria Math" w:hAnsi="Cambria Math" w:cs="Times New Roman"/>
                                  <w:bCs/>
                                  <w:i/>
                                  <w:iCs/>
                                  <w:sz w:val="16"/>
                                  <w:szCs w:val="16"/>
                                  <w:lang w:val="en-US"/>
                                </w:rPr>
                              </m:ctrlPr>
                            </m:sSubPr>
                            <m:e>
                              <m:r>
                                <w:rPr>
                                  <w:rFonts w:ascii="Cambria Math" w:hAnsi="Cambria Math" w:cs="Times New Roman"/>
                                  <w:sz w:val="16"/>
                                  <w:szCs w:val="16"/>
                                  <w:lang w:val="en-US"/>
                                </w:rPr>
                                <m:t>y</m:t>
                              </m:r>
                            </m:e>
                            <m:sub>
                              <m:r>
                                <w:rPr>
                                  <w:rFonts w:ascii="Cambria Math" w:hAnsi="Cambria Math" w:cs="Times New Roman"/>
                                  <w:sz w:val="16"/>
                                  <w:szCs w:val="16"/>
                                  <w:lang w:val="en-US"/>
                                </w:rPr>
                                <m:t>i,m</m:t>
                              </m:r>
                            </m:sub>
                          </m:sSub>
                          <m:d>
                            <m:dPr>
                              <m:ctrlPr>
                                <w:rPr>
                                  <w:rFonts w:ascii="Cambria Math" w:hAnsi="Cambria Math" w:cs="Times New Roman"/>
                                  <w:bCs/>
                                  <w:i/>
                                  <w:iCs/>
                                  <w:sz w:val="16"/>
                                  <w:szCs w:val="16"/>
                                  <w:lang w:val="en-US"/>
                                </w:rPr>
                              </m:ctrlPr>
                            </m:dPr>
                            <m:e>
                              <m:r>
                                <w:rPr>
                                  <w:rFonts w:ascii="Cambria Math" w:hAnsi="Cambria Math" w:cs="Times New Roman"/>
                                  <w:sz w:val="16"/>
                                  <w:szCs w:val="16"/>
                                  <w:lang w:val="en-US"/>
                                </w:rPr>
                                <m:t>t</m:t>
                              </m:r>
                            </m:e>
                          </m:d>
                          <m:r>
                            <w:rPr>
                              <w:rFonts w:ascii="Cambria Math" w:hAnsi="Cambria Math" w:cs="Times New Roman"/>
                              <w:sz w:val="16"/>
                              <w:szCs w:val="16"/>
                              <w:lang w:val="en-US"/>
                            </w:rPr>
                            <m:t>-</m:t>
                          </m:r>
                          <m:sSub>
                            <m:sSubPr>
                              <m:ctrlPr>
                                <w:rPr>
                                  <w:rFonts w:ascii="Cambria Math" w:hAnsi="Cambria Math" w:cs="Times New Roman"/>
                                  <w:bCs/>
                                  <w:i/>
                                  <w:iCs/>
                                  <w:sz w:val="16"/>
                                  <w:szCs w:val="16"/>
                                  <w:lang w:val="en-US"/>
                                </w:rPr>
                              </m:ctrlPr>
                            </m:sSubPr>
                            <m:e>
                              <m:r>
                                <w:rPr>
                                  <w:rFonts w:ascii="Cambria Math" w:hAnsi="Cambria Math" w:cs="Times New Roman"/>
                                  <w:sz w:val="16"/>
                                  <w:szCs w:val="16"/>
                                  <w:lang w:val="en-US"/>
                                </w:rPr>
                                <m:t>y</m:t>
                              </m:r>
                            </m:e>
                            <m:sub>
                              <m:r>
                                <w:rPr>
                                  <w:rFonts w:ascii="Cambria Math" w:hAnsi="Cambria Math" w:cs="Times New Roman"/>
                                  <w:sz w:val="16"/>
                                  <w:szCs w:val="16"/>
                                  <w:lang w:val="en-US"/>
                                </w:rPr>
                                <m:t>j,n</m:t>
                              </m:r>
                            </m:sub>
                          </m:sSub>
                          <m:r>
                            <w:rPr>
                              <w:rFonts w:ascii="Cambria Math" w:hAnsi="Cambria Math" w:cs="Times New Roman"/>
                              <w:sz w:val="16"/>
                              <w:szCs w:val="16"/>
                              <w:lang w:val="en-US"/>
                            </w:rPr>
                            <m:t>(t))</m:t>
                          </m:r>
                        </m:e>
                        <m:sup>
                          <m:r>
                            <w:rPr>
                              <w:rFonts w:ascii="Cambria Math" w:hAnsi="Cambria Math" w:cs="Times New Roman"/>
                              <w:sz w:val="16"/>
                              <w:szCs w:val="16"/>
                              <w:lang w:val="en-US"/>
                            </w:rPr>
                            <m:t>2</m:t>
                          </m:r>
                        </m:sup>
                      </m:sSup>
                    </m:e>
                  </m:rad>
                  <m:r>
                    <w:rPr>
                      <w:rFonts w:ascii="Cambria Math" w:hAnsi="Cambria Math" w:cs="Times New Roman"/>
                      <w:sz w:val="16"/>
                      <w:szCs w:val="16"/>
                      <w:lang w:val="en-US"/>
                    </w:rPr>
                    <m:t>≤</m:t>
                  </m:r>
                  <m:sSub>
                    <m:sSubPr>
                      <m:ctrlPr>
                        <w:rPr>
                          <w:rFonts w:ascii="Cambria Math" w:hAnsi="Cambria Math" w:cs="Times New Roman"/>
                          <w:bCs/>
                          <w:i/>
                          <w:iCs/>
                          <w:sz w:val="16"/>
                          <w:szCs w:val="16"/>
                          <w:lang w:val="en-US"/>
                        </w:rPr>
                      </m:ctrlPr>
                    </m:sSubPr>
                    <m:e>
                      <m:r>
                        <w:rPr>
                          <w:rFonts w:ascii="Cambria Math" w:hAnsi="Cambria Math" w:cs="Times New Roman"/>
                          <w:sz w:val="16"/>
                          <w:szCs w:val="16"/>
                          <w:lang w:val="en-US"/>
                        </w:rPr>
                        <m:t>d</m:t>
                      </m:r>
                    </m:e>
                    <m:sub>
                      <m:r>
                        <w:rPr>
                          <w:rFonts w:ascii="Cambria Math" w:hAnsi="Cambria Math" w:cs="Times New Roman"/>
                          <w:sz w:val="16"/>
                          <w:szCs w:val="16"/>
                          <w:lang w:val="en-US"/>
                        </w:rPr>
                        <m:t xml:space="preserve">safe                         </m:t>
                      </m:r>
                    </m:sub>
                  </m:sSub>
                  <m:r>
                    <w:rPr>
                      <w:rFonts w:ascii="Cambria Math" w:hAnsi="Cambria Math" w:cs="Times New Roman"/>
                      <w:sz w:val="16"/>
                      <w:szCs w:val="16"/>
                      <w:lang w:val="en-US"/>
                    </w:rPr>
                    <m:t xml:space="preserve"> </m:t>
                  </m:r>
                </m:e>
                <m:e>
                  <m:r>
                    <w:rPr>
                      <w:rFonts w:ascii="Cambria Math" w:hAnsi="Cambria Math" w:cs="Times New Roman"/>
                      <w:sz w:val="16"/>
                      <w:szCs w:val="16"/>
                      <w:lang w:val="en-US"/>
                    </w:rPr>
                    <m:t xml:space="preserve">0        otherwise                                                                                                  </m:t>
                  </m:r>
                </m:e>
              </m:eqArr>
            </m:e>
          </m:d>
        </m:oMath>
      </m:oMathPara>
    </w:p>
    <w:p w14:paraId="6CA57C61" w14:textId="15E57CED" w:rsidR="00676B7E" w:rsidRPr="00602C1E" w:rsidRDefault="00676B7E" w:rsidP="00602C1E">
      <w:pPr>
        <w:jc w:val="both"/>
        <w:rPr>
          <w:rFonts w:ascii="Times New Roman" w:hAnsi="Times New Roman" w:cs="Times New Roman"/>
          <w:bCs/>
          <w:iCs/>
          <w:sz w:val="18"/>
          <w:szCs w:val="18"/>
          <w:lang w:val="en-US"/>
        </w:rPr>
      </w:pPr>
      <w:r w:rsidRPr="00602C1E">
        <w:rPr>
          <w:rFonts w:ascii="Times New Roman" w:hAnsi="Times New Roman" w:cs="Times New Roman"/>
          <w:bCs/>
          <w:iCs/>
          <w:sz w:val="18"/>
          <w:szCs w:val="18"/>
          <w:lang w:val="en-US"/>
        </w:rPr>
        <w:t>Collision probability:</w:t>
      </w:r>
    </w:p>
    <w:p w14:paraId="5DBDA14F" w14:textId="77777777" w:rsidR="002C33C4" w:rsidRDefault="00676B7E" w:rsidP="00676B7E">
      <w:pPr>
        <w:jc w:val="both"/>
        <w:rPr>
          <w:rFonts w:ascii="Times New Roman" w:hAnsi="Times New Roman" w:cs="Times New Roman"/>
          <w:bCs/>
          <w:iCs/>
          <w:sz w:val="18"/>
          <w:szCs w:val="18"/>
          <w:lang w:val="en-US"/>
        </w:rPr>
      </w:pPr>
      <w:r w:rsidRPr="00F236F0">
        <w:rPr>
          <w:rFonts w:ascii="Times New Roman" w:hAnsi="Times New Roman" w:cs="Times New Roman"/>
          <w:bCs/>
          <w:iCs/>
          <w:sz w:val="18"/>
          <w:szCs w:val="18"/>
          <w:lang w:val="en-US"/>
        </w:rPr>
        <w:t xml:space="preserve">Between the layers layer </w:t>
      </w:r>
      <m:oMath>
        <m:r>
          <w:rPr>
            <w:rFonts w:ascii="Cambria Math" w:hAnsi="Cambria Math" w:cs="Times New Roman"/>
            <w:sz w:val="18"/>
            <w:szCs w:val="18"/>
            <w:lang w:val="en-US"/>
          </w:rPr>
          <m:t>i and j</m:t>
        </m:r>
      </m:oMath>
      <w:r w:rsidRPr="00F236F0">
        <w:rPr>
          <w:rFonts w:ascii="Times New Roman" w:hAnsi="Times New Roman" w:cs="Times New Roman"/>
          <w:bCs/>
          <w:iCs/>
          <w:sz w:val="18"/>
          <w:szCs w:val="18"/>
          <w:lang w:val="en-US"/>
        </w:rPr>
        <w:t xml:space="preserve"> at time </w:t>
      </w:r>
      <m:oMath>
        <m:r>
          <w:rPr>
            <w:rFonts w:ascii="Cambria Math" w:hAnsi="Cambria Math" w:cs="Times New Roman"/>
            <w:sz w:val="18"/>
            <w:szCs w:val="18"/>
            <w:lang w:val="en-US"/>
          </w:rPr>
          <m:t>t</m:t>
        </m:r>
      </m:oMath>
      <w:r w:rsidRPr="00F236F0">
        <w:rPr>
          <w:rFonts w:ascii="Times New Roman" w:hAnsi="Times New Roman" w:cs="Times New Roman"/>
          <w:bCs/>
          <w:iCs/>
          <w:sz w:val="18"/>
          <w:szCs w:val="18"/>
          <w:lang w:val="en-US"/>
        </w:rPr>
        <w:t xml:space="preserve"> considering the transition rate </w:t>
      </w:r>
      <m:oMath>
        <m:sSub>
          <m:sSubPr>
            <m:ctrlPr>
              <w:rPr>
                <w:rFonts w:ascii="Cambria Math" w:hAnsi="Cambria Math" w:cs="Times New Roman"/>
                <w:bCs/>
                <w:iCs/>
                <w:sz w:val="18"/>
                <w:szCs w:val="18"/>
                <w:lang w:val="en-US"/>
              </w:rPr>
            </m:ctrlPr>
          </m:sSubPr>
          <m:e>
            <m:r>
              <m:rPr>
                <m:sty m:val="p"/>
              </m:rPr>
              <w:rPr>
                <w:rFonts w:ascii="Cambria Math" w:hAnsi="Cambria Math" w:cs="Times New Roman"/>
                <w:sz w:val="18"/>
                <w:szCs w:val="18"/>
                <w:lang w:val="en-US"/>
              </w:rPr>
              <m:t>γ</m:t>
            </m:r>
          </m:e>
          <m:sub>
            <m:r>
              <w:rPr>
                <w:rFonts w:ascii="Cambria Math" w:hAnsi="Cambria Math" w:cs="Times New Roman"/>
                <w:sz w:val="18"/>
                <w:szCs w:val="18"/>
                <w:lang w:val="en-US"/>
              </w:rPr>
              <m:t>i→j</m:t>
            </m:r>
          </m:sub>
        </m:sSub>
      </m:oMath>
      <w:r w:rsidRPr="00F236F0">
        <w:rPr>
          <w:rFonts w:ascii="Times New Roman" w:hAnsi="Times New Roman" w:cs="Times New Roman"/>
          <w:bCs/>
          <w:iCs/>
          <w:sz w:val="18"/>
          <w:szCs w:val="18"/>
          <w:lang w:val="en-US"/>
        </w:rPr>
        <w:t>.</w:t>
      </w:r>
    </w:p>
    <w:p w14:paraId="06D839DB" w14:textId="0A1B8B5A" w:rsidR="00676B7E" w:rsidRPr="00F236F0" w:rsidRDefault="00676B7E" w:rsidP="00676B7E">
      <w:pPr>
        <w:jc w:val="both"/>
        <w:rPr>
          <w:rFonts w:ascii="Times New Roman" w:hAnsi="Times New Roman" w:cs="Times New Roman"/>
          <w:bCs/>
          <w:iCs/>
          <w:sz w:val="18"/>
          <w:szCs w:val="18"/>
          <w:lang w:val="en-US"/>
        </w:rPr>
      </w:pPr>
      <w:r w:rsidRPr="00F236F0">
        <w:rPr>
          <w:rFonts w:ascii="Times New Roman" w:hAnsi="Times New Roman" w:cs="Times New Roman"/>
          <w:bCs/>
          <w:iCs/>
          <w:sz w:val="18"/>
          <w:szCs w:val="18"/>
          <w:lang w:val="en-US"/>
        </w:rPr>
        <w:t xml:space="preserve">                                 </w:t>
      </w:r>
      <m:oMath>
        <m:sSubSup>
          <m:sSubSupPr>
            <m:ctrlPr>
              <w:rPr>
                <w:rFonts w:ascii="Cambria Math" w:hAnsi="Cambria Math" w:cs="Times New Roman"/>
                <w:bCs/>
                <w:i/>
                <w:iCs/>
                <w:sz w:val="18"/>
                <w:szCs w:val="18"/>
                <w:lang w:val="en-US"/>
              </w:rPr>
            </m:ctrlPr>
          </m:sSubSupPr>
          <m:e>
            <m:r>
              <w:rPr>
                <w:rFonts w:ascii="Cambria Math" w:hAnsi="Cambria Math" w:cs="Times New Roman"/>
                <w:sz w:val="18"/>
                <w:szCs w:val="18"/>
                <w:lang w:val="en-US"/>
              </w:rPr>
              <m:t>P</m:t>
            </m:r>
          </m:e>
          <m:sub>
            <m:r>
              <w:rPr>
                <w:rFonts w:ascii="Cambria Math" w:hAnsi="Cambria Math" w:cs="Times New Roman"/>
                <w:sz w:val="18"/>
                <w:szCs w:val="18"/>
                <w:lang w:val="en-US"/>
              </w:rPr>
              <m:t>col</m:t>
            </m:r>
          </m:sub>
          <m:sup>
            <m:r>
              <w:rPr>
                <w:rFonts w:ascii="Cambria Math" w:hAnsi="Cambria Math" w:cs="Times New Roman"/>
                <w:sz w:val="18"/>
                <w:szCs w:val="18"/>
                <w:lang w:val="en-US"/>
              </w:rPr>
              <m:t>(i→j)</m:t>
            </m:r>
          </m:sup>
        </m:sSubSup>
        <m:r>
          <w:rPr>
            <w:rFonts w:ascii="Cambria Math" w:hAnsi="Cambria Math" w:cs="Times New Roman"/>
            <w:sz w:val="18"/>
            <w:szCs w:val="18"/>
            <w:lang w:val="en-US"/>
          </w:rPr>
          <m:t>:</m:t>
        </m:r>
        <m:d>
          <m:dPr>
            <m:ctrlPr>
              <w:rPr>
                <w:rFonts w:ascii="Cambria Math" w:hAnsi="Cambria Math" w:cs="Times New Roman"/>
                <w:bCs/>
                <w:i/>
                <w:iCs/>
                <w:sz w:val="18"/>
                <w:szCs w:val="18"/>
                <w:lang w:val="en-US"/>
              </w:rPr>
            </m:ctrlPr>
          </m:dPr>
          <m:e>
            <m:nary>
              <m:naryPr>
                <m:chr m:val="∑"/>
                <m:limLoc m:val="undOvr"/>
                <m:ctrlPr>
                  <w:rPr>
                    <w:rFonts w:ascii="Cambria Math" w:hAnsi="Cambria Math" w:cs="Times New Roman"/>
                    <w:bCs/>
                    <w:i/>
                    <w:iCs/>
                    <w:sz w:val="18"/>
                    <w:szCs w:val="18"/>
                    <w:lang w:val="en-US"/>
                  </w:rPr>
                </m:ctrlPr>
              </m:naryPr>
              <m:sub>
                <m:r>
                  <w:rPr>
                    <w:rFonts w:ascii="Cambria Math" w:hAnsi="Cambria Math" w:cs="Times New Roman"/>
                    <w:sz w:val="18"/>
                    <w:szCs w:val="18"/>
                    <w:lang w:val="en-US"/>
                  </w:rPr>
                  <m:t>m=1</m:t>
                </m:r>
              </m:sub>
              <m:sup>
                <m:r>
                  <w:rPr>
                    <w:rFonts w:ascii="Cambria Math" w:hAnsi="Cambria Math" w:cs="Times New Roman"/>
                    <w:sz w:val="18"/>
                    <w:szCs w:val="18"/>
                    <w:lang w:val="en-US"/>
                  </w:rPr>
                  <m:t>Ni(t)</m:t>
                </m:r>
              </m:sup>
              <m:e>
                <m:nary>
                  <m:naryPr>
                    <m:chr m:val="∑"/>
                    <m:limLoc m:val="undOvr"/>
                    <m:ctrlPr>
                      <w:rPr>
                        <w:rFonts w:ascii="Cambria Math" w:hAnsi="Cambria Math" w:cs="Times New Roman"/>
                        <w:bCs/>
                        <w:i/>
                        <w:iCs/>
                        <w:sz w:val="18"/>
                        <w:szCs w:val="18"/>
                        <w:lang w:val="en-US"/>
                      </w:rPr>
                    </m:ctrlPr>
                  </m:naryPr>
                  <m:sub>
                    <m:r>
                      <w:rPr>
                        <w:rFonts w:ascii="Cambria Math" w:hAnsi="Cambria Math" w:cs="Times New Roman"/>
                        <w:sz w:val="18"/>
                        <w:szCs w:val="18"/>
                        <w:lang w:val="en-US"/>
                      </w:rPr>
                      <m:t>n=1</m:t>
                    </m:r>
                  </m:sub>
                  <m:sup>
                    <m:r>
                      <w:rPr>
                        <w:rFonts w:ascii="Cambria Math" w:hAnsi="Cambria Math" w:cs="Times New Roman"/>
                        <w:sz w:val="18"/>
                        <w:szCs w:val="18"/>
                        <w:lang w:val="en-US"/>
                      </w:rPr>
                      <m:t>Nj(t)</m:t>
                    </m:r>
                  </m:sup>
                  <m:e>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C</m:t>
                        </m:r>
                      </m:e>
                      <m:sub>
                        <m:r>
                          <w:rPr>
                            <w:rFonts w:ascii="Cambria Math" w:hAnsi="Cambria Math" w:cs="Times New Roman"/>
                            <w:sz w:val="18"/>
                            <w:szCs w:val="18"/>
                            <w:lang w:val="en-US"/>
                          </w:rPr>
                          <m:t>i→j,m,n</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e>
                </m:nary>
              </m:e>
            </m:nary>
          </m:e>
        </m:d>
        <m:r>
          <m:rPr>
            <m:sty m:val="p"/>
          </m:rPr>
          <w:rPr>
            <w:rFonts w:ascii="Cambria Math" w:hAnsi="Cambria Math" w:cs="Times New Roman"/>
            <w:sz w:val="18"/>
            <w:szCs w:val="18"/>
            <w:lang w:val="en-US"/>
          </w:rPr>
          <m:t>.</m:t>
        </m:r>
        <m:sSub>
          <m:sSubPr>
            <m:ctrlPr>
              <w:rPr>
                <w:rFonts w:ascii="Cambria Math" w:hAnsi="Cambria Math" w:cs="Times New Roman"/>
                <w:bCs/>
                <w:iCs/>
                <w:sz w:val="18"/>
                <w:szCs w:val="18"/>
                <w:lang w:val="en-US"/>
              </w:rPr>
            </m:ctrlPr>
          </m:sSubPr>
          <m:e>
            <m:r>
              <m:rPr>
                <m:sty m:val="p"/>
              </m:rPr>
              <w:rPr>
                <w:rFonts w:ascii="Cambria Math" w:hAnsi="Cambria Math" w:cs="Times New Roman"/>
                <w:sz w:val="18"/>
                <w:szCs w:val="18"/>
                <w:lang w:val="en-US"/>
              </w:rPr>
              <m:t>γ</m:t>
            </m:r>
          </m:e>
          <m:sub>
            <m:r>
              <w:rPr>
                <w:rFonts w:ascii="Cambria Math" w:hAnsi="Cambria Math" w:cs="Times New Roman"/>
                <w:sz w:val="18"/>
                <w:szCs w:val="18"/>
                <w:lang w:val="en-US"/>
              </w:rPr>
              <m:t>i→j</m:t>
            </m:r>
          </m:sub>
        </m:sSub>
      </m:oMath>
    </w:p>
    <w:p w14:paraId="30303FCE" w14:textId="76572D95" w:rsidR="00676B7E" w:rsidRPr="00F236F0" w:rsidRDefault="00676B7E" w:rsidP="00CF2459">
      <w:pPr>
        <w:jc w:val="both"/>
        <w:rPr>
          <w:rFonts w:ascii="Times New Roman" w:hAnsi="Times New Roman" w:cs="Times New Roman"/>
          <w:bCs/>
          <w:iCs/>
          <w:sz w:val="18"/>
          <w:szCs w:val="18"/>
          <w:lang w:val="en-US"/>
        </w:rPr>
      </w:pPr>
      <m:oMath>
        <m:r>
          <w:rPr>
            <w:rFonts w:ascii="Cambria Math" w:hAnsi="Cambria Math" w:cs="Times New Roman"/>
            <w:sz w:val="18"/>
            <w:szCs w:val="18"/>
            <w:lang w:val="en-US"/>
          </w:rPr>
          <m:t>i</m:t>
        </m:r>
      </m:oMath>
      <w:r w:rsidRPr="00F236F0">
        <w:rPr>
          <w:rFonts w:ascii="Times New Roman" w:hAnsi="Times New Roman" w:cs="Times New Roman"/>
          <w:bCs/>
          <w:iCs/>
          <w:sz w:val="18"/>
          <w:szCs w:val="18"/>
          <w:lang w:val="en-US"/>
        </w:rPr>
        <w:t xml:space="preserve">: Index of altitude layers involved in transitions, </w:t>
      </w:r>
      <m:oMath>
        <m:r>
          <w:rPr>
            <w:rFonts w:ascii="Cambria Math" w:hAnsi="Cambria Math" w:cs="Times New Roman"/>
            <w:sz w:val="18"/>
            <w:szCs w:val="18"/>
            <w:lang w:val="en-US"/>
          </w:rPr>
          <m:t>i≠j.</m:t>
        </m:r>
      </m:oMath>
    </w:p>
    <w:p w14:paraId="460C92FC" w14:textId="64CD71AE" w:rsidR="00676B7E" w:rsidRPr="00F236F0" w:rsidRDefault="00676B7E" w:rsidP="00CF2459">
      <w:pPr>
        <w:jc w:val="both"/>
        <w:rPr>
          <w:rFonts w:ascii="Times New Roman" w:hAnsi="Times New Roman" w:cs="Times New Roman"/>
          <w:bCs/>
          <w:iCs/>
          <w:sz w:val="18"/>
          <w:szCs w:val="18"/>
          <w:lang w:val="en-US"/>
        </w:rPr>
      </w:pPr>
      <m:oMath>
        <m:r>
          <w:rPr>
            <w:rFonts w:ascii="Cambria Math" w:hAnsi="Cambria Math" w:cs="Times New Roman"/>
            <w:sz w:val="18"/>
            <w:szCs w:val="18"/>
            <w:lang w:val="en-US"/>
          </w:rPr>
          <m:t>m:</m:t>
        </m:r>
      </m:oMath>
      <w:r w:rsidRPr="00F236F0">
        <w:rPr>
          <w:rFonts w:ascii="Times New Roman" w:hAnsi="Times New Roman" w:cs="Times New Roman"/>
          <w:bCs/>
          <w:iCs/>
          <w:sz w:val="18"/>
          <w:szCs w:val="18"/>
          <w:lang w:val="en-US"/>
        </w:rPr>
        <w:t xml:space="preserve"> Index of aircraft in the originating layer </w:t>
      </w:r>
      <m:oMath>
        <m:r>
          <w:rPr>
            <w:rFonts w:ascii="Cambria Math" w:hAnsi="Cambria Math" w:cs="Times New Roman"/>
            <w:sz w:val="18"/>
            <w:szCs w:val="18"/>
            <w:lang w:val="en-US"/>
          </w:rPr>
          <m:t xml:space="preserve">i,m ϵ </m:t>
        </m:r>
        <m:d>
          <m:dPr>
            <m:begChr m:val="{"/>
            <m:endChr m:val="}"/>
            <m:ctrlPr>
              <w:rPr>
                <w:rFonts w:ascii="Cambria Math" w:hAnsi="Cambria Math" w:cs="Times New Roman"/>
                <w:bCs/>
                <w:i/>
                <w:iCs/>
                <w:sz w:val="18"/>
                <w:szCs w:val="18"/>
                <w:lang w:val="en-US"/>
              </w:rPr>
            </m:ctrlPr>
          </m:dPr>
          <m:e>
            <m:r>
              <w:rPr>
                <w:rFonts w:ascii="Cambria Math" w:hAnsi="Cambria Math" w:cs="Times New Roman"/>
                <w:sz w:val="18"/>
                <w:szCs w:val="18"/>
                <w:lang w:val="en-US"/>
              </w:rPr>
              <m:t>1,2,..,</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N</m:t>
                </m:r>
              </m:e>
              <m:sub>
                <m:r>
                  <w:rPr>
                    <w:rFonts w:ascii="Cambria Math" w:hAnsi="Cambria Math" w:cs="Times New Roman"/>
                    <w:sz w:val="18"/>
                    <w:szCs w:val="18"/>
                    <w:lang w:val="en-US"/>
                  </w:rPr>
                  <m:t>i</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e>
        </m:d>
        <m:r>
          <w:rPr>
            <w:rFonts w:ascii="Cambria Math" w:hAnsi="Cambria Math" w:cs="Times New Roman"/>
            <w:sz w:val="18"/>
            <w:szCs w:val="18"/>
            <w:lang w:val="en-US"/>
          </w:rPr>
          <m:t>.</m:t>
        </m:r>
      </m:oMath>
    </w:p>
    <w:p w14:paraId="6B6F9C85" w14:textId="5B87649E" w:rsidR="00676B7E" w:rsidRPr="00F236F0" w:rsidRDefault="00676B7E" w:rsidP="00CF2459">
      <w:pPr>
        <w:jc w:val="both"/>
        <w:rPr>
          <w:rFonts w:ascii="Times New Roman" w:hAnsi="Times New Roman" w:cs="Times New Roman"/>
          <w:bCs/>
          <w:iCs/>
          <w:sz w:val="18"/>
          <w:szCs w:val="18"/>
          <w:lang w:val="en-US"/>
        </w:rPr>
      </w:pPr>
      <m:oMath>
        <m:r>
          <w:rPr>
            <w:rFonts w:ascii="Cambria Math" w:hAnsi="Cambria Math" w:cs="Times New Roman"/>
            <w:sz w:val="18"/>
            <w:szCs w:val="18"/>
            <w:lang w:val="en-US"/>
          </w:rPr>
          <m:t>n:</m:t>
        </m:r>
      </m:oMath>
      <w:r w:rsidRPr="00F236F0">
        <w:rPr>
          <w:rFonts w:ascii="Times New Roman" w:hAnsi="Times New Roman" w:cs="Times New Roman"/>
          <w:bCs/>
          <w:iCs/>
          <w:sz w:val="18"/>
          <w:szCs w:val="18"/>
          <w:lang w:val="en-US"/>
        </w:rPr>
        <w:t xml:space="preserve"> Index of aircraft in the originating layer </w:t>
      </w:r>
      <m:oMath>
        <m:r>
          <w:rPr>
            <w:rFonts w:ascii="Cambria Math" w:hAnsi="Cambria Math" w:cs="Times New Roman"/>
            <w:sz w:val="18"/>
            <w:szCs w:val="18"/>
            <w:lang w:val="en-US"/>
          </w:rPr>
          <m:t xml:space="preserve">i,n ϵ </m:t>
        </m:r>
        <m:d>
          <m:dPr>
            <m:begChr m:val="{"/>
            <m:endChr m:val="}"/>
            <m:ctrlPr>
              <w:rPr>
                <w:rFonts w:ascii="Cambria Math" w:hAnsi="Cambria Math" w:cs="Times New Roman"/>
                <w:bCs/>
                <w:i/>
                <w:iCs/>
                <w:sz w:val="18"/>
                <w:szCs w:val="18"/>
                <w:lang w:val="en-US"/>
              </w:rPr>
            </m:ctrlPr>
          </m:dPr>
          <m:e>
            <m:r>
              <w:rPr>
                <w:rFonts w:ascii="Cambria Math" w:hAnsi="Cambria Math" w:cs="Times New Roman"/>
                <w:sz w:val="18"/>
                <w:szCs w:val="18"/>
                <w:lang w:val="en-US"/>
              </w:rPr>
              <m:t>1,2,..,</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N</m:t>
                </m:r>
              </m:e>
              <m:sub>
                <m:r>
                  <w:rPr>
                    <w:rFonts w:ascii="Cambria Math" w:hAnsi="Cambria Math" w:cs="Times New Roman"/>
                    <w:sz w:val="18"/>
                    <w:szCs w:val="18"/>
                    <w:lang w:val="en-US"/>
                  </w:rPr>
                  <m:t>j</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e>
        </m:d>
        <m:r>
          <w:rPr>
            <w:rFonts w:ascii="Cambria Math" w:hAnsi="Cambria Math" w:cs="Times New Roman"/>
            <w:sz w:val="18"/>
            <w:szCs w:val="18"/>
            <w:lang w:val="en-US"/>
          </w:rPr>
          <m:t>.</m:t>
        </m:r>
      </m:oMath>
    </w:p>
    <w:p w14:paraId="33D48564" w14:textId="2B7CE709" w:rsidR="00676B7E" w:rsidRPr="00F236F0" w:rsidRDefault="00000000" w:rsidP="00CF2459">
      <w:pPr>
        <w:jc w:val="both"/>
        <w:rPr>
          <w:rFonts w:ascii="Times New Roman" w:hAnsi="Times New Roman" w:cs="Times New Roman"/>
          <w:bCs/>
          <w:iCs/>
          <w:sz w:val="18"/>
          <w:szCs w:val="18"/>
          <w:lang w:val="en-US"/>
        </w:rPr>
      </w:pPr>
      <m:oMath>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N</m:t>
            </m:r>
          </m:e>
          <m:sub>
            <m:r>
              <w:rPr>
                <w:rFonts w:ascii="Cambria Math" w:hAnsi="Cambria Math" w:cs="Times New Roman"/>
                <w:sz w:val="18"/>
                <w:szCs w:val="18"/>
                <w:lang w:val="en-US"/>
              </w:rPr>
              <m:t>i</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N</m:t>
            </m:r>
          </m:e>
          <m:sub>
            <m:r>
              <w:rPr>
                <w:rFonts w:ascii="Cambria Math" w:hAnsi="Cambria Math" w:cs="Times New Roman"/>
                <w:sz w:val="18"/>
                <w:szCs w:val="18"/>
                <w:lang w:val="en-US"/>
              </w:rPr>
              <m:t>j</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 xml:space="preserve">: </m:t>
        </m:r>
      </m:oMath>
      <w:r w:rsidR="00676B7E" w:rsidRPr="00F236F0">
        <w:rPr>
          <w:rFonts w:ascii="Times New Roman" w:hAnsi="Times New Roman" w:cs="Times New Roman"/>
          <w:bCs/>
          <w:iCs/>
          <w:sz w:val="18"/>
          <w:szCs w:val="18"/>
          <w:lang w:val="en-US"/>
        </w:rPr>
        <w:t xml:space="preserve">Numbers of aircraft in layers layer </w:t>
      </w:r>
      <m:oMath>
        <m:r>
          <w:rPr>
            <w:rFonts w:ascii="Cambria Math" w:hAnsi="Cambria Math" w:cs="Times New Roman"/>
            <w:sz w:val="18"/>
            <w:szCs w:val="18"/>
            <w:lang w:val="en-US"/>
          </w:rPr>
          <m:t>i</m:t>
        </m:r>
      </m:oMath>
      <w:r w:rsidR="00676B7E" w:rsidRPr="00F236F0">
        <w:rPr>
          <w:rFonts w:ascii="Times New Roman" w:hAnsi="Times New Roman" w:cs="Times New Roman"/>
          <w:bCs/>
          <w:iCs/>
          <w:sz w:val="18"/>
          <w:szCs w:val="18"/>
          <w:lang w:val="en-US"/>
        </w:rPr>
        <w:t xml:space="preserve"> to layer </w:t>
      </w:r>
      <m:oMath>
        <m:r>
          <w:rPr>
            <w:rFonts w:ascii="Cambria Math" w:hAnsi="Cambria Math" w:cs="Times New Roman"/>
            <w:sz w:val="18"/>
            <w:szCs w:val="18"/>
            <w:lang w:val="en-US"/>
          </w:rPr>
          <m:t xml:space="preserve">j </m:t>
        </m:r>
      </m:oMath>
      <w:r w:rsidR="00676B7E" w:rsidRPr="00F236F0">
        <w:rPr>
          <w:rFonts w:ascii="Times New Roman" w:hAnsi="Times New Roman" w:cs="Times New Roman"/>
          <w:bCs/>
          <w:iCs/>
          <w:sz w:val="18"/>
          <w:szCs w:val="18"/>
          <w:lang w:val="en-US"/>
        </w:rPr>
        <w:t xml:space="preserve">at time </w:t>
      </w:r>
      <m:oMath>
        <m:r>
          <w:rPr>
            <w:rFonts w:ascii="Cambria Math" w:hAnsi="Cambria Math" w:cs="Times New Roman"/>
            <w:sz w:val="18"/>
            <w:szCs w:val="18"/>
            <w:lang w:val="en-US"/>
          </w:rPr>
          <m:t>t</m:t>
        </m:r>
      </m:oMath>
      <w:r w:rsidR="00676B7E" w:rsidRPr="00F236F0">
        <w:rPr>
          <w:rFonts w:ascii="Times New Roman" w:hAnsi="Times New Roman" w:cs="Times New Roman"/>
          <w:bCs/>
          <w:iCs/>
          <w:sz w:val="18"/>
          <w:szCs w:val="18"/>
          <w:lang w:val="en-US"/>
        </w:rPr>
        <w:t>.</w:t>
      </w:r>
    </w:p>
    <w:p w14:paraId="7B0E1688" w14:textId="3FDC19F2" w:rsidR="00676B7E" w:rsidRPr="00F236F0" w:rsidRDefault="00676B7E" w:rsidP="00CF2459">
      <w:pPr>
        <w:jc w:val="both"/>
        <w:rPr>
          <w:rFonts w:ascii="Times New Roman" w:hAnsi="Times New Roman" w:cs="Times New Roman"/>
          <w:bCs/>
          <w:iCs/>
          <w:sz w:val="18"/>
          <w:szCs w:val="18"/>
          <w:lang w:val="en-US"/>
        </w:rPr>
      </w:pPr>
      <m:oMath>
        <m:r>
          <w:rPr>
            <w:rFonts w:ascii="Cambria Math" w:hAnsi="Cambria Math" w:cs="Times New Roman"/>
            <w:sz w:val="18"/>
            <w:szCs w:val="18"/>
            <w:lang w:val="en-US"/>
          </w:rPr>
          <m:t>(</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x</m:t>
            </m:r>
          </m:e>
          <m:sub>
            <m:r>
              <w:rPr>
                <w:rFonts w:ascii="Cambria Math" w:hAnsi="Cambria Math" w:cs="Times New Roman"/>
                <w:sz w:val="18"/>
                <w:szCs w:val="18"/>
                <w:lang w:val="en-US"/>
              </w:rPr>
              <m:t>i,m</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y</m:t>
            </m:r>
          </m:e>
          <m:sub>
            <m:r>
              <w:rPr>
                <w:rFonts w:ascii="Cambria Math" w:hAnsi="Cambria Math" w:cs="Times New Roman"/>
                <w:sz w:val="18"/>
                <w:szCs w:val="18"/>
                <w:lang w:val="en-US"/>
              </w:rPr>
              <m:t>j,m</m:t>
            </m:r>
          </m:sub>
        </m:sSub>
        <m:r>
          <w:rPr>
            <w:rFonts w:ascii="Cambria Math" w:hAnsi="Cambria Math" w:cs="Times New Roman"/>
            <w:sz w:val="18"/>
            <w:szCs w:val="18"/>
            <w:lang w:val="en-US"/>
          </w:rPr>
          <m:t>(t)</m:t>
        </m:r>
      </m:oMath>
      <w:r w:rsidRPr="00F236F0">
        <w:rPr>
          <w:rFonts w:ascii="Times New Roman" w:hAnsi="Times New Roman" w:cs="Times New Roman"/>
          <w:bCs/>
          <w:iCs/>
          <w:sz w:val="18"/>
          <w:szCs w:val="18"/>
          <w:lang w:val="en-US"/>
        </w:rPr>
        <w:t xml:space="preserve">: Historical coordinates of aircraft </w:t>
      </w:r>
      <m:oMath>
        <m:r>
          <w:rPr>
            <w:rFonts w:ascii="Cambria Math" w:hAnsi="Cambria Math" w:cs="Times New Roman"/>
            <w:sz w:val="18"/>
            <w:szCs w:val="18"/>
            <w:lang w:val="en-US"/>
          </w:rPr>
          <m:t>m in layer i at time t.</m:t>
        </m:r>
      </m:oMath>
    </w:p>
    <w:p w14:paraId="66834B00" w14:textId="391F1D9D" w:rsidR="00676B7E" w:rsidRPr="00F236F0" w:rsidRDefault="00676B7E" w:rsidP="00CF2459">
      <w:pPr>
        <w:jc w:val="both"/>
        <w:rPr>
          <w:rFonts w:ascii="Times New Roman" w:hAnsi="Times New Roman" w:cs="Times New Roman"/>
          <w:bCs/>
          <w:iCs/>
          <w:sz w:val="18"/>
          <w:szCs w:val="18"/>
          <w:lang w:val="en-US"/>
        </w:rPr>
      </w:pPr>
      <m:oMath>
        <m:r>
          <w:rPr>
            <w:rFonts w:ascii="Cambria Math" w:hAnsi="Cambria Math" w:cs="Times New Roman"/>
            <w:sz w:val="18"/>
            <w:szCs w:val="18"/>
            <w:lang w:val="en-US"/>
          </w:rPr>
          <m:t>(</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x</m:t>
            </m:r>
          </m:e>
          <m:sub>
            <m:r>
              <w:rPr>
                <w:rFonts w:ascii="Cambria Math" w:hAnsi="Cambria Math" w:cs="Times New Roman"/>
                <w:sz w:val="18"/>
                <w:szCs w:val="18"/>
                <w:lang w:val="en-US"/>
              </w:rPr>
              <m:t>i,n</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y</m:t>
            </m:r>
          </m:e>
          <m:sub>
            <m:r>
              <w:rPr>
                <w:rFonts w:ascii="Cambria Math" w:hAnsi="Cambria Math" w:cs="Times New Roman"/>
                <w:sz w:val="18"/>
                <w:szCs w:val="18"/>
                <w:lang w:val="en-US"/>
              </w:rPr>
              <m:t>j,n</m:t>
            </m:r>
          </m:sub>
        </m:sSub>
        <m:r>
          <w:rPr>
            <w:rFonts w:ascii="Cambria Math" w:hAnsi="Cambria Math" w:cs="Times New Roman"/>
            <w:sz w:val="18"/>
            <w:szCs w:val="18"/>
            <w:lang w:val="en-US"/>
          </w:rPr>
          <m:t>(t)</m:t>
        </m:r>
      </m:oMath>
      <w:r w:rsidRPr="00F236F0">
        <w:rPr>
          <w:rFonts w:ascii="Times New Roman" w:hAnsi="Times New Roman" w:cs="Times New Roman"/>
          <w:bCs/>
          <w:iCs/>
          <w:sz w:val="18"/>
          <w:szCs w:val="18"/>
          <w:lang w:val="en-US"/>
        </w:rPr>
        <w:t xml:space="preserve">: Historical coordinates of aircraft </w:t>
      </w:r>
      <m:oMath>
        <m:r>
          <w:rPr>
            <w:rFonts w:ascii="Cambria Math" w:hAnsi="Cambria Math" w:cs="Times New Roman"/>
            <w:sz w:val="18"/>
            <w:szCs w:val="18"/>
            <w:lang w:val="en-US"/>
          </w:rPr>
          <m:t>n in layer i at time t.</m:t>
        </m:r>
      </m:oMath>
    </w:p>
    <w:p w14:paraId="55E138E8" w14:textId="44F3926B" w:rsidR="00676B7E" w:rsidRPr="00F236F0" w:rsidRDefault="00000000" w:rsidP="00CF2459">
      <w:pPr>
        <w:jc w:val="both"/>
        <w:rPr>
          <w:rFonts w:ascii="Times New Roman" w:hAnsi="Times New Roman" w:cs="Times New Roman"/>
          <w:bCs/>
          <w:iCs/>
          <w:sz w:val="18"/>
          <w:szCs w:val="18"/>
          <w:lang w:val="en-US"/>
        </w:rPr>
      </w:pPr>
      <m:oMath>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d</m:t>
            </m:r>
          </m:e>
          <m:sub>
            <m:r>
              <w:rPr>
                <w:rFonts w:ascii="Cambria Math" w:hAnsi="Cambria Math" w:cs="Times New Roman"/>
                <w:sz w:val="18"/>
                <w:szCs w:val="18"/>
                <w:lang w:val="en-US"/>
              </w:rPr>
              <m:t>safe</m:t>
            </m:r>
          </m:sub>
        </m:sSub>
        <m:r>
          <w:rPr>
            <w:rFonts w:ascii="Cambria Math" w:hAnsi="Cambria Math" w:cs="Times New Roman"/>
            <w:sz w:val="18"/>
            <w:szCs w:val="18"/>
            <w:lang w:val="en-US"/>
          </w:rPr>
          <m:t>:</m:t>
        </m:r>
      </m:oMath>
      <w:r w:rsidR="00676B7E" w:rsidRPr="00F236F0">
        <w:rPr>
          <w:rFonts w:ascii="Times New Roman" w:hAnsi="Times New Roman" w:cs="Times New Roman"/>
          <w:bCs/>
          <w:iCs/>
          <w:sz w:val="18"/>
          <w:szCs w:val="18"/>
          <w:lang w:val="en-US"/>
        </w:rPr>
        <w:t xml:space="preserve">  Minimum safe separation distance.</w:t>
      </w:r>
    </w:p>
    <w:p w14:paraId="46585FB5" w14:textId="77777777" w:rsidR="004439D4" w:rsidRDefault="00000000" w:rsidP="00676B7E">
      <w:pPr>
        <w:jc w:val="both"/>
        <w:rPr>
          <w:rFonts w:ascii="Times New Roman" w:hAnsi="Times New Roman" w:cs="Times New Roman"/>
          <w:bCs/>
          <w:iCs/>
          <w:sz w:val="18"/>
          <w:szCs w:val="18"/>
          <w:lang w:val="en-US"/>
        </w:rPr>
      </w:pPr>
      <m:oMath>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C</m:t>
            </m:r>
          </m:e>
          <m:sub>
            <m:r>
              <w:rPr>
                <w:rFonts w:ascii="Cambria Math" w:hAnsi="Cambria Math" w:cs="Times New Roman"/>
                <w:sz w:val="18"/>
                <w:szCs w:val="18"/>
                <w:lang w:val="en-US"/>
              </w:rPr>
              <m:t>i→j,m,n</m:t>
            </m:r>
          </m:sub>
        </m:sSub>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 xml:space="preserve">: </m:t>
        </m:r>
      </m:oMath>
      <w:r w:rsidR="00676B7E" w:rsidRPr="00F236F0">
        <w:rPr>
          <w:rFonts w:ascii="Times New Roman" w:hAnsi="Times New Roman" w:cs="Times New Roman"/>
          <w:bCs/>
          <w:iCs/>
          <w:sz w:val="18"/>
          <w:szCs w:val="18"/>
          <w:lang w:val="en-US"/>
        </w:rPr>
        <w:t>Binary collision indicator for collision during vertical transition.</w:t>
      </w:r>
    </w:p>
    <w:p w14:paraId="0C09D1E4" w14:textId="6CBA68EE" w:rsidR="00676B7E" w:rsidRPr="004439D4" w:rsidRDefault="00676B7E" w:rsidP="00676B7E">
      <w:pPr>
        <w:jc w:val="both"/>
        <w:rPr>
          <w:rFonts w:ascii="Times New Roman" w:hAnsi="Times New Roman" w:cs="Times New Roman"/>
          <w:bCs/>
          <w:iCs/>
          <w:sz w:val="18"/>
          <w:szCs w:val="18"/>
          <w:lang w:val="en-US"/>
        </w:rPr>
      </w:pPr>
      <w:r w:rsidRPr="00F236F0">
        <w:rPr>
          <w:rFonts w:ascii="Times New Roman" w:hAnsi="Times New Roman" w:cs="Times New Roman"/>
          <w:bCs/>
          <w:i/>
          <w:iCs/>
          <w:sz w:val="18"/>
          <w:szCs w:val="18"/>
          <w:lang w:val="en-US"/>
        </w:rPr>
        <w:br/>
      </w:r>
      <m:oMathPara>
        <m:oMath>
          <m:sSub>
            <m:sSubPr>
              <m:ctrlPr>
                <w:rPr>
                  <w:rFonts w:ascii="Cambria Math" w:hAnsi="Cambria Math" w:cs="Times New Roman"/>
                  <w:bCs/>
                  <w:i/>
                  <w:iCs/>
                  <w:sz w:val="14"/>
                  <w:szCs w:val="14"/>
                  <w:lang w:val="en-US"/>
                </w:rPr>
              </m:ctrlPr>
            </m:sSubPr>
            <m:e>
              <m:r>
                <w:rPr>
                  <w:rFonts w:ascii="Cambria Math" w:hAnsi="Cambria Math" w:cs="Times New Roman"/>
                  <w:sz w:val="14"/>
                  <w:szCs w:val="14"/>
                  <w:lang w:val="en-US"/>
                </w:rPr>
                <m:t>C</m:t>
              </m:r>
            </m:e>
            <m:sub>
              <m:r>
                <w:rPr>
                  <w:rFonts w:ascii="Cambria Math" w:hAnsi="Cambria Math" w:cs="Times New Roman"/>
                  <w:sz w:val="14"/>
                  <w:szCs w:val="14"/>
                  <w:lang w:val="en-US"/>
                </w:rPr>
                <m:t>i→j,m,n</m:t>
              </m:r>
            </m:sub>
          </m:sSub>
          <m:d>
            <m:dPr>
              <m:ctrlPr>
                <w:rPr>
                  <w:rFonts w:ascii="Cambria Math" w:hAnsi="Cambria Math" w:cs="Times New Roman"/>
                  <w:bCs/>
                  <w:i/>
                  <w:iCs/>
                  <w:sz w:val="14"/>
                  <w:szCs w:val="14"/>
                  <w:lang w:val="en-US"/>
                </w:rPr>
              </m:ctrlPr>
            </m:dPr>
            <m:e>
              <m:r>
                <w:rPr>
                  <w:rFonts w:ascii="Cambria Math" w:hAnsi="Cambria Math" w:cs="Times New Roman"/>
                  <w:sz w:val="14"/>
                  <w:szCs w:val="14"/>
                  <w:lang w:val="en-US"/>
                </w:rPr>
                <m:t>t</m:t>
              </m:r>
            </m:e>
          </m:d>
          <m:r>
            <w:rPr>
              <w:rFonts w:ascii="Cambria Math" w:hAnsi="Cambria Math" w:cs="Times New Roman"/>
              <w:sz w:val="14"/>
              <w:szCs w:val="14"/>
              <w:lang w:val="en-US"/>
            </w:rPr>
            <m:t>=</m:t>
          </m:r>
          <m:d>
            <m:dPr>
              <m:begChr m:val="{"/>
              <m:endChr m:val=""/>
              <m:ctrlPr>
                <w:rPr>
                  <w:rFonts w:ascii="Cambria Math" w:hAnsi="Cambria Math" w:cs="Times New Roman"/>
                  <w:bCs/>
                  <w:i/>
                  <w:iCs/>
                  <w:sz w:val="14"/>
                  <w:szCs w:val="14"/>
                  <w:lang w:val="en-US"/>
                </w:rPr>
              </m:ctrlPr>
            </m:dPr>
            <m:e>
              <m:eqArr>
                <m:eqArrPr>
                  <m:ctrlPr>
                    <w:rPr>
                      <w:rFonts w:ascii="Cambria Math" w:hAnsi="Cambria Math" w:cs="Times New Roman"/>
                      <w:bCs/>
                      <w:i/>
                      <w:iCs/>
                      <w:sz w:val="14"/>
                      <w:szCs w:val="14"/>
                      <w:lang w:val="en-US"/>
                    </w:rPr>
                  </m:ctrlPr>
                </m:eqArrPr>
                <m:e>
                  <m:r>
                    <w:rPr>
                      <w:rFonts w:ascii="Cambria Math" w:hAnsi="Cambria Math" w:cs="Times New Roman"/>
                      <w:sz w:val="14"/>
                      <w:szCs w:val="14"/>
                      <w:lang w:val="en-US"/>
                    </w:rPr>
                    <m:t>1   if distance ≤</m:t>
                  </m:r>
                  <m:sSub>
                    <m:sSubPr>
                      <m:ctrlPr>
                        <w:rPr>
                          <w:rFonts w:ascii="Cambria Math" w:hAnsi="Cambria Math" w:cs="Times New Roman"/>
                          <w:bCs/>
                          <w:i/>
                          <w:iCs/>
                          <w:sz w:val="14"/>
                          <w:szCs w:val="14"/>
                          <w:lang w:val="en-US"/>
                        </w:rPr>
                      </m:ctrlPr>
                    </m:sSubPr>
                    <m:e>
                      <m:r>
                        <w:rPr>
                          <w:rFonts w:ascii="Cambria Math" w:hAnsi="Cambria Math" w:cs="Times New Roman"/>
                          <w:sz w:val="14"/>
                          <w:szCs w:val="14"/>
                          <w:lang w:val="en-US"/>
                        </w:rPr>
                        <m:t>d</m:t>
                      </m:r>
                    </m:e>
                    <m:sub>
                      <m:r>
                        <w:rPr>
                          <w:rFonts w:ascii="Cambria Math" w:hAnsi="Cambria Math" w:cs="Times New Roman"/>
                          <w:sz w:val="14"/>
                          <w:szCs w:val="14"/>
                          <w:lang w:val="en-US"/>
                        </w:rPr>
                        <m:t>safe</m:t>
                      </m:r>
                    </m:sub>
                  </m:sSub>
                  <m:r>
                    <w:rPr>
                      <w:rFonts w:ascii="Cambria Math" w:hAnsi="Cambria Math" w:cs="Times New Roman"/>
                      <w:sz w:val="14"/>
                      <w:szCs w:val="14"/>
                      <w:lang w:val="en-US"/>
                    </w:rPr>
                    <m:t xml:space="preserve">                                            </m:t>
                  </m:r>
                </m:e>
                <m:e>
                  <m:r>
                    <w:rPr>
                      <w:rFonts w:ascii="Cambria Math" w:hAnsi="Cambria Math" w:cs="Times New Roman"/>
                      <w:sz w:val="14"/>
                      <w:szCs w:val="14"/>
                      <w:lang w:val="en-US"/>
                    </w:rPr>
                    <m:t xml:space="preserve">0   otherwise                                                                 </m:t>
                  </m:r>
                </m:e>
              </m:eqArr>
            </m:e>
          </m:d>
        </m:oMath>
      </m:oMathPara>
    </w:p>
    <w:p w14:paraId="6FC5C695" w14:textId="4C000D86" w:rsidR="00676B7E" w:rsidRPr="00F236F0" w:rsidRDefault="00000000" w:rsidP="00735871">
      <w:pPr>
        <w:jc w:val="both"/>
        <w:rPr>
          <w:rFonts w:ascii="Times New Roman" w:hAnsi="Times New Roman" w:cs="Times New Roman"/>
          <w:bCs/>
          <w:iCs/>
          <w:sz w:val="18"/>
          <w:szCs w:val="18"/>
          <w:lang w:val="en-US"/>
        </w:rPr>
      </w:pPr>
      <m:oMath>
        <m:sSub>
          <m:sSubPr>
            <m:ctrlPr>
              <w:rPr>
                <w:rFonts w:ascii="Cambria Math" w:hAnsi="Cambria Math" w:cs="Times New Roman"/>
                <w:bCs/>
                <w:iCs/>
                <w:sz w:val="18"/>
                <w:szCs w:val="18"/>
                <w:lang w:val="en-US"/>
              </w:rPr>
            </m:ctrlPr>
          </m:sSubPr>
          <m:e>
            <m:r>
              <m:rPr>
                <m:sty m:val="p"/>
              </m:rPr>
              <w:rPr>
                <w:rFonts w:ascii="Cambria Math" w:hAnsi="Cambria Math" w:cs="Times New Roman"/>
                <w:sz w:val="18"/>
                <w:szCs w:val="18"/>
                <w:lang w:val="en-US"/>
              </w:rPr>
              <m:t>γ</m:t>
            </m:r>
          </m:e>
          <m:sub>
            <m:r>
              <w:rPr>
                <w:rFonts w:ascii="Cambria Math" w:hAnsi="Cambria Math" w:cs="Times New Roman"/>
                <w:sz w:val="18"/>
                <w:szCs w:val="18"/>
                <w:lang w:val="en-US"/>
              </w:rPr>
              <m:t>i→j</m:t>
            </m:r>
          </m:sub>
        </m:sSub>
        <m:r>
          <w:rPr>
            <w:rFonts w:ascii="Cambria Math" w:hAnsi="Cambria Math" w:cs="Times New Roman"/>
            <w:sz w:val="18"/>
            <w:szCs w:val="18"/>
            <w:lang w:val="en-US"/>
          </w:rPr>
          <m:t>:</m:t>
        </m:r>
      </m:oMath>
      <w:r w:rsidR="00676B7E" w:rsidRPr="00F236F0">
        <w:rPr>
          <w:rFonts w:ascii="Times New Roman" w:hAnsi="Times New Roman" w:cs="Times New Roman"/>
          <w:bCs/>
          <w:iCs/>
          <w:sz w:val="18"/>
          <w:szCs w:val="18"/>
          <w:lang w:val="en-US"/>
        </w:rPr>
        <w:t xml:space="preserve"> Transition rate from layer </w:t>
      </w:r>
      <m:oMath>
        <m:r>
          <w:rPr>
            <w:rFonts w:ascii="Cambria Math" w:hAnsi="Cambria Math" w:cs="Times New Roman"/>
            <w:sz w:val="18"/>
            <w:szCs w:val="18"/>
            <w:lang w:val="en-US"/>
          </w:rPr>
          <m:t xml:space="preserve"> i to layer j.</m:t>
        </m:r>
      </m:oMath>
    </w:p>
    <w:p w14:paraId="6CB0F3D4" w14:textId="090C357E" w:rsidR="007A5A22" w:rsidRPr="00F236F0" w:rsidRDefault="00000000" w:rsidP="00676B7E">
      <w:pPr>
        <w:jc w:val="both"/>
        <w:rPr>
          <w:rFonts w:ascii="Times New Roman" w:hAnsi="Times New Roman" w:cs="Times New Roman"/>
          <w:bCs/>
          <w:iCs/>
          <w:sz w:val="18"/>
          <w:szCs w:val="18"/>
          <w:lang w:val="en-US"/>
        </w:rPr>
      </w:pPr>
      <m:oMath>
        <m:sSubSup>
          <m:sSubSupPr>
            <m:ctrlPr>
              <w:rPr>
                <w:rFonts w:ascii="Cambria Math" w:hAnsi="Cambria Math" w:cs="Times New Roman"/>
                <w:bCs/>
                <w:i/>
                <w:iCs/>
                <w:sz w:val="18"/>
                <w:szCs w:val="18"/>
                <w:lang w:val="en-US"/>
              </w:rPr>
            </m:ctrlPr>
          </m:sSubSupPr>
          <m:e>
            <m:r>
              <w:rPr>
                <w:rFonts w:ascii="Cambria Math" w:hAnsi="Cambria Math" w:cs="Times New Roman"/>
                <w:sz w:val="18"/>
                <w:szCs w:val="18"/>
                <w:lang w:val="en-US"/>
              </w:rPr>
              <m:t>P</m:t>
            </m:r>
          </m:e>
          <m:sub>
            <m:r>
              <w:rPr>
                <w:rFonts w:ascii="Cambria Math" w:hAnsi="Cambria Math" w:cs="Times New Roman"/>
                <w:sz w:val="18"/>
                <w:szCs w:val="18"/>
                <w:lang w:val="en-US"/>
              </w:rPr>
              <m:t>col</m:t>
            </m:r>
          </m:sub>
          <m:sup>
            <m:r>
              <w:rPr>
                <w:rFonts w:ascii="Cambria Math" w:hAnsi="Cambria Math" w:cs="Times New Roman"/>
                <w:sz w:val="18"/>
                <w:szCs w:val="18"/>
                <w:lang w:val="en-US"/>
              </w:rPr>
              <m:t>(i→j)</m:t>
            </m:r>
          </m:sup>
        </m:sSubSup>
        <m:r>
          <w:rPr>
            <w:rFonts w:ascii="Cambria Math" w:hAnsi="Cambria Math" w:cs="Times New Roman"/>
            <w:sz w:val="18"/>
            <w:szCs w:val="18"/>
            <w:lang w:val="en-US"/>
          </w:rPr>
          <m:t>:</m:t>
        </m:r>
      </m:oMath>
      <w:r w:rsidR="00676B7E" w:rsidRPr="00F236F0">
        <w:rPr>
          <w:rFonts w:ascii="Times New Roman" w:hAnsi="Times New Roman" w:cs="Times New Roman"/>
          <w:bCs/>
          <w:iCs/>
          <w:sz w:val="18"/>
          <w:szCs w:val="18"/>
          <w:lang w:val="en-US"/>
        </w:rPr>
        <w:t xml:space="preserve"> Expected number of collision events during vertical transitions.</w:t>
      </w:r>
    </w:p>
    <w:p w14:paraId="75644738" w14:textId="4A80FED7" w:rsidR="00676B7E" w:rsidRPr="00AD23AD" w:rsidRDefault="007374FC" w:rsidP="00AD23AD">
      <w:pPr>
        <w:pStyle w:val="ListParagraph"/>
        <w:numPr>
          <w:ilvl w:val="0"/>
          <w:numId w:val="23"/>
        </w:numPr>
        <w:jc w:val="both"/>
        <w:rPr>
          <w:rFonts w:ascii="Times New Roman" w:hAnsi="Times New Roman" w:cs="Times New Roman"/>
          <w:bCs/>
          <w:iCs/>
          <w:sz w:val="18"/>
          <w:szCs w:val="18"/>
          <w:lang w:val="en-US"/>
        </w:rPr>
      </w:pPr>
      <w:r>
        <w:rPr>
          <w:rFonts w:ascii="Times New Roman" w:hAnsi="Times New Roman" w:cs="Times New Roman"/>
          <w:bCs/>
          <w:iCs/>
          <w:sz w:val="18"/>
          <w:szCs w:val="18"/>
          <w:lang w:val="en-US"/>
        </w:rPr>
        <w:t>D</w:t>
      </w:r>
      <w:r w:rsidR="00676B7E" w:rsidRPr="00AD23AD">
        <w:rPr>
          <w:rFonts w:ascii="Times New Roman" w:hAnsi="Times New Roman" w:cs="Times New Roman"/>
          <w:bCs/>
          <w:iCs/>
          <w:sz w:val="18"/>
          <w:szCs w:val="18"/>
          <w:lang w:val="en-US"/>
        </w:rPr>
        <w:t>efining a high-risk scenario:</w:t>
      </w:r>
    </w:p>
    <w:p w14:paraId="230D1506" w14:textId="3868DBDA" w:rsidR="00676B7E" w:rsidRPr="00F236F0" w:rsidRDefault="00676B7E" w:rsidP="00676B7E">
      <w:pPr>
        <w:jc w:val="both"/>
        <w:rPr>
          <w:rFonts w:ascii="Times New Roman" w:hAnsi="Times New Roman" w:cs="Times New Roman"/>
          <w:bCs/>
          <w:iCs/>
          <w:sz w:val="18"/>
          <w:szCs w:val="18"/>
          <w:lang w:val="en-US"/>
        </w:rPr>
      </w:pPr>
      <w:r w:rsidRPr="00F236F0">
        <w:rPr>
          <w:rFonts w:ascii="Times New Roman" w:hAnsi="Times New Roman" w:cs="Times New Roman"/>
          <w:bCs/>
          <w:iCs/>
          <w:sz w:val="18"/>
          <w:szCs w:val="18"/>
          <w:lang w:val="en-US"/>
        </w:rPr>
        <w:t xml:space="preserve">                                     high_risk ϵ {0,1</w:t>
      </w:r>
      <w:r w:rsidR="0018359F" w:rsidRPr="00F236F0">
        <w:rPr>
          <w:rFonts w:ascii="Times New Roman" w:hAnsi="Times New Roman" w:cs="Times New Roman"/>
          <w:bCs/>
          <w:iCs/>
          <w:sz w:val="18"/>
          <w:szCs w:val="18"/>
          <w:lang w:val="en-US"/>
        </w:rPr>
        <w:t>}</w:t>
      </w:r>
    </w:p>
    <w:p w14:paraId="47EC4D63" w14:textId="258C5208" w:rsidR="00676B7E" w:rsidRPr="00CD6406" w:rsidRDefault="004439D4" w:rsidP="00676B7E">
      <w:pPr>
        <w:jc w:val="both"/>
        <w:rPr>
          <w:rFonts w:ascii="Times New Roman" w:hAnsi="Times New Roman" w:cs="Times New Roman"/>
          <w:bCs/>
          <w:iCs/>
          <w:sz w:val="14"/>
          <w:szCs w:val="14"/>
          <w:lang w:val="en-US"/>
        </w:rPr>
      </w:pPr>
      <w:r w:rsidRPr="00CD6406">
        <w:rPr>
          <w:rFonts w:ascii="Times New Roman" w:hAnsi="Times New Roman" w:cs="Times New Roman"/>
          <w:bCs/>
          <w:iCs/>
          <w:sz w:val="14"/>
          <w:szCs w:val="14"/>
          <w:lang w:val="en-US"/>
        </w:rPr>
        <w:t>high-risk</w:t>
      </w:r>
      <m:oMath>
        <m:d>
          <m:dPr>
            <m:begChr m:val="{"/>
            <m:endChr m:val=""/>
            <m:ctrlPr>
              <w:rPr>
                <w:rFonts w:ascii="Cambria Math" w:hAnsi="Cambria Math" w:cs="Times New Roman"/>
                <w:bCs/>
                <w:i/>
                <w:iCs/>
                <w:sz w:val="14"/>
                <w:szCs w:val="14"/>
                <w:lang w:val="en-US"/>
              </w:rPr>
            </m:ctrlPr>
          </m:dPr>
          <m:e>
            <m:eqArr>
              <m:eqArrPr>
                <m:ctrlPr>
                  <w:rPr>
                    <w:rFonts w:ascii="Cambria Math" w:hAnsi="Cambria Math" w:cs="Times New Roman"/>
                    <w:bCs/>
                    <w:i/>
                    <w:iCs/>
                    <w:sz w:val="14"/>
                    <w:szCs w:val="14"/>
                    <w:lang w:val="en-US"/>
                  </w:rPr>
                </m:ctrlPr>
              </m:eqArrPr>
              <m:e>
                <m:r>
                  <w:rPr>
                    <w:rFonts w:ascii="Cambria Math" w:hAnsi="Cambria Math" w:cs="Times New Roman"/>
                    <w:sz w:val="14"/>
                    <w:szCs w:val="14"/>
                    <w:lang w:val="en-US"/>
                  </w:rPr>
                  <m:t>1  if(</m:t>
                </m:r>
                <m:func>
                  <m:funcPr>
                    <m:ctrlPr>
                      <w:rPr>
                        <w:rFonts w:ascii="Cambria Math" w:hAnsi="Cambria Math" w:cs="Times New Roman"/>
                        <w:bCs/>
                        <w:i/>
                        <w:iCs/>
                        <w:sz w:val="14"/>
                        <w:szCs w:val="14"/>
                        <w:lang w:val="en-US"/>
                      </w:rPr>
                    </m:ctrlPr>
                  </m:funcPr>
                  <m:fName>
                    <m:limLow>
                      <m:limLowPr>
                        <m:ctrlPr>
                          <w:rPr>
                            <w:rFonts w:ascii="Cambria Math" w:hAnsi="Cambria Math" w:cs="Times New Roman"/>
                            <w:bCs/>
                            <w:i/>
                            <w:iCs/>
                            <w:sz w:val="14"/>
                            <w:szCs w:val="14"/>
                            <w:lang w:val="en-US"/>
                          </w:rPr>
                        </m:ctrlPr>
                      </m:limLowPr>
                      <m:e>
                        <m:r>
                          <m:rPr>
                            <m:sty m:val="p"/>
                          </m:rPr>
                          <w:rPr>
                            <w:rFonts w:ascii="Cambria Math" w:hAnsi="Cambria Math" w:cs="Times New Roman"/>
                            <w:sz w:val="14"/>
                            <w:szCs w:val="14"/>
                            <w:lang w:val="en-US"/>
                          </w:rPr>
                          <m:t>min</m:t>
                        </m:r>
                      </m:e>
                      <m:lim>
                        <m:r>
                          <w:rPr>
                            <w:rFonts w:ascii="Cambria Math" w:hAnsi="Cambria Math" w:cs="Times New Roman"/>
                            <w:sz w:val="14"/>
                            <w:szCs w:val="14"/>
                            <w:lang w:val="en-US"/>
                          </w:rPr>
                          <m:t>distance</m:t>
                        </m:r>
                        <m:ctrlPr>
                          <w:rPr>
                            <w:rFonts w:ascii="Cambria Math" w:hAnsi="Cambria Math" w:cs="Times New Roman"/>
                            <w:bCs/>
                            <w:iCs/>
                            <w:sz w:val="14"/>
                            <w:szCs w:val="14"/>
                            <w:lang w:val="en-US"/>
                          </w:rPr>
                        </m:ctrlPr>
                      </m:lim>
                    </m:limLow>
                  </m:fName>
                  <m:e>
                    <m:r>
                      <w:rPr>
                        <w:rFonts w:ascii="Cambria Math" w:hAnsi="Cambria Math" w:cs="Times New Roman"/>
                        <w:sz w:val="14"/>
                        <w:szCs w:val="14"/>
                        <w:lang w:val="en-US"/>
                      </w:rPr>
                      <m:t xml:space="preserve">&lt; </m:t>
                    </m:r>
                    <m:sSub>
                      <m:sSubPr>
                        <m:ctrlPr>
                          <w:rPr>
                            <w:rFonts w:ascii="Cambria Math" w:hAnsi="Cambria Math" w:cs="Times New Roman"/>
                            <w:bCs/>
                            <w:i/>
                            <w:iCs/>
                            <w:sz w:val="14"/>
                            <w:szCs w:val="14"/>
                            <w:lang w:val="en-US"/>
                          </w:rPr>
                        </m:ctrlPr>
                      </m:sSubPr>
                      <m:e>
                        <m:r>
                          <w:rPr>
                            <w:rFonts w:ascii="Cambria Math" w:hAnsi="Cambria Math" w:cs="Times New Roman"/>
                            <w:sz w:val="14"/>
                            <w:szCs w:val="14"/>
                            <w:lang w:val="en-US"/>
                          </w:rPr>
                          <m:t>d</m:t>
                        </m:r>
                      </m:e>
                      <m:sub>
                        <m:r>
                          <w:rPr>
                            <w:rFonts w:ascii="Cambria Math" w:hAnsi="Cambria Math" w:cs="Times New Roman"/>
                            <w:sz w:val="14"/>
                            <w:szCs w:val="14"/>
                            <w:lang w:val="en-US"/>
                          </w:rPr>
                          <m:t>threshold</m:t>
                        </m:r>
                      </m:sub>
                    </m:sSub>
                    <m:r>
                      <w:rPr>
                        <w:rFonts w:ascii="Cambria Math" w:hAnsi="Cambria Math" w:cs="Times New Roman"/>
                        <w:sz w:val="14"/>
                        <w:szCs w:val="14"/>
                        <w:lang w:val="en-US"/>
                      </w:rPr>
                      <m:t>) or (weathe</m:t>
                    </m:r>
                    <m:sSub>
                      <m:sSubPr>
                        <m:ctrlPr>
                          <w:rPr>
                            <w:rFonts w:ascii="Cambria Math" w:hAnsi="Cambria Math" w:cs="Times New Roman"/>
                            <w:bCs/>
                            <w:i/>
                            <w:iCs/>
                            <w:sz w:val="14"/>
                            <w:szCs w:val="14"/>
                            <w:lang w:val="en-US"/>
                          </w:rPr>
                        </m:ctrlPr>
                      </m:sSubPr>
                      <m:e>
                        <m:r>
                          <w:rPr>
                            <w:rFonts w:ascii="Cambria Math" w:hAnsi="Cambria Math" w:cs="Times New Roman"/>
                            <w:sz w:val="14"/>
                            <w:szCs w:val="14"/>
                            <w:lang w:val="en-US"/>
                          </w:rPr>
                          <m:t>r</m:t>
                        </m:r>
                      </m:e>
                      <m:sub>
                        <m:r>
                          <w:rPr>
                            <w:rFonts w:ascii="Cambria Math" w:hAnsi="Cambria Math" w:cs="Times New Roman"/>
                            <w:sz w:val="14"/>
                            <w:szCs w:val="14"/>
                            <w:lang w:val="en-US"/>
                          </w:rPr>
                          <m:t>hazard</m:t>
                        </m:r>
                      </m:sub>
                    </m:sSub>
                    <m:r>
                      <w:rPr>
                        <w:rFonts w:ascii="Cambria Math" w:hAnsi="Cambria Math" w:cs="Times New Roman"/>
                        <w:sz w:val="14"/>
                        <w:szCs w:val="14"/>
                        <w:lang w:val="en-US"/>
                      </w:rPr>
                      <m:t xml:space="preserve">&gt; </m:t>
                    </m:r>
                    <m:sSub>
                      <m:sSubPr>
                        <m:ctrlPr>
                          <w:rPr>
                            <w:rFonts w:ascii="Cambria Math" w:hAnsi="Cambria Math" w:cs="Times New Roman"/>
                            <w:bCs/>
                            <w:i/>
                            <w:iCs/>
                            <w:sz w:val="14"/>
                            <w:szCs w:val="14"/>
                            <w:lang w:val="en-US"/>
                          </w:rPr>
                        </m:ctrlPr>
                      </m:sSubPr>
                      <m:e>
                        <m:r>
                          <w:rPr>
                            <w:rFonts w:ascii="Cambria Math" w:hAnsi="Cambria Math" w:cs="Times New Roman"/>
                            <w:sz w:val="14"/>
                            <w:szCs w:val="14"/>
                            <w:lang w:val="en-US"/>
                          </w:rPr>
                          <m:t>w</m:t>
                        </m:r>
                      </m:e>
                      <m:sub>
                        <m:r>
                          <w:rPr>
                            <w:rFonts w:ascii="Cambria Math" w:hAnsi="Cambria Math" w:cs="Times New Roman"/>
                            <w:sz w:val="14"/>
                            <w:szCs w:val="14"/>
                            <w:lang w:val="en-US"/>
                          </w:rPr>
                          <m:t>threshold</m:t>
                        </m:r>
                      </m:sub>
                    </m:sSub>
                  </m:e>
                </m:func>
              </m:e>
              <m:e>
                <m:r>
                  <w:rPr>
                    <w:rFonts w:ascii="Cambria Math" w:hAnsi="Cambria Math" w:cs="Times New Roman"/>
                    <w:sz w:val="14"/>
                    <w:szCs w:val="14"/>
                    <w:lang w:val="en-US"/>
                  </w:rPr>
                  <m:t xml:space="preserve">0                    otherwise                                                                     </m:t>
                </m:r>
              </m:e>
            </m:eqArr>
          </m:e>
        </m:d>
      </m:oMath>
    </w:p>
    <w:p w14:paraId="4F61B05F" w14:textId="721B241C" w:rsidR="00676B7E" w:rsidRPr="00F236F0" w:rsidRDefault="00676B7E" w:rsidP="007D0F95">
      <w:pPr>
        <w:jc w:val="both"/>
        <w:rPr>
          <w:rFonts w:ascii="Times New Roman" w:hAnsi="Times New Roman" w:cs="Times New Roman"/>
          <w:bCs/>
          <w:iCs/>
          <w:sz w:val="18"/>
          <w:szCs w:val="18"/>
          <w:lang w:val="en-US"/>
        </w:rPr>
      </w:pPr>
      <w:r w:rsidRPr="00F236F0">
        <w:rPr>
          <w:rFonts w:ascii="Times New Roman" w:hAnsi="Times New Roman" w:cs="Times New Roman"/>
          <w:bCs/>
          <w:iCs/>
          <w:sz w:val="18"/>
          <w:szCs w:val="18"/>
          <w:lang w:val="en-US"/>
        </w:rPr>
        <w:t>min_distance: minimum distance from the given aircraft to any other nearby aircraft.</w:t>
      </w:r>
    </w:p>
    <w:p w14:paraId="71B80B71" w14:textId="6D5CB233" w:rsidR="00676B7E" w:rsidRPr="00F236F0" w:rsidRDefault="00000000" w:rsidP="007D0F95">
      <w:pPr>
        <w:jc w:val="both"/>
        <w:rPr>
          <w:rFonts w:ascii="Times New Roman" w:hAnsi="Times New Roman" w:cs="Times New Roman"/>
          <w:bCs/>
          <w:iCs/>
          <w:sz w:val="18"/>
          <w:szCs w:val="18"/>
          <w:lang w:val="en-US"/>
        </w:rPr>
      </w:pPr>
      <m:oMath>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d</m:t>
            </m:r>
          </m:e>
          <m:sub>
            <m:r>
              <w:rPr>
                <w:rFonts w:ascii="Cambria Math" w:hAnsi="Cambria Math" w:cs="Times New Roman"/>
                <w:sz w:val="18"/>
                <w:szCs w:val="18"/>
                <w:lang w:val="en-US"/>
              </w:rPr>
              <m:t>threshold</m:t>
            </m:r>
          </m:sub>
        </m:sSub>
        <m:r>
          <w:rPr>
            <w:rFonts w:ascii="Cambria Math" w:hAnsi="Cambria Math" w:cs="Times New Roman"/>
            <w:sz w:val="18"/>
            <w:szCs w:val="18"/>
            <w:lang w:val="en-US"/>
          </w:rPr>
          <m:t>:</m:t>
        </m:r>
      </m:oMath>
      <w:r w:rsidR="00676B7E" w:rsidRPr="00F236F0">
        <w:rPr>
          <w:rFonts w:ascii="Times New Roman" w:hAnsi="Times New Roman" w:cs="Times New Roman"/>
          <w:bCs/>
          <w:iCs/>
          <w:sz w:val="18"/>
          <w:szCs w:val="18"/>
          <w:lang w:val="en-US"/>
        </w:rPr>
        <w:t xml:space="preserve"> Distance threshold to define risk.</w:t>
      </w:r>
    </w:p>
    <w:p w14:paraId="3C9BF393" w14:textId="768C46F8" w:rsidR="00676B7E" w:rsidRPr="00F236F0" w:rsidRDefault="00676B7E" w:rsidP="007D0F95">
      <w:pPr>
        <w:jc w:val="both"/>
        <w:rPr>
          <w:rFonts w:ascii="Times New Roman" w:hAnsi="Times New Roman" w:cs="Times New Roman"/>
          <w:bCs/>
          <w:iCs/>
          <w:sz w:val="18"/>
          <w:szCs w:val="18"/>
          <w:lang w:val="en-US"/>
        </w:rPr>
      </w:pPr>
      <m:oMath>
        <m:r>
          <w:rPr>
            <w:rFonts w:ascii="Cambria Math" w:hAnsi="Cambria Math" w:cs="Times New Roman"/>
            <w:sz w:val="18"/>
            <w:szCs w:val="18"/>
            <w:lang w:val="en-US"/>
          </w:rPr>
          <m:t>weathe</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r</m:t>
            </m:r>
          </m:e>
          <m:sub>
            <m:r>
              <w:rPr>
                <w:rFonts w:ascii="Cambria Math" w:hAnsi="Cambria Math" w:cs="Times New Roman"/>
                <w:sz w:val="18"/>
                <w:szCs w:val="18"/>
                <w:lang w:val="en-US"/>
              </w:rPr>
              <m:t>hazard</m:t>
            </m:r>
          </m:sub>
        </m:sSub>
        <m:r>
          <w:rPr>
            <w:rFonts w:ascii="Cambria Math" w:hAnsi="Cambria Math" w:cs="Times New Roman"/>
            <w:sz w:val="18"/>
            <w:szCs w:val="18"/>
            <w:lang w:val="en-US"/>
          </w:rPr>
          <m:t>:</m:t>
        </m:r>
      </m:oMath>
      <w:r w:rsidRPr="00F236F0">
        <w:rPr>
          <w:rFonts w:ascii="Times New Roman" w:hAnsi="Times New Roman" w:cs="Times New Roman"/>
          <w:bCs/>
          <w:iCs/>
          <w:sz w:val="18"/>
          <w:szCs w:val="18"/>
          <w:lang w:val="en-US"/>
        </w:rPr>
        <w:t xml:space="preserve"> A continuous score in [0,1] representing the severity.</w:t>
      </w:r>
    </w:p>
    <w:p w14:paraId="25BCCB9E" w14:textId="77777777" w:rsidR="00602C1E" w:rsidRDefault="00676B7E" w:rsidP="00676B7E">
      <w:pPr>
        <w:jc w:val="both"/>
        <w:rPr>
          <w:rFonts w:ascii="Times New Roman" w:hAnsi="Times New Roman" w:cs="Times New Roman"/>
          <w:bCs/>
          <w:iCs/>
          <w:sz w:val="18"/>
          <w:szCs w:val="18"/>
          <w:lang w:val="en-US"/>
        </w:rPr>
      </w:pPr>
      <m:oMath>
        <m:r>
          <w:rPr>
            <w:rFonts w:ascii="Cambria Math" w:hAnsi="Cambria Math" w:cs="Times New Roman"/>
            <w:sz w:val="18"/>
            <w:szCs w:val="18"/>
            <w:lang w:val="en-US"/>
          </w:rPr>
          <m:t xml:space="preserve"> </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w</m:t>
            </m:r>
          </m:e>
          <m:sub>
            <m:r>
              <w:rPr>
                <w:rFonts w:ascii="Cambria Math" w:hAnsi="Cambria Math" w:cs="Times New Roman"/>
                <w:sz w:val="18"/>
                <w:szCs w:val="18"/>
                <w:lang w:val="en-US"/>
              </w:rPr>
              <m:t>threshold</m:t>
            </m:r>
          </m:sub>
        </m:sSub>
      </m:oMath>
      <w:r w:rsidRPr="00F236F0">
        <w:rPr>
          <w:rFonts w:ascii="Times New Roman" w:hAnsi="Times New Roman" w:cs="Times New Roman"/>
          <w:bCs/>
          <w:iCs/>
          <w:sz w:val="18"/>
          <w:szCs w:val="18"/>
          <w:lang w:val="en-US"/>
        </w:rPr>
        <w:t>: weather hazard threshold.</w:t>
      </w:r>
    </w:p>
    <w:p w14:paraId="2834B8E4" w14:textId="545C7E4C" w:rsidR="00676B7E" w:rsidRPr="007374FC" w:rsidRDefault="00676B7E" w:rsidP="007374FC">
      <w:pPr>
        <w:pStyle w:val="ListParagraph"/>
        <w:numPr>
          <w:ilvl w:val="0"/>
          <w:numId w:val="23"/>
        </w:numPr>
        <w:jc w:val="both"/>
        <w:rPr>
          <w:rFonts w:ascii="Times New Roman" w:hAnsi="Times New Roman" w:cs="Times New Roman"/>
          <w:bCs/>
          <w:iCs/>
          <w:sz w:val="18"/>
          <w:szCs w:val="18"/>
          <w:lang w:val="en-US"/>
        </w:rPr>
      </w:pPr>
      <w:r w:rsidRPr="007374FC">
        <w:rPr>
          <w:rFonts w:ascii="Times New Roman" w:hAnsi="Times New Roman" w:cs="Times New Roman"/>
          <w:bCs/>
          <w:iCs/>
          <w:sz w:val="18"/>
          <w:szCs w:val="18"/>
          <w:lang w:val="en-US"/>
        </w:rPr>
        <w:t>Formulation for Rerouting criteria:</w:t>
      </w:r>
    </w:p>
    <w:p w14:paraId="09A5BD0D" w14:textId="19B15AF8" w:rsidR="00676B7E" w:rsidRPr="00F236F0" w:rsidRDefault="00676B7E" w:rsidP="00676B7E">
      <w:pPr>
        <w:jc w:val="both"/>
        <w:rPr>
          <w:rFonts w:ascii="Times New Roman" w:hAnsi="Times New Roman" w:cs="Times New Roman"/>
          <w:bCs/>
          <w:iCs/>
          <w:sz w:val="18"/>
          <w:szCs w:val="18"/>
          <w:lang w:val="en-US"/>
        </w:rPr>
      </w:pPr>
      <w:r w:rsidRPr="00F236F0">
        <w:rPr>
          <w:rFonts w:ascii="Times New Roman" w:hAnsi="Times New Roman" w:cs="Times New Roman"/>
          <w:bCs/>
          <w:iCs/>
          <w:sz w:val="18"/>
          <w:szCs w:val="18"/>
          <w:lang w:val="en-US"/>
        </w:rPr>
        <w:t xml:space="preserve">                                    </w:t>
      </w:r>
      <m:oMath>
        <m:r>
          <w:rPr>
            <w:rFonts w:ascii="Cambria Math" w:hAnsi="Cambria Math" w:cs="Times New Roman"/>
            <w:sz w:val="18"/>
            <w:szCs w:val="18"/>
            <w:lang w:val="en-US"/>
          </w:rPr>
          <m:t>R</m:t>
        </m:r>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ϵ{0,1}</m:t>
        </m:r>
      </m:oMath>
    </w:p>
    <w:p w14:paraId="0F7B8047" w14:textId="6C677943" w:rsidR="00676B7E" w:rsidRPr="00F236F0" w:rsidRDefault="00676B7E" w:rsidP="00676B7E">
      <w:pPr>
        <w:jc w:val="both"/>
        <w:rPr>
          <w:rFonts w:ascii="Times New Roman" w:hAnsi="Times New Roman" w:cs="Times New Roman"/>
          <w:bCs/>
          <w:iCs/>
          <w:sz w:val="18"/>
          <w:szCs w:val="18"/>
          <w:lang w:val="en-US"/>
        </w:rPr>
      </w:pPr>
      <w:r w:rsidRPr="00F236F0">
        <w:rPr>
          <w:rFonts w:ascii="Times New Roman" w:hAnsi="Times New Roman" w:cs="Times New Roman"/>
          <w:bCs/>
          <w:iCs/>
          <w:sz w:val="18"/>
          <w:szCs w:val="18"/>
          <w:lang w:val="en-US"/>
        </w:rPr>
        <w:t xml:space="preserve">                   </w:t>
      </w:r>
      <m:oMath>
        <m:r>
          <w:rPr>
            <w:rFonts w:ascii="Cambria Math" w:hAnsi="Cambria Math" w:cs="Times New Roman"/>
            <w:sz w:val="18"/>
            <w:szCs w:val="18"/>
            <w:lang w:val="en-US"/>
          </w:rPr>
          <m:t>R</m:t>
        </m:r>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m:t>
        </m:r>
        <m:d>
          <m:dPr>
            <m:begChr m:val="{"/>
            <m:endChr m:val=""/>
            <m:ctrlPr>
              <w:rPr>
                <w:rFonts w:ascii="Cambria Math" w:hAnsi="Cambria Math" w:cs="Times New Roman"/>
                <w:bCs/>
                <w:i/>
                <w:iCs/>
                <w:sz w:val="18"/>
                <w:szCs w:val="18"/>
                <w:lang w:val="en-US"/>
              </w:rPr>
            </m:ctrlPr>
          </m:dPr>
          <m:e>
            <m:eqArr>
              <m:eqArrPr>
                <m:ctrlPr>
                  <w:rPr>
                    <w:rFonts w:ascii="Cambria Math" w:hAnsi="Cambria Math" w:cs="Times New Roman"/>
                    <w:bCs/>
                    <w:i/>
                    <w:iCs/>
                    <w:sz w:val="18"/>
                    <w:szCs w:val="18"/>
                    <w:lang w:val="en-US"/>
                  </w:rPr>
                </m:ctrlPr>
              </m:eqArrPr>
              <m:e>
                <m:r>
                  <w:rPr>
                    <w:rFonts w:ascii="Cambria Math" w:hAnsi="Cambria Math" w:cs="Times New Roman"/>
                    <w:sz w:val="18"/>
                    <w:szCs w:val="18"/>
                    <w:lang w:val="en-US"/>
                  </w:rPr>
                  <m:t>1   if high_risk</m:t>
                </m:r>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 xml:space="preserve">=1 </m:t>
                </m:r>
              </m:e>
              <m:e>
                <m:r>
                  <w:rPr>
                    <w:rFonts w:ascii="Cambria Math" w:hAnsi="Cambria Math" w:cs="Times New Roman"/>
                    <w:sz w:val="18"/>
                    <w:szCs w:val="18"/>
                    <w:lang w:val="en-US"/>
                  </w:rPr>
                  <m:t xml:space="preserve">0    otherwise                </m:t>
                </m:r>
              </m:e>
            </m:eqArr>
          </m:e>
        </m:d>
      </m:oMath>
    </w:p>
    <w:p w14:paraId="779DD3BA" w14:textId="413FA61D" w:rsidR="006E386A" w:rsidRPr="00F236F0" w:rsidRDefault="00676B7E" w:rsidP="00676B7E">
      <w:pPr>
        <w:jc w:val="both"/>
        <w:rPr>
          <w:rFonts w:ascii="Times New Roman" w:hAnsi="Times New Roman" w:cs="Times New Roman"/>
          <w:bCs/>
          <w:iCs/>
          <w:sz w:val="18"/>
          <w:szCs w:val="18"/>
          <w:lang w:val="en-US"/>
        </w:rPr>
      </w:pPr>
      <w:r w:rsidRPr="00F236F0">
        <w:rPr>
          <w:rFonts w:ascii="Times New Roman" w:hAnsi="Times New Roman" w:cs="Times New Roman"/>
          <w:bCs/>
          <w:iCs/>
          <w:sz w:val="18"/>
          <w:szCs w:val="18"/>
          <w:lang w:val="en-US"/>
        </w:rPr>
        <w:t xml:space="preserve">  </w:t>
      </w:r>
      <m:oMath>
        <m:r>
          <w:rPr>
            <w:rFonts w:ascii="Cambria Math" w:hAnsi="Cambria Math" w:cs="Times New Roman"/>
            <w:sz w:val="18"/>
            <w:szCs w:val="18"/>
            <w:lang w:val="en-US"/>
          </w:rPr>
          <m:t>R</m:t>
        </m:r>
        <m:d>
          <m:dPr>
            <m:ctrlPr>
              <w:rPr>
                <w:rFonts w:ascii="Cambria Math" w:hAnsi="Cambria Math" w:cs="Times New Roman"/>
                <w:bCs/>
                <w:i/>
                <w:iCs/>
                <w:sz w:val="18"/>
                <w:szCs w:val="18"/>
                <w:lang w:val="en-US"/>
              </w:rPr>
            </m:ctrlPr>
          </m:dPr>
          <m:e>
            <m:r>
              <w:rPr>
                <w:rFonts w:ascii="Cambria Math" w:hAnsi="Cambria Math" w:cs="Times New Roman"/>
                <w:sz w:val="18"/>
                <w:szCs w:val="18"/>
                <w:lang w:val="en-US"/>
              </w:rPr>
              <m:t>t</m:t>
            </m:r>
          </m:e>
        </m:d>
        <m:r>
          <w:rPr>
            <w:rFonts w:ascii="Cambria Math" w:hAnsi="Cambria Math" w:cs="Times New Roman"/>
            <w:sz w:val="18"/>
            <w:szCs w:val="18"/>
            <w:lang w:val="en-US"/>
          </w:rPr>
          <m:t>:rerouting decision where 1 indicates rerouting is triggered</m:t>
        </m:r>
      </m:oMath>
    </w:p>
    <w:p w14:paraId="289E88CC" w14:textId="6B0FE9C3" w:rsidR="00676B7E" w:rsidRPr="007374FC" w:rsidRDefault="00676B7E" w:rsidP="007374FC">
      <w:pPr>
        <w:pStyle w:val="ListParagraph"/>
        <w:numPr>
          <w:ilvl w:val="0"/>
          <w:numId w:val="23"/>
        </w:numPr>
        <w:jc w:val="both"/>
        <w:rPr>
          <w:rFonts w:ascii="Times New Roman" w:hAnsi="Times New Roman" w:cs="Times New Roman"/>
          <w:iCs/>
          <w:sz w:val="18"/>
          <w:szCs w:val="18"/>
          <w:lang w:val="en-US"/>
        </w:rPr>
      </w:pPr>
      <w:r w:rsidRPr="007374FC">
        <w:rPr>
          <w:rFonts w:ascii="Times New Roman" w:hAnsi="Times New Roman" w:cs="Times New Roman"/>
          <w:iCs/>
          <w:sz w:val="18"/>
          <w:szCs w:val="18"/>
          <w:lang w:val="en-US"/>
        </w:rPr>
        <w:t>Evaluating Alternative Routes:</w:t>
      </w:r>
    </w:p>
    <w:p w14:paraId="64F2C3C3" w14:textId="2319350C" w:rsidR="00676B7E" w:rsidRPr="00F236F0" w:rsidRDefault="00676B7E" w:rsidP="00676B7E">
      <w:pPr>
        <w:jc w:val="both"/>
        <w:rPr>
          <w:rFonts w:ascii="Times New Roman" w:hAnsi="Times New Roman" w:cs="Times New Roman"/>
          <w:bCs/>
          <w:iCs/>
          <w:sz w:val="18"/>
          <w:szCs w:val="18"/>
          <w:lang w:val="en-US"/>
        </w:rPr>
      </w:pPr>
      <w:r w:rsidRPr="00F236F0">
        <w:rPr>
          <w:rFonts w:ascii="Times New Roman" w:hAnsi="Times New Roman" w:cs="Times New Roman"/>
          <w:bCs/>
          <w:iCs/>
          <w:sz w:val="18"/>
          <w:szCs w:val="18"/>
          <w:lang w:val="en-US"/>
        </w:rPr>
        <w:t xml:space="preserve">                        </w:t>
      </w:r>
      <m:oMath>
        <m:r>
          <w:rPr>
            <w:rFonts w:ascii="Cambria Math" w:hAnsi="Cambria Math" w:cs="Times New Roman"/>
            <w:sz w:val="18"/>
            <w:szCs w:val="18"/>
            <w:lang w:val="en-US"/>
          </w:rPr>
          <m:t>R={</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R</m:t>
            </m:r>
          </m:e>
          <m:sub>
            <m:r>
              <w:rPr>
                <w:rFonts w:ascii="Cambria Math" w:hAnsi="Cambria Math" w:cs="Times New Roman"/>
                <w:sz w:val="18"/>
                <w:szCs w:val="18"/>
                <w:lang w:val="en-US"/>
              </w:rPr>
              <m:t>1</m:t>
            </m:r>
          </m:sub>
        </m:sSub>
        <m:r>
          <w:rPr>
            <w:rFonts w:ascii="Cambria Math" w:hAnsi="Cambria Math" w:cs="Times New Roman"/>
            <w:sz w:val="18"/>
            <w:szCs w:val="18"/>
            <w:lang w:val="en-US"/>
          </w:rPr>
          <m:t>,</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R</m:t>
            </m:r>
          </m:e>
          <m:sub>
            <m:r>
              <w:rPr>
                <w:rFonts w:ascii="Cambria Math" w:hAnsi="Cambria Math" w:cs="Times New Roman"/>
                <w:sz w:val="18"/>
                <w:szCs w:val="18"/>
                <w:lang w:val="en-US"/>
              </w:rPr>
              <m:t>2</m:t>
            </m:r>
          </m:sub>
        </m:sSub>
        <m:r>
          <w:rPr>
            <w:rFonts w:ascii="Cambria Math" w:hAnsi="Cambria Math" w:cs="Times New Roman"/>
            <w:sz w:val="18"/>
            <w:szCs w:val="18"/>
            <w:lang w:val="en-US"/>
          </w:rPr>
          <m:t>,..,</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R</m:t>
            </m:r>
          </m:e>
          <m:sub>
            <m:r>
              <w:rPr>
                <w:rFonts w:ascii="Cambria Math" w:hAnsi="Cambria Math" w:cs="Times New Roman"/>
                <w:sz w:val="18"/>
                <w:szCs w:val="18"/>
                <w:lang w:val="en-US"/>
              </w:rPr>
              <m:t>M</m:t>
            </m:r>
          </m:sub>
        </m:sSub>
        <m:r>
          <w:rPr>
            <w:rFonts w:ascii="Cambria Math" w:hAnsi="Cambria Math" w:cs="Times New Roman"/>
            <w:sz w:val="18"/>
            <w:szCs w:val="18"/>
            <w:lang w:val="en-US"/>
          </w:rPr>
          <m:t>}</m:t>
        </m:r>
      </m:oMath>
    </w:p>
    <w:p w14:paraId="504CFEE2" w14:textId="7BEBDC34" w:rsidR="00676B7E" w:rsidRPr="00F236F0" w:rsidRDefault="00000000" w:rsidP="007D0F95">
      <w:pPr>
        <w:jc w:val="both"/>
        <w:rPr>
          <w:rFonts w:ascii="Times New Roman" w:hAnsi="Times New Roman" w:cs="Times New Roman"/>
          <w:bCs/>
          <w:iCs/>
          <w:sz w:val="18"/>
          <w:szCs w:val="18"/>
          <w:lang w:val="en-US"/>
        </w:rPr>
      </w:pPr>
      <m:oMath>
        <m:sSup>
          <m:sSupPr>
            <m:ctrlPr>
              <w:rPr>
                <w:rFonts w:ascii="Cambria Math" w:hAnsi="Cambria Math" w:cs="Times New Roman"/>
                <w:bCs/>
                <w:i/>
                <w:iCs/>
                <w:sz w:val="18"/>
                <w:szCs w:val="18"/>
                <w:lang w:val="en-US"/>
              </w:rPr>
            </m:ctrlPr>
          </m:sSupPr>
          <m:e>
            <m:r>
              <w:rPr>
                <w:rFonts w:ascii="Cambria Math" w:hAnsi="Cambria Math" w:cs="Times New Roman"/>
                <w:sz w:val="18"/>
                <w:szCs w:val="18"/>
                <w:lang w:val="en-US"/>
              </w:rPr>
              <m:t>C</m:t>
            </m:r>
          </m:e>
          <m:sup>
            <m:r>
              <w:rPr>
                <w:rFonts w:ascii="Cambria Math" w:hAnsi="Cambria Math" w:cs="Times New Roman"/>
                <w:sz w:val="18"/>
                <w:szCs w:val="18"/>
                <w:lang w:val="en-US"/>
              </w:rPr>
              <m:t>safety</m:t>
            </m:r>
          </m:sup>
        </m:sSup>
        <m:d>
          <m:dPr>
            <m:ctrlPr>
              <w:rPr>
                <w:rFonts w:ascii="Cambria Math" w:hAnsi="Cambria Math" w:cs="Times New Roman"/>
                <w:bCs/>
                <w:i/>
                <w:iCs/>
                <w:sz w:val="18"/>
                <w:szCs w:val="18"/>
                <w:lang w:val="en-US"/>
              </w:rPr>
            </m:ctrlPr>
          </m:dPr>
          <m:e>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R</m:t>
                </m:r>
              </m:e>
              <m:sub>
                <m:r>
                  <w:rPr>
                    <w:rFonts w:ascii="Cambria Math" w:hAnsi="Cambria Math" w:cs="Times New Roman"/>
                    <w:sz w:val="18"/>
                    <w:szCs w:val="18"/>
                    <w:lang w:val="en-US"/>
                  </w:rPr>
                  <m:t>m</m:t>
                </m:r>
              </m:sub>
            </m:sSub>
          </m:e>
        </m:d>
        <m:r>
          <w:rPr>
            <w:rFonts w:ascii="Cambria Math" w:hAnsi="Cambria Math" w:cs="Times New Roman"/>
            <w:sz w:val="18"/>
            <w:szCs w:val="18"/>
            <w:lang w:val="en-US"/>
          </w:rPr>
          <m:t>:</m:t>
        </m:r>
      </m:oMath>
      <w:r w:rsidR="00676B7E" w:rsidRPr="00F236F0">
        <w:rPr>
          <w:rFonts w:ascii="Times New Roman" w:hAnsi="Times New Roman" w:cs="Times New Roman"/>
          <w:bCs/>
          <w:iCs/>
          <w:sz w:val="18"/>
          <w:szCs w:val="18"/>
          <w:lang w:val="en-US"/>
        </w:rPr>
        <w:t xml:space="preserve"> predicted collision risk score along route </w:t>
      </w:r>
      <m:oMath>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R</m:t>
            </m:r>
          </m:e>
          <m:sub>
            <m:r>
              <w:rPr>
                <w:rFonts w:ascii="Cambria Math" w:hAnsi="Cambria Math" w:cs="Times New Roman"/>
                <w:sz w:val="18"/>
                <w:szCs w:val="18"/>
                <w:lang w:val="en-US"/>
              </w:rPr>
              <m:t>m</m:t>
            </m:r>
          </m:sub>
        </m:sSub>
        <m:r>
          <w:rPr>
            <w:rFonts w:ascii="Cambria Math" w:hAnsi="Cambria Math" w:cs="Times New Roman"/>
            <w:sz w:val="18"/>
            <w:szCs w:val="18"/>
            <w:lang w:val="en-US"/>
          </w:rPr>
          <m:t>.</m:t>
        </m:r>
      </m:oMath>
    </w:p>
    <w:p w14:paraId="34DB0549" w14:textId="1A18770C" w:rsidR="00676B7E" w:rsidRPr="00F236F0" w:rsidRDefault="00000000" w:rsidP="007D0F95">
      <w:pPr>
        <w:jc w:val="both"/>
        <w:rPr>
          <w:rFonts w:ascii="Times New Roman" w:hAnsi="Times New Roman" w:cs="Times New Roman"/>
          <w:bCs/>
          <w:iCs/>
          <w:sz w:val="18"/>
          <w:szCs w:val="18"/>
          <w:lang w:val="en-US"/>
        </w:rPr>
      </w:pPr>
      <m:oMath>
        <m:sSup>
          <m:sSupPr>
            <m:ctrlPr>
              <w:rPr>
                <w:rFonts w:ascii="Cambria Math" w:hAnsi="Cambria Math" w:cs="Times New Roman"/>
                <w:bCs/>
                <w:i/>
                <w:iCs/>
                <w:sz w:val="18"/>
                <w:szCs w:val="18"/>
                <w:lang w:val="en-US"/>
              </w:rPr>
            </m:ctrlPr>
          </m:sSupPr>
          <m:e>
            <m:r>
              <w:rPr>
                <w:rFonts w:ascii="Cambria Math" w:hAnsi="Cambria Math" w:cs="Times New Roman"/>
                <w:sz w:val="18"/>
                <w:szCs w:val="18"/>
                <w:lang w:val="en-US"/>
              </w:rPr>
              <m:t>C</m:t>
            </m:r>
          </m:e>
          <m:sup>
            <m:r>
              <w:rPr>
                <w:rFonts w:ascii="Cambria Math" w:hAnsi="Cambria Math" w:cs="Times New Roman"/>
                <w:sz w:val="18"/>
                <w:szCs w:val="18"/>
                <w:lang w:val="en-US"/>
              </w:rPr>
              <m:t>weather</m:t>
            </m:r>
          </m:sup>
        </m:sSup>
        <m:d>
          <m:dPr>
            <m:ctrlPr>
              <w:rPr>
                <w:rFonts w:ascii="Cambria Math" w:hAnsi="Cambria Math" w:cs="Times New Roman"/>
                <w:bCs/>
                <w:i/>
                <w:iCs/>
                <w:sz w:val="18"/>
                <w:szCs w:val="18"/>
                <w:lang w:val="en-US"/>
              </w:rPr>
            </m:ctrlPr>
          </m:dPr>
          <m:e>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R</m:t>
                </m:r>
              </m:e>
              <m:sub>
                <m:r>
                  <w:rPr>
                    <w:rFonts w:ascii="Cambria Math" w:hAnsi="Cambria Math" w:cs="Times New Roman"/>
                    <w:sz w:val="18"/>
                    <w:szCs w:val="18"/>
                    <w:lang w:val="en-US"/>
                  </w:rPr>
                  <m:t>m</m:t>
                </m:r>
              </m:sub>
            </m:sSub>
          </m:e>
        </m:d>
        <m:r>
          <w:rPr>
            <w:rFonts w:ascii="Cambria Math" w:hAnsi="Cambria Math" w:cs="Times New Roman"/>
            <w:sz w:val="18"/>
            <w:szCs w:val="18"/>
            <w:lang w:val="en-US"/>
          </w:rPr>
          <m:t>:</m:t>
        </m:r>
      </m:oMath>
      <w:r w:rsidR="00676B7E" w:rsidRPr="00F236F0">
        <w:rPr>
          <w:rFonts w:ascii="Times New Roman" w:hAnsi="Times New Roman" w:cs="Times New Roman"/>
          <w:bCs/>
          <w:iCs/>
          <w:sz w:val="18"/>
          <w:szCs w:val="18"/>
          <w:lang w:val="en-US"/>
        </w:rPr>
        <w:t xml:space="preserve"> Aggregate weather hazard score along route </w:t>
      </w:r>
      <m:oMath>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R</m:t>
            </m:r>
          </m:e>
          <m:sub>
            <m:r>
              <w:rPr>
                <w:rFonts w:ascii="Cambria Math" w:hAnsi="Cambria Math" w:cs="Times New Roman"/>
                <w:sz w:val="18"/>
                <w:szCs w:val="18"/>
                <w:lang w:val="en-US"/>
              </w:rPr>
              <m:t>m</m:t>
            </m:r>
          </m:sub>
        </m:sSub>
        <m:r>
          <w:rPr>
            <w:rFonts w:ascii="Cambria Math" w:hAnsi="Cambria Math" w:cs="Times New Roman"/>
            <w:sz w:val="18"/>
            <w:szCs w:val="18"/>
            <w:lang w:val="en-US"/>
          </w:rPr>
          <m:t>.</m:t>
        </m:r>
      </m:oMath>
    </w:p>
    <w:p w14:paraId="51668B8C" w14:textId="25B2C2B1" w:rsidR="00676B7E" w:rsidRPr="00F236F0" w:rsidRDefault="00000000" w:rsidP="00FE037B">
      <w:pPr>
        <w:jc w:val="both"/>
        <w:rPr>
          <w:rFonts w:ascii="Times New Roman" w:hAnsi="Times New Roman" w:cs="Times New Roman"/>
          <w:bCs/>
          <w:iCs/>
          <w:sz w:val="18"/>
          <w:szCs w:val="18"/>
          <w:lang w:val="en-US"/>
        </w:rPr>
      </w:pPr>
      <m:oMath>
        <m:sSup>
          <m:sSupPr>
            <m:ctrlPr>
              <w:rPr>
                <w:rFonts w:ascii="Cambria Math" w:hAnsi="Cambria Math" w:cs="Times New Roman"/>
                <w:bCs/>
                <w:i/>
                <w:iCs/>
                <w:sz w:val="18"/>
                <w:szCs w:val="18"/>
                <w:lang w:val="en-US"/>
              </w:rPr>
            </m:ctrlPr>
          </m:sSupPr>
          <m:e>
            <m:r>
              <w:rPr>
                <w:rFonts w:ascii="Cambria Math" w:hAnsi="Cambria Math" w:cs="Times New Roman"/>
                <w:sz w:val="18"/>
                <w:szCs w:val="18"/>
                <w:lang w:val="en-US"/>
              </w:rPr>
              <m:t>C</m:t>
            </m:r>
          </m:e>
          <m:sup>
            <m:r>
              <w:rPr>
                <w:rFonts w:ascii="Cambria Math" w:hAnsi="Cambria Math" w:cs="Times New Roman"/>
                <w:sz w:val="18"/>
                <w:szCs w:val="18"/>
                <w:lang w:val="en-US"/>
              </w:rPr>
              <m:t>fuel</m:t>
            </m:r>
          </m:sup>
        </m:sSup>
        <m:d>
          <m:dPr>
            <m:ctrlPr>
              <w:rPr>
                <w:rFonts w:ascii="Cambria Math" w:hAnsi="Cambria Math" w:cs="Times New Roman"/>
                <w:bCs/>
                <w:i/>
                <w:iCs/>
                <w:sz w:val="18"/>
                <w:szCs w:val="18"/>
                <w:lang w:val="en-US"/>
              </w:rPr>
            </m:ctrlPr>
          </m:dPr>
          <m:e>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R</m:t>
                </m:r>
              </m:e>
              <m:sub>
                <m:r>
                  <w:rPr>
                    <w:rFonts w:ascii="Cambria Math" w:hAnsi="Cambria Math" w:cs="Times New Roman"/>
                    <w:sz w:val="18"/>
                    <w:szCs w:val="18"/>
                    <w:lang w:val="en-US"/>
                  </w:rPr>
                  <m:t>m</m:t>
                </m:r>
              </m:sub>
            </m:sSub>
          </m:e>
        </m:d>
        <m:r>
          <w:rPr>
            <w:rFonts w:ascii="Cambria Math" w:hAnsi="Cambria Math" w:cs="Times New Roman"/>
            <w:sz w:val="18"/>
            <w:szCs w:val="18"/>
            <w:lang w:val="en-US"/>
          </w:rPr>
          <m:t>:</m:t>
        </m:r>
      </m:oMath>
      <w:r w:rsidR="00676B7E" w:rsidRPr="00F236F0">
        <w:rPr>
          <w:rFonts w:ascii="Times New Roman" w:hAnsi="Times New Roman" w:cs="Times New Roman"/>
          <w:bCs/>
          <w:iCs/>
          <w:sz w:val="18"/>
          <w:szCs w:val="18"/>
          <w:lang w:val="en-US"/>
        </w:rPr>
        <w:t xml:space="preserve"> fuel cost</w:t>
      </w:r>
      <m:oMath>
        <m:r>
          <w:rPr>
            <w:rFonts w:ascii="Cambria Math" w:hAnsi="Cambria Math" w:cs="Times New Roman"/>
            <w:sz w:val="18"/>
            <w:szCs w:val="18"/>
            <w:lang w:val="en-US"/>
          </w:rPr>
          <m:t>.</m:t>
        </m:r>
      </m:oMath>
    </w:p>
    <w:p w14:paraId="66046561" w14:textId="46896952" w:rsidR="00676B7E" w:rsidRPr="00F236F0" w:rsidRDefault="00000000" w:rsidP="00FE037B">
      <w:pPr>
        <w:jc w:val="both"/>
        <w:rPr>
          <w:rFonts w:ascii="Times New Roman" w:hAnsi="Times New Roman" w:cs="Times New Roman"/>
          <w:bCs/>
          <w:iCs/>
          <w:sz w:val="18"/>
          <w:szCs w:val="18"/>
          <w:lang w:val="en-US"/>
        </w:rPr>
      </w:pPr>
      <m:oMath>
        <m:sSup>
          <m:sSupPr>
            <m:ctrlPr>
              <w:rPr>
                <w:rFonts w:ascii="Cambria Math" w:hAnsi="Cambria Math" w:cs="Times New Roman"/>
                <w:bCs/>
                <w:i/>
                <w:iCs/>
                <w:sz w:val="18"/>
                <w:szCs w:val="18"/>
                <w:lang w:val="en-US"/>
              </w:rPr>
            </m:ctrlPr>
          </m:sSupPr>
          <m:e>
            <m:r>
              <w:rPr>
                <w:rFonts w:ascii="Cambria Math" w:hAnsi="Cambria Math" w:cs="Times New Roman"/>
                <w:sz w:val="18"/>
                <w:szCs w:val="18"/>
                <w:lang w:val="en-US"/>
              </w:rPr>
              <m:t>C</m:t>
            </m:r>
          </m:e>
          <m:sup>
            <m:r>
              <w:rPr>
                <w:rFonts w:ascii="Cambria Math" w:hAnsi="Cambria Math" w:cs="Times New Roman"/>
                <w:sz w:val="18"/>
                <w:szCs w:val="18"/>
                <w:lang w:val="en-US"/>
              </w:rPr>
              <m:t>traffic</m:t>
            </m:r>
          </m:sup>
        </m:sSup>
        <m:d>
          <m:dPr>
            <m:ctrlPr>
              <w:rPr>
                <w:rFonts w:ascii="Cambria Math" w:hAnsi="Cambria Math" w:cs="Times New Roman"/>
                <w:bCs/>
                <w:i/>
                <w:iCs/>
                <w:sz w:val="18"/>
                <w:szCs w:val="18"/>
                <w:lang w:val="en-US"/>
              </w:rPr>
            </m:ctrlPr>
          </m:dPr>
          <m:e>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R</m:t>
                </m:r>
              </m:e>
              <m:sub>
                <m:r>
                  <w:rPr>
                    <w:rFonts w:ascii="Cambria Math" w:hAnsi="Cambria Math" w:cs="Times New Roman"/>
                    <w:sz w:val="18"/>
                    <w:szCs w:val="18"/>
                    <w:lang w:val="en-US"/>
                  </w:rPr>
                  <m:t>m</m:t>
                </m:r>
              </m:sub>
            </m:sSub>
          </m:e>
        </m:d>
        <m:r>
          <w:rPr>
            <w:rFonts w:ascii="Cambria Math" w:hAnsi="Cambria Math" w:cs="Times New Roman"/>
            <w:sz w:val="18"/>
            <w:szCs w:val="18"/>
            <w:lang w:val="en-US"/>
          </w:rPr>
          <m:t>:</m:t>
        </m:r>
      </m:oMath>
      <w:r w:rsidR="00676B7E" w:rsidRPr="00F236F0">
        <w:rPr>
          <w:rFonts w:ascii="Times New Roman" w:hAnsi="Times New Roman" w:cs="Times New Roman"/>
          <w:bCs/>
          <w:iCs/>
          <w:sz w:val="18"/>
          <w:szCs w:val="18"/>
          <w:lang w:val="en-US"/>
        </w:rPr>
        <w:t xml:space="preserve"> Traffic density along </w:t>
      </w:r>
      <m:oMath>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R</m:t>
            </m:r>
          </m:e>
          <m:sub>
            <m:r>
              <w:rPr>
                <w:rFonts w:ascii="Cambria Math" w:hAnsi="Cambria Math" w:cs="Times New Roman"/>
                <w:sz w:val="18"/>
                <w:szCs w:val="18"/>
                <w:lang w:val="en-US"/>
              </w:rPr>
              <m:t>m</m:t>
            </m:r>
          </m:sub>
        </m:sSub>
        <m:r>
          <w:rPr>
            <w:rFonts w:ascii="Cambria Math" w:hAnsi="Cambria Math" w:cs="Times New Roman"/>
            <w:sz w:val="18"/>
            <w:szCs w:val="18"/>
            <w:lang w:val="en-US"/>
          </w:rPr>
          <m:t>.</m:t>
        </m:r>
      </m:oMath>
    </w:p>
    <w:p w14:paraId="3B7C099D" w14:textId="2C8488BB" w:rsidR="00676B7E" w:rsidRPr="00F236F0" w:rsidRDefault="00000000" w:rsidP="00676B7E">
      <w:pPr>
        <w:jc w:val="both"/>
        <w:rPr>
          <w:rFonts w:ascii="Times New Roman" w:hAnsi="Times New Roman" w:cs="Times New Roman"/>
          <w:bCs/>
          <w:iCs/>
          <w:sz w:val="18"/>
          <w:szCs w:val="18"/>
          <w:lang w:val="en-US"/>
        </w:rPr>
      </w:pPr>
      <m:oMath>
        <m:sSup>
          <m:sSupPr>
            <m:ctrlPr>
              <w:rPr>
                <w:rFonts w:ascii="Cambria Math" w:hAnsi="Cambria Math" w:cs="Times New Roman"/>
                <w:bCs/>
                <w:i/>
                <w:iCs/>
                <w:sz w:val="18"/>
                <w:szCs w:val="18"/>
                <w:lang w:val="en-US"/>
              </w:rPr>
            </m:ctrlPr>
          </m:sSupPr>
          <m:e>
            <m:r>
              <w:rPr>
                <w:rFonts w:ascii="Cambria Math" w:hAnsi="Cambria Math" w:cs="Times New Roman"/>
                <w:sz w:val="18"/>
                <w:szCs w:val="18"/>
                <w:lang w:val="en-US"/>
              </w:rPr>
              <m:t>C</m:t>
            </m:r>
          </m:e>
          <m:sup>
            <m:r>
              <w:rPr>
                <w:rFonts w:ascii="Cambria Math" w:hAnsi="Cambria Math" w:cs="Times New Roman"/>
                <w:sz w:val="18"/>
                <w:szCs w:val="18"/>
                <w:lang w:val="en-US"/>
              </w:rPr>
              <m:t>deviation</m:t>
            </m:r>
          </m:sup>
        </m:sSup>
        <m:d>
          <m:dPr>
            <m:ctrlPr>
              <w:rPr>
                <w:rFonts w:ascii="Cambria Math" w:hAnsi="Cambria Math" w:cs="Times New Roman"/>
                <w:bCs/>
                <w:i/>
                <w:iCs/>
                <w:sz w:val="18"/>
                <w:szCs w:val="18"/>
                <w:lang w:val="en-US"/>
              </w:rPr>
            </m:ctrlPr>
          </m:dPr>
          <m:e>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R</m:t>
                </m:r>
              </m:e>
              <m:sub>
                <m:r>
                  <w:rPr>
                    <w:rFonts w:ascii="Cambria Math" w:hAnsi="Cambria Math" w:cs="Times New Roman"/>
                    <w:sz w:val="18"/>
                    <w:szCs w:val="18"/>
                    <w:lang w:val="en-US"/>
                  </w:rPr>
                  <m:t>m</m:t>
                </m:r>
              </m:sub>
            </m:sSub>
          </m:e>
        </m:d>
        <m:r>
          <w:rPr>
            <w:rFonts w:ascii="Cambria Math" w:hAnsi="Cambria Math" w:cs="Times New Roman"/>
            <w:sz w:val="18"/>
            <w:szCs w:val="18"/>
            <w:lang w:val="en-US"/>
          </w:rPr>
          <m:t>:</m:t>
        </m:r>
      </m:oMath>
      <w:r w:rsidR="00676B7E" w:rsidRPr="00F236F0">
        <w:rPr>
          <w:rFonts w:ascii="Times New Roman" w:hAnsi="Times New Roman" w:cs="Times New Roman"/>
          <w:bCs/>
          <w:iCs/>
          <w:sz w:val="18"/>
          <w:szCs w:val="18"/>
          <w:lang w:val="en-US"/>
        </w:rPr>
        <w:t xml:space="preserve"> M</w:t>
      </w:r>
      <w:r w:rsidR="00A754DB">
        <w:rPr>
          <w:rFonts w:ascii="Times New Roman" w:hAnsi="Times New Roman" w:cs="Times New Roman"/>
          <w:bCs/>
          <w:iCs/>
          <w:sz w:val="18"/>
          <w:szCs w:val="18"/>
          <w:lang w:val="en-US"/>
        </w:rPr>
        <w:t>e</w:t>
      </w:r>
      <w:r w:rsidR="00676B7E" w:rsidRPr="00F236F0">
        <w:rPr>
          <w:rFonts w:ascii="Times New Roman" w:hAnsi="Times New Roman" w:cs="Times New Roman"/>
          <w:bCs/>
          <w:iCs/>
          <w:sz w:val="18"/>
          <w:szCs w:val="18"/>
          <w:lang w:val="en-US"/>
        </w:rPr>
        <w:t>asure of deviation from the</w:t>
      </w:r>
      <w:r w:rsidR="00FE037B" w:rsidRPr="00F236F0">
        <w:rPr>
          <w:rFonts w:ascii="Times New Roman" w:hAnsi="Times New Roman" w:cs="Times New Roman"/>
          <w:bCs/>
          <w:iCs/>
          <w:sz w:val="18"/>
          <w:szCs w:val="18"/>
          <w:lang w:val="en-US"/>
        </w:rPr>
        <w:t xml:space="preserve"> </w:t>
      </w:r>
      <w:r w:rsidR="00676B7E" w:rsidRPr="00F236F0">
        <w:rPr>
          <w:rFonts w:ascii="Times New Roman" w:hAnsi="Times New Roman" w:cs="Times New Roman"/>
          <w:bCs/>
          <w:iCs/>
          <w:sz w:val="18"/>
          <w:szCs w:val="18"/>
          <w:lang w:val="en-US"/>
        </w:rPr>
        <w:t>original path</w:t>
      </w:r>
    </w:p>
    <w:p w14:paraId="2089A5F4" w14:textId="4D7590E7" w:rsidR="00676B7E" w:rsidRPr="00F236F0" w:rsidRDefault="00676B7E" w:rsidP="00676B7E">
      <w:pPr>
        <w:jc w:val="both"/>
        <w:rPr>
          <w:rFonts w:ascii="Times New Roman" w:hAnsi="Times New Roman" w:cs="Times New Roman"/>
          <w:bCs/>
          <w:iCs/>
          <w:sz w:val="18"/>
          <w:szCs w:val="18"/>
          <w:lang w:val="en-US"/>
        </w:rPr>
      </w:pPr>
      <m:oMath>
        <m:r>
          <w:rPr>
            <w:rFonts w:ascii="Cambria Math" w:hAnsi="Cambria Math" w:cs="Times New Roman"/>
            <w:sz w:val="18"/>
            <w:szCs w:val="18"/>
            <w:lang w:val="en-US"/>
          </w:rPr>
          <m:t xml:space="preserve"> </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x</m:t>
            </m:r>
          </m:e>
          <m:sub>
            <m:r>
              <w:rPr>
                <w:rFonts w:ascii="Cambria Math" w:hAnsi="Cambria Math" w:cs="Times New Roman"/>
                <w:sz w:val="18"/>
                <w:szCs w:val="18"/>
                <w:lang w:val="en-US"/>
              </w:rPr>
              <m:t>m</m:t>
            </m:r>
          </m:sub>
        </m:sSub>
        <m:r>
          <w:rPr>
            <w:rFonts w:ascii="Cambria Math" w:hAnsi="Cambria Math" w:cs="Times New Roman"/>
            <w:sz w:val="18"/>
            <w:szCs w:val="18"/>
            <w:lang w:val="en-US"/>
          </w:rPr>
          <m:t>:</m:t>
        </m:r>
        <m:d>
          <m:dPr>
            <m:begChr m:val="{"/>
            <m:endChr m:val=""/>
            <m:ctrlPr>
              <w:rPr>
                <w:rFonts w:ascii="Cambria Math" w:hAnsi="Cambria Math" w:cs="Times New Roman"/>
                <w:bCs/>
                <w:i/>
                <w:iCs/>
                <w:sz w:val="18"/>
                <w:szCs w:val="18"/>
                <w:lang w:val="en-US"/>
              </w:rPr>
            </m:ctrlPr>
          </m:dPr>
          <m:e>
            <m:eqArr>
              <m:eqArrPr>
                <m:ctrlPr>
                  <w:rPr>
                    <w:rFonts w:ascii="Cambria Math" w:hAnsi="Cambria Math" w:cs="Times New Roman"/>
                    <w:bCs/>
                    <w:i/>
                    <w:iCs/>
                    <w:sz w:val="18"/>
                    <w:szCs w:val="18"/>
                    <w:lang w:val="en-US"/>
                  </w:rPr>
                </m:ctrlPr>
              </m:eqArrPr>
              <m:e>
                <m:r>
                  <w:rPr>
                    <w:rFonts w:ascii="Cambria Math" w:hAnsi="Cambria Math" w:cs="Times New Roman"/>
                    <w:sz w:val="18"/>
                    <w:szCs w:val="18"/>
                    <w:lang w:val="en-US"/>
                  </w:rPr>
                  <m:t>1      if</m:t>
                </m:r>
                <m:sSub>
                  <m:sSubPr>
                    <m:ctrlPr>
                      <w:rPr>
                        <w:rFonts w:ascii="Cambria Math" w:hAnsi="Cambria Math" w:cs="Times New Roman"/>
                        <w:bCs/>
                        <w:i/>
                        <w:iCs/>
                        <w:sz w:val="18"/>
                        <w:szCs w:val="18"/>
                        <w:lang w:val="en-US"/>
                      </w:rPr>
                    </m:ctrlPr>
                  </m:sSubPr>
                  <m:e>
                    <m:r>
                      <w:rPr>
                        <w:rFonts w:ascii="Cambria Math" w:hAnsi="Cambria Math" w:cs="Times New Roman"/>
                        <w:sz w:val="18"/>
                        <w:szCs w:val="18"/>
                        <w:lang w:val="en-US"/>
                      </w:rPr>
                      <m:t>R</m:t>
                    </m:r>
                  </m:e>
                  <m:sub>
                    <m:r>
                      <w:rPr>
                        <w:rFonts w:ascii="Cambria Math" w:hAnsi="Cambria Math" w:cs="Times New Roman"/>
                        <w:sz w:val="18"/>
                        <w:szCs w:val="18"/>
                        <w:lang w:val="en-US"/>
                      </w:rPr>
                      <m:t>m</m:t>
                    </m:r>
                  </m:sub>
                </m:sSub>
                <m:r>
                  <w:rPr>
                    <w:rFonts w:ascii="Cambria Math" w:hAnsi="Cambria Math" w:cs="Times New Roman"/>
                    <w:sz w:val="18"/>
                    <w:szCs w:val="18"/>
                    <w:lang w:val="en-US"/>
                  </w:rPr>
                  <m:t xml:space="preserve"> is selected        </m:t>
                </m:r>
                <m:r>
                  <m:rPr>
                    <m:sty m:val="p"/>
                  </m:rPr>
                  <w:rPr>
                    <w:rFonts w:ascii="Cambria Math" w:hAnsi="Cambria Math" w:cs="Times New Roman"/>
                    <w:sz w:val="18"/>
                    <w:szCs w:val="18"/>
                    <w:lang w:val="en-US"/>
                  </w:rPr>
                  <m:t>For m =1,....,M</m:t>
                </m:r>
                <m:r>
                  <w:rPr>
                    <w:rFonts w:ascii="Cambria Math" w:hAnsi="Cambria Math" w:cs="Times New Roman"/>
                    <w:sz w:val="18"/>
                    <w:szCs w:val="18"/>
                    <w:lang w:val="en-US"/>
                  </w:rPr>
                  <m:t xml:space="preserve">      </m:t>
                </m:r>
              </m:e>
              <m:e>
                <m:r>
                  <w:rPr>
                    <w:rFonts w:ascii="Cambria Math" w:hAnsi="Cambria Math" w:cs="Times New Roman"/>
                    <w:sz w:val="18"/>
                    <w:szCs w:val="18"/>
                    <w:lang w:val="en-US"/>
                  </w:rPr>
                  <m:t xml:space="preserve">0     otherwise                                                             </m:t>
                </m:r>
              </m:e>
            </m:eqArr>
          </m:e>
        </m:d>
      </m:oMath>
      <w:r w:rsidRPr="00F236F0">
        <w:rPr>
          <w:rFonts w:ascii="Times New Roman" w:hAnsi="Times New Roman" w:cs="Times New Roman"/>
          <w:bCs/>
          <w:iCs/>
          <w:sz w:val="18"/>
          <w:szCs w:val="18"/>
          <w:lang w:val="en-US"/>
        </w:rPr>
        <w:t xml:space="preserve"> </w:t>
      </w:r>
      <w:r w:rsidR="007D77EB">
        <w:rPr>
          <w:rFonts w:ascii="Times New Roman" w:hAnsi="Times New Roman" w:cs="Times New Roman"/>
          <w:bCs/>
          <w:iCs/>
          <w:sz w:val="18"/>
          <w:szCs w:val="18"/>
          <w:lang w:val="en-US"/>
        </w:rPr>
        <w:t xml:space="preserve">       </w:t>
      </w:r>
    </w:p>
    <w:p w14:paraId="7D4747F8" w14:textId="422350C9" w:rsidR="00B56A7A" w:rsidRPr="00100868" w:rsidRDefault="00100868" w:rsidP="00100868">
      <w:pPr>
        <w:rPr>
          <w:rFonts w:ascii="Times New Roman" w:hAnsi="Times New Roman" w:cs="Times New Roman"/>
          <w:sz w:val="18"/>
          <w:szCs w:val="18"/>
        </w:rPr>
      </w:pPr>
      <w:r>
        <w:rPr>
          <w:rFonts w:ascii="Times New Roman" w:hAnsi="Times New Roman" w:cs="Times New Roman"/>
          <w:sz w:val="18"/>
          <w:szCs w:val="18"/>
        </w:rPr>
        <w:t>1.</w:t>
      </w:r>
      <w:r w:rsidR="00B56A7A" w:rsidRPr="00100868">
        <w:rPr>
          <w:rFonts w:ascii="Times New Roman" w:hAnsi="Times New Roman" w:cs="Times New Roman"/>
          <w:sz w:val="18"/>
          <w:szCs w:val="18"/>
        </w:rPr>
        <w:t>Weighted Cost:</w:t>
      </w:r>
    </w:p>
    <w:p w14:paraId="32A0E57D" w14:textId="77777777" w:rsidR="00B56A7A" w:rsidRPr="00F236F0" w:rsidRDefault="00B56A7A" w:rsidP="00A754DB">
      <w:pPr>
        <w:jc w:val="both"/>
        <w:rPr>
          <w:rFonts w:ascii="Times New Roman" w:hAnsi="Times New Roman" w:cs="Times New Roman"/>
          <w:sz w:val="18"/>
          <w:szCs w:val="18"/>
        </w:rPr>
      </w:pPr>
      <w:r w:rsidRPr="00F236F0">
        <w:rPr>
          <w:rFonts w:ascii="Times New Roman" w:hAnsi="Times New Roman" w:cs="Times New Roman"/>
          <w:sz w:val="18"/>
          <w:szCs w:val="18"/>
        </w:rPr>
        <w:t>We aim to select the route with minimum total cost:</w:t>
      </w:r>
    </w:p>
    <w:p w14:paraId="24E34538" w14:textId="77777777" w:rsidR="00B56A7A" w:rsidRPr="00F236F0" w:rsidRDefault="00000000" w:rsidP="00A754DB">
      <w:pPr>
        <w:jc w:val="both"/>
        <w:rPr>
          <w:rFonts w:ascii="Times New Roman" w:eastAsiaTheme="minorEastAsia" w:hAnsi="Times New Roman" w:cs="Times New Roman"/>
          <w:sz w:val="18"/>
          <w:szCs w:val="18"/>
        </w:rPr>
      </w:pPr>
      <m:oMathPara>
        <m:oMath>
          <m:func>
            <m:funcPr>
              <m:ctrlPr>
                <w:rPr>
                  <w:rFonts w:ascii="Cambria Math" w:hAnsi="Cambria Math" w:cs="Times New Roman"/>
                  <w:i/>
                  <w:sz w:val="18"/>
                  <w:szCs w:val="18"/>
                </w:rPr>
              </m:ctrlPr>
            </m:funcPr>
            <m:fName>
              <m:r>
                <m:rPr>
                  <m:sty m:val="p"/>
                </m:rPr>
                <w:rPr>
                  <w:rFonts w:ascii="Cambria Math" w:hAnsi="Cambria Math" w:cs="Times New Roman"/>
                  <w:sz w:val="18"/>
                  <w:szCs w:val="18"/>
                </w:rPr>
                <m:t>min</m:t>
              </m:r>
            </m:fName>
            <m:e>
              <m:nary>
                <m:naryPr>
                  <m:chr m:val="∑"/>
                  <m:limLoc m:val="undOvr"/>
                  <m:ctrlPr>
                    <w:rPr>
                      <w:rFonts w:ascii="Cambria Math" w:hAnsi="Cambria Math" w:cs="Times New Roman"/>
                      <w:i/>
                      <w:sz w:val="18"/>
                      <w:szCs w:val="18"/>
                    </w:rPr>
                  </m:ctrlPr>
                </m:naryPr>
                <m:sub>
                  <m:r>
                    <w:rPr>
                      <w:rFonts w:ascii="Cambria Math" w:hAnsi="Cambria Math" w:cs="Times New Roman"/>
                      <w:sz w:val="18"/>
                      <w:szCs w:val="18"/>
                    </w:rPr>
                    <m:t>m=1</m:t>
                  </m:r>
                </m:sub>
                <m:sup>
                  <m:r>
                    <w:rPr>
                      <w:rFonts w:ascii="Cambria Math" w:hAnsi="Cambria Math" w:cs="Times New Roman"/>
                      <w:sz w:val="18"/>
                      <w:szCs w:val="18"/>
                    </w:rPr>
                    <m:t>M</m:t>
                  </m:r>
                </m:sup>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m</m:t>
                      </m:r>
                    </m:sub>
                  </m:sSub>
                  <m:r>
                    <w:rPr>
                      <w:rFonts w:ascii="Cambria Math" w:hAnsi="Cambria Math" w:cs="Times New Roman"/>
                      <w:sz w:val="18"/>
                      <w:szCs w:val="18"/>
                    </w:rPr>
                    <m:t xml:space="preserve"> .  [ </m:t>
                  </m:r>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1</m:t>
                      </m:r>
                    </m:sub>
                  </m:sSub>
                  <m:sSup>
                    <m:sSupPr>
                      <m:ctrlPr>
                        <w:rPr>
                          <w:rFonts w:ascii="Cambria Math" w:hAnsi="Cambria Math" w:cs="Times New Roman"/>
                          <w:i/>
                          <w:sz w:val="18"/>
                          <w:szCs w:val="18"/>
                        </w:rPr>
                      </m:ctrlPr>
                    </m:sSupPr>
                    <m:e>
                      <m:r>
                        <w:rPr>
                          <w:rFonts w:ascii="Cambria Math" w:hAnsi="Cambria Math" w:cs="Times New Roman"/>
                          <w:sz w:val="18"/>
                          <w:szCs w:val="18"/>
                        </w:rPr>
                        <m:t>C</m:t>
                      </m:r>
                    </m:e>
                    <m:sup>
                      <m:r>
                        <w:rPr>
                          <w:rFonts w:ascii="Cambria Math" w:hAnsi="Cambria Math" w:cs="Times New Roman"/>
                          <w:sz w:val="18"/>
                          <w:szCs w:val="18"/>
                        </w:rPr>
                        <m:t xml:space="preserve">safety </m:t>
                      </m:r>
                    </m:sup>
                  </m:sSup>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e>
                  </m:d>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2</m:t>
                      </m:r>
                    </m:sub>
                  </m:sSub>
                  <m:sSup>
                    <m:sSupPr>
                      <m:ctrlPr>
                        <w:rPr>
                          <w:rFonts w:ascii="Cambria Math" w:hAnsi="Cambria Math" w:cs="Times New Roman"/>
                          <w:i/>
                          <w:sz w:val="18"/>
                          <w:szCs w:val="18"/>
                        </w:rPr>
                      </m:ctrlPr>
                    </m:sSupPr>
                    <m:e>
                      <m:r>
                        <w:rPr>
                          <w:rFonts w:ascii="Cambria Math" w:hAnsi="Cambria Math" w:cs="Times New Roman"/>
                          <w:sz w:val="18"/>
                          <w:szCs w:val="18"/>
                        </w:rPr>
                        <m:t>C</m:t>
                      </m:r>
                    </m:e>
                    <m:sup>
                      <m:r>
                        <w:rPr>
                          <w:rFonts w:ascii="Cambria Math" w:hAnsi="Cambria Math" w:cs="Times New Roman"/>
                          <w:sz w:val="18"/>
                          <w:szCs w:val="18"/>
                        </w:rPr>
                        <m:t xml:space="preserve">weather </m:t>
                      </m:r>
                    </m:sup>
                  </m:sSup>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e>
                  </m:d>
                  <m:r>
                    <w:rPr>
                      <w:rFonts w:ascii="Cambria Math" w:hAnsi="Cambria Math" w:cs="Times New Roman"/>
                      <w:sz w:val="18"/>
                      <w:szCs w:val="18"/>
                    </w:rPr>
                    <m:t>+</m:t>
                  </m:r>
                </m:e>
              </m:nary>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3</m:t>
                  </m:r>
                </m:sub>
              </m:sSub>
              <m:sSup>
                <m:sSupPr>
                  <m:ctrlPr>
                    <w:rPr>
                      <w:rFonts w:ascii="Cambria Math" w:hAnsi="Cambria Math" w:cs="Times New Roman"/>
                      <w:i/>
                      <w:sz w:val="18"/>
                      <w:szCs w:val="18"/>
                    </w:rPr>
                  </m:ctrlPr>
                </m:sSupPr>
                <m:e>
                  <m:r>
                    <w:rPr>
                      <w:rFonts w:ascii="Cambria Math" w:hAnsi="Cambria Math" w:cs="Times New Roman"/>
                      <w:sz w:val="18"/>
                      <w:szCs w:val="18"/>
                    </w:rPr>
                    <m:t>C</m:t>
                  </m:r>
                </m:e>
                <m:sup>
                  <m:r>
                    <w:rPr>
                      <w:rFonts w:ascii="Cambria Math" w:hAnsi="Cambria Math" w:cs="Times New Roman"/>
                      <w:sz w:val="18"/>
                      <w:szCs w:val="18"/>
                    </w:rPr>
                    <m:t>fuel</m:t>
                  </m:r>
                </m:sup>
              </m:sSup>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e>
              </m:d>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4</m:t>
                  </m:r>
                </m:sub>
              </m:sSub>
              <m:sSup>
                <m:sSupPr>
                  <m:ctrlPr>
                    <w:rPr>
                      <w:rFonts w:ascii="Cambria Math" w:hAnsi="Cambria Math" w:cs="Times New Roman"/>
                      <w:i/>
                      <w:sz w:val="18"/>
                      <w:szCs w:val="18"/>
                    </w:rPr>
                  </m:ctrlPr>
                </m:sSupPr>
                <m:e>
                  <m:r>
                    <w:rPr>
                      <w:rFonts w:ascii="Cambria Math" w:hAnsi="Cambria Math" w:cs="Times New Roman"/>
                      <w:sz w:val="18"/>
                      <w:szCs w:val="18"/>
                    </w:rPr>
                    <m:t>C</m:t>
                  </m:r>
                </m:e>
                <m:sup>
                  <m:r>
                    <w:rPr>
                      <w:rFonts w:ascii="Cambria Math" w:hAnsi="Cambria Math" w:cs="Times New Roman"/>
                      <w:sz w:val="18"/>
                      <w:szCs w:val="18"/>
                    </w:rPr>
                    <m:t xml:space="preserve">traffic </m:t>
                  </m:r>
                </m:sup>
              </m:sSup>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e>
              </m:d>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5</m:t>
                  </m:r>
                </m:sub>
              </m:sSub>
              <m:sSup>
                <m:sSupPr>
                  <m:ctrlPr>
                    <w:rPr>
                      <w:rFonts w:ascii="Cambria Math" w:hAnsi="Cambria Math" w:cs="Times New Roman"/>
                      <w:i/>
                      <w:sz w:val="18"/>
                      <w:szCs w:val="18"/>
                    </w:rPr>
                  </m:ctrlPr>
                </m:sSupPr>
                <m:e>
                  <m:r>
                    <w:rPr>
                      <w:rFonts w:ascii="Cambria Math" w:hAnsi="Cambria Math" w:cs="Times New Roman"/>
                      <w:sz w:val="18"/>
                      <w:szCs w:val="18"/>
                    </w:rPr>
                    <m:t>C</m:t>
                  </m:r>
                </m:e>
                <m:sup>
                  <m:r>
                    <w:rPr>
                      <w:rFonts w:ascii="Cambria Math" w:hAnsi="Cambria Math" w:cs="Times New Roman"/>
                      <w:sz w:val="18"/>
                      <w:szCs w:val="18"/>
                    </w:rPr>
                    <m:t xml:space="preserve">deviation </m:t>
                  </m:r>
                </m:sup>
              </m:sSup>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e>
              </m:d>
              <m:r>
                <w:rPr>
                  <w:rFonts w:ascii="Cambria Math" w:hAnsi="Cambria Math" w:cs="Times New Roman"/>
                  <w:sz w:val="18"/>
                  <w:szCs w:val="18"/>
                </w:rPr>
                <m:t>]</m:t>
              </m:r>
            </m:e>
          </m:func>
        </m:oMath>
      </m:oMathPara>
    </w:p>
    <w:p w14:paraId="315CA2E3" w14:textId="4EE23495" w:rsidR="00B56A7A" w:rsidRPr="00F236F0" w:rsidRDefault="00000000" w:rsidP="00A754DB">
      <w:pPr>
        <w:jc w:val="both"/>
        <w:rPr>
          <w:rFonts w:ascii="Times New Roman" w:eastAsiaTheme="minorEastAsia" w:hAnsi="Times New Roman" w:cs="Times New Roman"/>
          <w:sz w:val="18"/>
          <w:szCs w:val="18"/>
        </w:rPr>
      </w:pPr>
      <m:oMathPara>
        <m:oMath>
          <m:nary>
            <m:naryPr>
              <m:chr m:val="∑"/>
              <m:ctrlPr>
                <w:rPr>
                  <w:rFonts w:ascii="Cambria Math" w:eastAsiaTheme="minorEastAsia" w:hAnsi="Cambria Math" w:cs="Times New Roman"/>
                  <w:i/>
                  <w:sz w:val="18"/>
                  <w:szCs w:val="18"/>
                </w:rPr>
              </m:ctrlPr>
            </m:naryPr>
            <m:sub>
              <m:r>
                <w:rPr>
                  <w:rFonts w:ascii="Cambria Math" w:hAnsi="Cambria Math" w:cs="Times New Roman"/>
                  <w:sz w:val="18"/>
                  <w:szCs w:val="18"/>
                </w:rPr>
                <m:t>m=1</m:t>
              </m:r>
            </m:sub>
            <m:sup>
              <m:r>
                <w:rPr>
                  <w:rFonts w:ascii="Cambria Math" w:hAnsi="Cambria Math" w:cs="Times New Roman"/>
                  <w:sz w:val="18"/>
                  <w:szCs w:val="18"/>
                </w:rPr>
                <m:t>M</m:t>
              </m:r>
            </m:sup>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m</m:t>
                  </m:r>
                </m:sub>
              </m:sSub>
              <m:r>
                <w:rPr>
                  <w:rFonts w:ascii="Cambria Math" w:eastAsiaTheme="minorEastAsia" w:hAnsi="Cambria Math" w:cs="Times New Roman"/>
                  <w:sz w:val="18"/>
                  <w:szCs w:val="18"/>
                </w:rPr>
                <m:t xml:space="preserve">=1 ,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m</m:t>
                  </m:r>
                </m:sub>
              </m:sSub>
              <m:r>
                <w:rPr>
                  <w:rFonts w:ascii="Cambria Math" w:eastAsiaTheme="minorEastAsia" w:hAnsi="Cambria Math" w:cs="Times New Roman"/>
                  <w:sz w:val="18"/>
                  <w:szCs w:val="18"/>
                </w:rPr>
                <m:t>∈{0,1}</m:t>
              </m:r>
            </m:e>
          </m:nary>
        </m:oMath>
      </m:oMathPara>
    </w:p>
    <w:p w14:paraId="733A5C13" w14:textId="77777777" w:rsidR="00B56A7A" w:rsidRPr="00F236F0" w:rsidRDefault="00000000" w:rsidP="00A754DB">
      <w:pPr>
        <w:jc w:val="both"/>
        <w:rPr>
          <w:rFonts w:ascii="Times New Roman" w:eastAsiaTheme="minorEastAsia" w:hAnsi="Times New Roman" w:cs="Times New Roman"/>
          <w:sz w:val="18"/>
          <w:szCs w:val="18"/>
        </w:rPr>
      </w:pP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m</m:t>
            </m:r>
          </m:sub>
        </m:sSub>
      </m:oMath>
      <w:r w:rsidR="00B56A7A" w:rsidRPr="00F236F0">
        <w:rPr>
          <w:rFonts w:ascii="Times New Roman" w:eastAsiaTheme="minorEastAsia" w:hAnsi="Times New Roman" w:cs="Times New Roman"/>
          <w:sz w:val="18"/>
          <w:szCs w:val="18"/>
        </w:rPr>
        <w:t xml:space="preserve">: Binary variable: 1 if route </w:t>
      </w:r>
      <m:oMath>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oMath>
      <w:r w:rsidR="00B56A7A" w:rsidRPr="00F236F0">
        <w:rPr>
          <w:rFonts w:ascii="Times New Roman" w:eastAsiaTheme="minorEastAsia" w:hAnsi="Times New Roman" w:cs="Times New Roman"/>
          <w:sz w:val="18"/>
          <w:szCs w:val="18"/>
        </w:rPr>
        <w:t xml:space="preserve"> selected, else 0</w:t>
      </w:r>
    </w:p>
    <w:p w14:paraId="20EB39DE" w14:textId="77777777" w:rsidR="00B56A7A" w:rsidRPr="00F236F0" w:rsidRDefault="00000000" w:rsidP="00A754DB">
      <w:pPr>
        <w:jc w:val="both"/>
        <w:rPr>
          <w:rFonts w:ascii="Times New Roman" w:eastAsiaTheme="minorEastAsia" w:hAnsi="Times New Roman" w:cs="Times New Roman"/>
          <w:sz w:val="18"/>
          <w:szCs w:val="18"/>
        </w:rPr>
      </w:pPr>
      <m:oMath>
        <m:sSup>
          <m:sSupPr>
            <m:ctrlPr>
              <w:rPr>
                <w:rFonts w:ascii="Cambria Math" w:hAnsi="Cambria Math" w:cs="Times New Roman"/>
                <w:i/>
                <w:sz w:val="18"/>
                <w:szCs w:val="18"/>
              </w:rPr>
            </m:ctrlPr>
          </m:sSupPr>
          <m:e>
            <m:r>
              <w:rPr>
                <w:rFonts w:ascii="Cambria Math" w:hAnsi="Cambria Math" w:cs="Times New Roman"/>
                <w:sz w:val="18"/>
                <w:szCs w:val="18"/>
              </w:rPr>
              <m:t>C</m:t>
            </m:r>
          </m:e>
          <m:sup>
            <m:r>
              <w:rPr>
                <w:rFonts w:ascii="Cambria Math" w:hAnsi="Cambria Math" w:cs="Times New Roman"/>
                <w:sz w:val="18"/>
                <w:szCs w:val="18"/>
              </w:rPr>
              <m:t xml:space="preserve">safety </m:t>
            </m:r>
          </m:sup>
        </m:sSup>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e>
        </m:d>
      </m:oMath>
      <w:r w:rsidR="00B56A7A" w:rsidRPr="00F236F0">
        <w:rPr>
          <w:rFonts w:ascii="Times New Roman" w:eastAsiaTheme="minorEastAsia" w:hAnsi="Times New Roman" w:cs="Times New Roman"/>
          <w:sz w:val="18"/>
          <w:szCs w:val="18"/>
        </w:rPr>
        <w:t xml:space="preserve">: Predicted collision risk along route </w:t>
      </w:r>
      <m:oMath>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oMath>
    </w:p>
    <w:p w14:paraId="7B17C1F3" w14:textId="77777777" w:rsidR="00B56A7A" w:rsidRPr="00F236F0" w:rsidRDefault="00000000" w:rsidP="00A754DB">
      <w:pPr>
        <w:jc w:val="both"/>
        <w:rPr>
          <w:rFonts w:ascii="Times New Roman" w:eastAsiaTheme="minorEastAsia" w:hAnsi="Times New Roman" w:cs="Times New Roman"/>
          <w:sz w:val="18"/>
          <w:szCs w:val="18"/>
        </w:rPr>
      </w:pPr>
      <m:oMath>
        <m:sSup>
          <m:sSupPr>
            <m:ctrlPr>
              <w:rPr>
                <w:rFonts w:ascii="Cambria Math" w:hAnsi="Cambria Math" w:cs="Times New Roman"/>
                <w:i/>
                <w:sz w:val="18"/>
                <w:szCs w:val="18"/>
              </w:rPr>
            </m:ctrlPr>
          </m:sSupPr>
          <m:e>
            <m:r>
              <w:rPr>
                <w:rFonts w:ascii="Cambria Math" w:hAnsi="Cambria Math" w:cs="Times New Roman"/>
                <w:sz w:val="18"/>
                <w:szCs w:val="18"/>
              </w:rPr>
              <m:t>C</m:t>
            </m:r>
          </m:e>
          <m:sup>
            <m:r>
              <w:rPr>
                <w:rFonts w:ascii="Cambria Math" w:hAnsi="Cambria Math" w:cs="Times New Roman"/>
                <w:sz w:val="18"/>
                <w:szCs w:val="18"/>
              </w:rPr>
              <m:t xml:space="preserve">weather </m:t>
            </m:r>
          </m:sup>
        </m:sSup>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e>
        </m:d>
      </m:oMath>
      <w:r w:rsidR="00B56A7A" w:rsidRPr="00F236F0">
        <w:rPr>
          <w:rFonts w:ascii="Times New Roman" w:eastAsiaTheme="minorEastAsia" w:hAnsi="Times New Roman" w:cs="Times New Roman"/>
          <w:sz w:val="18"/>
          <w:szCs w:val="18"/>
        </w:rPr>
        <w:t xml:space="preserve">: Aggregate weather hazard score along </w:t>
      </w:r>
      <m:oMath>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oMath>
    </w:p>
    <w:p w14:paraId="59789258" w14:textId="77777777" w:rsidR="00B56A7A" w:rsidRPr="00F236F0" w:rsidRDefault="00000000" w:rsidP="00A754DB">
      <w:pPr>
        <w:jc w:val="both"/>
        <w:rPr>
          <w:rFonts w:ascii="Times New Roman" w:eastAsiaTheme="minorEastAsia" w:hAnsi="Times New Roman" w:cs="Times New Roman"/>
          <w:sz w:val="18"/>
          <w:szCs w:val="18"/>
        </w:rPr>
      </w:pPr>
      <m:oMath>
        <m:sSup>
          <m:sSupPr>
            <m:ctrlPr>
              <w:rPr>
                <w:rFonts w:ascii="Cambria Math" w:hAnsi="Cambria Math" w:cs="Times New Roman"/>
                <w:i/>
                <w:sz w:val="18"/>
                <w:szCs w:val="18"/>
              </w:rPr>
            </m:ctrlPr>
          </m:sSupPr>
          <m:e>
            <m:r>
              <w:rPr>
                <w:rFonts w:ascii="Cambria Math" w:hAnsi="Cambria Math" w:cs="Times New Roman"/>
                <w:sz w:val="18"/>
                <w:szCs w:val="18"/>
              </w:rPr>
              <m:t>C</m:t>
            </m:r>
          </m:e>
          <m:sup>
            <m:r>
              <w:rPr>
                <w:rFonts w:ascii="Cambria Math" w:hAnsi="Cambria Math" w:cs="Times New Roman"/>
                <w:sz w:val="18"/>
                <w:szCs w:val="18"/>
              </w:rPr>
              <m:t>fuel</m:t>
            </m:r>
          </m:sup>
        </m:sSup>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e>
        </m:d>
      </m:oMath>
      <w:r w:rsidR="00B56A7A" w:rsidRPr="00F236F0">
        <w:rPr>
          <w:rFonts w:ascii="Times New Roman" w:eastAsiaTheme="minorEastAsia" w:hAnsi="Times New Roman" w:cs="Times New Roman"/>
          <w:sz w:val="18"/>
          <w:szCs w:val="18"/>
        </w:rPr>
        <w:t xml:space="preserve">: Fuel cost proxy for </w:t>
      </w:r>
      <m:oMath>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oMath>
    </w:p>
    <w:p w14:paraId="0193189B" w14:textId="77777777" w:rsidR="00B56A7A" w:rsidRPr="00F236F0" w:rsidRDefault="00000000" w:rsidP="00A754DB">
      <w:pPr>
        <w:jc w:val="both"/>
        <w:rPr>
          <w:rFonts w:ascii="Times New Roman" w:eastAsiaTheme="minorEastAsia" w:hAnsi="Times New Roman" w:cs="Times New Roman"/>
          <w:sz w:val="18"/>
          <w:szCs w:val="18"/>
        </w:rPr>
      </w:pPr>
      <m:oMath>
        <m:sSup>
          <m:sSupPr>
            <m:ctrlPr>
              <w:rPr>
                <w:rFonts w:ascii="Cambria Math" w:hAnsi="Cambria Math" w:cs="Times New Roman"/>
                <w:i/>
                <w:sz w:val="18"/>
                <w:szCs w:val="18"/>
              </w:rPr>
            </m:ctrlPr>
          </m:sSupPr>
          <m:e>
            <m:r>
              <w:rPr>
                <w:rFonts w:ascii="Cambria Math" w:hAnsi="Cambria Math" w:cs="Times New Roman"/>
                <w:sz w:val="18"/>
                <w:szCs w:val="18"/>
              </w:rPr>
              <m:t>C</m:t>
            </m:r>
          </m:e>
          <m:sup>
            <m:r>
              <w:rPr>
                <w:rFonts w:ascii="Cambria Math" w:hAnsi="Cambria Math" w:cs="Times New Roman"/>
                <w:sz w:val="18"/>
                <w:szCs w:val="18"/>
              </w:rPr>
              <m:t>traffic</m:t>
            </m:r>
          </m:sup>
        </m:sSup>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e>
        </m:d>
      </m:oMath>
      <w:r w:rsidR="00B56A7A" w:rsidRPr="00F236F0">
        <w:rPr>
          <w:rFonts w:ascii="Times New Roman" w:eastAsiaTheme="minorEastAsia" w:hAnsi="Times New Roman" w:cs="Times New Roman"/>
          <w:sz w:val="18"/>
          <w:szCs w:val="18"/>
        </w:rPr>
        <w:t xml:space="preserve">: Traffic density or congestion along </w:t>
      </w:r>
      <m:oMath>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oMath>
    </w:p>
    <w:p w14:paraId="0323B599" w14:textId="77777777" w:rsidR="00B56A7A" w:rsidRPr="00F236F0" w:rsidRDefault="00000000" w:rsidP="00A754DB">
      <w:pPr>
        <w:jc w:val="both"/>
        <w:rPr>
          <w:rFonts w:ascii="Times New Roman" w:eastAsiaTheme="minorEastAsia" w:hAnsi="Times New Roman" w:cs="Times New Roman"/>
          <w:sz w:val="18"/>
          <w:szCs w:val="18"/>
        </w:rPr>
      </w:pPr>
      <m:oMath>
        <m:sSup>
          <m:sSupPr>
            <m:ctrlPr>
              <w:rPr>
                <w:rFonts w:ascii="Cambria Math" w:hAnsi="Cambria Math" w:cs="Times New Roman"/>
                <w:i/>
                <w:sz w:val="18"/>
                <w:szCs w:val="18"/>
              </w:rPr>
            </m:ctrlPr>
          </m:sSupPr>
          <m:e>
            <m:r>
              <w:rPr>
                <w:rFonts w:ascii="Cambria Math" w:hAnsi="Cambria Math" w:cs="Times New Roman"/>
                <w:sz w:val="18"/>
                <w:szCs w:val="18"/>
              </w:rPr>
              <m:t>C</m:t>
            </m:r>
          </m:e>
          <m:sup>
            <m:r>
              <w:rPr>
                <w:rFonts w:ascii="Cambria Math" w:hAnsi="Cambria Math" w:cs="Times New Roman"/>
                <w:sz w:val="18"/>
                <w:szCs w:val="18"/>
              </w:rPr>
              <m:t xml:space="preserve">deviation </m:t>
            </m:r>
          </m:sup>
        </m:sSup>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m</m:t>
                </m:r>
              </m:sub>
            </m:sSub>
          </m:e>
        </m:d>
      </m:oMath>
      <w:r w:rsidR="00B56A7A" w:rsidRPr="00F236F0">
        <w:rPr>
          <w:rFonts w:ascii="Times New Roman" w:eastAsiaTheme="minorEastAsia" w:hAnsi="Times New Roman" w:cs="Times New Roman"/>
          <w:sz w:val="18"/>
          <w:szCs w:val="18"/>
        </w:rPr>
        <w:t>: Deviation measure from original flight plan</w:t>
      </w:r>
    </w:p>
    <w:p w14:paraId="2A84EC16" w14:textId="16C0EBD8" w:rsidR="00100868" w:rsidRPr="00CA04C1" w:rsidRDefault="00000000" w:rsidP="00A754DB">
      <w:pPr>
        <w:jc w:val="both"/>
        <w:rPr>
          <w:rFonts w:ascii="Times New Roman" w:hAnsi="Times New Roman" w:cs="Times New Roman"/>
          <w:sz w:val="18"/>
          <w:szCs w:val="18"/>
        </w:rPr>
      </w:pPr>
      <m:oMath>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1</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2</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3</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4</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w</m:t>
            </m:r>
          </m:e>
          <m:sub>
            <m:r>
              <w:rPr>
                <w:rFonts w:ascii="Cambria Math" w:hAnsi="Cambria Math" w:cs="Times New Roman"/>
                <w:sz w:val="18"/>
                <w:szCs w:val="18"/>
              </w:rPr>
              <m:t>5</m:t>
            </m:r>
          </m:sub>
        </m:sSub>
      </m:oMath>
      <w:r w:rsidR="00B56A7A" w:rsidRPr="00F236F0">
        <w:rPr>
          <w:rFonts w:ascii="Times New Roman" w:eastAsiaTheme="minorEastAsia" w:hAnsi="Times New Roman" w:cs="Times New Roman"/>
          <w:sz w:val="18"/>
          <w:szCs w:val="18"/>
        </w:rPr>
        <w:t>: Weight coefficients representing the importance of each factor</w:t>
      </w:r>
    </w:p>
    <w:p w14:paraId="27B45BF6" w14:textId="271BB887" w:rsidR="00B56A7A" w:rsidRPr="00AD23AD" w:rsidRDefault="00B56A7A" w:rsidP="00AD23AD">
      <w:pPr>
        <w:pStyle w:val="ListParagraph"/>
        <w:numPr>
          <w:ilvl w:val="0"/>
          <w:numId w:val="23"/>
        </w:numPr>
        <w:jc w:val="both"/>
        <w:rPr>
          <w:rFonts w:ascii="Times New Roman" w:eastAsiaTheme="minorEastAsia" w:hAnsi="Times New Roman" w:cs="Times New Roman"/>
          <w:sz w:val="18"/>
          <w:szCs w:val="18"/>
        </w:rPr>
      </w:pPr>
      <w:r w:rsidRPr="00AD23AD">
        <w:rPr>
          <w:rFonts w:ascii="Times New Roman" w:eastAsiaTheme="minorEastAsia" w:hAnsi="Times New Roman" w:cs="Times New Roman"/>
          <w:sz w:val="18"/>
          <w:szCs w:val="18"/>
        </w:rPr>
        <w:t>MPLM Integration as Features</w:t>
      </w:r>
    </w:p>
    <w:p w14:paraId="4D38A550" w14:textId="77777777" w:rsidR="00B56A7A" w:rsidRPr="00F236F0" w:rsidRDefault="00B56A7A" w:rsidP="00B56A7A">
      <w:pPr>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1.MPLP Collision Risk Score</w:t>
      </w:r>
    </w:p>
    <w:p w14:paraId="112AC9B4" w14:textId="77777777" w:rsidR="00B56A7A" w:rsidRPr="00F236F0" w:rsidRDefault="00B56A7A"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At time </w:t>
      </w: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t</m:t>
            </m:r>
          </m:e>
          <m:sub>
            <m:r>
              <w:rPr>
                <w:rFonts w:ascii="Cambria Math" w:eastAsiaTheme="minorEastAsia" w:hAnsi="Cambria Math" w:cs="Times New Roman"/>
                <w:sz w:val="18"/>
                <w:szCs w:val="18"/>
              </w:rPr>
              <m:t>i</m:t>
            </m:r>
          </m:sub>
        </m:sSub>
      </m:oMath>
      <w:r w:rsidRPr="00F236F0">
        <w:rPr>
          <w:rFonts w:ascii="Times New Roman" w:eastAsiaTheme="minorEastAsia" w:hAnsi="Times New Roman" w:cs="Times New Roman"/>
          <w:sz w:val="18"/>
          <w:szCs w:val="18"/>
        </w:rPr>
        <w:t>, foe aircraft j in layer I, define the MPLM-derived collision risk as:</w:t>
      </w:r>
    </w:p>
    <w:p w14:paraId="3188B77D" w14:textId="77777777" w:rsidR="00B56A7A" w:rsidRPr="00CA04C1" w:rsidRDefault="00000000" w:rsidP="00A754DB">
      <w:pPr>
        <w:jc w:val="both"/>
        <w:rPr>
          <w:rFonts w:ascii="Times New Roman" w:eastAsiaTheme="minorEastAsia" w:hAnsi="Times New Roman" w:cs="Times New Roman"/>
          <w:sz w:val="14"/>
          <w:szCs w:val="14"/>
        </w:rPr>
      </w:pPr>
      <m:oMathPara>
        <m:oMath>
          <m:sSub>
            <m:sSubPr>
              <m:ctrlPr>
                <w:rPr>
                  <w:rFonts w:ascii="Cambria Math" w:eastAsiaTheme="minorEastAsia" w:hAnsi="Cambria Math" w:cs="Times New Roman"/>
                  <w:i/>
                  <w:sz w:val="14"/>
                  <w:szCs w:val="14"/>
                </w:rPr>
              </m:ctrlPr>
            </m:sSubPr>
            <m:e>
              <m:r>
                <w:rPr>
                  <w:rFonts w:ascii="Cambria Math" w:eastAsiaTheme="minorEastAsia" w:hAnsi="Cambria Math" w:cs="Times New Roman"/>
                  <w:sz w:val="14"/>
                  <w:szCs w:val="14"/>
                </w:rPr>
                <m:t>R</m:t>
              </m:r>
            </m:e>
            <m:sub>
              <m:r>
                <w:rPr>
                  <w:rFonts w:ascii="Cambria Math" w:eastAsiaTheme="minorEastAsia" w:hAnsi="Cambria Math" w:cs="Times New Roman"/>
                  <w:sz w:val="14"/>
                  <w:szCs w:val="14"/>
                </w:rPr>
                <m:t>i,j</m:t>
              </m:r>
            </m:sub>
          </m:sSub>
          <m:d>
            <m:dPr>
              <m:ctrlPr>
                <w:rPr>
                  <w:rFonts w:ascii="Cambria Math" w:eastAsiaTheme="minorEastAsia" w:hAnsi="Cambria Math" w:cs="Times New Roman"/>
                  <w:i/>
                  <w:sz w:val="14"/>
                  <w:szCs w:val="14"/>
                </w:rPr>
              </m:ctrlPr>
            </m:dPr>
            <m:e>
              <m:r>
                <w:rPr>
                  <w:rFonts w:ascii="Cambria Math" w:eastAsiaTheme="minorEastAsia" w:hAnsi="Cambria Math" w:cs="Times New Roman"/>
                  <w:sz w:val="14"/>
                  <w:szCs w:val="14"/>
                </w:rPr>
                <m:t>t</m:t>
              </m:r>
            </m:e>
          </m:d>
          <m:r>
            <w:rPr>
              <w:rFonts w:ascii="Cambria Math" w:eastAsiaTheme="minorEastAsia" w:hAnsi="Cambria Math" w:cs="Times New Roman"/>
              <w:sz w:val="14"/>
              <w:szCs w:val="14"/>
            </w:rPr>
            <m:t>=P</m:t>
          </m:r>
          <m:d>
            <m:dPr>
              <m:ctrlPr>
                <w:rPr>
                  <w:rFonts w:ascii="Cambria Math" w:eastAsiaTheme="minorEastAsia" w:hAnsi="Cambria Math" w:cs="Times New Roman"/>
                  <w:i/>
                  <w:sz w:val="14"/>
                  <w:szCs w:val="14"/>
                </w:rPr>
              </m:ctrlPr>
            </m:dPr>
            <m:e>
              <m:r>
                <w:rPr>
                  <w:rFonts w:ascii="Cambria Math" w:eastAsiaTheme="minorEastAsia" w:hAnsi="Cambria Math" w:cs="Times New Roman"/>
                  <w:sz w:val="14"/>
                  <w:szCs w:val="14"/>
                </w:rPr>
                <m:t>collision involving aircraft j in layer i at time t</m:t>
              </m:r>
            </m:e>
          </m:d>
        </m:oMath>
      </m:oMathPara>
    </w:p>
    <w:p w14:paraId="7EBC1FFA" w14:textId="26A4CC12" w:rsidR="00B56A7A" w:rsidRPr="00F236F0" w:rsidRDefault="00B56A7A"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This probability is derived from the Multi-Poisson Layer Model using aircraft density, arrival rates </w:t>
      </w: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i</m:t>
            </m:r>
          </m:sub>
        </m:sSub>
      </m:oMath>
      <w:r w:rsidRPr="00F236F0">
        <w:rPr>
          <w:rFonts w:ascii="Times New Roman" w:eastAsiaTheme="minorEastAsia" w:hAnsi="Times New Roman" w:cs="Times New Roman"/>
          <w:sz w:val="18"/>
          <w:szCs w:val="18"/>
        </w:rPr>
        <w:t xml:space="preserve">, transition rates </w:t>
      </w: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γ</m:t>
            </m:r>
          </m:e>
          <m:sub>
            <m:r>
              <w:rPr>
                <w:rFonts w:ascii="Cambria Math" w:eastAsiaTheme="minorEastAsia" w:hAnsi="Cambria Math" w:cs="Times New Roman"/>
                <w:sz w:val="18"/>
                <w:szCs w:val="18"/>
              </w:rPr>
              <m:t>i→k</m:t>
            </m:r>
          </m:sub>
        </m:sSub>
      </m:oMath>
      <w:r w:rsidRPr="00F236F0">
        <w:rPr>
          <w:rFonts w:ascii="Times New Roman" w:eastAsiaTheme="minorEastAsia" w:hAnsi="Times New Roman" w:cs="Times New Roman"/>
          <w:sz w:val="18"/>
          <w:szCs w:val="18"/>
        </w:rPr>
        <w:t xml:space="preserve"> and traffic movement patterns.</w:t>
      </w:r>
    </w:p>
    <w:p w14:paraId="1223A426" w14:textId="77777777" w:rsidR="00B56A7A" w:rsidRPr="00F236F0" w:rsidRDefault="00B56A7A" w:rsidP="00B56A7A">
      <w:pPr>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2.Feature Vector Augmentation:</w:t>
      </w:r>
    </w:p>
    <w:p w14:paraId="7C5CEFB0" w14:textId="77777777" w:rsidR="00B56A7A" w:rsidRPr="00F236F0" w:rsidRDefault="00B56A7A"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Given the original feature vector for aircraft j at time t:</w:t>
      </w:r>
    </w:p>
    <w:bookmarkStart w:id="7" w:name="_Hlk198414142"/>
    <w:p w14:paraId="14642163" w14:textId="77777777" w:rsidR="00B56A7A" w:rsidRPr="00F236F0" w:rsidRDefault="00000000" w:rsidP="00A754DB">
      <w:pPr>
        <w:jc w:val="center"/>
        <w:rPr>
          <w:rFonts w:ascii="Times New Roman" w:eastAsiaTheme="minorEastAsia" w:hAnsi="Times New Roman" w:cs="Times New Roman"/>
          <w:sz w:val="18"/>
          <w:szCs w:val="18"/>
        </w:rPr>
      </w:pP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i,j</m:t>
            </m:r>
          </m:sub>
        </m:sSub>
        <w:bookmarkEnd w:id="7"/>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r>
          <w:rPr>
            <w:rFonts w:ascii="Cambria Math" w:eastAsiaTheme="minorEastAsia" w:hAnsi="Cambria Math" w:cs="Times New Roman"/>
            <w:sz w:val="18"/>
            <w:szCs w:val="18"/>
          </w:rPr>
          <m:t>=</m:t>
        </m:r>
        <w:bookmarkStart w:id="8" w:name="_Hlk198414181"/>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1</m:t>
            </m:r>
          </m:sub>
        </m:sSub>
        <m:r>
          <w:rPr>
            <w:rFonts w:ascii="Cambria Math" w:eastAsiaTheme="minorEastAsia" w:hAnsi="Cambria Math" w:cs="Times New Roman"/>
            <w:sz w:val="18"/>
            <w:szCs w:val="18"/>
          </w:rPr>
          <m:t>,</m:t>
        </m:r>
        <w:bookmarkEnd w:id="8"/>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2</m:t>
            </m:r>
          </m:sub>
        </m:sSub>
        <m:r>
          <w:rPr>
            <w:rFonts w:ascii="Cambria Math" w:eastAsiaTheme="minorEastAsia" w:hAnsi="Cambria Math" w:cs="Times New Roman"/>
            <w:sz w:val="18"/>
            <w:szCs w:val="18"/>
          </w:rPr>
          <m:t>,. . .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m</m:t>
            </m:r>
          </m:sub>
        </m:sSub>
      </m:oMath>
      <w:r w:rsidR="00B56A7A" w:rsidRPr="00F236F0">
        <w:rPr>
          <w:rFonts w:ascii="Times New Roman" w:eastAsiaTheme="minorEastAsia" w:hAnsi="Times New Roman" w:cs="Times New Roman"/>
          <w:sz w:val="18"/>
          <w:szCs w:val="18"/>
        </w:rPr>
        <w:t>]</w:t>
      </w:r>
    </w:p>
    <w:p w14:paraId="60617C8C" w14:textId="77777777" w:rsidR="00B56A7A" w:rsidRPr="00F236F0" w:rsidRDefault="00B56A7A"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Augment it by adding the MPLM risk score:</w:t>
      </w:r>
    </w:p>
    <w:p w14:paraId="644209A1" w14:textId="600502F3" w:rsidR="00B56A7A" w:rsidRPr="00F236F0" w:rsidRDefault="00000000" w:rsidP="00A754DB">
      <w:pPr>
        <w:jc w:val="center"/>
        <w:rPr>
          <w:rFonts w:ascii="Times New Roman" w:eastAsiaTheme="minorEastAsia" w:hAnsi="Times New Roman" w:cs="Times New Roman"/>
          <w:sz w:val="18"/>
          <w:szCs w:val="18"/>
        </w:rPr>
      </w:pPr>
      <m:oMath>
        <m:sSubSup>
          <m:sSubSupPr>
            <m:ctrlPr>
              <w:rPr>
                <w:rFonts w:ascii="Cambria Math" w:eastAsiaTheme="minorEastAsia" w:hAnsi="Cambria Math" w:cs="Times New Roman"/>
                <w:i/>
                <w:sz w:val="18"/>
                <w:szCs w:val="18"/>
              </w:rPr>
            </m:ctrlPr>
          </m:sSubSup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i,j</m:t>
            </m:r>
          </m:sub>
          <m:sup>
            <m:r>
              <w:rPr>
                <w:rFonts w:ascii="Cambria Math" w:eastAsiaTheme="minorEastAsia" w:hAnsi="Cambria Math" w:cs="Times New Roman"/>
                <w:sz w:val="18"/>
                <w:szCs w:val="18"/>
              </w:rPr>
              <m:t>'</m:t>
            </m:r>
          </m:sup>
        </m:sSubSup>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1</m:t>
            </m:r>
          </m:sub>
        </m:sSub>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2</m:t>
            </m:r>
          </m:sub>
        </m:sSub>
        <m:r>
          <w:rPr>
            <w:rFonts w:ascii="Cambria Math" w:eastAsiaTheme="minorEastAsia" w:hAnsi="Cambria Math" w:cs="Times New Roman"/>
            <w:sz w:val="18"/>
            <w:szCs w:val="18"/>
          </w:rPr>
          <m:t>,. . .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m</m:t>
            </m:r>
          </m:sub>
        </m:sSub>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R</m:t>
            </m:r>
          </m:e>
          <m:sub>
            <m:r>
              <w:rPr>
                <w:rFonts w:ascii="Cambria Math" w:eastAsiaTheme="minorEastAsia" w:hAnsi="Cambria Math" w:cs="Times New Roman"/>
                <w:sz w:val="18"/>
                <w:szCs w:val="18"/>
              </w:rPr>
              <m:t>i,j</m:t>
            </m:r>
          </m:sub>
        </m:sSub>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oMath>
      <w:r w:rsidR="00CA04C1">
        <w:rPr>
          <w:rFonts w:ascii="Times New Roman" w:eastAsiaTheme="minorEastAsia" w:hAnsi="Times New Roman" w:cs="Times New Roman"/>
          <w:sz w:val="18"/>
          <w:szCs w:val="18"/>
        </w:rPr>
        <w:t>]</w:t>
      </w:r>
    </w:p>
    <w:p w14:paraId="29A8EF08" w14:textId="77777777" w:rsidR="00B56A7A" w:rsidRPr="00F236F0" w:rsidRDefault="00B56A7A" w:rsidP="00B56A7A">
      <w:pPr>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3. Machine Learning Model Input:</w:t>
      </w:r>
    </w:p>
    <w:p w14:paraId="50E6C90B" w14:textId="77777777" w:rsidR="00B56A7A" w:rsidRPr="00F236F0" w:rsidRDefault="00B56A7A"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The ML model then uses the augmented feature vector </w:t>
      </w:r>
      <m:oMath>
        <m:sSubSup>
          <m:sSubSupPr>
            <m:ctrlPr>
              <w:rPr>
                <w:rFonts w:ascii="Cambria Math" w:eastAsiaTheme="minorEastAsia" w:hAnsi="Cambria Math" w:cs="Times New Roman"/>
                <w:i/>
                <w:sz w:val="18"/>
                <w:szCs w:val="18"/>
              </w:rPr>
            </m:ctrlPr>
          </m:sSubSup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i,j</m:t>
            </m:r>
          </m:sub>
          <m:sup>
            <m:r>
              <w:rPr>
                <w:rFonts w:ascii="Cambria Math" w:eastAsiaTheme="minorEastAsia" w:hAnsi="Cambria Math" w:cs="Times New Roman"/>
                <w:sz w:val="18"/>
                <w:szCs w:val="18"/>
              </w:rPr>
              <m:t>'</m:t>
            </m:r>
          </m:sup>
        </m:sSubSup>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oMath>
      <w:r w:rsidRPr="00F236F0">
        <w:rPr>
          <w:rFonts w:ascii="Times New Roman" w:eastAsiaTheme="minorEastAsia" w:hAnsi="Times New Roman" w:cs="Times New Roman"/>
          <w:sz w:val="18"/>
          <w:szCs w:val="18"/>
        </w:rPr>
        <w:t xml:space="preserve"> to predict the target risk label </w:t>
      </w: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y</m:t>
            </m:r>
          </m:e>
          <m:sub>
            <m:r>
              <w:rPr>
                <w:rFonts w:ascii="Cambria Math" w:eastAsiaTheme="minorEastAsia" w:hAnsi="Cambria Math" w:cs="Times New Roman"/>
                <w:sz w:val="18"/>
                <w:szCs w:val="18"/>
              </w:rPr>
              <m:t>i,j</m:t>
            </m:r>
          </m:sub>
        </m:sSub>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oMath>
      <w:r w:rsidRPr="00F236F0">
        <w:rPr>
          <w:rFonts w:ascii="Times New Roman" w:eastAsiaTheme="minorEastAsia" w:hAnsi="Times New Roman" w:cs="Times New Roman"/>
          <w:sz w:val="18"/>
          <w:szCs w:val="18"/>
        </w:rPr>
        <w:t>:</w:t>
      </w:r>
    </w:p>
    <w:p w14:paraId="40BB7B3F" w14:textId="77777777" w:rsidR="00B56A7A" w:rsidRPr="00F236F0" w:rsidRDefault="00000000" w:rsidP="00B56A7A">
      <w:pPr>
        <w:jc w:val="center"/>
        <w:rPr>
          <w:rFonts w:ascii="Times New Roman" w:eastAsiaTheme="minorEastAsia" w:hAnsi="Times New Roman" w:cs="Times New Roman"/>
          <w:sz w:val="18"/>
          <w:szCs w:val="18"/>
        </w:rPr>
      </w:pPr>
      <m:oMathPara>
        <m:oMath>
          <m:sSubSup>
            <m:sSubSupPr>
              <m:ctrlPr>
                <w:rPr>
                  <w:rFonts w:ascii="Cambria Math" w:eastAsiaTheme="minorEastAsia" w:hAnsi="Cambria Math" w:cs="Times New Roman"/>
                  <w:i/>
                  <w:sz w:val="18"/>
                  <w:szCs w:val="18"/>
                </w:rPr>
              </m:ctrlPr>
            </m:sSubSupPr>
            <m:e>
              <m:r>
                <w:rPr>
                  <w:rFonts w:ascii="Cambria Math" w:eastAsiaTheme="minorEastAsia" w:hAnsi="Cambria Math" w:cs="Times New Roman"/>
                  <w:sz w:val="18"/>
                  <w:szCs w:val="18"/>
                </w:rPr>
                <m:t>y</m:t>
              </m:r>
            </m:e>
            <m:sub>
              <m:r>
                <w:rPr>
                  <w:rFonts w:ascii="Cambria Math" w:eastAsiaTheme="minorEastAsia" w:hAnsi="Cambria Math" w:cs="Times New Roman"/>
                  <w:sz w:val="18"/>
                  <w:szCs w:val="18"/>
                </w:rPr>
                <m:t>i,j</m:t>
              </m:r>
            </m:sub>
            <m:sup>
              <m:r>
                <w:rPr>
                  <w:rFonts w:ascii="Cambria Math" w:eastAsiaTheme="minorEastAsia" w:hAnsi="Cambria Math" w:cs="Times New Roman"/>
                  <w:sz w:val="18"/>
                  <w:szCs w:val="18"/>
                </w:rPr>
                <m:t>^</m:t>
              </m:r>
            </m:sup>
          </m:sSubSup>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r>
            <w:rPr>
              <w:rFonts w:ascii="Cambria Math" w:eastAsiaTheme="minorEastAsia" w:hAnsi="Cambria Math" w:cs="Times New Roman"/>
              <w:sz w:val="18"/>
              <w:szCs w:val="18"/>
            </w:rPr>
            <m:t xml:space="preserve">= </m:t>
          </m:r>
          <m:sSubSup>
            <m:sSubSupPr>
              <m:ctrlPr>
                <w:rPr>
                  <w:rFonts w:ascii="Cambria Math" w:eastAsiaTheme="minorEastAsia" w:hAnsi="Cambria Math" w:cs="Times New Roman"/>
                  <w:i/>
                  <w:sz w:val="18"/>
                  <w:szCs w:val="18"/>
                </w:rPr>
              </m:ctrlPr>
            </m:sSubSupPr>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f</m:t>
                  </m:r>
                </m:e>
                <m:sub>
                  <m:r>
                    <w:rPr>
                      <w:rFonts w:ascii="Cambria Math" w:eastAsiaTheme="minorEastAsia" w:hAnsi="Cambria Math" w:cs="Times New Roman"/>
                      <w:sz w:val="18"/>
                      <w:szCs w:val="18"/>
                    </w:rPr>
                    <m:t>θ</m:t>
                  </m:r>
                </m:sub>
              </m:sSub>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i,j</m:t>
              </m:r>
            </m:sub>
            <m:sup>
              <m:r>
                <w:rPr>
                  <w:rFonts w:ascii="Cambria Math" w:eastAsiaTheme="minorEastAsia" w:hAnsi="Cambria Math" w:cs="Times New Roman"/>
                  <w:sz w:val="18"/>
                  <w:szCs w:val="18"/>
                </w:rPr>
                <m:t>'</m:t>
              </m:r>
            </m:sup>
          </m:sSubSup>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r>
            <w:rPr>
              <w:rFonts w:ascii="Cambria Math" w:eastAsiaTheme="minorEastAsia" w:hAnsi="Cambria Math" w:cs="Times New Roman"/>
              <w:sz w:val="18"/>
              <w:szCs w:val="18"/>
            </w:rPr>
            <m:t>)</m:t>
          </m:r>
        </m:oMath>
      </m:oMathPara>
    </w:p>
    <w:p w14:paraId="7373E7F7" w14:textId="77777777" w:rsidR="00B56A7A" w:rsidRPr="00F236F0" w:rsidRDefault="00B56A7A" w:rsidP="00646218">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where  </w:t>
      </w: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f</m:t>
            </m:r>
          </m:e>
          <m:sub>
            <m:r>
              <w:rPr>
                <w:rFonts w:ascii="Cambria Math" w:eastAsiaTheme="minorEastAsia" w:hAnsi="Cambria Math" w:cs="Times New Roman"/>
                <w:sz w:val="18"/>
                <w:szCs w:val="18"/>
              </w:rPr>
              <m:t>θ</m:t>
            </m:r>
          </m:sub>
        </m:sSub>
      </m:oMath>
      <w:r w:rsidRPr="00F236F0">
        <w:rPr>
          <w:rFonts w:ascii="Times New Roman" w:eastAsiaTheme="minorEastAsia" w:hAnsi="Times New Roman" w:cs="Times New Roman"/>
          <w:sz w:val="18"/>
          <w:szCs w:val="18"/>
        </w:rPr>
        <w:t xml:space="preserve"> is the ML model parameterized by </w:t>
      </w:r>
      <m:oMath>
        <m:r>
          <w:rPr>
            <w:rFonts w:ascii="Cambria Math" w:eastAsiaTheme="minorEastAsia" w:hAnsi="Cambria Math" w:cs="Times New Roman"/>
            <w:sz w:val="18"/>
            <w:szCs w:val="18"/>
          </w:rPr>
          <m:t>θ</m:t>
        </m:r>
      </m:oMath>
    </w:p>
    <w:p w14:paraId="77D7E9E6" w14:textId="77777777" w:rsidR="00B56A7A" w:rsidRPr="00F236F0" w:rsidRDefault="00000000" w:rsidP="00A754DB">
      <w:pPr>
        <w:jc w:val="both"/>
        <w:rPr>
          <w:rFonts w:ascii="Times New Roman" w:eastAsiaTheme="minorEastAsia" w:hAnsi="Times New Roman" w:cs="Times New Roman"/>
          <w:sz w:val="18"/>
          <w:szCs w:val="18"/>
        </w:rPr>
      </w:pP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R</m:t>
            </m:r>
          </m:e>
          <m:sub>
            <m:r>
              <w:rPr>
                <w:rFonts w:ascii="Cambria Math" w:eastAsiaTheme="minorEastAsia" w:hAnsi="Cambria Math" w:cs="Times New Roman"/>
                <w:sz w:val="18"/>
                <w:szCs w:val="18"/>
              </w:rPr>
              <m:t>i,j</m:t>
            </m:r>
          </m:sub>
        </m:sSub>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oMath>
      <w:r w:rsidR="00B56A7A" w:rsidRPr="00F236F0">
        <w:rPr>
          <w:rFonts w:ascii="Times New Roman" w:eastAsiaTheme="minorEastAsia" w:hAnsi="Times New Roman" w:cs="Times New Roman"/>
          <w:sz w:val="18"/>
          <w:szCs w:val="18"/>
        </w:rPr>
        <w:t>: MPLM-derived collision risk for aircraft j in layer i at time t</w:t>
      </w:r>
    </w:p>
    <w:p w14:paraId="31350C0D" w14:textId="77777777" w:rsidR="00B56A7A" w:rsidRPr="00F236F0" w:rsidRDefault="00000000" w:rsidP="00A754DB">
      <w:pPr>
        <w:jc w:val="both"/>
        <w:rPr>
          <w:rFonts w:ascii="Times New Roman" w:eastAsiaTheme="minorEastAsia" w:hAnsi="Times New Roman" w:cs="Times New Roman"/>
          <w:sz w:val="18"/>
          <w:szCs w:val="18"/>
        </w:rPr>
      </w:pP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i,j</m:t>
            </m:r>
          </m:sub>
        </m:sSub>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oMath>
      <w:r w:rsidR="00B56A7A" w:rsidRPr="00F236F0">
        <w:rPr>
          <w:rFonts w:ascii="Times New Roman" w:eastAsiaTheme="minorEastAsia" w:hAnsi="Times New Roman" w:cs="Times New Roman"/>
          <w:sz w:val="18"/>
          <w:szCs w:val="18"/>
        </w:rPr>
        <w:t>: Original feature vector for aircraft j at time t</w:t>
      </w:r>
    </w:p>
    <w:p w14:paraId="5B1C0CFD" w14:textId="77777777" w:rsidR="00B56A7A" w:rsidRPr="00F236F0" w:rsidRDefault="00000000" w:rsidP="00A754DB">
      <w:pPr>
        <w:jc w:val="both"/>
        <w:rPr>
          <w:rFonts w:ascii="Times New Roman" w:eastAsiaTheme="minorEastAsia" w:hAnsi="Times New Roman" w:cs="Times New Roman"/>
          <w:sz w:val="18"/>
          <w:szCs w:val="18"/>
        </w:rPr>
      </w:pPr>
      <m:oMath>
        <m:sSubSup>
          <m:sSubSupPr>
            <m:ctrlPr>
              <w:rPr>
                <w:rFonts w:ascii="Cambria Math" w:eastAsiaTheme="minorEastAsia" w:hAnsi="Cambria Math" w:cs="Times New Roman"/>
                <w:i/>
                <w:sz w:val="18"/>
                <w:szCs w:val="18"/>
              </w:rPr>
            </m:ctrlPr>
          </m:sSubSup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i,j</m:t>
            </m:r>
          </m:sub>
          <m:sup>
            <m:r>
              <w:rPr>
                <w:rFonts w:ascii="Cambria Math" w:eastAsiaTheme="minorEastAsia" w:hAnsi="Cambria Math" w:cs="Times New Roman"/>
                <w:sz w:val="18"/>
                <w:szCs w:val="18"/>
              </w:rPr>
              <m:t>'</m:t>
            </m:r>
          </m:sup>
        </m:sSubSup>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oMath>
      <w:r w:rsidR="00B56A7A" w:rsidRPr="00F236F0">
        <w:rPr>
          <w:rFonts w:ascii="Times New Roman" w:eastAsiaTheme="minorEastAsia" w:hAnsi="Times New Roman" w:cs="Times New Roman"/>
          <w:sz w:val="18"/>
          <w:szCs w:val="18"/>
        </w:rPr>
        <w:t>: Augmented feature vector including MPLM risk</w:t>
      </w:r>
    </w:p>
    <w:p w14:paraId="5E2B1D93" w14:textId="77777777" w:rsidR="00B56A7A" w:rsidRPr="00F236F0" w:rsidRDefault="00000000" w:rsidP="00A754DB">
      <w:pPr>
        <w:jc w:val="both"/>
        <w:rPr>
          <w:rFonts w:ascii="Times New Roman" w:eastAsiaTheme="minorEastAsia" w:hAnsi="Times New Roman" w:cs="Times New Roman"/>
          <w:sz w:val="18"/>
          <w:szCs w:val="18"/>
        </w:rPr>
      </w:pPr>
      <m:oMath>
        <m:sSubSup>
          <m:sSubSupPr>
            <m:ctrlPr>
              <w:rPr>
                <w:rFonts w:ascii="Cambria Math" w:eastAsiaTheme="minorEastAsia" w:hAnsi="Cambria Math" w:cs="Times New Roman"/>
                <w:i/>
                <w:sz w:val="18"/>
                <w:szCs w:val="18"/>
              </w:rPr>
            </m:ctrlPr>
          </m:sSubSupPr>
          <m:e>
            <m:r>
              <w:rPr>
                <w:rFonts w:ascii="Cambria Math" w:eastAsiaTheme="minorEastAsia" w:hAnsi="Cambria Math" w:cs="Times New Roman"/>
                <w:sz w:val="18"/>
                <w:szCs w:val="18"/>
              </w:rPr>
              <m:t>y</m:t>
            </m:r>
          </m:e>
          <m:sub>
            <m:r>
              <w:rPr>
                <w:rFonts w:ascii="Cambria Math" w:eastAsiaTheme="minorEastAsia" w:hAnsi="Cambria Math" w:cs="Times New Roman"/>
                <w:sz w:val="18"/>
                <w:szCs w:val="18"/>
              </w:rPr>
              <m:t>i,j</m:t>
            </m:r>
          </m:sub>
          <m:sup>
            <m:r>
              <w:rPr>
                <w:rFonts w:ascii="Cambria Math" w:eastAsiaTheme="minorEastAsia" w:hAnsi="Cambria Math" w:cs="Times New Roman"/>
                <w:sz w:val="18"/>
                <w:szCs w:val="18"/>
              </w:rPr>
              <m:t>^</m:t>
            </m:r>
          </m:sup>
        </m:sSubSup>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oMath>
      <w:r w:rsidR="00B56A7A" w:rsidRPr="00F236F0">
        <w:rPr>
          <w:rFonts w:ascii="Times New Roman" w:eastAsiaTheme="minorEastAsia" w:hAnsi="Times New Roman" w:cs="Times New Roman"/>
          <w:sz w:val="18"/>
          <w:szCs w:val="18"/>
        </w:rPr>
        <w:t>: ML model prediction for aircraft j at time t</w:t>
      </w:r>
    </w:p>
    <w:p w14:paraId="0E673BCC" w14:textId="3B4F14F8" w:rsidR="00B56A7A" w:rsidRPr="00F236F0" w:rsidRDefault="00000000" w:rsidP="00A754DB">
      <w:pPr>
        <w:jc w:val="both"/>
        <w:rPr>
          <w:rFonts w:ascii="Times New Roman" w:eastAsiaTheme="minorEastAsia" w:hAnsi="Times New Roman" w:cs="Times New Roman"/>
          <w:sz w:val="18"/>
          <w:szCs w:val="18"/>
        </w:rPr>
      </w:pP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f</m:t>
            </m:r>
          </m:e>
          <m:sub>
            <m:r>
              <w:rPr>
                <w:rFonts w:ascii="Cambria Math" w:eastAsiaTheme="minorEastAsia" w:hAnsi="Cambria Math" w:cs="Times New Roman"/>
                <w:sz w:val="18"/>
                <w:szCs w:val="18"/>
              </w:rPr>
              <m:t>θ</m:t>
            </m:r>
          </m:sub>
        </m:sSub>
      </m:oMath>
      <w:r w:rsidR="00B56A7A" w:rsidRPr="00F236F0">
        <w:rPr>
          <w:rFonts w:ascii="Times New Roman" w:eastAsiaTheme="minorEastAsia" w:hAnsi="Times New Roman" w:cs="Times New Roman"/>
          <w:sz w:val="18"/>
          <w:szCs w:val="18"/>
        </w:rPr>
        <w:t xml:space="preserve">: Machine learning model function with parameters </w:t>
      </w:r>
      <m:oMath>
        <m:r>
          <w:rPr>
            <w:rFonts w:ascii="Cambria Math" w:eastAsiaTheme="minorEastAsia" w:hAnsi="Cambria Math" w:cs="Times New Roman"/>
            <w:sz w:val="18"/>
            <w:szCs w:val="18"/>
          </w:rPr>
          <m:t>θ</m:t>
        </m:r>
      </m:oMath>
      <w:r w:rsidR="00B56A7A" w:rsidRPr="00F236F0">
        <w:rPr>
          <w:rFonts w:ascii="Times New Roman" w:eastAsiaTheme="minorEastAsia" w:hAnsi="Times New Roman" w:cs="Times New Roman"/>
          <w:sz w:val="18"/>
          <w:szCs w:val="18"/>
        </w:rPr>
        <w:t xml:space="preserve"> </w:t>
      </w:r>
    </w:p>
    <w:p w14:paraId="296DC479" w14:textId="6B8A5FE6" w:rsidR="00B56A7A" w:rsidRPr="00AD23AD" w:rsidRDefault="00B56A7A" w:rsidP="00AD23AD">
      <w:pPr>
        <w:pStyle w:val="ListParagraph"/>
        <w:numPr>
          <w:ilvl w:val="0"/>
          <w:numId w:val="23"/>
        </w:numPr>
        <w:jc w:val="both"/>
        <w:rPr>
          <w:rFonts w:ascii="Times New Roman" w:eastAsiaTheme="minorEastAsia" w:hAnsi="Times New Roman" w:cs="Times New Roman"/>
          <w:sz w:val="18"/>
          <w:szCs w:val="18"/>
        </w:rPr>
      </w:pPr>
      <w:r w:rsidRPr="00AD23AD">
        <w:rPr>
          <w:rFonts w:ascii="Times New Roman" w:eastAsiaTheme="minorEastAsia" w:hAnsi="Times New Roman" w:cs="Times New Roman"/>
          <w:sz w:val="18"/>
          <w:szCs w:val="18"/>
        </w:rPr>
        <w:t>Formulation for Risk-Informed Rerouting</w:t>
      </w:r>
    </w:p>
    <w:p w14:paraId="731714BF" w14:textId="77777777" w:rsidR="00B56A7A" w:rsidRPr="00F236F0" w:rsidRDefault="00B56A7A" w:rsidP="00B56A7A">
      <w:pPr>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1.Predict Collision Risk for each grid cell: </w:t>
      </w:r>
    </w:p>
    <w:p w14:paraId="5783C577" w14:textId="77777777" w:rsidR="00B56A7A" w:rsidRPr="00F236F0" w:rsidRDefault="00B56A7A" w:rsidP="00B56A7A">
      <w:pPr>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For each grid call c at a time t, define:</w:t>
      </w:r>
    </w:p>
    <w:p w14:paraId="753B5D97" w14:textId="77777777" w:rsidR="00B56A7A" w:rsidRPr="00F236F0" w:rsidRDefault="00000000" w:rsidP="00A754DB">
      <w:pPr>
        <w:jc w:val="center"/>
        <w:rPr>
          <w:rFonts w:ascii="Times New Roman" w:eastAsiaTheme="minorEastAsia" w:hAnsi="Times New Roman" w:cs="Times New Roman"/>
          <w:sz w:val="18"/>
          <w:szCs w:val="18"/>
        </w:rPr>
      </w:pP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c</m:t>
            </m:r>
          </m:sub>
        </m:sSub>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oMath>
      <w:r w:rsidR="00B56A7A" w:rsidRPr="00F236F0">
        <w:rPr>
          <w:rFonts w:ascii="Times New Roman" w:eastAsiaTheme="minorEastAsia" w:hAnsi="Times New Roman" w:cs="Times New Roman"/>
          <w:sz w:val="18"/>
          <w:szCs w:val="18"/>
        </w:rPr>
        <w:t xml:space="preserve"> = feature vector for cell c at time t</w:t>
      </w:r>
    </w:p>
    <w:p w14:paraId="01825143" w14:textId="77777777" w:rsidR="00B56A7A" w:rsidRPr="00F236F0" w:rsidRDefault="00B56A7A"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Which may include:</w:t>
      </w:r>
    </w:p>
    <w:p w14:paraId="7F741DED" w14:textId="77777777" w:rsidR="00B56A7A" w:rsidRPr="002C33C4" w:rsidRDefault="00B56A7A" w:rsidP="00A754DB">
      <w:pPr>
        <w:ind w:left="360"/>
        <w:jc w:val="both"/>
        <w:rPr>
          <w:rFonts w:ascii="Times New Roman" w:eastAsiaTheme="minorEastAsia" w:hAnsi="Times New Roman" w:cs="Times New Roman"/>
          <w:sz w:val="18"/>
          <w:szCs w:val="18"/>
        </w:rPr>
      </w:pPr>
      <w:r w:rsidRPr="002C33C4">
        <w:rPr>
          <w:rFonts w:ascii="Times New Roman" w:eastAsiaTheme="minorEastAsia" w:hAnsi="Times New Roman" w:cs="Times New Roman"/>
          <w:sz w:val="18"/>
          <w:szCs w:val="18"/>
        </w:rPr>
        <w:t>Average traffic density in cell c,</w:t>
      </w:r>
    </w:p>
    <w:p w14:paraId="24ACFBD8" w14:textId="77777777" w:rsidR="00B56A7A" w:rsidRPr="002C33C4" w:rsidRDefault="00B56A7A" w:rsidP="00A754DB">
      <w:pPr>
        <w:ind w:left="360"/>
        <w:jc w:val="both"/>
        <w:rPr>
          <w:rFonts w:ascii="Times New Roman" w:eastAsiaTheme="minorEastAsia" w:hAnsi="Times New Roman" w:cs="Times New Roman"/>
          <w:sz w:val="18"/>
          <w:szCs w:val="18"/>
        </w:rPr>
      </w:pPr>
      <w:r w:rsidRPr="002C33C4">
        <w:rPr>
          <w:rFonts w:ascii="Times New Roman" w:eastAsiaTheme="minorEastAsia" w:hAnsi="Times New Roman" w:cs="Times New Roman"/>
          <w:sz w:val="18"/>
          <w:szCs w:val="18"/>
        </w:rPr>
        <w:t>Weather hazard score in cell c,</w:t>
      </w:r>
    </w:p>
    <w:p w14:paraId="1B465E52" w14:textId="77777777" w:rsidR="00B56A7A" w:rsidRPr="002C33C4" w:rsidRDefault="00B56A7A" w:rsidP="00A754DB">
      <w:pPr>
        <w:ind w:left="360"/>
        <w:jc w:val="both"/>
        <w:rPr>
          <w:rFonts w:ascii="Times New Roman" w:eastAsiaTheme="minorEastAsia" w:hAnsi="Times New Roman" w:cs="Times New Roman"/>
          <w:sz w:val="18"/>
          <w:szCs w:val="18"/>
        </w:rPr>
      </w:pPr>
      <w:r w:rsidRPr="002C33C4">
        <w:rPr>
          <w:rFonts w:ascii="Times New Roman" w:eastAsiaTheme="minorEastAsia" w:hAnsi="Times New Roman" w:cs="Times New Roman"/>
          <w:sz w:val="18"/>
          <w:szCs w:val="18"/>
        </w:rPr>
        <w:t>Other environmental or operational features.</w:t>
      </w:r>
    </w:p>
    <w:p w14:paraId="759D22E3" w14:textId="77777777" w:rsidR="00B56A7A" w:rsidRPr="00F236F0" w:rsidRDefault="00B56A7A" w:rsidP="00B56A7A">
      <w:pPr>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Use the trained ML model </w:t>
      </w: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f</m:t>
            </m:r>
          </m:e>
          <m:sub>
            <m:r>
              <w:rPr>
                <w:rFonts w:ascii="Cambria Math" w:eastAsiaTheme="minorEastAsia" w:hAnsi="Cambria Math" w:cs="Times New Roman"/>
                <w:sz w:val="18"/>
                <w:szCs w:val="18"/>
              </w:rPr>
              <m:t>θ</m:t>
            </m:r>
          </m:sub>
        </m:sSub>
      </m:oMath>
      <w:r w:rsidRPr="00F236F0">
        <w:rPr>
          <w:rFonts w:ascii="Times New Roman" w:eastAsiaTheme="minorEastAsia" w:hAnsi="Times New Roman" w:cs="Times New Roman"/>
          <w:sz w:val="18"/>
          <w:szCs w:val="18"/>
        </w:rPr>
        <w:t xml:space="preserve"> to predict risk:</w:t>
      </w:r>
    </w:p>
    <w:p w14:paraId="28505A06" w14:textId="77777777" w:rsidR="00B56A7A" w:rsidRPr="00F236F0" w:rsidRDefault="00000000" w:rsidP="00B56A7A">
      <w:pPr>
        <w:jc w:val="center"/>
        <w:rPr>
          <w:rFonts w:ascii="Times New Roman" w:eastAsiaTheme="minorEastAsia" w:hAnsi="Times New Roman" w:cs="Times New Roman"/>
          <w:sz w:val="18"/>
          <w:szCs w:val="18"/>
        </w:rPr>
      </w:pP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R</m:t>
            </m:r>
          </m:e>
          <m:sub>
            <m:r>
              <w:rPr>
                <w:rFonts w:ascii="Cambria Math" w:eastAsiaTheme="minorEastAsia" w:hAnsi="Cambria Math" w:cs="Times New Roman"/>
                <w:sz w:val="18"/>
                <w:szCs w:val="18"/>
              </w:rPr>
              <m:t>c</m:t>
            </m:r>
          </m:sub>
        </m:sSub>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r>
          <w:rPr>
            <w:rFonts w:ascii="Cambria Math" w:eastAsiaTheme="minorEastAsia" w:hAnsi="Cambria Math" w:cs="Times New Roman"/>
            <w:sz w:val="18"/>
            <w:szCs w:val="18"/>
          </w:rPr>
          <m:t xml:space="preserve">= </m:t>
        </m:r>
        <m:sSub>
          <m:sSubPr>
            <m:ctrlPr>
              <w:rPr>
                <w:rFonts w:ascii="Cambria Math" w:eastAsiaTheme="minorEastAsia" w:hAnsi="Cambria Math" w:cs="Times New Roman"/>
                <w:i/>
                <w:sz w:val="18"/>
                <w:szCs w:val="18"/>
              </w:rPr>
            </m:ctrlPr>
          </m:sSubPr>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f</m:t>
                </m:r>
              </m:e>
              <m:sub>
                <m:r>
                  <w:rPr>
                    <w:rFonts w:ascii="Cambria Math" w:eastAsiaTheme="minorEastAsia" w:hAnsi="Cambria Math" w:cs="Times New Roman"/>
                    <w:sz w:val="18"/>
                    <w:szCs w:val="18"/>
                  </w:rPr>
                  <m:t>θ</m:t>
                </m:r>
              </m:sub>
            </m:sSub>
            <m:r>
              <w:rPr>
                <w:rFonts w:ascii="Cambria Math" w:eastAsiaTheme="minorEastAsia" w:hAnsi="Cambria Math" w:cs="Times New Roman"/>
                <w:sz w:val="18"/>
                <w:szCs w:val="18"/>
              </w:rPr>
              <m:t>(R</m:t>
            </m:r>
          </m:e>
          <m:sub>
            <m:r>
              <w:rPr>
                <w:rFonts w:ascii="Cambria Math" w:eastAsiaTheme="minorEastAsia" w:hAnsi="Cambria Math" w:cs="Times New Roman"/>
                <w:sz w:val="18"/>
                <w:szCs w:val="18"/>
              </w:rPr>
              <m:t>c</m:t>
            </m:r>
          </m:sub>
        </m:sSub>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oMath>
      <w:r w:rsidR="00B56A7A" w:rsidRPr="00F236F0">
        <w:rPr>
          <w:rFonts w:ascii="Times New Roman" w:eastAsiaTheme="minorEastAsia" w:hAnsi="Times New Roman" w:cs="Times New Roman"/>
          <w:sz w:val="18"/>
          <w:szCs w:val="18"/>
        </w:rPr>
        <w:t>)</w:t>
      </w:r>
    </w:p>
    <w:p w14:paraId="2D9A5FE3" w14:textId="77777777" w:rsidR="00B56A7A" w:rsidRPr="00F236F0" w:rsidRDefault="00B56A7A"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Where </w:t>
      </w:r>
      <m:oMath>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c</m:t>
            </m:r>
          </m:sub>
        </m:sSub>
        <m:d>
          <m:dPr>
            <m:ctrlPr>
              <w:rPr>
                <w:rFonts w:ascii="Cambria Math" w:hAnsi="Cambria Math" w:cs="Times New Roman"/>
                <w:i/>
                <w:sz w:val="18"/>
                <w:szCs w:val="18"/>
              </w:rPr>
            </m:ctrlPr>
          </m:dPr>
          <m:e>
            <m:r>
              <w:rPr>
                <w:rFonts w:ascii="Cambria Math" w:hAnsi="Cambria Math" w:cs="Times New Roman"/>
                <w:sz w:val="18"/>
                <w:szCs w:val="18"/>
              </w:rPr>
              <m:t>t</m:t>
            </m:r>
          </m:e>
        </m:d>
        <m:r>
          <w:rPr>
            <w:rFonts w:ascii="Cambria Math" w:hAnsi="Cambria Math" w:cs="Times New Roman"/>
            <w:sz w:val="18"/>
            <w:szCs w:val="18"/>
          </w:rPr>
          <m:t>∈[0,1</m:t>
        </m:r>
      </m:oMath>
      <w:r w:rsidRPr="00F236F0">
        <w:rPr>
          <w:rFonts w:ascii="Times New Roman" w:eastAsiaTheme="minorEastAsia" w:hAnsi="Times New Roman" w:cs="Times New Roman"/>
          <w:sz w:val="18"/>
          <w:szCs w:val="18"/>
        </w:rPr>
        <w:t>] represents the predicted collision risk for cell c.</w:t>
      </w:r>
    </w:p>
    <w:p w14:paraId="165D5ACA" w14:textId="77777777" w:rsidR="00B56A7A" w:rsidRPr="00F236F0" w:rsidRDefault="00B56A7A" w:rsidP="00B56A7A">
      <w:pPr>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2. Dynamic Cost Grid</w:t>
      </w:r>
    </w:p>
    <w:p w14:paraId="1670AA43" w14:textId="77777777" w:rsidR="00B56A7A" w:rsidRPr="00F236F0" w:rsidRDefault="00B56A7A"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Define the dynamic cost of each cell c at time t as:</w:t>
      </w:r>
    </w:p>
    <w:p w14:paraId="765FD07B" w14:textId="63E44F20" w:rsidR="00B56A7A" w:rsidRPr="00CA04C1" w:rsidRDefault="00000000" w:rsidP="00CA04C1">
      <w:pPr>
        <w:jc w:val="center"/>
        <w:rPr>
          <w:rFonts w:ascii="Times New Roman" w:hAnsi="Times New Roman" w:cs="Times New Roman"/>
          <w:sz w:val="18"/>
          <w:szCs w:val="18"/>
        </w:rPr>
      </w:pPr>
      <m:oMathPara>
        <m:oMath>
          <m:sSub>
            <m:sSubPr>
              <m:ctrlPr>
                <w:rPr>
                  <w:rFonts w:ascii="Cambria Math" w:hAnsi="Cambria Math" w:cs="Times New Roman"/>
                  <w:i/>
                  <w:sz w:val="18"/>
                  <w:szCs w:val="18"/>
                </w:rPr>
              </m:ctrlPr>
            </m:sSubPr>
            <m:e>
              <m:r>
                <w:rPr>
                  <w:rFonts w:ascii="Cambria Math" w:hAnsi="Cambria Math" w:cs="Times New Roman"/>
                  <w:sz w:val="18"/>
                  <w:szCs w:val="18"/>
                </w:rPr>
                <m:t>Cost</m:t>
              </m:r>
            </m:e>
            <m:sub>
              <m:r>
                <w:rPr>
                  <w:rFonts w:ascii="Cambria Math" w:hAnsi="Cambria Math" w:cs="Times New Roman"/>
                  <w:sz w:val="18"/>
                  <w:szCs w:val="18"/>
                </w:rPr>
                <m:t>c</m:t>
              </m:r>
            </m:sub>
          </m:sSub>
          <m:d>
            <m:dPr>
              <m:ctrlPr>
                <w:rPr>
                  <w:rFonts w:ascii="Cambria Math" w:hAnsi="Cambria Math" w:cs="Times New Roman"/>
                  <w:i/>
                  <w:sz w:val="18"/>
                  <w:szCs w:val="18"/>
                </w:rPr>
              </m:ctrlPr>
            </m:dPr>
            <m:e>
              <m:r>
                <w:rPr>
                  <w:rFonts w:ascii="Cambria Math" w:hAnsi="Cambria Math" w:cs="Times New Roman"/>
                  <w:sz w:val="18"/>
                  <w:szCs w:val="18"/>
                </w:rPr>
                <m:t>t</m:t>
              </m:r>
            </m:e>
          </m:d>
          <m:r>
            <w:rPr>
              <w:rFonts w:ascii="Cambria Math" w:hAnsi="Cambria Math" w:cs="Times New Roman"/>
              <w:sz w:val="18"/>
              <w:szCs w:val="18"/>
            </w:rPr>
            <m:t xml:space="preserve">=α. </m:t>
          </m:r>
          <m:sSub>
            <m:sSubPr>
              <m:ctrlPr>
                <w:rPr>
                  <w:rFonts w:ascii="Cambria Math" w:hAnsi="Cambria Math" w:cs="Times New Roman"/>
                  <w:i/>
                  <w:sz w:val="18"/>
                  <w:szCs w:val="18"/>
                </w:rPr>
              </m:ctrlPr>
            </m:sSubPr>
            <m:e>
              <m:r>
                <w:rPr>
                  <w:rFonts w:ascii="Cambria Math" w:hAnsi="Cambria Math" w:cs="Times New Roman"/>
                  <w:sz w:val="18"/>
                  <w:szCs w:val="18"/>
                </w:rPr>
                <m:t>BaseCost</m:t>
              </m:r>
            </m:e>
            <m:sub>
              <m:r>
                <w:rPr>
                  <w:rFonts w:ascii="Cambria Math" w:hAnsi="Cambria Math" w:cs="Times New Roman"/>
                  <w:sz w:val="18"/>
                  <w:szCs w:val="18"/>
                </w:rPr>
                <m:t>c</m:t>
              </m:r>
            </m:sub>
          </m:sSub>
          <m:r>
            <w:rPr>
              <w:rFonts w:ascii="Cambria Math" w:hAnsi="Cambria Math" w:cs="Times New Roman"/>
              <w:sz w:val="18"/>
              <w:szCs w:val="18"/>
            </w:rPr>
            <m:t>+ β</m:t>
          </m:r>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c</m:t>
              </m:r>
            </m:sub>
          </m:sSub>
          <m:r>
            <w:rPr>
              <w:rFonts w:ascii="Cambria Math" w:hAnsi="Cambria Math" w:cs="Times New Roman"/>
              <w:sz w:val="18"/>
              <w:szCs w:val="18"/>
            </w:rPr>
            <m:t>(t)</m:t>
          </m:r>
        </m:oMath>
      </m:oMathPara>
    </w:p>
    <w:p w14:paraId="54CDF059" w14:textId="77777777" w:rsidR="00B56A7A" w:rsidRPr="00F236F0" w:rsidRDefault="00B56A7A" w:rsidP="00A754DB">
      <w:pPr>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where:</w:t>
      </w:r>
    </w:p>
    <w:p w14:paraId="7B8A754C" w14:textId="77777777" w:rsidR="00B56A7A" w:rsidRPr="00F236F0" w:rsidRDefault="00000000" w:rsidP="00A754DB">
      <w:pPr>
        <w:rPr>
          <w:rFonts w:ascii="Times New Roman" w:eastAsiaTheme="minorEastAsia" w:hAnsi="Times New Roman" w:cs="Times New Roman"/>
          <w:sz w:val="18"/>
          <w:szCs w:val="18"/>
        </w:rPr>
      </w:pPr>
      <m:oMath>
        <m:sSub>
          <m:sSubPr>
            <m:ctrlPr>
              <w:rPr>
                <w:rFonts w:ascii="Cambria Math" w:hAnsi="Cambria Math" w:cs="Times New Roman"/>
                <w:i/>
                <w:sz w:val="18"/>
                <w:szCs w:val="18"/>
              </w:rPr>
            </m:ctrlPr>
          </m:sSubPr>
          <m:e>
            <m:r>
              <w:rPr>
                <w:rFonts w:ascii="Cambria Math" w:hAnsi="Cambria Math" w:cs="Times New Roman"/>
                <w:sz w:val="18"/>
                <w:szCs w:val="18"/>
              </w:rPr>
              <m:t>BaseCost</m:t>
            </m:r>
          </m:e>
          <m:sub>
            <m:r>
              <w:rPr>
                <w:rFonts w:ascii="Cambria Math" w:hAnsi="Cambria Math" w:cs="Times New Roman"/>
                <w:sz w:val="18"/>
                <w:szCs w:val="18"/>
              </w:rPr>
              <m:t>c</m:t>
            </m:r>
          </m:sub>
        </m:sSub>
      </m:oMath>
      <w:r w:rsidR="00B56A7A" w:rsidRPr="00F236F0">
        <w:rPr>
          <w:rFonts w:ascii="Times New Roman" w:eastAsiaTheme="minorEastAsia" w:hAnsi="Times New Roman" w:cs="Times New Roman"/>
          <w:sz w:val="18"/>
          <w:szCs w:val="18"/>
        </w:rPr>
        <w:t xml:space="preserve"> is the original cost</w:t>
      </w:r>
    </w:p>
    <w:p w14:paraId="09C2E531" w14:textId="77777777" w:rsidR="00B56A7A" w:rsidRPr="00F236F0" w:rsidRDefault="00000000" w:rsidP="00A754DB">
      <w:pPr>
        <w:rPr>
          <w:rFonts w:ascii="Times New Roman" w:eastAsiaTheme="minorEastAsia" w:hAnsi="Times New Roman" w:cs="Times New Roman"/>
          <w:sz w:val="18"/>
          <w:szCs w:val="18"/>
        </w:rPr>
      </w:pPr>
      <m:oMath>
        <m:sSub>
          <m:sSubPr>
            <m:ctrlPr>
              <w:rPr>
                <w:rFonts w:ascii="Cambria Math" w:hAnsi="Cambria Math" w:cs="Times New Roman"/>
                <w:i/>
                <w:sz w:val="18"/>
                <w:szCs w:val="18"/>
              </w:rPr>
            </m:ctrlPr>
          </m:sSubPr>
          <m:e>
            <m:r>
              <w:rPr>
                <w:rFonts w:ascii="Cambria Math" w:hAnsi="Cambria Math" w:cs="Times New Roman"/>
                <w:sz w:val="18"/>
                <w:szCs w:val="18"/>
              </w:rPr>
              <m:t>R</m:t>
            </m:r>
          </m:e>
          <m:sub>
            <m:r>
              <w:rPr>
                <w:rFonts w:ascii="Cambria Math" w:hAnsi="Cambria Math" w:cs="Times New Roman"/>
                <w:sz w:val="18"/>
                <w:szCs w:val="18"/>
              </w:rPr>
              <m:t>c</m:t>
            </m:r>
          </m:sub>
        </m:sSub>
        <m:r>
          <w:rPr>
            <w:rFonts w:ascii="Cambria Math" w:hAnsi="Cambria Math" w:cs="Times New Roman"/>
            <w:sz w:val="18"/>
            <w:szCs w:val="18"/>
          </w:rPr>
          <m:t>(t)</m:t>
        </m:r>
      </m:oMath>
      <w:r w:rsidR="00B56A7A" w:rsidRPr="00F236F0">
        <w:rPr>
          <w:rFonts w:ascii="Times New Roman" w:eastAsiaTheme="minorEastAsia" w:hAnsi="Times New Roman" w:cs="Times New Roman"/>
          <w:sz w:val="18"/>
          <w:szCs w:val="18"/>
        </w:rPr>
        <w:t xml:space="preserve"> is the predicted collision risk for cell c,</w:t>
      </w:r>
    </w:p>
    <w:p w14:paraId="3128C5D8" w14:textId="48BC6115" w:rsidR="00893F26" w:rsidRPr="00F236F0" w:rsidRDefault="00B56A7A" w:rsidP="00A754DB">
      <w:pPr>
        <w:rPr>
          <w:rFonts w:ascii="Times New Roman" w:eastAsiaTheme="minorEastAsia" w:hAnsi="Times New Roman" w:cs="Times New Roman"/>
          <w:sz w:val="18"/>
          <w:szCs w:val="18"/>
        </w:rPr>
      </w:pPr>
      <m:oMath>
        <m:r>
          <w:rPr>
            <w:rFonts w:ascii="Cambria Math" w:hAnsi="Cambria Math" w:cs="Times New Roman"/>
            <w:sz w:val="18"/>
            <w:szCs w:val="18"/>
          </w:rPr>
          <m:t>α, β</m:t>
        </m:r>
      </m:oMath>
      <w:r w:rsidRPr="00F236F0">
        <w:rPr>
          <w:rFonts w:ascii="Times New Roman" w:eastAsiaTheme="minorEastAsia" w:hAnsi="Times New Roman" w:cs="Times New Roman"/>
          <w:sz w:val="18"/>
          <w:szCs w:val="18"/>
        </w:rPr>
        <w:t xml:space="preserve"> are weighting factors balancing base cost and risk.</w:t>
      </w:r>
    </w:p>
    <w:p w14:paraId="32F23C85" w14:textId="319117FC" w:rsidR="00893F26" w:rsidRPr="00F236F0" w:rsidRDefault="00B56A7A" w:rsidP="00B56A7A">
      <w:pPr>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3. Risk-aware Pathfinding</w:t>
      </w:r>
    </w:p>
    <w:p w14:paraId="31ABC4AD" w14:textId="77777777" w:rsidR="00B56A7A" w:rsidRPr="00F236F0" w:rsidRDefault="00B56A7A" w:rsidP="00B56A7A">
      <w:pPr>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For a path P = {</w:t>
      </w: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c</m:t>
            </m:r>
          </m:e>
          <m:sub>
            <m:r>
              <w:rPr>
                <w:rFonts w:ascii="Cambria Math" w:eastAsiaTheme="minorEastAsia" w:hAnsi="Cambria Math" w:cs="Times New Roman"/>
                <w:sz w:val="18"/>
                <w:szCs w:val="18"/>
              </w:rPr>
              <m:t>1</m:t>
            </m:r>
          </m:sub>
        </m:sSub>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c</m:t>
            </m:r>
          </m:e>
          <m:sub>
            <m:r>
              <w:rPr>
                <w:rFonts w:ascii="Cambria Math" w:eastAsiaTheme="minorEastAsia" w:hAnsi="Cambria Math" w:cs="Times New Roman"/>
                <w:sz w:val="18"/>
                <w:szCs w:val="18"/>
              </w:rPr>
              <m:t>2</m:t>
            </m:r>
          </m:sub>
        </m:sSub>
        <m:r>
          <w:rPr>
            <w:rFonts w:ascii="Cambria Math" w:eastAsiaTheme="minorEastAsia" w:hAnsi="Cambria Math" w:cs="Times New Roman"/>
            <w:sz w:val="18"/>
            <w:szCs w:val="18"/>
          </w:rPr>
          <m:t>,. . .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c</m:t>
            </m:r>
          </m:e>
          <m:sub>
            <m:r>
              <w:rPr>
                <w:rFonts w:ascii="Cambria Math" w:eastAsiaTheme="minorEastAsia" w:hAnsi="Cambria Math" w:cs="Times New Roman"/>
                <w:sz w:val="18"/>
                <w:szCs w:val="18"/>
              </w:rPr>
              <m:t>n</m:t>
            </m:r>
          </m:sub>
        </m:sSub>
        <m:r>
          <w:rPr>
            <w:rFonts w:ascii="Cambria Math" w:eastAsiaTheme="minorEastAsia" w:hAnsi="Cambria Math" w:cs="Times New Roman"/>
            <w:sz w:val="18"/>
            <w:szCs w:val="18"/>
          </w:rPr>
          <m:t>}</m:t>
        </m:r>
      </m:oMath>
      <w:r w:rsidRPr="00F236F0">
        <w:rPr>
          <w:rFonts w:ascii="Times New Roman" w:eastAsiaTheme="minorEastAsia" w:hAnsi="Times New Roman" w:cs="Times New Roman"/>
          <w:sz w:val="18"/>
          <w:szCs w:val="18"/>
        </w:rPr>
        <w:t>, defines total path cost as:</w:t>
      </w:r>
    </w:p>
    <w:p w14:paraId="25A5015B" w14:textId="77777777" w:rsidR="00B56A7A" w:rsidRPr="00F236F0" w:rsidRDefault="00B56A7A" w:rsidP="00B56A7A">
      <w:pPr>
        <w:jc w:val="center"/>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Cost(P)=</w:t>
      </w:r>
      <m:oMath>
        <m:nary>
          <m:naryPr>
            <m:chr m:val="∑"/>
            <m:limLoc m:val="undOvr"/>
            <m:ctrlPr>
              <w:rPr>
                <w:rFonts w:ascii="Cambria Math" w:eastAsiaTheme="minorEastAsia" w:hAnsi="Cambria Math" w:cs="Times New Roman"/>
                <w:i/>
                <w:sz w:val="18"/>
                <w:szCs w:val="18"/>
              </w:rPr>
            </m:ctrlPr>
          </m:naryPr>
          <m:sub>
            <m:r>
              <w:rPr>
                <w:rFonts w:ascii="Cambria Math" w:eastAsiaTheme="minorEastAsia" w:hAnsi="Cambria Math" w:cs="Times New Roman"/>
                <w:sz w:val="18"/>
                <w:szCs w:val="18"/>
              </w:rPr>
              <m:t>k=1</m:t>
            </m:r>
          </m:sub>
          <m:sup>
            <m:r>
              <w:rPr>
                <w:rFonts w:ascii="Cambria Math" w:eastAsiaTheme="minorEastAsia" w:hAnsi="Cambria Math" w:cs="Times New Roman"/>
                <w:sz w:val="18"/>
                <w:szCs w:val="18"/>
              </w:rPr>
              <m:t>n</m:t>
            </m:r>
          </m:sup>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Cost</m:t>
                </m:r>
              </m:e>
              <m:sub>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c</m:t>
                    </m:r>
                  </m:e>
                  <m:sub>
                    <m:r>
                      <w:rPr>
                        <w:rFonts w:ascii="Cambria Math" w:eastAsiaTheme="minorEastAsia" w:hAnsi="Cambria Math" w:cs="Times New Roman"/>
                        <w:sz w:val="18"/>
                        <w:szCs w:val="18"/>
                      </w:rPr>
                      <m:t>k</m:t>
                    </m:r>
                  </m:sub>
                </m:sSub>
              </m:sub>
            </m:sSub>
            <m:r>
              <w:rPr>
                <w:rFonts w:ascii="Cambria Math" w:eastAsiaTheme="minorEastAsia" w:hAnsi="Cambria Math" w:cs="Times New Roman"/>
                <w:sz w:val="18"/>
                <w:szCs w:val="18"/>
              </w:rPr>
              <m:t>(t)</m:t>
            </m:r>
          </m:e>
        </m:nary>
      </m:oMath>
    </w:p>
    <w:p w14:paraId="4631D819" w14:textId="77777777" w:rsidR="00B56A7A" w:rsidRPr="00F236F0" w:rsidRDefault="00B56A7A"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The rerouting algorithm seeks to find:</w:t>
      </w:r>
    </w:p>
    <w:p w14:paraId="013C2156" w14:textId="77777777" w:rsidR="00B56A7A" w:rsidRPr="00F236F0" w:rsidRDefault="00000000" w:rsidP="00B56A7A">
      <w:pPr>
        <w:rPr>
          <w:rFonts w:ascii="Times New Roman" w:eastAsiaTheme="minorEastAsia" w:hAnsi="Times New Roman" w:cs="Times New Roman"/>
          <w:sz w:val="18"/>
          <w:szCs w:val="18"/>
        </w:rPr>
      </w:pPr>
      <m:oMathPara>
        <m:oMath>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P</m:t>
              </m:r>
            </m:e>
            <m:sup>
              <m:r>
                <w:rPr>
                  <w:rFonts w:ascii="Cambria Math" w:eastAsiaTheme="minorEastAsia" w:hAnsi="Cambria Math" w:cs="Times New Roman"/>
                  <w:sz w:val="18"/>
                  <w:szCs w:val="18"/>
                </w:rPr>
                <m:t>*</m:t>
              </m:r>
            </m:sup>
          </m:sSup>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eastAsiaTheme="minorEastAsia" w:hAnsi="Cambria Math" w:cs="Times New Roman"/>
                  <w:sz w:val="18"/>
                  <w:szCs w:val="18"/>
                </w:rPr>
                <m:t>arg</m:t>
              </m:r>
            </m:fName>
            <m:e>
              <m:r>
                <w:rPr>
                  <w:rFonts w:ascii="Cambria Math" w:eastAsiaTheme="minorEastAsia" w:hAnsi="Cambria Math" w:cs="Times New Roman"/>
                  <w:sz w:val="18"/>
                  <w:szCs w:val="18"/>
                </w:rPr>
                <m:t xml:space="preserve">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min</m:t>
                  </m:r>
                </m:e>
                <m:sub>
                  <m:r>
                    <w:rPr>
                      <w:rFonts w:ascii="Cambria Math" w:eastAsiaTheme="minorEastAsia" w:hAnsi="Cambria Math" w:cs="Times New Roman"/>
                      <w:sz w:val="18"/>
                      <w:szCs w:val="18"/>
                    </w:rPr>
                    <m:t>P</m:t>
                  </m:r>
                </m:sub>
              </m:sSub>
              <m:r>
                <w:rPr>
                  <w:rFonts w:ascii="Cambria Math" w:eastAsiaTheme="minorEastAsia" w:hAnsi="Cambria Math" w:cs="Times New Roman"/>
                  <w:sz w:val="18"/>
                  <w:szCs w:val="18"/>
                </w:rPr>
                <m:t xml:space="preserve"> Cost(P)</m:t>
              </m:r>
            </m:e>
          </m:func>
        </m:oMath>
      </m:oMathPara>
    </w:p>
    <w:p w14:paraId="7AD78315" w14:textId="77777777" w:rsidR="00B56A7A" w:rsidRPr="00F236F0" w:rsidRDefault="00B56A7A"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Which minimizes both traditional costs and predicted collision risk.</w:t>
      </w:r>
    </w:p>
    <w:p w14:paraId="527C213F" w14:textId="7DBBA58C" w:rsidR="00B56A7A" w:rsidRPr="00F236F0" w:rsidRDefault="00000000" w:rsidP="00A754DB">
      <w:pPr>
        <w:jc w:val="both"/>
        <w:rPr>
          <w:rFonts w:ascii="Times New Roman" w:eastAsiaTheme="minorEastAsia" w:hAnsi="Times New Roman" w:cs="Times New Roman"/>
          <w:sz w:val="18"/>
          <w:szCs w:val="18"/>
        </w:rPr>
      </w:pP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c</m:t>
            </m:r>
          </m:sub>
        </m:sSub>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oMath>
      <w:r w:rsidR="00B56A7A" w:rsidRPr="00F236F0">
        <w:rPr>
          <w:rFonts w:ascii="Times New Roman" w:eastAsiaTheme="minorEastAsia" w:hAnsi="Times New Roman" w:cs="Times New Roman"/>
          <w:sz w:val="18"/>
          <w:szCs w:val="18"/>
        </w:rPr>
        <w:t>:Feature vector for grid cell c at time t.</w:t>
      </w:r>
    </w:p>
    <w:p w14:paraId="5CC67F75" w14:textId="4E2436EB" w:rsidR="00B56A7A" w:rsidRPr="00F236F0" w:rsidRDefault="00000000" w:rsidP="00A754DB">
      <w:pPr>
        <w:jc w:val="both"/>
        <w:rPr>
          <w:rFonts w:ascii="Times New Roman" w:eastAsiaTheme="minorEastAsia" w:hAnsi="Times New Roman" w:cs="Times New Roman"/>
          <w:sz w:val="18"/>
          <w:szCs w:val="18"/>
        </w:rPr>
      </w:pP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R</m:t>
            </m:r>
          </m:e>
          <m:sub>
            <m:r>
              <w:rPr>
                <w:rFonts w:ascii="Cambria Math" w:eastAsiaTheme="minorEastAsia" w:hAnsi="Cambria Math" w:cs="Times New Roman"/>
                <w:sz w:val="18"/>
                <w:szCs w:val="18"/>
              </w:rPr>
              <m:t>c</m:t>
            </m:r>
          </m:sub>
        </m:sSub>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oMath>
      <w:r w:rsidR="00B56A7A" w:rsidRPr="00F236F0">
        <w:rPr>
          <w:rFonts w:ascii="Times New Roman" w:eastAsiaTheme="minorEastAsia" w:hAnsi="Times New Roman" w:cs="Times New Roman"/>
          <w:sz w:val="18"/>
          <w:szCs w:val="18"/>
        </w:rPr>
        <w:t>:Predicted collision risk for cell c at time t.</w:t>
      </w:r>
    </w:p>
    <w:p w14:paraId="4886D351" w14:textId="0DCF7D67" w:rsidR="00B56A7A" w:rsidRPr="00F236F0" w:rsidRDefault="00000000" w:rsidP="00A754DB">
      <w:pPr>
        <w:jc w:val="both"/>
        <w:rPr>
          <w:rFonts w:ascii="Times New Roman" w:eastAsiaTheme="minorEastAsia" w:hAnsi="Times New Roman" w:cs="Times New Roman"/>
          <w:sz w:val="18"/>
          <w:szCs w:val="18"/>
        </w:rPr>
      </w:pP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BaseCost</m:t>
            </m:r>
          </m:e>
          <m:sub>
            <m:r>
              <w:rPr>
                <w:rFonts w:ascii="Cambria Math" w:eastAsiaTheme="minorEastAsia" w:hAnsi="Cambria Math" w:cs="Times New Roman"/>
                <w:sz w:val="18"/>
                <w:szCs w:val="18"/>
              </w:rPr>
              <m:t>c</m:t>
            </m:r>
          </m:sub>
        </m:sSub>
      </m:oMath>
      <w:r w:rsidR="00B56A7A" w:rsidRPr="00F236F0">
        <w:rPr>
          <w:rFonts w:ascii="Times New Roman" w:eastAsiaTheme="minorEastAsia" w:hAnsi="Times New Roman" w:cs="Times New Roman"/>
          <w:sz w:val="18"/>
          <w:szCs w:val="18"/>
        </w:rPr>
        <w:t>:Base cost of cell c.</w:t>
      </w:r>
    </w:p>
    <w:p w14:paraId="4DB47F53" w14:textId="19E6A226" w:rsidR="00B56A7A" w:rsidRPr="00F236F0" w:rsidRDefault="00B56A7A" w:rsidP="00A754DB">
      <w:pPr>
        <w:jc w:val="both"/>
        <w:rPr>
          <w:rFonts w:ascii="Times New Roman" w:eastAsiaTheme="minorEastAsia" w:hAnsi="Times New Roman" w:cs="Times New Roman"/>
          <w:sz w:val="18"/>
          <w:szCs w:val="18"/>
        </w:rPr>
      </w:pPr>
      <m:oMath>
        <m:r>
          <w:rPr>
            <w:rFonts w:ascii="Cambria Math" w:hAnsi="Cambria Math" w:cs="Times New Roman"/>
            <w:sz w:val="18"/>
            <w:szCs w:val="18"/>
          </w:rPr>
          <m:t>α, β</m:t>
        </m:r>
      </m:oMath>
      <w:r w:rsidRPr="00F236F0">
        <w:rPr>
          <w:rFonts w:ascii="Times New Roman" w:eastAsiaTheme="minorEastAsia" w:hAnsi="Times New Roman" w:cs="Times New Roman"/>
          <w:sz w:val="18"/>
          <w:szCs w:val="18"/>
        </w:rPr>
        <w:t>:Weights balancing base cost and predicted risk.</w:t>
      </w:r>
    </w:p>
    <w:p w14:paraId="13CD9775" w14:textId="39BDB8D8" w:rsidR="00B56A7A" w:rsidRPr="00F236F0" w:rsidRDefault="00000000" w:rsidP="00A754DB">
      <w:pPr>
        <w:jc w:val="both"/>
        <w:rPr>
          <w:rFonts w:ascii="Times New Roman" w:eastAsiaTheme="minorEastAsia" w:hAnsi="Times New Roman" w:cs="Times New Roman"/>
          <w:sz w:val="18"/>
          <w:szCs w:val="18"/>
        </w:rPr>
      </w:pP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Cost</m:t>
            </m:r>
          </m:e>
          <m:sub>
            <m:r>
              <w:rPr>
                <w:rFonts w:ascii="Cambria Math" w:eastAsiaTheme="minorEastAsia" w:hAnsi="Cambria Math" w:cs="Times New Roman"/>
                <w:sz w:val="18"/>
                <w:szCs w:val="18"/>
              </w:rPr>
              <m:t>c</m:t>
            </m:r>
          </m:sub>
        </m:sSub>
        <m:r>
          <w:rPr>
            <w:rFonts w:ascii="Cambria Math" w:eastAsiaTheme="minorEastAsia" w:hAnsi="Cambria Math" w:cs="Times New Roman"/>
            <w:sz w:val="18"/>
            <w:szCs w:val="18"/>
          </w:rPr>
          <m:t>(t)</m:t>
        </m:r>
      </m:oMath>
      <w:r w:rsidR="00B56A7A" w:rsidRPr="00F236F0">
        <w:rPr>
          <w:rFonts w:ascii="Times New Roman" w:eastAsiaTheme="minorEastAsia" w:hAnsi="Times New Roman" w:cs="Times New Roman"/>
          <w:sz w:val="18"/>
          <w:szCs w:val="18"/>
        </w:rPr>
        <w:t>:Dynamic cost of cell c at time t.</w:t>
      </w:r>
    </w:p>
    <w:p w14:paraId="70A88440" w14:textId="20C9BF70" w:rsidR="00C13BA3" w:rsidRPr="00F236F0" w:rsidRDefault="00C13BA3" w:rsidP="00C13BA3">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lastRenderedPageBreak/>
        <w:t>P:Candidate path as a sequence of grid cells.</w:t>
      </w:r>
    </w:p>
    <w:p w14:paraId="61CFCC13" w14:textId="3A856836" w:rsidR="00C13BA3" w:rsidRPr="00F236F0" w:rsidRDefault="00000000" w:rsidP="00C13BA3">
      <w:pPr>
        <w:jc w:val="both"/>
        <w:rPr>
          <w:rFonts w:ascii="Times New Roman" w:eastAsiaTheme="minorEastAsia" w:hAnsi="Times New Roman" w:cs="Times New Roman"/>
          <w:sz w:val="18"/>
          <w:szCs w:val="18"/>
        </w:rPr>
      </w:pPr>
      <m:oMath>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P</m:t>
            </m:r>
          </m:e>
          <m:sup>
            <m:r>
              <w:rPr>
                <w:rFonts w:ascii="Cambria Math" w:eastAsiaTheme="minorEastAsia" w:hAnsi="Cambria Math" w:cs="Times New Roman"/>
                <w:sz w:val="18"/>
                <w:szCs w:val="18"/>
              </w:rPr>
              <m:t>*</m:t>
            </m:r>
          </m:sup>
        </m:sSup>
      </m:oMath>
      <w:r w:rsidR="00C13BA3" w:rsidRPr="00F236F0">
        <w:rPr>
          <w:rFonts w:ascii="Times New Roman" w:eastAsiaTheme="minorEastAsia" w:hAnsi="Times New Roman" w:cs="Times New Roman"/>
          <w:sz w:val="18"/>
          <w:szCs w:val="18"/>
        </w:rPr>
        <w:t>:Optimal path minimizing cost.</w:t>
      </w:r>
    </w:p>
    <w:p w14:paraId="05521AC7" w14:textId="7FD254B8" w:rsidR="00DB159E" w:rsidRPr="00AD23AD" w:rsidRDefault="00DB159E" w:rsidP="00AD23AD">
      <w:pPr>
        <w:pStyle w:val="ListParagraph"/>
        <w:numPr>
          <w:ilvl w:val="0"/>
          <w:numId w:val="23"/>
        </w:numPr>
        <w:jc w:val="both"/>
        <w:rPr>
          <w:rFonts w:ascii="Times New Roman" w:eastAsiaTheme="minorEastAsia" w:hAnsi="Times New Roman" w:cs="Times New Roman"/>
          <w:sz w:val="18"/>
          <w:szCs w:val="18"/>
        </w:rPr>
      </w:pPr>
      <w:r w:rsidRPr="00AD23AD">
        <w:rPr>
          <w:rFonts w:ascii="Times New Roman" w:eastAsiaTheme="minorEastAsia" w:hAnsi="Times New Roman" w:cs="Times New Roman"/>
          <w:sz w:val="18"/>
          <w:szCs w:val="18"/>
        </w:rPr>
        <w:t>System Evaluation:</w:t>
      </w:r>
    </w:p>
    <w:p w14:paraId="39D9F6B8" w14:textId="77777777" w:rsidR="00DB159E" w:rsidRPr="00DB159E" w:rsidRDefault="00DB159E" w:rsidP="00DB159E">
      <w:pPr>
        <w:rPr>
          <w:rFonts w:ascii="Times New Roman" w:eastAsiaTheme="minorEastAsia" w:hAnsi="Times New Roman" w:cs="Times New Roman"/>
          <w:sz w:val="18"/>
          <w:szCs w:val="18"/>
        </w:rPr>
      </w:pPr>
      <w:r w:rsidRPr="00DB159E">
        <w:rPr>
          <w:rFonts w:ascii="Times New Roman" w:eastAsiaTheme="minorEastAsia" w:hAnsi="Times New Roman" w:cs="Times New Roman"/>
          <w:sz w:val="18"/>
          <w:szCs w:val="18"/>
        </w:rPr>
        <w:t>1. Collision Avoidance Rate (CAR):</w:t>
      </w:r>
    </w:p>
    <w:p w14:paraId="79DAD40C" w14:textId="2BB07870" w:rsidR="00DB159E" w:rsidRPr="00DB159E" w:rsidRDefault="00DB159E" w:rsidP="00DB159E">
      <w:pPr>
        <w:rPr>
          <w:rFonts w:ascii="Times New Roman" w:eastAsiaTheme="minorEastAsia" w:hAnsi="Times New Roman" w:cs="Times New Roman"/>
          <w:sz w:val="18"/>
          <w:szCs w:val="18"/>
        </w:rPr>
      </w:pPr>
      <w:r w:rsidRPr="00DB159E">
        <w:rPr>
          <w:rFonts w:ascii="Times New Roman" w:eastAsiaTheme="minorEastAsia" w:hAnsi="Times New Roman" w:cs="Times New Roman"/>
          <w:sz w:val="18"/>
          <w:szCs w:val="18"/>
        </w:rPr>
        <w:t xml:space="preserve">                         </w:t>
      </w:r>
      <m:oMath>
        <m:r>
          <w:rPr>
            <w:rFonts w:ascii="Cambria Math" w:eastAsiaTheme="minorEastAsia" w:hAnsi="Cambria Math" w:cs="Times New Roman"/>
            <w:sz w:val="18"/>
            <w:szCs w:val="18"/>
          </w:rPr>
          <m:t>CAR=</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Number of avoided collisions</m:t>
            </m:r>
          </m:num>
          <m:den>
            <m:r>
              <w:rPr>
                <w:rFonts w:ascii="Cambria Math" w:eastAsiaTheme="minorEastAsia" w:hAnsi="Cambria Math" w:cs="Times New Roman"/>
                <w:sz w:val="18"/>
                <w:szCs w:val="18"/>
              </w:rPr>
              <m:t>Number of petential collisions</m:t>
            </m:r>
          </m:den>
        </m:f>
      </m:oMath>
    </w:p>
    <w:p w14:paraId="5B05BD14" w14:textId="2A59BE2F" w:rsidR="00DB159E" w:rsidRPr="00DB159E" w:rsidRDefault="00DB159E" w:rsidP="00A754DB">
      <w:pPr>
        <w:jc w:val="both"/>
        <w:rPr>
          <w:rFonts w:ascii="Times New Roman" w:eastAsiaTheme="minorEastAsia" w:hAnsi="Times New Roman" w:cs="Times New Roman"/>
          <w:sz w:val="18"/>
          <w:szCs w:val="18"/>
        </w:rPr>
      </w:pPr>
      <w:r w:rsidRPr="00DB159E">
        <w:rPr>
          <w:rFonts w:ascii="Times New Roman" w:eastAsiaTheme="minorEastAsia" w:hAnsi="Times New Roman" w:cs="Times New Roman"/>
          <w:sz w:val="18"/>
          <w:szCs w:val="18"/>
        </w:rPr>
        <w:t xml:space="preserve">Number of avoided collisions: cases where system successfully prevented a </w:t>
      </w:r>
      <w:r w:rsidR="0027448B" w:rsidRPr="00DB159E">
        <w:rPr>
          <w:rFonts w:ascii="Times New Roman" w:eastAsiaTheme="minorEastAsia" w:hAnsi="Times New Roman" w:cs="Times New Roman"/>
          <w:sz w:val="18"/>
          <w:szCs w:val="18"/>
        </w:rPr>
        <w:t>collision</w:t>
      </w:r>
      <w:r w:rsidRPr="00DB159E">
        <w:rPr>
          <w:rFonts w:ascii="Times New Roman" w:eastAsiaTheme="minorEastAsia" w:hAnsi="Times New Roman" w:cs="Times New Roman"/>
          <w:sz w:val="18"/>
          <w:szCs w:val="18"/>
        </w:rPr>
        <w:t>.</w:t>
      </w:r>
    </w:p>
    <w:p w14:paraId="044EF23D" w14:textId="7DE53007" w:rsidR="00DB159E" w:rsidRPr="00DB159E" w:rsidRDefault="00DB159E" w:rsidP="00A754DB">
      <w:pPr>
        <w:jc w:val="both"/>
        <w:rPr>
          <w:rFonts w:ascii="Times New Roman" w:eastAsiaTheme="minorEastAsia" w:hAnsi="Times New Roman" w:cs="Times New Roman"/>
          <w:sz w:val="18"/>
          <w:szCs w:val="18"/>
        </w:rPr>
      </w:pPr>
      <w:r w:rsidRPr="00DB159E">
        <w:rPr>
          <w:rFonts w:ascii="Times New Roman" w:eastAsiaTheme="minorEastAsia" w:hAnsi="Times New Roman" w:cs="Times New Roman"/>
          <w:sz w:val="18"/>
          <w:szCs w:val="18"/>
        </w:rPr>
        <w:t>Number of potential collisions: cases identified as high-risk by the baseline.</w:t>
      </w:r>
    </w:p>
    <w:p w14:paraId="33EFD95E" w14:textId="3AA1C96C" w:rsidR="00DB159E" w:rsidRPr="00DB159E" w:rsidRDefault="001D27A7" w:rsidP="00DB159E">
      <w:pPr>
        <w:rPr>
          <w:rFonts w:ascii="Times New Roman" w:eastAsiaTheme="minorEastAsia" w:hAnsi="Times New Roman" w:cs="Times New Roman"/>
          <w:sz w:val="18"/>
          <w:szCs w:val="18"/>
        </w:rPr>
      </w:pPr>
      <w:r>
        <w:rPr>
          <w:rFonts w:ascii="Times New Roman" w:eastAsiaTheme="minorEastAsia" w:hAnsi="Times New Roman" w:cs="Times New Roman"/>
          <w:sz w:val="18"/>
          <w:szCs w:val="18"/>
        </w:rPr>
        <w:t>2</w:t>
      </w:r>
      <w:r w:rsidR="00DB159E" w:rsidRPr="00DB159E">
        <w:rPr>
          <w:rFonts w:ascii="Times New Roman" w:eastAsiaTheme="minorEastAsia" w:hAnsi="Times New Roman" w:cs="Times New Roman"/>
          <w:sz w:val="18"/>
          <w:szCs w:val="18"/>
        </w:rPr>
        <w:t>. Efficiency of rerouting (ER):</w:t>
      </w:r>
    </w:p>
    <w:p w14:paraId="1372B87A" w14:textId="53A52FCC" w:rsidR="00DB159E" w:rsidRPr="00DB159E" w:rsidRDefault="00DB159E" w:rsidP="00DB159E">
      <w:pPr>
        <w:rPr>
          <w:rFonts w:ascii="Times New Roman" w:eastAsiaTheme="minorEastAsia" w:hAnsi="Times New Roman" w:cs="Times New Roman"/>
          <w:sz w:val="18"/>
          <w:szCs w:val="18"/>
        </w:rPr>
      </w:pPr>
      <w:r w:rsidRPr="00DB159E">
        <w:rPr>
          <w:rFonts w:ascii="Times New Roman" w:eastAsiaTheme="minorEastAsia" w:hAnsi="Times New Roman" w:cs="Times New Roman"/>
          <w:sz w:val="18"/>
          <w:szCs w:val="18"/>
        </w:rPr>
        <w:t xml:space="preserve">                       </w:t>
      </w:r>
      <m:oMath>
        <m:r>
          <w:rPr>
            <w:rFonts w:ascii="Cambria Math" w:eastAsiaTheme="minorEastAsia" w:hAnsi="Cambria Math" w:cs="Times New Roman"/>
            <w:sz w:val="18"/>
            <w:szCs w:val="18"/>
          </w:rPr>
          <m:t>ER=</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Deviation cost of new route</m:t>
            </m:r>
          </m:num>
          <m:den>
            <m:r>
              <w:rPr>
                <w:rFonts w:ascii="Cambria Math" w:eastAsiaTheme="minorEastAsia" w:hAnsi="Cambria Math" w:cs="Times New Roman"/>
                <w:sz w:val="18"/>
                <w:szCs w:val="18"/>
              </w:rPr>
              <m:t>Deviation cost of original route</m:t>
            </m:r>
          </m:den>
        </m:f>
      </m:oMath>
    </w:p>
    <w:p w14:paraId="331BE52E" w14:textId="2551EEF9" w:rsidR="00DB159E" w:rsidRPr="00DB159E" w:rsidRDefault="00DB159E" w:rsidP="00A754DB">
      <w:pPr>
        <w:jc w:val="both"/>
        <w:rPr>
          <w:rFonts w:ascii="Times New Roman" w:eastAsiaTheme="minorEastAsia" w:hAnsi="Times New Roman" w:cs="Times New Roman"/>
          <w:sz w:val="18"/>
          <w:szCs w:val="18"/>
        </w:rPr>
      </w:pPr>
      <w:r w:rsidRPr="00DB159E">
        <w:rPr>
          <w:rFonts w:ascii="Times New Roman" w:eastAsiaTheme="minorEastAsia" w:hAnsi="Times New Roman" w:cs="Times New Roman"/>
          <w:sz w:val="18"/>
          <w:szCs w:val="18"/>
        </w:rPr>
        <w:t xml:space="preserve">Deviation cost: Increased </w:t>
      </w:r>
      <w:r w:rsidR="0027448B" w:rsidRPr="00DB159E">
        <w:rPr>
          <w:rFonts w:ascii="Times New Roman" w:eastAsiaTheme="minorEastAsia" w:hAnsi="Times New Roman" w:cs="Times New Roman"/>
          <w:sz w:val="18"/>
          <w:szCs w:val="18"/>
        </w:rPr>
        <w:t>distance,</w:t>
      </w:r>
      <w:r w:rsidRPr="00DB159E">
        <w:rPr>
          <w:rFonts w:ascii="Times New Roman" w:eastAsiaTheme="minorEastAsia" w:hAnsi="Times New Roman" w:cs="Times New Roman"/>
          <w:sz w:val="18"/>
          <w:szCs w:val="18"/>
        </w:rPr>
        <w:t xml:space="preserve"> fuel consumption, and time delay.</w:t>
      </w:r>
    </w:p>
    <w:p w14:paraId="5033ECC7" w14:textId="329AA064" w:rsidR="00DB159E" w:rsidRPr="00DB159E" w:rsidRDefault="001D27A7" w:rsidP="00DB159E">
      <w:pPr>
        <w:rPr>
          <w:rFonts w:ascii="Times New Roman" w:eastAsiaTheme="minorEastAsia" w:hAnsi="Times New Roman" w:cs="Times New Roman"/>
          <w:sz w:val="18"/>
          <w:szCs w:val="18"/>
        </w:rPr>
      </w:pPr>
      <w:r>
        <w:rPr>
          <w:rFonts w:ascii="Times New Roman" w:eastAsiaTheme="minorEastAsia" w:hAnsi="Times New Roman" w:cs="Times New Roman"/>
          <w:sz w:val="18"/>
          <w:szCs w:val="18"/>
        </w:rPr>
        <w:t>3</w:t>
      </w:r>
      <w:r w:rsidR="00DB159E" w:rsidRPr="00DB159E">
        <w:rPr>
          <w:rFonts w:ascii="Times New Roman" w:eastAsiaTheme="minorEastAsia" w:hAnsi="Times New Roman" w:cs="Times New Roman"/>
          <w:sz w:val="18"/>
          <w:szCs w:val="18"/>
        </w:rPr>
        <w:t>.System Acceptance (SA):</w:t>
      </w:r>
    </w:p>
    <w:p w14:paraId="730F6AAD" w14:textId="54144DF0" w:rsidR="00DB159E" w:rsidRPr="00DB159E" w:rsidRDefault="00DB159E" w:rsidP="00DB159E">
      <w:pPr>
        <w:rPr>
          <w:rFonts w:ascii="Times New Roman" w:eastAsiaTheme="minorEastAsia" w:hAnsi="Times New Roman" w:cs="Times New Roman"/>
          <w:sz w:val="18"/>
          <w:szCs w:val="18"/>
        </w:rPr>
      </w:pPr>
      <w:r w:rsidRPr="00DB159E">
        <w:rPr>
          <w:rFonts w:ascii="Times New Roman" w:eastAsiaTheme="minorEastAsia" w:hAnsi="Times New Roman" w:cs="Times New Roman"/>
          <w:sz w:val="18"/>
          <w:szCs w:val="18"/>
        </w:rPr>
        <w:t xml:space="preserve">                      </w:t>
      </w:r>
      <m:oMath>
        <m:r>
          <w:rPr>
            <w:rFonts w:ascii="Cambria Math" w:eastAsiaTheme="minorEastAsia" w:hAnsi="Cambria Math" w:cs="Times New Roman"/>
            <w:sz w:val="18"/>
            <w:szCs w:val="18"/>
          </w:rPr>
          <m:t>SA=</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Number of accepted rerouting decisions</m:t>
            </m:r>
          </m:num>
          <m:den>
            <m:r>
              <w:rPr>
                <w:rFonts w:ascii="Cambria Math" w:eastAsiaTheme="minorEastAsia" w:hAnsi="Cambria Math" w:cs="Times New Roman"/>
                <w:sz w:val="18"/>
                <w:szCs w:val="18"/>
              </w:rPr>
              <m:t>total rerouting decisions</m:t>
            </m:r>
          </m:den>
        </m:f>
      </m:oMath>
    </w:p>
    <w:p w14:paraId="317C6DA1" w14:textId="77777777" w:rsidR="00DB159E" w:rsidRDefault="00DB159E" w:rsidP="00A754DB">
      <w:pPr>
        <w:jc w:val="both"/>
        <w:rPr>
          <w:rFonts w:ascii="Times New Roman" w:eastAsiaTheme="minorEastAsia" w:hAnsi="Times New Roman" w:cs="Times New Roman"/>
          <w:sz w:val="18"/>
          <w:szCs w:val="18"/>
        </w:rPr>
      </w:pPr>
      <w:r w:rsidRPr="00DB159E">
        <w:rPr>
          <w:rFonts w:ascii="Times New Roman" w:eastAsiaTheme="minorEastAsia" w:hAnsi="Times New Roman" w:cs="Times New Roman"/>
          <w:sz w:val="18"/>
          <w:szCs w:val="18"/>
        </w:rPr>
        <w:t>Number of accepted rerouting decisions: Scenarios where the rerouting was deemed acceptable by an evaluation criterion.</w:t>
      </w:r>
    </w:p>
    <w:p w14:paraId="6BCC77A6" w14:textId="1C71CEE9" w:rsidR="00100868" w:rsidRPr="00DB159E" w:rsidRDefault="00100868" w:rsidP="00DB159E">
      <w:pPr>
        <w:rPr>
          <w:rFonts w:ascii="Times New Roman" w:eastAsiaTheme="minorEastAsia" w:hAnsi="Times New Roman" w:cs="Times New Roman"/>
          <w:sz w:val="18"/>
          <w:szCs w:val="18"/>
        </w:rPr>
      </w:pPr>
      <w:r>
        <w:rPr>
          <w:rFonts w:ascii="Times New Roman" w:eastAsiaTheme="minorEastAsia" w:hAnsi="Times New Roman" w:cs="Times New Roman"/>
          <w:sz w:val="18"/>
          <w:szCs w:val="18"/>
        </w:rPr>
        <w:t>Function:</w:t>
      </w:r>
    </w:p>
    <w:p w14:paraId="0AB1F47B" w14:textId="77777777" w:rsidR="00893F26" w:rsidRPr="00893F26" w:rsidRDefault="00893F26" w:rsidP="00A754DB">
      <w:pPr>
        <w:jc w:val="both"/>
        <w:rPr>
          <w:rFonts w:ascii="Times New Roman" w:eastAsiaTheme="minorEastAsia" w:hAnsi="Times New Roman" w:cs="Times New Roman"/>
          <w:iCs/>
          <w:sz w:val="18"/>
          <w:szCs w:val="18"/>
        </w:rPr>
      </w:pPr>
      <w:r w:rsidRPr="00893F26">
        <w:rPr>
          <w:rFonts w:ascii="Times New Roman" w:eastAsiaTheme="minorEastAsia" w:hAnsi="Times New Roman" w:cs="Times New Roman"/>
          <w:iCs/>
          <w:sz w:val="18"/>
          <w:szCs w:val="18"/>
        </w:rPr>
        <w:t xml:space="preserve">Define all the overall performance metric as a weighted combination of key evaluation metrices : </w:t>
      </w:r>
    </w:p>
    <w:p w14:paraId="67FCC33C" w14:textId="0CC28B52" w:rsidR="00893F26" w:rsidRPr="00893F26" w:rsidRDefault="00893F26" w:rsidP="00893F26">
      <w:pPr>
        <w:rPr>
          <w:rFonts w:ascii="Times New Roman" w:eastAsiaTheme="minorEastAsia" w:hAnsi="Times New Roman" w:cs="Times New Roman"/>
          <w:iCs/>
          <w:sz w:val="18"/>
          <w:szCs w:val="18"/>
        </w:rPr>
      </w:pPr>
      <m:oMath>
        <m:r>
          <m:rPr>
            <m:sty m:val="p"/>
          </m:rPr>
          <w:rPr>
            <w:rFonts w:ascii="Cambria Math" w:eastAsiaTheme="minorEastAsia" w:hAnsi="Cambria Math" w:cs="Times New Roman"/>
            <w:sz w:val="18"/>
            <w:szCs w:val="18"/>
          </w:rPr>
          <m:t xml:space="preserve">Performance </m:t>
        </m:r>
        <m:r>
          <w:rPr>
            <w:rFonts w:ascii="Cambria Math" w:eastAsiaTheme="minorEastAsia" w:hAnsi="Cambria Math" w:cs="Times New Roman"/>
            <w:sz w:val="18"/>
            <w:szCs w:val="18"/>
          </w:rPr>
          <m:t xml:space="preserve">=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1</m:t>
            </m:r>
          </m:sub>
        </m:sSub>
        <m:r>
          <w:rPr>
            <w:rFonts w:ascii="Cambria Math" w:eastAsiaTheme="minorEastAsia" w:hAnsi="Cambria Math" w:cs="Times New Roman"/>
            <w:sz w:val="18"/>
            <w:szCs w:val="18"/>
          </w:rPr>
          <m:t xml:space="preserve"> * CAR -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2</m:t>
            </m:r>
          </m:sub>
        </m:sSub>
        <m:r>
          <w:rPr>
            <w:rFonts w:ascii="Cambria Math" w:eastAsiaTheme="minorEastAsia" w:hAnsi="Cambria Math" w:cs="Times New Roman"/>
            <w:sz w:val="18"/>
            <w:szCs w:val="18"/>
          </w:rPr>
          <m:t xml:space="preserve"> * FAR -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3</m:t>
            </m:r>
          </m:sub>
        </m:sSub>
        <m:r>
          <w:rPr>
            <w:rFonts w:ascii="Cambria Math" w:eastAsiaTheme="minorEastAsia" w:hAnsi="Cambria Math" w:cs="Times New Roman"/>
            <w:sz w:val="18"/>
            <w:szCs w:val="18"/>
          </w:rPr>
          <m:t xml:space="preserve"> * ER +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4</m:t>
            </m:r>
          </m:sub>
        </m:sSub>
        <m:r>
          <w:rPr>
            <w:rFonts w:ascii="Cambria Math" w:eastAsiaTheme="minorEastAsia" w:hAnsi="Cambria Math" w:cs="Times New Roman"/>
            <w:sz w:val="18"/>
            <w:szCs w:val="18"/>
          </w:rPr>
          <m:t>*SA</m:t>
        </m:r>
      </m:oMath>
      <w:r w:rsidRPr="00893F26">
        <w:rPr>
          <w:rFonts w:ascii="Times New Roman" w:eastAsiaTheme="minorEastAsia" w:hAnsi="Times New Roman" w:cs="Times New Roman"/>
          <w:iCs/>
          <w:sz w:val="18"/>
          <w:szCs w:val="18"/>
        </w:rPr>
        <w:t xml:space="preserve"> </w:t>
      </w:r>
    </w:p>
    <w:p w14:paraId="66DAC99C" w14:textId="77777777" w:rsidR="00893F26" w:rsidRPr="00893F26" w:rsidRDefault="00893F26" w:rsidP="00893F26">
      <w:pPr>
        <w:rPr>
          <w:rFonts w:ascii="Times New Roman" w:eastAsiaTheme="minorEastAsia" w:hAnsi="Times New Roman" w:cs="Times New Roman"/>
          <w:iCs/>
          <w:sz w:val="18"/>
          <w:szCs w:val="18"/>
        </w:rPr>
      </w:pPr>
      <w:r w:rsidRPr="00893F26">
        <w:rPr>
          <w:rFonts w:ascii="Times New Roman" w:eastAsiaTheme="minorEastAsia" w:hAnsi="Times New Roman" w:cs="Times New Roman"/>
          <w:iCs/>
          <w:sz w:val="18"/>
          <w:szCs w:val="18"/>
        </w:rPr>
        <w:t>Where :</w:t>
      </w:r>
    </w:p>
    <w:p w14:paraId="72754654" w14:textId="46FA2D88" w:rsidR="00893F26" w:rsidRPr="00893F26" w:rsidRDefault="00000000" w:rsidP="00A754DB">
      <w:pPr>
        <w:jc w:val="both"/>
        <w:rPr>
          <w:rFonts w:ascii="Times New Roman" w:eastAsiaTheme="minorEastAsia" w:hAnsi="Times New Roman" w:cs="Times New Roman"/>
          <w:sz w:val="18"/>
          <w:szCs w:val="18"/>
        </w:rPr>
      </w:pP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1</m:t>
            </m:r>
          </m:sub>
        </m:sSub>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2</m:t>
            </m:r>
          </m:sub>
        </m:sSub>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3</m:t>
            </m:r>
          </m:sub>
        </m:sSub>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4</m:t>
            </m:r>
          </m:sub>
        </m:sSub>
      </m:oMath>
      <w:r w:rsidR="00893F26" w:rsidRPr="00893F26">
        <w:rPr>
          <w:rFonts w:ascii="Times New Roman" w:eastAsiaTheme="minorEastAsia" w:hAnsi="Times New Roman" w:cs="Times New Roman"/>
          <w:sz w:val="18"/>
          <w:szCs w:val="18"/>
        </w:rPr>
        <w:t xml:space="preserve">  are the weights representing the importance of each metric . </w:t>
      </w:r>
    </w:p>
    <w:p w14:paraId="1817EA7F" w14:textId="6B2D3A0B" w:rsidR="00893F26" w:rsidRPr="00893F26" w:rsidRDefault="00893F26" w:rsidP="00A754DB">
      <w:pPr>
        <w:jc w:val="both"/>
        <w:rPr>
          <w:rFonts w:ascii="Times New Roman" w:eastAsiaTheme="minorEastAsia" w:hAnsi="Times New Roman" w:cs="Times New Roman"/>
          <w:iCs/>
          <w:sz w:val="18"/>
          <w:szCs w:val="18"/>
        </w:rPr>
      </w:pPr>
      <m:oMath>
        <m:r>
          <w:rPr>
            <w:rFonts w:ascii="Cambria Math" w:eastAsiaTheme="minorEastAsia" w:hAnsi="Cambria Math" w:cs="Times New Roman"/>
            <w:sz w:val="18"/>
            <w:szCs w:val="18"/>
          </w:rPr>
          <m:t xml:space="preserve">CAR </m:t>
        </m:r>
      </m:oMath>
      <w:r w:rsidRPr="00893F26">
        <w:rPr>
          <w:rFonts w:ascii="Times New Roman" w:eastAsiaTheme="minorEastAsia" w:hAnsi="Times New Roman" w:cs="Times New Roman"/>
          <w:iCs/>
          <w:sz w:val="18"/>
          <w:szCs w:val="18"/>
        </w:rPr>
        <w:t xml:space="preserve">= collision avoidance Rate </w:t>
      </w:r>
    </w:p>
    <w:p w14:paraId="5532337B" w14:textId="1A653F01" w:rsidR="00893F26" w:rsidRPr="00893F26" w:rsidRDefault="00893F26" w:rsidP="00A754DB">
      <w:pPr>
        <w:jc w:val="both"/>
        <w:rPr>
          <w:rFonts w:ascii="Times New Roman" w:eastAsiaTheme="minorEastAsia" w:hAnsi="Times New Roman" w:cs="Times New Roman"/>
          <w:iCs/>
          <w:sz w:val="18"/>
          <w:szCs w:val="18"/>
        </w:rPr>
      </w:pPr>
      <m:oMath>
        <m:r>
          <w:rPr>
            <w:rFonts w:ascii="Cambria Math" w:eastAsiaTheme="minorEastAsia" w:hAnsi="Cambria Math" w:cs="Times New Roman"/>
            <w:sz w:val="18"/>
            <w:szCs w:val="18"/>
          </w:rPr>
          <m:t>ER</m:t>
        </m:r>
      </m:oMath>
      <w:r w:rsidRPr="00893F26">
        <w:rPr>
          <w:rFonts w:ascii="Times New Roman" w:eastAsiaTheme="minorEastAsia" w:hAnsi="Times New Roman" w:cs="Times New Roman"/>
          <w:iCs/>
          <w:sz w:val="18"/>
          <w:szCs w:val="18"/>
        </w:rPr>
        <w:t xml:space="preserve">  = efficiency of rerouting .</w:t>
      </w:r>
    </w:p>
    <w:p w14:paraId="46F0D177" w14:textId="16C5D81A" w:rsidR="00893F26" w:rsidRPr="00893F26" w:rsidRDefault="00893F26" w:rsidP="00A754DB">
      <w:pPr>
        <w:jc w:val="both"/>
        <w:rPr>
          <w:rFonts w:ascii="Times New Roman" w:eastAsiaTheme="minorEastAsia" w:hAnsi="Times New Roman" w:cs="Times New Roman"/>
          <w:iCs/>
          <w:sz w:val="18"/>
          <w:szCs w:val="18"/>
        </w:rPr>
      </w:pPr>
      <m:oMath>
        <m:r>
          <w:rPr>
            <w:rFonts w:ascii="Cambria Math" w:eastAsiaTheme="minorEastAsia" w:hAnsi="Cambria Math" w:cs="Times New Roman"/>
            <w:sz w:val="18"/>
            <w:szCs w:val="18"/>
          </w:rPr>
          <m:t>SA</m:t>
        </m:r>
      </m:oMath>
      <w:r w:rsidRPr="00893F26">
        <w:rPr>
          <w:rFonts w:ascii="Times New Roman" w:eastAsiaTheme="minorEastAsia" w:hAnsi="Times New Roman" w:cs="Times New Roman"/>
          <w:iCs/>
          <w:sz w:val="18"/>
          <w:szCs w:val="18"/>
        </w:rPr>
        <w:t xml:space="preserve"> = System Acceptance </w:t>
      </w:r>
    </w:p>
    <w:p w14:paraId="707625DD" w14:textId="32B61DC5" w:rsidR="00893F26" w:rsidRPr="00893F26" w:rsidRDefault="00893F26" w:rsidP="00A754DB">
      <w:pPr>
        <w:jc w:val="both"/>
        <w:rPr>
          <w:rFonts w:ascii="Times New Roman" w:eastAsiaTheme="minorEastAsia" w:hAnsi="Times New Roman" w:cs="Times New Roman"/>
          <w:iCs/>
          <w:sz w:val="18"/>
          <w:szCs w:val="18"/>
        </w:rPr>
      </w:pPr>
      <w:r w:rsidRPr="00893F26">
        <w:rPr>
          <w:rFonts w:ascii="Times New Roman" w:eastAsiaTheme="minorEastAsia" w:hAnsi="Times New Roman" w:cs="Times New Roman"/>
          <w:iCs/>
          <w:sz w:val="18"/>
          <w:szCs w:val="18"/>
        </w:rPr>
        <w:t xml:space="preserve"> key parameters and thresholds </w:t>
      </w:r>
    </w:p>
    <w:p w14:paraId="7F977842" w14:textId="77777777" w:rsidR="00893F26" w:rsidRPr="00893F26" w:rsidRDefault="00893F26" w:rsidP="00A754DB">
      <w:pPr>
        <w:jc w:val="both"/>
        <w:rPr>
          <w:rFonts w:ascii="Times New Roman" w:eastAsiaTheme="minorEastAsia" w:hAnsi="Times New Roman" w:cs="Times New Roman"/>
          <w:iCs/>
          <w:sz w:val="18"/>
          <w:szCs w:val="18"/>
        </w:rPr>
      </w:pPr>
      <w:r w:rsidRPr="00893F26">
        <w:rPr>
          <w:rFonts w:ascii="Times New Roman" w:eastAsiaTheme="minorEastAsia" w:hAnsi="Times New Roman" w:cs="Times New Roman"/>
          <w:iCs/>
          <w:sz w:val="18"/>
          <w:szCs w:val="18"/>
        </w:rPr>
        <w:t>Collision risk threshold for alert/rerouting (τ):</w:t>
      </w:r>
    </w:p>
    <w:p w14:paraId="70ED683F" w14:textId="77777777" w:rsidR="00893F26" w:rsidRPr="00893F26" w:rsidRDefault="00893F26" w:rsidP="00A754DB">
      <w:pPr>
        <w:jc w:val="both"/>
        <w:rPr>
          <w:rFonts w:ascii="Times New Roman" w:eastAsiaTheme="minorEastAsia" w:hAnsi="Times New Roman" w:cs="Times New Roman"/>
          <w:iCs/>
          <w:sz w:val="18"/>
          <w:szCs w:val="18"/>
        </w:rPr>
      </w:pPr>
      <w:r w:rsidRPr="00893F26">
        <w:rPr>
          <w:rFonts w:ascii="Times New Roman" w:eastAsiaTheme="minorEastAsia" w:hAnsi="Times New Roman" w:cs="Times New Roman"/>
          <w:iCs/>
          <w:sz w:val="18"/>
          <w:szCs w:val="18"/>
        </w:rPr>
        <w:t xml:space="preserve">τ = minimum predicted risk to trigger an alert or reroute </w:t>
      </w:r>
    </w:p>
    <w:p w14:paraId="5EC524DB" w14:textId="77777777" w:rsidR="00893F26" w:rsidRPr="00893F26" w:rsidRDefault="00893F26" w:rsidP="00A754DB">
      <w:pPr>
        <w:jc w:val="both"/>
        <w:rPr>
          <w:rFonts w:ascii="Times New Roman" w:eastAsiaTheme="minorEastAsia" w:hAnsi="Times New Roman" w:cs="Times New Roman"/>
          <w:iCs/>
          <w:sz w:val="18"/>
          <w:szCs w:val="18"/>
        </w:rPr>
      </w:pPr>
      <w:r w:rsidRPr="00893F26">
        <w:rPr>
          <w:rFonts w:ascii="Times New Roman" w:eastAsiaTheme="minorEastAsia" w:hAnsi="Times New Roman" w:cs="Times New Roman"/>
          <w:iCs/>
          <w:sz w:val="18"/>
          <w:szCs w:val="18"/>
        </w:rPr>
        <w:t>weight for MPLM risk in ML model (γ):</w:t>
      </w:r>
    </w:p>
    <w:p w14:paraId="4C23DC05" w14:textId="77777777" w:rsidR="00893F26" w:rsidRPr="00893F26" w:rsidRDefault="00893F26" w:rsidP="00A754DB">
      <w:pPr>
        <w:jc w:val="both"/>
        <w:rPr>
          <w:rFonts w:ascii="Times New Roman" w:eastAsiaTheme="minorEastAsia" w:hAnsi="Times New Roman" w:cs="Times New Roman"/>
          <w:iCs/>
          <w:sz w:val="18"/>
          <w:szCs w:val="18"/>
        </w:rPr>
      </w:pPr>
      <w:r w:rsidRPr="00893F26">
        <w:rPr>
          <w:rFonts w:ascii="Times New Roman" w:eastAsiaTheme="minorEastAsia" w:hAnsi="Times New Roman" w:cs="Times New Roman"/>
          <w:iCs/>
          <w:sz w:val="18"/>
          <w:szCs w:val="18"/>
        </w:rPr>
        <w:t>γ=weight of MPLM risk score in the augmented feature vector .</w:t>
      </w:r>
    </w:p>
    <w:p w14:paraId="16BC8C54" w14:textId="5E1D372F" w:rsidR="00893F26" w:rsidRPr="00893F26" w:rsidRDefault="00A754DB" w:rsidP="00A754DB">
      <w:pPr>
        <w:jc w:val="both"/>
        <w:rPr>
          <w:rFonts w:ascii="Times New Roman" w:eastAsiaTheme="minorEastAsia" w:hAnsi="Times New Roman" w:cs="Times New Roman"/>
          <w:iCs/>
          <w:sz w:val="18"/>
          <w:szCs w:val="18"/>
        </w:rPr>
      </w:pPr>
      <w:r>
        <w:rPr>
          <w:rFonts w:ascii="Times New Roman" w:eastAsiaTheme="minorEastAsia" w:hAnsi="Times New Roman" w:cs="Times New Roman"/>
          <w:iCs/>
          <w:sz w:val="18"/>
          <w:szCs w:val="18"/>
        </w:rPr>
        <w:t>C</w:t>
      </w:r>
      <w:r w:rsidR="00893F26" w:rsidRPr="00893F26">
        <w:rPr>
          <w:rFonts w:ascii="Times New Roman" w:eastAsiaTheme="minorEastAsia" w:hAnsi="Times New Roman" w:cs="Times New Roman"/>
          <w:iCs/>
          <w:sz w:val="18"/>
          <w:szCs w:val="18"/>
        </w:rPr>
        <w:t>ost function weights (</w:t>
      </w:r>
      <m:oMath>
        <m:r>
          <w:rPr>
            <w:rFonts w:ascii="Cambria Math" w:eastAsiaTheme="minorEastAsia" w:hAnsi="Cambria Math" w:cs="Times New Roman"/>
            <w:sz w:val="18"/>
            <w:szCs w:val="18"/>
          </w:rPr>
          <m:t>α,β)</m:t>
        </m:r>
      </m:oMath>
      <w:r w:rsidR="00893F26" w:rsidRPr="00893F26">
        <w:rPr>
          <w:rFonts w:ascii="Times New Roman" w:eastAsiaTheme="minorEastAsia" w:hAnsi="Times New Roman" w:cs="Times New Roman"/>
          <w:iCs/>
          <w:sz w:val="18"/>
          <w:szCs w:val="18"/>
        </w:rPr>
        <w:t xml:space="preserve"> :</w:t>
      </w:r>
    </w:p>
    <w:p w14:paraId="3559560D" w14:textId="080CCA31" w:rsidR="00893F26" w:rsidRPr="00893F26" w:rsidRDefault="00893F26" w:rsidP="00893F26">
      <w:pPr>
        <w:rPr>
          <w:rFonts w:ascii="Times New Roman" w:eastAsiaTheme="minorEastAsia" w:hAnsi="Times New Roman" w:cs="Times New Roman"/>
          <w:iCs/>
          <w:sz w:val="18"/>
          <w:szCs w:val="18"/>
        </w:rPr>
      </w:pPr>
      <w:r w:rsidRPr="00893F26">
        <w:rPr>
          <w:rFonts w:ascii="Times New Roman" w:eastAsiaTheme="minorEastAsia" w:hAnsi="Times New Roman" w:cs="Times New Roman"/>
          <w:iCs/>
          <w:sz w:val="18"/>
          <w:szCs w:val="18"/>
        </w:rPr>
        <w:t xml:space="preserve">  </w:t>
      </w:r>
      <m:oMath>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Cost</m:t>
            </m:r>
          </m:e>
          <m:sub>
            <m:r>
              <w:rPr>
                <w:rFonts w:ascii="Cambria Math" w:eastAsiaTheme="minorEastAsia" w:hAnsi="Cambria Math" w:cs="Times New Roman"/>
                <w:sz w:val="18"/>
                <w:szCs w:val="18"/>
              </w:rPr>
              <m:t>c</m:t>
            </m:r>
          </m:sub>
        </m:sSub>
        <m:r>
          <w:rPr>
            <w:rFonts w:ascii="Cambria Math" w:eastAsiaTheme="minorEastAsia" w:hAnsi="Cambria Math" w:cs="Times New Roman"/>
            <w:sz w:val="18"/>
            <w:szCs w:val="18"/>
          </w:rPr>
          <m:t xml:space="preserve">(t) = α * </m:t>
        </m:r>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BaseCost</m:t>
            </m:r>
          </m:e>
          <m:sub>
            <m:r>
              <w:rPr>
                <w:rFonts w:ascii="Cambria Math" w:eastAsiaTheme="minorEastAsia" w:hAnsi="Cambria Math" w:cs="Times New Roman"/>
                <w:sz w:val="18"/>
                <w:szCs w:val="18"/>
              </w:rPr>
              <m:t>c</m:t>
            </m:r>
          </m:sub>
        </m:sSub>
        <m:r>
          <w:rPr>
            <w:rFonts w:ascii="Cambria Math" w:eastAsiaTheme="minorEastAsia" w:hAnsi="Cambria Math" w:cs="Times New Roman"/>
            <w:sz w:val="18"/>
            <w:szCs w:val="18"/>
          </w:rPr>
          <m:t xml:space="preserve">+ β * </m:t>
        </m:r>
        <m:sSub>
          <m:sSubPr>
            <m:ctrlPr>
              <w:rPr>
                <w:rFonts w:ascii="Cambria Math" w:eastAsiaTheme="minorEastAsia" w:hAnsi="Cambria Math" w:cs="Times New Roman"/>
                <w:i/>
                <w:iCs/>
                <w:sz w:val="18"/>
                <w:szCs w:val="18"/>
              </w:rPr>
            </m:ctrlPr>
          </m:sSubPr>
          <m:e>
            <m:r>
              <w:rPr>
                <w:rFonts w:ascii="Cambria Math" w:eastAsiaTheme="minorEastAsia" w:hAnsi="Cambria Math" w:cs="Times New Roman"/>
                <w:sz w:val="18"/>
                <w:szCs w:val="18"/>
              </w:rPr>
              <m:t>R</m:t>
            </m:r>
          </m:e>
          <m:sub>
            <m:r>
              <w:rPr>
                <w:rFonts w:ascii="Cambria Math" w:eastAsiaTheme="minorEastAsia" w:hAnsi="Cambria Math" w:cs="Times New Roman"/>
                <w:sz w:val="18"/>
                <w:szCs w:val="18"/>
              </w:rPr>
              <m:t>c</m:t>
            </m:r>
          </m:sub>
        </m:sSub>
        <m:r>
          <w:rPr>
            <w:rFonts w:ascii="Cambria Math" w:eastAsiaTheme="minorEastAsia" w:hAnsi="Cambria Math" w:cs="Times New Roman"/>
            <w:sz w:val="18"/>
            <w:szCs w:val="18"/>
          </w:rPr>
          <m:t>(t)</m:t>
        </m:r>
      </m:oMath>
      <w:r w:rsidRPr="00893F26">
        <w:rPr>
          <w:rFonts w:ascii="Times New Roman" w:eastAsiaTheme="minorEastAsia" w:hAnsi="Times New Roman" w:cs="Times New Roman"/>
          <w:iCs/>
          <w:sz w:val="18"/>
          <w:szCs w:val="18"/>
        </w:rPr>
        <w:t xml:space="preserve"> </w:t>
      </w:r>
    </w:p>
    <w:p w14:paraId="463C0807" w14:textId="6DB55E83" w:rsidR="00100868" w:rsidRDefault="00893F26" w:rsidP="00A754DB">
      <w:pPr>
        <w:jc w:val="both"/>
        <w:rPr>
          <w:rFonts w:ascii="Times New Roman" w:eastAsiaTheme="minorEastAsia" w:hAnsi="Times New Roman" w:cs="Times New Roman"/>
          <w:sz w:val="18"/>
          <w:szCs w:val="18"/>
        </w:rPr>
      </w:pPr>
      <w:r w:rsidRPr="00893F26">
        <w:rPr>
          <w:rFonts w:ascii="Times New Roman" w:eastAsiaTheme="minorEastAsia" w:hAnsi="Times New Roman" w:cs="Times New Roman"/>
          <w:iCs/>
          <w:sz w:val="18"/>
          <w:szCs w:val="18"/>
        </w:rPr>
        <w:t xml:space="preserve">Weight balancing the objective function </w:t>
      </w: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1</m:t>
            </m:r>
          </m:sub>
        </m:sSub>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2</m:t>
            </m:r>
          </m:sub>
        </m:sSub>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3</m:t>
            </m:r>
          </m:sub>
        </m:sSub>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4</m:t>
            </m:r>
          </m:sub>
        </m:sSub>
        <m:r>
          <w:rPr>
            <w:rFonts w:ascii="Cambria Math" w:eastAsiaTheme="minorEastAsia" w:hAnsi="Cambria Math" w:cs="Times New Roman"/>
            <w:sz w:val="18"/>
            <w:szCs w:val="18"/>
          </w:rPr>
          <m:t>)</m:t>
        </m:r>
      </m:oMath>
      <w:r w:rsidRPr="00893F26">
        <w:rPr>
          <w:rFonts w:ascii="Times New Roman" w:eastAsiaTheme="minorEastAsia" w:hAnsi="Times New Roman" w:cs="Times New Roman"/>
          <w:sz w:val="18"/>
          <w:szCs w:val="18"/>
        </w:rPr>
        <w:t xml:space="preserve">: </w:t>
      </w:r>
    </w:p>
    <w:p w14:paraId="0581E205" w14:textId="5C706EBB" w:rsidR="006F58D2" w:rsidRPr="00F236F0" w:rsidRDefault="00893F26" w:rsidP="00B70A36">
      <w:pPr>
        <w:rPr>
          <w:rFonts w:ascii="Times New Roman" w:eastAsiaTheme="minorEastAsia" w:hAnsi="Times New Roman" w:cs="Times New Roman"/>
          <w:sz w:val="18"/>
          <w:szCs w:val="18"/>
        </w:rPr>
      </w:pPr>
      <m:oMath>
        <m:r>
          <w:rPr>
            <w:rFonts w:ascii="Cambria Math" w:eastAsiaTheme="minorEastAsia" w:hAnsi="Cambria Math" w:cs="Times New Roman"/>
            <w:sz w:val="18"/>
            <w:szCs w:val="18"/>
          </w:rPr>
          <m:t>performance = max(</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1</m:t>
            </m:r>
          </m:sub>
        </m:sSub>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2</m:t>
            </m:r>
          </m:sub>
        </m:sSub>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3</m:t>
            </m:r>
          </m:sub>
        </m:sSub>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4</m:t>
            </m:r>
          </m:sub>
        </m:sSub>
        <m:r>
          <w:rPr>
            <w:rFonts w:ascii="Cambria Math" w:eastAsiaTheme="minorEastAsia" w:hAnsi="Cambria Math" w:cs="Times New Roman"/>
            <w:sz w:val="18"/>
            <w:szCs w:val="18"/>
          </w:rPr>
          <m:t xml:space="preserve">) [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1</m:t>
            </m:r>
          </m:sub>
        </m:sSub>
        <m:r>
          <w:rPr>
            <w:rFonts w:ascii="Cambria Math" w:eastAsiaTheme="minorEastAsia" w:hAnsi="Cambria Math" w:cs="Times New Roman"/>
            <w:sz w:val="18"/>
            <w:szCs w:val="18"/>
          </w:rPr>
          <m:t xml:space="preserve"> * CAR -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2</m:t>
            </m:r>
          </m:sub>
        </m:sSub>
        <m:r>
          <w:rPr>
            <w:rFonts w:ascii="Cambria Math" w:eastAsiaTheme="minorEastAsia" w:hAnsi="Cambria Math" w:cs="Times New Roman"/>
            <w:sz w:val="18"/>
            <w:szCs w:val="18"/>
          </w:rPr>
          <m:t xml:space="preserve"> * FAR -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3</m:t>
            </m:r>
          </m:sub>
        </m:sSub>
        <m:r>
          <w:rPr>
            <w:rFonts w:ascii="Cambria Math" w:eastAsiaTheme="minorEastAsia" w:hAnsi="Cambria Math" w:cs="Times New Roman"/>
            <w:sz w:val="18"/>
            <w:szCs w:val="18"/>
          </w:rPr>
          <m:t xml:space="preserve">* ER + </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w</m:t>
            </m:r>
          </m:e>
          <m:sub>
            <m:r>
              <w:rPr>
                <w:rFonts w:ascii="Cambria Math" w:eastAsiaTheme="minorEastAsia" w:hAnsi="Cambria Math" w:cs="Times New Roman"/>
                <w:sz w:val="18"/>
                <w:szCs w:val="18"/>
              </w:rPr>
              <m:t>4</m:t>
            </m:r>
          </m:sub>
        </m:sSub>
        <m:r>
          <w:rPr>
            <w:rFonts w:ascii="Cambria Math" w:eastAsiaTheme="minorEastAsia" w:hAnsi="Cambria Math" w:cs="Times New Roman"/>
            <w:sz w:val="18"/>
            <w:szCs w:val="18"/>
          </w:rPr>
          <m:t xml:space="preserve"> * SA ]</m:t>
        </m:r>
      </m:oMath>
      <w:r w:rsidRPr="00893F26">
        <w:rPr>
          <w:rFonts w:ascii="Times New Roman" w:eastAsiaTheme="minorEastAsia" w:hAnsi="Times New Roman" w:cs="Times New Roman"/>
          <w:sz w:val="18"/>
          <w:szCs w:val="18"/>
        </w:rPr>
        <w:t xml:space="preserve">  </w:t>
      </w:r>
    </w:p>
    <w:p w14:paraId="312E6961" w14:textId="77777777" w:rsidR="002C33C4" w:rsidRDefault="002C33C4" w:rsidP="001B0E14">
      <w:pPr>
        <w:jc w:val="center"/>
        <w:rPr>
          <w:rFonts w:ascii="Times New Roman" w:hAnsi="Times New Roman" w:cs="Times New Roman"/>
          <w:bCs/>
          <w:iCs/>
          <w:sz w:val="18"/>
          <w:szCs w:val="18"/>
        </w:rPr>
      </w:pPr>
      <w:bookmarkStart w:id="9" w:name="_Hlk198754405"/>
      <w:bookmarkEnd w:id="5"/>
    </w:p>
    <w:p w14:paraId="749FE2AC" w14:textId="3194618A" w:rsidR="00A16E9C" w:rsidRPr="00F236F0" w:rsidRDefault="00C638B4" w:rsidP="00A739A6">
      <w:pPr>
        <w:jc w:val="center"/>
        <w:rPr>
          <w:rFonts w:ascii="Times New Roman" w:hAnsi="Times New Roman" w:cs="Times New Roman"/>
          <w:bCs/>
          <w:iCs/>
          <w:sz w:val="18"/>
          <w:szCs w:val="18"/>
        </w:rPr>
      </w:pPr>
      <w:proofErr w:type="gramStart"/>
      <w:r w:rsidRPr="00F236F0">
        <w:rPr>
          <w:rFonts w:ascii="Times New Roman" w:hAnsi="Times New Roman" w:cs="Times New Roman"/>
          <w:bCs/>
          <w:iCs/>
          <w:sz w:val="18"/>
          <w:szCs w:val="18"/>
        </w:rPr>
        <w:t>I</w:t>
      </w:r>
      <w:r>
        <w:rPr>
          <w:rFonts w:ascii="Times New Roman" w:hAnsi="Times New Roman" w:cs="Times New Roman"/>
          <w:bCs/>
          <w:iCs/>
          <w:sz w:val="18"/>
          <w:szCs w:val="18"/>
        </w:rPr>
        <w:t>II  ALGORITHM</w:t>
      </w:r>
      <w:proofErr w:type="gramEnd"/>
    </w:p>
    <w:p w14:paraId="4278D3DC" w14:textId="199BD41D" w:rsidR="005F2914" w:rsidRPr="00F236F0" w:rsidRDefault="00BF10A5" w:rsidP="00A754DB">
      <w:pPr>
        <w:jc w:val="both"/>
        <w:rPr>
          <w:rFonts w:ascii="Times New Roman" w:hAnsi="Times New Roman" w:cs="Times New Roman"/>
          <w:bCs/>
          <w:iCs/>
          <w:sz w:val="18"/>
          <w:szCs w:val="18"/>
        </w:rPr>
      </w:pPr>
      <w:r w:rsidRPr="00F236F0">
        <w:rPr>
          <w:rFonts w:ascii="Times New Roman" w:hAnsi="Times New Roman" w:cs="Times New Roman"/>
          <w:bCs/>
          <w:iCs/>
          <w:sz w:val="18"/>
          <w:szCs w:val="18"/>
        </w:rPr>
        <w:t>Step 1: Start with binomial probability</w:t>
      </w:r>
    </w:p>
    <w:p w14:paraId="2DDBECD9" w14:textId="77777777" w:rsidR="00DC1D32" w:rsidRPr="00F236F0" w:rsidRDefault="00DC1D32"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 </w:t>
      </w:r>
      <m:oMath>
        <m:r>
          <w:rPr>
            <w:rFonts w:ascii="Cambria Math" w:hAnsi="Cambria Math" w:cs="Times New Roman"/>
            <w:sz w:val="18"/>
            <w:szCs w:val="18"/>
          </w:rPr>
          <m:t>P</m:t>
        </m:r>
        <m:d>
          <m:dPr>
            <m:begChr m:val="["/>
            <m:endChr m:val="]"/>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n</m:t>
                </m:r>
              </m:sub>
            </m:sSub>
            <m:r>
              <w:rPr>
                <w:rFonts w:ascii="Cambria Math" w:hAnsi="Cambria Math" w:cs="Times New Roman"/>
                <w:sz w:val="18"/>
                <w:szCs w:val="18"/>
              </w:rPr>
              <m:t>=k</m:t>
            </m:r>
          </m:e>
        </m:d>
        <m:r>
          <w:rPr>
            <w:rFonts w:ascii="Cambria Math" w:hAnsi="Cambria Math" w:cs="Times New Roman"/>
            <w:sz w:val="18"/>
            <w:szCs w:val="18"/>
          </w:rPr>
          <m:t xml:space="preserve">= </m:t>
        </m:r>
        <m:d>
          <m:dPr>
            <m:ctrlPr>
              <w:rPr>
                <w:rFonts w:ascii="Cambria Math" w:hAnsi="Cambria Math" w:cs="Times New Roman"/>
                <w:i/>
                <w:sz w:val="18"/>
                <w:szCs w:val="18"/>
              </w:rPr>
            </m:ctrlPr>
          </m:dPr>
          <m:e>
            <m:f>
              <m:fPr>
                <m:type m:val="noBar"/>
                <m:ctrlPr>
                  <w:rPr>
                    <w:rFonts w:ascii="Cambria Math" w:hAnsi="Cambria Math" w:cs="Times New Roman"/>
                    <w:i/>
                    <w:sz w:val="18"/>
                    <w:szCs w:val="18"/>
                  </w:rPr>
                </m:ctrlPr>
              </m:fPr>
              <m:num>
                <m:r>
                  <w:rPr>
                    <w:rFonts w:ascii="Cambria Math" w:hAnsi="Cambria Math" w:cs="Times New Roman"/>
                    <w:sz w:val="18"/>
                    <w:szCs w:val="18"/>
                  </w:rPr>
                  <m:t>n</m:t>
                </m:r>
              </m:num>
              <m:den>
                <m:r>
                  <w:rPr>
                    <w:rFonts w:ascii="Cambria Math" w:hAnsi="Cambria Math" w:cs="Times New Roman"/>
                    <w:sz w:val="18"/>
                    <w:szCs w:val="18"/>
                  </w:rPr>
                  <m:t>k</m:t>
                </m:r>
              </m:den>
            </m:f>
          </m:e>
        </m:d>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p</m:t>
            </m:r>
          </m:e>
          <m:sup>
            <m:r>
              <w:rPr>
                <w:rFonts w:ascii="Cambria Math" w:hAnsi="Cambria Math" w:cs="Times New Roman"/>
                <w:sz w:val="18"/>
                <w:szCs w:val="18"/>
              </w:rPr>
              <m:t>k</m:t>
            </m:r>
          </m:sup>
        </m:sSup>
        <m:sSup>
          <m:sSupPr>
            <m:ctrlPr>
              <w:rPr>
                <w:rFonts w:ascii="Cambria Math" w:hAnsi="Cambria Math" w:cs="Times New Roman"/>
                <w:i/>
                <w:sz w:val="18"/>
                <w:szCs w:val="18"/>
              </w:rPr>
            </m:ctrlPr>
          </m:sSupPr>
          <m:e>
            <m:d>
              <m:dPr>
                <m:ctrlPr>
                  <w:rPr>
                    <w:rFonts w:ascii="Cambria Math" w:hAnsi="Cambria Math" w:cs="Times New Roman"/>
                    <w:i/>
                    <w:sz w:val="18"/>
                    <w:szCs w:val="18"/>
                  </w:rPr>
                </m:ctrlPr>
              </m:dPr>
              <m:e>
                <m:r>
                  <w:rPr>
                    <w:rFonts w:ascii="Cambria Math" w:hAnsi="Cambria Math" w:cs="Times New Roman"/>
                    <w:sz w:val="18"/>
                    <w:szCs w:val="18"/>
                  </w:rPr>
                  <m:t>1-p</m:t>
                </m:r>
              </m:e>
            </m:d>
          </m:e>
          <m:sup>
            <m:r>
              <w:rPr>
                <w:rFonts w:ascii="Cambria Math" w:hAnsi="Cambria Math" w:cs="Times New Roman"/>
                <w:sz w:val="18"/>
                <w:szCs w:val="18"/>
              </w:rPr>
              <m:t>n-k</m:t>
            </m:r>
          </m:sup>
        </m:sSup>
        <m:r>
          <w:rPr>
            <w:rFonts w:ascii="Cambria Math" w:hAnsi="Cambria Math" w:cs="Times New Roman"/>
            <w:sz w:val="18"/>
            <w:szCs w:val="18"/>
          </w:rPr>
          <m:t xml:space="preserve"> </m:t>
        </m:r>
      </m:oMath>
    </w:p>
    <w:p w14:paraId="760E81F6" w14:textId="5B5808A9" w:rsidR="00DC1D32" w:rsidRPr="00F236F0" w:rsidRDefault="00DC1D32"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Where </w:t>
      </w:r>
      <m:oMath>
        <m:r>
          <w:rPr>
            <w:rFonts w:ascii="Cambria Math" w:hAnsi="Cambria Math" w:cs="Times New Roman"/>
            <w:sz w:val="18"/>
            <w:szCs w:val="18"/>
          </w:rPr>
          <m:t>k=0,1,..,n</m:t>
        </m:r>
      </m:oMath>
      <w:r w:rsidRPr="00F236F0">
        <w:rPr>
          <w:rFonts w:ascii="Times New Roman" w:eastAsiaTheme="minorEastAsia" w:hAnsi="Times New Roman" w:cs="Times New Roman"/>
          <w:sz w:val="18"/>
          <w:szCs w:val="18"/>
        </w:rPr>
        <w:t>.</w:t>
      </w:r>
    </w:p>
    <w:p w14:paraId="22144D80" w14:textId="73C0732A" w:rsidR="0053128E" w:rsidRPr="00F236F0" w:rsidRDefault="0053128E"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Step 2: Model Arrival probability p and function </w:t>
      </w:r>
      <w:r w:rsidR="00665CDF" w:rsidRPr="00F236F0">
        <w:rPr>
          <w:rFonts w:ascii="Times New Roman" w:eastAsiaTheme="minorEastAsia" w:hAnsi="Times New Roman" w:cs="Times New Roman"/>
          <w:sz w:val="18"/>
          <w:szCs w:val="18"/>
        </w:rPr>
        <w:t>n:</w:t>
      </w:r>
    </w:p>
    <w:p w14:paraId="4957CC89" w14:textId="348E85CC" w:rsidR="0095550C" w:rsidRPr="00F236F0" w:rsidRDefault="00665CDF"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t = Total time interval</w:t>
      </w:r>
      <w:r w:rsidR="0095550C" w:rsidRPr="00F236F0">
        <w:rPr>
          <w:rFonts w:ascii="Times New Roman" w:eastAsiaTheme="minorEastAsia" w:hAnsi="Times New Roman" w:cs="Times New Roman"/>
          <w:sz w:val="18"/>
          <w:szCs w:val="18"/>
        </w:rPr>
        <w:t>.</w:t>
      </w:r>
    </w:p>
    <w:p w14:paraId="202D67C4" w14:textId="32BEA65D" w:rsidR="00AC2065" w:rsidRPr="00F236F0" w:rsidRDefault="00AC2065"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Lambda = Arrival rate per unit.</w:t>
      </w:r>
    </w:p>
    <w:p w14:paraId="747F79A4" w14:textId="77777777" w:rsidR="001B3193" w:rsidRPr="00F236F0" w:rsidRDefault="001B3193"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P= p [arrival in a block] </w:t>
      </w:r>
    </w:p>
    <w:p w14:paraId="417C05F0" w14:textId="77777777" w:rsidR="001B3193" w:rsidRPr="00F236F0" w:rsidRDefault="001B3193"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 </w:t>
      </w:r>
      <m:oMath>
        <m:r>
          <w:rPr>
            <w:rFonts w:ascii="Cambria Math" w:eastAsiaTheme="minorEastAsia" w:hAnsi="Cambria Math" w:cs="Times New Roman"/>
            <w:sz w:val="18"/>
            <w:szCs w:val="18"/>
          </w:rPr>
          <m:t>≈</m:t>
        </m:r>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λ</m:t>
            </m:r>
          </m:e>
        </m:d>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duration of the block</m:t>
            </m:r>
          </m:e>
        </m:d>
      </m:oMath>
      <w:r w:rsidRPr="00F236F0">
        <w:rPr>
          <w:rFonts w:ascii="Times New Roman" w:eastAsiaTheme="minorEastAsia" w:hAnsi="Times New Roman" w:cs="Times New Roman"/>
          <w:sz w:val="18"/>
          <w:szCs w:val="18"/>
        </w:rPr>
        <w:t xml:space="preserve"> </w:t>
      </w:r>
    </w:p>
    <w:p w14:paraId="76B4DBF2" w14:textId="3350E55E" w:rsidR="001B3193" w:rsidRPr="00F236F0" w:rsidRDefault="001B3193"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 </w:t>
      </w:r>
      <m:oMath>
        <m:r>
          <w:rPr>
            <w:rFonts w:ascii="Cambria Math" w:eastAsiaTheme="minorEastAsia" w:hAnsi="Cambria Math" w:cs="Times New Roman"/>
            <w:sz w:val="18"/>
            <w:szCs w:val="18"/>
          </w:rPr>
          <m:t>≈λ</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t</m:t>
            </m:r>
          </m:num>
          <m:den>
            <m:r>
              <w:rPr>
                <w:rFonts w:ascii="Cambria Math" w:eastAsiaTheme="minorEastAsia" w:hAnsi="Cambria Math" w:cs="Times New Roman"/>
                <w:sz w:val="18"/>
                <w:szCs w:val="18"/>
              </w:rPr>
              <m:t>n</m:t>
            </m:r>
          </m:den>
        </m:f>
      </m:oMath>
    </w:p>
    <w:p w14:paraId="1C11BC5C" w14:textId="5CE498AA" w:rsidR="00A535FB" w:rsidRPr="00F236F0" w:rsidRDefault="00A535FB"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 </w:t>
      </w:r>
      <m:oMath>
        <m:r>
          <w:rPr>
            <w:rFonts w:ascii="Cambria Math" w:hAnsi="Cambria Math" w:cs="Times New Roman"/>
            <w:sz w:val="18"/>
            <w:szCs w:val="18"/>
          </w:rPr>
          <m:t>P</m:t>
        </m:r>
        <m:d>
          <m:dPr>
            <m:begChr m:val="["/>
            <m:endChr m:val="]"/>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n</m:t>
                </m:r>
              </m:sub>
            </m:sSub>
            <m:r>
              <w:rPr>
                <w:rFonts w:ascii="Cambria Math" w:hAnsi="Cambria Math" w:cs="Times New Roman"/>
                <w:sz w:val="18"/>
                <w:szCs w:val="18"/>
              </w:rPr>
              <m:t>=k</m:t>
            </m:r>
          </m:e>
        </m:d>
        <m:r>
          <w:rPr>
            <w:rFonts w:ascii="Cambria Math" w:eastAsiaTheme="minorEastAsia" w:hAnsi="Cambria Math" w:cs="Times New Roman"/>
            <w:sz w:val="18"/>
            <w:szCs w:val="18"/>
          </w:rPr>
          <m:t>=</m:t>
        </m:r>
        <m:d>
          <m:dPr>
            <m:ctrlPr>
              <w:rPr>
                <w:rFonts w:ascii="Cambria Math" w:eastAsiaTheme="minorEastAsia" w:hAnsi="Cambria Math" w:cs="Times New Roman"/>
                <w:i/>
                <w:sz w:val="18"/>
                <w:szCs w:val="18"/>
              </w:rPr>
            </m:ctrlPr>
          </m:dPr>
          <m:e>
            <m:f>
              <m:fPr>
                <m:type m:val="noBar"/>
                <m:ctrlPr>
                  <w:rPr>
                    <w:rFonts w:ascii="Cambria Math" w:eastAsiaTheme="minorEastAsia" w:hAnsi="Cambria Math" w:cs="Times New Roman"/>
                    <w:i/>
                    <w:sz w:val="18"/>
                    <w:szCs w:val="18"/>
                  </w:rPr>
                </m:ctrlPr>
              </m:fPr>
              <m:num>
                <m:r>
                  <w:rPr>
                    <w:rFonts w:ascii="Cambria Math" w:hAnsi="Cambria Math" w:cs="Times New Roman"/>
                    <w:sz w:val="18"/>
                    <w:szCs w:val="18"/>
                  </w:rPr>
                  <m:t>n</m:t>
                </m:r>
              </m:num>
              <m:den>
                <m:r>
                  <w:rPr>
                    <w:rFonts w:ascii="Cambria Math" w:hAnsi="Cambria Math" w:cs="Times New Roman"/>
                    <w:sz w:val="18"/>
                    <w:szCs w:val="18"/>
                  </w:rPr>
                  <m:t>k</m:t>
                </m:r>
              </m:den>
            </m:f>
          </m:e>
        </m:d>
        <m:sSup>
          <m:sSupPr>
            <m:ctrlPr>
              <w:rPr>
                <w:rFonts w:ascii="Cambria Math" w:eastAsiaTheme="minorEastAsia" w:hAnsi="Cambria Math" w:cs="Times New Roman"/>
                <w:i/>
                <w:sz w:val="18"/>
                <w:szCs w:val="18"/>
              </w:rPr>
            </m:ctrlPr>
          </m:sSupPr>
          <m:e>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λt</m:t>
                </m:r>
              </m:num>
              <m:den>
                <m:r>
                  <w:rPr>
                    <w:rFonts w:ascii="Cambria Math" w:eastAsiaTheme="minorEastAsia" w:hAnsi="Cambria Math" w:cs="Times New Roman"/>
                    <w:sz w:val="18"/>
                    <w:szCs w:val="18"/>
                  </w:rPr>
                  <m:t>n</m:t>
                </m:r>
              </m:den>
            </m:f>
          </m:e>
          <m:sup>
            <m:r>
              <w:rPr>
                <w:rFonts w:ascii="Cambria Math" w:eastAsiaTheme="minorEastAsia" w:hAnsi="Cambria Math" w:cs="Times New Roman"/>
                <w:sz w:val="18"/>
                <w:szCs w:val="18"/>
              </w:rPr>
              <m:t>k</m:t>
            </m:r>
          </m:sup>
        </m:sSup>
      </m:oMath>
      <w:r w:rsidRPr="00F236F0">
        <w:rPr>
          <w:rFonts w:ascii="Times New Roman" w:eastAsiaTheme="minorEastAsia" w:hAnsi="Times New Roman" w:cs="Times New Roman"/>
          <w:sz w:val="18"/>
          <w:szCs w:val="18"/>
        </w:rPr>
        <w:t xml:space="preserve"> </w:t>
      </w:r>
      <m:oMath>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(1-</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λt</m:t>
                </m:r>
              </m:num>
              <m:den>
                <m:r>
                  <w:rPr>
                    <w:rFonts w:ascii="Cambria Math" w:eastAsiaTheme="minorEastAsia" w:hAnsi="Cambria Math" w:cs="Times New Roman"/>
                    <w:sz w:val="18"/>
                    <w:szCs w:val="18"/>
                  </w:rPr>
                  <m:t>n</m:t>
                </m:r>
              </m:den>
            </m:f>
            <m:r>
              <w:rPr>
                <w:rFonts w:ascii="Cambria Math" w:eastAsiaTheme="minorEastAsia" w:hAnsi="Cambria Math" w:cs="Times New Roman"/>
                <w:sz w:val="18"/>
                <w:szCs w:val="18"/>
              </w:rPr>
              <m:t>)</m:t>
            </m:r>
          </m:e>
          <m:sup>
            <m:r>
              <w:rPr>
                <w:rFonts w:ascii="Cambria Math" w:eastAsiaTheme="minorEastAsia" w:hAnsi="Cambria Math" w:cs="Times New Roman"/>
                <w:sz w:val="18"/>
                <w:szCs w:val="18"/>
              </w:rPr>
              <m:t>n-k</m:t>
            </m:r>
          </m:sup>
        </m:sSup>
      </m:oMath>
    </w:p>
    <w:p w14:paraId="6B40BF26" w14:textId="2F09252E" w:rsidR="004B3C61" w:rsidRPr="00F236F0" w:rsidRDefault="005825F9"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 xml:space="preserve">Step 3: Take limit as </w:t>
      </w:r>
    </w:p>
    <w:p w14:paraId="4A16B21D" w14:textId="0D72FED2" w:rsidR="004B3C61" w:rsidRPr="00F236F0" w:rsidRDefault="004B3C61" w:rsidP="00A754DB">
      <w:pPr>
        <w:jc w:val="both"/>
        <w:rPr>
          <w:rFonts w:ascii="Times New Roman" w:eastAsiaTheme="minorEastAsia" w:hAnsi="Times New Roman" w:cs="Times New Roman"/>
          <w:sz w:val="18"/>
          <w:szCs w:val="18"/>
        </w:rPr>
      </w:pPr>
      <w:r w:rsidRPr="00F236F0">
        <w:rPr>
          <w:rFonts w:ascii="Times New Roman" w:eastAsiaTheme="minorEastAsia" w:hAnsi="Times New Roman" w:cs="Times New Roman"/>
          <w:sz w:val="18"/>
          <w:szCs w:val="18"/>
        </w:rPr>
        <w:t>P[k arrivals] =</w:t>
      </w:r>
      <m:oMath>
        <m:func>
          <m:funcPr>
            <m:ctrlPr>
              <w:rPr>
                <w:rFonts w:ascii="Cambria Math" w:eastAsiaTheme="minorEastAsia" w:hAnsi="Cambria Math" w:cs="Times New Roman"/>
                <w:i/>
                <w:sz w:val="18"/>
                <w:szCs w:val="18"/>
              </w:rPr>
            </m:ctrlPr>
          </m:funcPr>
          <m:fName>
            <m:limLow>
              <m:limLowPr>
                <m:ctrlPr>
                  <w:rPr>
                    <w:rFonts w:ascii="Cambria Math" w:eastAsiaTheme="minorEastAsia" w:hAnsi="Cambria Math" w:cs="Times New Roman"/>
                    <w:i/>
                    <w:sz w:val="18"/>
                    <w:szCs w:val="18"/>
                  </w:rPr>
                </m:ctrlPr>
              </m:limLowPr>
              <m:e>
                <m:r>
                  <m:rPr>
                    <m:sty m:val="p"/>
                  </m:rPr>
                  <w:rPr>
                    <w:rFonts w:ascii="Cambria Math" w:hAnsi="Cambria Math" w:cs="Times New Roman"/>
                    <w:sz w:val="18"/>
                    <w:szCs w:val="18"/>
                  </w:rPr>
                  <m:t>lim</m:t>
                </m:r>
              </m:e>
              <m:lim>
                <m:r>
                  <w:rPr>
                    <w:rFonts w:ascii="Cambria Math" w:eastAsiaTheme="minorEastAsia" w:hAnsi="Cambria Math" w:cs="Times New Roman"/>
                    <w:sz w:val="18"/>
                    <w:szCs w:val="18"/>
                  </w:rPr>
                  <m:t>n→</m:t>
                </m:r>
                <m:r>
                  <m:rPr>
                    <m:sty m:val="p"/>
                  </m:rPr>
                  <w:rPr>
                    <w:rFonts w:ascii="Cambria Math" w:eastAsiaTheme="minorEastAsia" w:hAnsi="Cambria Math" w:cs="Times New Roman"/>
                    <w:sz w:val="18"/>
                    <w:szCs w:val="18"/>
                  </w:rPr>
                  <m:t>∞</m:t>
                </m:r>
              </m:lim>
            </m:limLow>
          </m:fName>
          <m:e>
            <m:r>
              <w:rPr>
                <w:rFonts w:ascii="Cambria Math" w:eastAsiaTheme="minorEastAsia" w:hAnsi="Cambria Math" w:cs="Times New Roman"/>
                <w:sz w:val="18"/>
                <w:szCs w:val="18"/>
              </w:rPr>
              <m:t>P[</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n</m:t>
                </m:r>
              </m:sub>
            </m:sSub>
            <m:r>
              <w:rPr>
                <w:rFonts w:ascii="Cambria Math" w:eastAsiaTheme="minorEastAsia" w:hAnsi="Cambria Math" w:cs="Times New Roman"/>
                <w:sz w:val="18"/>
                <w:szCs w:val="18"/>
              </w:rPr>
              <m:t>=k]</m:t>
            </m:r>
          </m:e>
        </m:func>
      </m:oMath>
    </w:p>
    <w:p w14:paraId="5827E9F4" w14:textId="77777777" w:rsidR="003648AF" w:rsidRPr="00126564" w:rsidRDefault="004B3C61" w:rsidP="00A754DB">
      <w:pPr>
        <w:jc w:val="both"/>
        <w:rPr>
          <w:rFonts w:ascii="Times New Roman" w:eastAsiaTheme="minorEastAsia" w:hAnsi="Times New Roman" w:cs="Times New Roman"/>
          <w:sz w:val="18"/>
          <w:szCs w:val="18"/>
          <w:lang w:val="fr-FR"/>
        </w:rPr>
      </w:pPr>
      <w:r w:rsidRPr="00126564">
        <w:rPr>
          <w:rFonts w:ascii="Times New Roman" w:eastAsiaTheme="minorEastAsia" w:hAnsi="Times New Roman" w:cs="Times New Roman"/>
          <w:sz w:val="18"/>
          <w:szCs w:val="18"/>
          <w:lang w:val="fr-FR"/>
        </w:rPr>
        <w:t xml:space="preserve">P[X(t)=k] = </w:t>
      </w:r>
      <m:oMath>
        <m:func>
          <m:funcPr>
            <m:ctrlPr>
              <w:rPr>
                <w:rFonts w:ascii="Cambria Math" w:eastAsiaTheme="minorEastAsia" w:hAnsi="Cambria Math" w:cs="Times New Roman"/>
                <w:i/>
                <w:sz w:val="18"/>
                <w:szCs w:val="18"/>
              </w:rPr>
            </m:ctrlPr>
          </m:funcPr>
          <m:fName>
            <m:limLow>
              <m:limLowPr>
                <m:ctrlPr>
                  <w:rPr>
                    <w:rFonts w:ascii="Cambria Math" w:eastAsiaTheme="minorEastAsia" w:hAnsi="Cambria Math" w:cs="Times New Roman"/>
                    <w:i/>
                    <w:sz w:val="18"/>
                    <w:szCs w:val="18"/>
                  </w:rPr>
                </m:ctrlPr>
              </m:limLowPr>
              <m:e>
                <m:r>
                  <m:rPr>
                    <m:sty m:val="p"/>
                  </m:rPr>
                  <w:rPr>
                    <w:rFonts w:ascii="Cambria Math" w:hAnsi="Cambria Math" w:cs="Times New Roman"/>
                    <w:sz w:val="18"/>
                    <w:szCs w:val="18"/>
                    <w:lang w:val="fr-FR"/>
                  </w:rPr>
                  <m:t>lim</m:t>
                </m:r>
              </m:e>
              <m:lim>
                <m:r>
                  <w:rPr>
                    <w:rFonts w:ascii="Cambria Math" w:hAnsi="Cambria Math" w:cs="Times New Roman"/>
                    <w:sz w:val="18"/>
                    <w:szCs w:val="18"/>
                  </w:rPr>
                  <m:t>n</m:t>
                </m:r>
                <m:r>
                  <w:rPr>
                    <w:rFonts w:ascii="Cambria Math" w:hAnsi="Cambria Math" w:cs="Times New Roman"/>
                    <w:sz w:val="18"/>
                    <w:szCs w:val="18"/>
                    <w:lang w:val="fr-FR"/>
                  </w:rPr>
                  <m:t>→∞</m:t>
                </m:r>
              </m:lim>
            </m:limLow>
          </m:fName>
          <m:e>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lang w:val="fr-FR"/>
                  </w:rPr>
                  <m:t xml:space="preserve">   </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n</m:t>
                    </m:r>
                    <m:r>
                      <w:rPr>
                        <w:rFonts w:ascii="Cambria Math" w:eastAsiaTheme="minorEastAsia" w:hAnsi="Cambria Math" w:cs="Times New Roman"/>
                        <w:sz w:val="18"/>
                        <w:szCs w:val="18"/>
                        <w:lang w:val="fr-FR"/>
                      </w:rPr>
                      <m:t>!</m:t>
                    </m:r>
                  </m:num>
                  <m:den>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n</m:t>
                        </m:r>
                        <m:r>
                          <w:rPr>
                            <w:rFonts w:ascii="Cambria Math" w:eastAsiaTheme="minorEastAsia" w:hAnsi="Cambria Math" w:cs="Times New Roman"/>
                            <w:sz w:val="18"/>
                            <w:szCs w:val="18"/>
                            <w:lang w:val="fr-FR"/>
                          </w:rPr>
                          <m:t>-</m:t>
                        </m:r>
                        <m:r>
                          <w:rPr>
                            <w:rFonts w:ascii="Cambria Math" w:eastAsiaTheme="minorEastAsia" w:hAnsi="Cambria Math" w:cs="Times New Roman"/>
                            <w:sz w:val="18"/>
                            <w:szCs w:val="18"/>
                          </w:rPr>
                          <m:t>k</m:t>
                        </m:r>
                      </m:e>
                    </m:d>
                    <m:r>
                      <w:rPr>
                        <w:rFonts w:ascii="Cambria Math" w:eastAsiaTheme="minorEastAsia" w:hAnsi="Cambria Math" w:cs="Times New Roman"/>
                        <w:sz w:val="18"/>
                        <w:szCs w:val="18"/>
                        <w:lang w:val="fr-FR"/>
                      </w:rPr>
                      <m:t>!</m:t>
                    </m:r>
                    <m:r>
                      <w:rPr>
                        <w:rFonts w:ascii="Cambria Math" w:eastAsiaTheme="minorEastAsia" w:hAnsi="Cambria Math" w:cs="Times New Roman"/>
                        <w:sz w:val="18"/>
                        <w:szCs w:val="18"/>
                      </w:rPr>
                      <m:t>k</m:t>
                    </m:r>
                    <m:r>
                      <w:rPr>
                        <w:rFonts w:ascii="Cambria Math" w:eastAsiaTheme="minorEastAsia" w:hAnsi="Cambria Math" w:cs="Times New Roman"/>
                        <w:sz w:val="18"/>
                        <w:szCs w:val="18"/>
                        <w:lang w:val="fr-FR"/>
                      </w:rPr>
                      <m:t>!</m:t>
                    </m:r>
                  </m:den>
                </m:f>
                <m:r>
                  <w:rPr>
                    <w:rFonts w:ascii="Cambria Math" w:eastAsiaTheme="minorEastAsia" w:hAnsi="Cambria Math" w:cs="Times New Roman"/>
                    <w:sz w:val="18"/>
                    <w:szCs w:val="18"/>
                    <w:lang w:val="fr-FR"/>
                  </w:rPr>
                  <m:t xml:space="preserve">    </m:t>
                </m:r>
                <m:f>
                  <m:fPr>
                    <m:ctrlPr>
                      <w:rPr>
                        <w:rFonts w:ascii="Cambria Math" w:eastAsiaTheme="minorEastAsia" w:hAnsi="Cambria Math" w:cs="Times New Roman"/>
                        <w:i/>
                        <w:sz w:val="18"/>
                        <w:szCs w:val="18"/>
                      </w:rPr>
                    </m:ctrlPr>
                  </m:fPr>
                  <m:num>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lang w:val="fr-FR"/>
                          </w:rPr>
                          <m:t>(</m:t>
                        </m:r>
                        <m:r>
                          <w:rPr>
                            <w:rFonts w:ascii="Cambria Math" w:eastAsiaTheme="minorEastAsia" w:hAnsi="Cambria Math" w:cs="Times New Roman"/>
                            <w:sz w:val="18"/>
                            <w:szCs w:val="18"/>
                          </w:rPr>
                          <m:t>λt</m:t>
                        </m:r>
                        <m:r>
                          <w:rPr>
                            <w:rFonts w:ascii="Cambria Math" w:eastAsiaTheme="minorEastAsia" w:hAnsi="Cambria Math" w:cs="Times New Roman"/>
                            <w:sz w:val="18"/>
                            <w:szCs w:val="18"/>
                            <w:lang w:val="fr-FR"/>
                          </w:rPr>
                          <m:t>)</m:t>
                        </m:r>
                      </m:e>
                      <m:sup>
                        <m:r>
                          <w:rPr>
                            <w:rFonts w:ascii="Cambria Math" w:eastAsiaTheme="minorEastAsia" w:hAnsi="Cambria Math" w:cs="Times New Roman"/>
                            <w:sz w:val="18"/>
                            <w:szCs w:val="18"/>
                          </w:rPr>
                          <m:t>k</m:t>
                        </m:r>
                      </m:sup>
                    </m:sSup>
                  </m:num>
                  <m:den>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n</m:t>
                        </m:r>
                      </m:e>
                      <m:sup>
                        <m:r>
                          <w:rPr>
                            <w:rFonts w:ascii="Cambria Math" w:eastAsiaTheme="minorEastAsia" w:hAnsi="Cambria Math" w:cs="Times New Roman"/>
                            <w:sz w:val="18"/>
                            <w:szCs w:val="18"/>
                          </w:rPr>
                          <m:t>k</m:t>
                        </m:r>
                      </m:sup>
                    </m:sSup>
                  </m:den>
                </m:f>
                <m:r>
                  <w:rPr>
                    <w:rFonts w:ascii="Cambria Math" w:eastAsiaTheme="minorEastAsia" w:hAnsi="Cambria Math" w:cs="Times New Roman"/>
                    <w:sz w:val="18"/>
                    <w:szCs w:val="18"/>
                    <w:lang w:val="fr-FR"/>
                  </w:rPr>
                  <m:t xml:space="preserve">       </m:t>
                </m:r>
                <m:d>
                  <m:dPr>
                    <m:ctrlPr>
                      <w:rPr>
                        <w:rFonts w:ascii="Cambria Math" w:eastAsiaTheme="minorEastAsia" w:hAnsi="Cambria Math" w:cs="Times New Roman"/>
                        <w:i/>
                        <w:sz w:val="18"/>
                        <w:szCs w:val="18"/>
                      </w:rPr>
                    </m:ctrlPr>
                  </m:dPr>
                  <m:e>
                    <m:r>
                      <w:rPr>
                        <w:rFonts w:ascii="Cambria Math" w:hAnsi="Cambria Math" w:cs="Times New Roman"/>
                        <w:sz w:val="18"/>
                        <w:szCs w:val="18"/>
                        <w:lang w:val="fr-FR"/>
                      </w:rPr>
                      <m:t>1-</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λt</m:t>
                        </m:r>
                      </m:num>
                      <m:den>
                        <m:r>
                          <w:rPr>
                            <w:rFonts w:ascii="Cambria Math" w:hAnsi="Cambria Math" w:cs="Times New Roman"/>
                            <w:sz w:val="18"/>
                            <w:szCs w:val="18"/>
                          </w:rPr>
                          <m:t>n</m:t>
                        </m:r>
                      </m:den>
                    </m:f>
                  </m:e>
                </m:d>
              </m:e>
              <m:sup>
                <m:r>
                  <w:rPr>
                    <w:rFonts w:ascii="Cambria Math" w:hAnsi="Cambria Math" w:cs="Times New Roman"/>
                    <w:sz w:val="18"/>
                    <w:szCs w:val="18"/>
                  </w:rPr>
                  <m:t>n</m:t>
                </m:r>
                <m:r>
                  <w:rPr>
                    <w:rFonts w:ascii="Cambria Math" w:hAnsi="Cambria Math" w:cs="Times New Roman"/>
                    <w:sz w:val="18"/>
                    <w:szCs w:val="18"/>
                    <w:lang w:val="fr-FR"/>
                  </w:rPr>
                  <m:t>-</m:t>
                </m:r>
                <m:r>
                  <w:rPr>
                    <w:rFonts w:ascii="Cambria Math" w:hAnsi="Cambria Math" w:cs="Times New Roman"/>
                    <w:sz w:val="18"/>
                    <w:szCs w:val="18"/>
                  </w:rPr>
                  <m:t>k</m:t>
                </m:r>
              </m:sup>
            </m:sSup>
          </m:e>
        </m:func>
      </m:oMath>
    </w:p>
    <w:p w14:paraId="44DAE8B8" w14:textId="120B6A80" w:rsidR="00BB4FFC" w:rsidRPr="00C25F25" w:rsidRDefault="00BB4FFC" w:rsidP="00A754DB">
      <w:pPr>
        <w:jc w:val="both"/>
        <w:rPr>
          <w:rFonts w:ascii="Times New Roman" w:eastAsiaTheme="minorEastAsia" w:hAnsi="Times New Roman" w:cs="Times New Roman"/>
          <w:sz w:val="18"/>
          <w:szCs w:val="18"/>
          <w:lang w:val="fr-FR"/>
        </w:rPr>
      </w:pPr>
      <w:r w:rsidRPr="00C25F25">
        <w:rPr>
          <w:rFonts w:ascii="Times New Roman" w:eastAsiaTheme="minorEastAsia" w:hAnsi="Times New Roman" w:cs="Times New Roman"/>
          <w:sz w:val="18"/>
          <w:szCs w:val="18"/>
          <w:lang w:val="fr-FR"/>
        </w:rPr>
        <w:t xml:space="preserve">P[X(t)=k] </w:t>
      </w:r>
      <m:oMath>
        <m:func>
          <m:funcPr>
            <m:ctrlPr>
              <w:rPr>
                <w:rFonts w:ascii="Cambria Math" w:eastAsiaTheme="minorEastAsia" w:hAnsi="Cambria Math" w:cs="Times New Roman"/>
                <w:i/>
                <w:sz w:val="18"/>
                <w:szCs w:val="18"/>
              </w:rPr>
            </m:ctrlPr>
          </m:funcPr>
          <m:fName>
            <m:r>
              <w:rPr>
                <w:rFonts w:ascii="Cambria Math" w:eastAsiaTheme="minorEastAsia" w:hAnsi="Cambria Math" w:cs="Times New Roman"/>
                <w:sz w:val="18"/>
                <w:szCs w:val="18"/>
                <w:lang w:val="fr-FR"/>
              </w:rPr>
              <m:t>=</m:t>
            </m:r>
            <m:limLow>
              <m:limLowPr>
                <m:ctrlPr>
                  <w:rPr>
                    <w:rFonts w:ascii="Cambria Math" w:eastAsiaTheme="minorEastAsia" w:hAnsi="Cambria Math" w:cs="Times New Roman"/>
                    <w:i/>
                    <w:sz w:val="18"/>
                    <w:szCs w:val="18"/>
                  </w:rPr>
                </m:ctrlPr>
              </m:limLowPr>
              <m:e>
                <m:r>
                  <m:rPr>
                    <m:sty m:val="p"/>
                  </m:rPr>
                  <w:rPr>
                    <w:rFonts w:ascii="Cambria Math" w:hAnsi="Cambria Math" w:cs="Times New Roman"/>
                    <w:sz w:val="18"/>
                    <w:szCs w:val="18"/>
                    <w:lang w:val="fr-FR"/>
                  </w:rPr>
                  <m:t>lim</m:t>
                </m:r>
              </m:e>
              <m:lim>
                <m:r>
                  <w:rPr>
                    <w:rFonts w:ascii="Cambria Math" w:hAnsi="Cambria Math" w:cs="Times New Roman"/>
                    <w:sz w:val="18"/>
                    <w:szCs w:val="18"/>
                  </w:rPr>
                  <m:t>n</m:t>
                </m:r>
                <m:r>
                  <w:rPr>
                    <w:rFonts w:ascii="Cambria Math" w:hAnsi="Cambria Math" w:cs="Times New Roman"/>
                    <w:sz w:val="18"/>
                    <w:szCs w:val="18"/>
                    <w:lang w:val="fr-FR"/>
                  </w:rPr>
                  <m:t>→∞</m:t>
                </m:r>
              </m:lim>
            </m:limLow>
          </m:fName>
          <m:e>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n</m:t>
                </m:r>
                <m:r>
                  <w:rPr>
                    <w:rFonts w:ascii="Cambria Math" w:eastAsiaTheme="minorEastAsia" w:hAnsi="Cambria Math" w:cs="Times New Roman"/>
                    <w:sz w:val="18"/>
                    <w:szCs w:val="18"/>
                    <w:lang w:val="fr-FR"/>
                  </w:rPr>
                  <m:t>.</m:t>
                </m:r>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n</m:t>
                    </m:r>
                    <m:r>
                      <w:rPr>
                        <w:rFonts w:ascii="Cambria Math" w:eastAsiaTheme="minorEastAsia" w:hAnsi="Cambria Math" w:cs="Times New Roman"/>
                        <w:sz w:val="18"/>
                        <w:szCs w:val="18"/>
                        <w:lang w:val="fr-FR"/>
                      </w:rPr>
                      <m:t>-1</m:t>
                    </m:r>
                  </m:e>
                </m:d>
                <m:r>
                  <w:rPr>
                    <w:rFonts w:ascii="Cambria Math" w:eastAsiaTheme="minorEastAsia" w:hAnsi="Cambria Math" w:cs="Times New Roman"/>
                    <w:sz w:val="18"/>
                    <w:szCs w:val="18"/>
                    <w:lang w:val="fr-FR"/>
                  </w:rPr>
                  <m:t>…(</m:t>
                </m:r>
                <m:r>
                  <w:rPr>
                    <w:rFonts w:ascii="Cambria Math" w:eastAsiaTheme="minorEastAsia" w:hAnsi="Cambria Math" w:cs="Times New Roman"/>
                    <w:sz w:val="18"/>
                    <w:szCs w:val="18"/>
                  </w:rPr>
                  <m:t>n</m:t>
                </m:r>
                <m:r>
                  <w:rPr>
                    <w:rFonts w:ascii="Cambria Math" w:eastAsiaTheme="minorEastAsia" w:hAnsi="Cambria Math" w:cs="Times New Roman"/>
                    <w:sz w:val="18"/>
                    <w:szCs w:val="18"/>
                    <w:lang w:val="fr-FR"/>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k</m:t>
                    </m:r>
                  </m:e>
                  <m:sub>
                    <m:r>
                      <w:rPr>
                        <w:rFonts w:ascii="Cambria Math" w:eastAsiaTheme="minorEastAsia" w:hAnsi="Cambria Math" w:cs="Times New Roman"/>
                        <w:sz w:val="18"/>
                        <w:szCs w:val="18"/>
                        <w:lang w:val="fr-FR"/>
                      </w:rPr>
                      <m:t>1</m:t>
                    </m:r>
                  </m:sub>
                </m:sSub>
                <m:r>
                  <w:rPr>
                    <w:rFonts w:ascii="Cambria Math" w:eastAsiaTheme="minorEastAsia" w:hAnsi="Cambria Math" w:cs="Times New Roman"/>
                    <w:sz w:val="18"/>
                    <w:szCs w:val="18"/>
                    <w:lang w:val="fr-FR"/>
                  </w:rPr>
                  <m:t>)</m:t>
                </m:r>
              </m:num>
              <m:den>
                <m:r>
                  <w:rPr>
                    <w:rFonts w:ascii="Cambria Math" w:eastAsiaTheme="minorEastAsia" w:hAnsi="Cambria Math" w:cs="Times New Roman"/>
                    <w:sz w:val="18"/>
                    <w:szCs w:val="18"/>
                  </w:rPr>
                  <m:t>n</m:t>
                </m:r>
                <m:r>
                  <w:rPr>
                    <w:rFonts w:ascii="Cambria Math" w:eastAsiaTheme="minorEastAsia" w:hAnsi="Cambria Math" w:cs="Times New Roman"/>
                    <w:sz w:val="18"/>
                    <w:szCs w:val="18"/>
                    <w:lang w:val="fr-FR"/>
                  </w:rPr>
                  <m:t>.</m:t>
                </m:r>
                <m:r>
                  <w:rPr>
                    <w:rFonts w:ascii="Cambria Math" w:eastAsiaTheme="minorEastAsia" w:hAnsi="Cambria Math" w:cs="Times New Roman"/>
                    <w:sz w:val="18"/>
                    <w:szCs w:val="18"/>
                  </w:rPr>
                  <m:t>n</m:t>
                </m:r>
                <m:r>
                  <w:rPr>
                    <w:rFonts w:ascii="Cambria Math" w:eastAsiaTheme="minorEastAsia" w:hAnsi="Cambria Math" w:cs="Times New Roman"/>
                    <w:sz w:val="18"/>
                    <w:szCs w:val="18"/>
                    <w:lang w:val="fr-FR"/>
                  </w:rPr>
                  <m:t>….(</m:t>
                </m:r>
                <m:r>
                  <w:rPr>
                    <w:rFonts w:ascii="Cambria Math" w:eastAsiaTheme="minorEastAsia" w:hAnsi="Cambria Math" w:cs="Times New Roman"/>
                    <w:sz w:val="18"/>
                    <w:szCs w:val="18"/>
                  </w:rPr>
                  <m:t>n</m:t>
                </m:r>
                <m:r>
                  <w:rPr>
                    <w:rFonts w:ascii="Cambria Math" w:eastAsiaTheme="minorEastAsia" w:hAnsi="Cambria Math" w:cs="Times New Roman"/>
                    <w:sz w:val="18"/>
                    <w:szCs w:val="18"/>
                    <w:lang w:val="fr-FR"/>
                  </w:rPr>
                  <m:t>)</m:t>
                </m:r>
              </m:den>
            </m:f>
          </m:e>
        </m:func>
        <m:f>
          <m:fPr>
            <m:ctrlPr>
              <w:rPr>
                <w:rFonts w:ascii="Cambria Math" w:eastAsiaTheme="minorEastAsia" w:hAnsi="Cambria Math" w:cs="Times New Roman"/>
                <w:i/>
                <w:sz w:val="18"/>
                <w:szCs w:val="18"/>
              </w:rPr>
            </m:ctrlPr>
          </m:fPr>
          <m:num>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lang w:val="fr-FR"/>
                  </w:rPr>
                  <m:t xml:space="preserve"> (</m:t>
                </m:r>
                <m:r>
                  <w:rPr>
                    <w:rFonts w:ascii="Cambria Math" w:eastAsiaTheme="minorEastAsia" w:hAnsi="Cambria Math" w:cs="Times New Roman"/>
                    <w:sz w:val="18"/>
                    <w:szCs w:val="18"/>
                  </w:rPr>
                  <m:t>λt</m:t>
                </m:r>
                <m:r>
                  <w:rPr>
                    <w:rFonts w:ascii="Cambria Math" w:eastAsiaTheme="minorEastAsia" w:hAnsi="Cambria Math" w:cs="Times New Roman"/>
                    <w:sz w:val="18"/>
                    <w:szCs w:val="18"/>
                    <w:lang w:val="fr-FR"/>
                  </w:rPr>
                  <m:t>)</m:t>
                </m:r>
              </m:e>
              <m:sup>
                <m:r>
                  <w:rPr>
                    <w:rFonts w:ascii="Cambria Math" w:eastAsiaTheme="minorEastAsia" w:hAnsi="Cambria Math" w:cs="Times New Roman"/>
                    <w:sz w:val="18"/>
                    <w:szCs w:val="18"/>
                  </w:rPr>
                  <m:t>k</m:t>
                </m:r>
              </m:sup>
            </m:sSup>
            <m:r>
              <w:rPr>
                <w:rFonts w:ascii="Cambria Math" w:eastAsiaTheme="minorEastAsia" w:hAnsi="Cambria Math" w:cs="Times New Roman"/>
                <w:sz w:val="18"/>
                <w:szCs w:val="18"/>
                <w:lang w:val="fr-FR"/>
              </w:rPr>
              <m:t xml:space="preserve">  </m:t>
            </m:r>
          </m:num>
          <m:den>
            <m:r>
              <w:rPr>
                <w:rFonts w:ascii="Cambria Math" w:eastAsiaTheme="minorEastAsia" w:hAnsi="Cambria Math" w:cs="Times New Roman"/>
                <w:sz w:val="18"/>
                <w:szCs w:val="18"/>
              </w:rPr>
              <m:t>k</m:t>
            </m:r>
            <m:r>
              <w:rPr>
                <w:rFonts w:ascii="Cambria Math" w:eastAsiaTheme="minorEastAsia" w:hAnsi="Cambria Math" w:cs="Times New Roman"/>
                <w:sz w:val="18"/>
                <w:szCs w:val="18"/>
                <w:lang w:val="fr-FR"/>
              </w:rPr>
              <m:t>!</m:t>
            </m:r>
          </m:den>
        </m:f>
        <m:f>
          <m:fPr>
            <m:ctrlPr>
              <w:rPr>
                <w:rFonts w:ascii="Cambria Math" w:eastAsiaTheme="minorEastAsia" w:hAnsi="Cambria Math" w:cs="Times New Roman"/>
                <w:i/>
                <w:sz w:val="18"/>
                <w:szCs w:val="18"/>
              </w:rPr>
            </m:ctrlPr>
          </m:fPr>
          <m:num>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lang w:val="fr-FR"/>
                  </w:rPr>
                  <m:t>(1-</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λt</m:t>
                    </m:r>
                  </m:num>
                  <m:den>
                    <m:r>
                      <w:rPr>
                        <w:rFonts w:ascii="Cambria Math" w:hAnsi="Cambria Math" w:cs="Times New Roman"/>
                        <w:sz w:val="18"/>
                        <w:szCs w:val="18"/>
                      </w:rPr>
                      <m:t>n</m:t>
                    </m:r>
                  </m:den>
                </m:f>
                <m:r>
                  <w:rPr>
                    <w:rFonts w:ascii="Cambria Math" w:eastAsiaTheme="minorEastAsia" w:hAnsi="Cambria Math" w:cs="Times New Roman"/>
                    <w:sz w:val="18"/>
                    <w:szCs w:val="18"/>
                    <w:lang w:val="fr-FR"/>
                  </w:rPr>
                  <m:t>)</m:t>
                </m:r>
              </m:e>
              <m:sup>
                <m:r>
                  <w:rPr>
                    <w:rFonts w:ascii="Cambria Math" w:eastAsiaTheme="minorEastAsia" w:hAnsi="Cambria Math" w:cs="Times New Roman"/>
                    <w:sz w:val="18"/>
                    <w:szCs w:val="18"/>
                  </w:rPr>
                  <m:t>n</m:t>
                </m:r>
              </m:sup>
            </m:sSup>
          </m:num>
          <m:den>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lang w:val="fr-FR"/>
                  </w:rPr>
                  <m:t>(1-</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λt</m:t>
                    </m:r>
                  </m:num>
                  <m:den>
                    <m:r>
                      <w:rPr>
                        <w:rFonts w:ascii="Cambria Math" w:hAnsi="Cambria Math" w:cs="Times New Roman"/>
                        <w:sz w:val="18"/>
                        <w:szCs w:val="18"/>
                      </w:rPr>
                      <m:t>n</m:t>
                    </m:r>
                  </m:den>
                </m:f>
                <m:r>
                  <w:rPr>
                    <w:rFonts w:ascii="Cambria Math" w:eastAsiaTheme="minorEastAsia" w:hAnsi="Cambria Math" w:cs="Times New Roman"/>
                    <w:sz w:val="18"/>
                    <w:szCs w:val="18"/>
                    <w:lang w:val="fr-FR"/>
                  </w:rPr>
                  <m:t>)</m:t>
                </m:r>
              </m:e>
              <m:sup>
                <m:r>
                  <w:rPr>
                    <w:rFonts w:ascii="Cambria Math" w:eastAsiaTheme="minorEastAsia" w:hAnsi="Cambria Math" w:cs="Times New Roman"/>
                    <w:sz w:val="18"/>
                    <w:szCs w:val="18"/>
                  </w:rPr>
                  <m:t>k</m:t>
                </m:r>
              </m:sup>
            </m:sSup>
          </m:den>
        </m:f>
      </m:oMath>
    </w:p>
    <w:p w14:paraId="289A9BBD" w14:textId="77777777" w:rsidR="00B70A36" w:rsidRPr="00C25F25" w:rsidRDefault="00B70A36" w:rsidP="00A754DB">
      <w:pPr>
        <w:jc w:val="both"/>
        <w:rPr>
          <w:rFonts w:ascii="Times New Roman" w:eastAsiaTheme="minorEastAsia" w:hAnsi="Times New Roman" w:cs="Times New Roman"/>
          <w:sz w:val="18"/>
          <w:szCs w:val="18"/>
          <w:lang w:val="fr-FR"/>
        </w:rPr>
      </w:pPr>
      <w:r w:rsidRPr="00C25F25">
        <w:rPr>
          <w:rFonts w:ascii="Times New Roman" w:hAnsi="Times New Roman" w:cs="Times New Roman"/>
          <w:sz w:val="18"/>
          <w:szCs w:val="18"/>
          <w:lang w:val="fr-FR"/>
        </w:rPr>
        <w:t xml:space="preserve">= </w:t>
      </w:r>
      <m:oMath>
        <m:r>
          <w:rPr>
            <w:rFonts w:ascii="Cambria Math" w:hAnsi="Cambria Math" w:cs="Times New Roman"/>
            <w:sz w:val="18"/>
            <w:szCs w:val="18"/>
            <w:lang w:val="fr-FR"/>
          </w:rPr>
          <m:t>1.</m:t>
        </m:r>
        <m:f>
          <m:fPr>
            <m:ctrlPr>
              <w:rPr>
                <w:rFonts w:ascii="Cambria Math" w:eastAsiaTheme="minorEastAsia" w:hAnsi="Cambria Math" w:cs="Times New Roman"/>
                <w:i/>
                <w:sz w:val="18"/>
                <w:szCs w:val="18"/>
              </w:rPr>
            </m:ctrlPr>
          </m:fPr>
          <m:num>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lang w:val="fr-FR"/>
                  </w:rPr>
                  <m:t>(</m:t>
                </m:r>
                <m:r>
                  <w:rPr>
                    <w:rFonts w:ascii="Cambria Math" w:eastAsiaTheme="minorEastAsia" w:hAnsi="Cambria Math" w:cs="Times New Roman"/>
                    <w:sz w:val="18"/>
                    <w:szCs w:val="18"/>
                  </w:rPr>
                  <m:t>λt</m:t>
                </m:r>
                <m:r>
                  <w:rPr>
                    <w:rFonts w:ascii="Cambria Math" w:eastAsiaTheme="minorEastAsia" w:hAnsi="Cambria Math" w:cs="Times New Roman"/>
                    <w:sz w:val="18"/>
                    <w:szCs w:val="18"/>
                    <w:lang w:val="fr-FR"/>
                  </w:rPr>
                  <m:t>)</m:t>
                </m:r>
              </m:e>
              <m:sup>
                <m:r>
                  <w:rPr>
                    <w:rFonts w:ascii="Cambria Math" w:eastAsiaTheme="minorEastAsia" w:hAnsi="Cambria Math" w:cs="Times New Roman"/>
                    <w:sz w:val="18"/>
                    <w:szCs w:val="18"/>
                  </w:rPr>
                  <m:t>k</m:t>
                </m:r>
              </m:sup>
            </m:sSup>
          </m:num>
          <m:den>
            <m:r>
              <w:rPr>
                <w:rFonts w:ascii="Cambria Math" w:eastAsiaTheme="minorEastAsia" w:hAnsi="Cambria Math" w:cs="Times New Roman"/>
                <w:sz w:val="18"/>
                <w:szCs w:val="18"/>
              </w:rPr>
              <m:t>k</m:t>
            </m:r>
            <m:r>
              <w:rPr>
                <w:rFonts w:ascii="Cambria Math" w:eastAsiaTheme="minorEastAsia" w:hAnsi="Cambria Math" w:cs="Times New Roman"/>
                <w:sz w:val="18"/>
                <w:szCs w:val="18"/>
                <w:lang w:val="fr-FR"/>
              </w:rPr>
              <m:t>!</m:t>
            </m:r>
          </m:den>
        </m:f>
        <m:r>
          <w:rPr>
            <w:rFonts w:ascii="Cambria Math" w:eastAsiaTheme="minorEastAsia" w:hAnsi="Cambria Math" w:cs="Times New Roman"/>
            <w:sz w:val="18"/>
            <w:szCs w:val="18"/>
            <w:lang w:val="fr-FR"/>
          </w:rPr>
          <m:t>.</m:t>
        </m:r>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e</m:t>
            </m:r>
          </m:e>
          <m:sup>
            <m:r>
              <w:rPr>
                <w:rFonts w:ascii="Cambria Math" w:eastAsiaTheme="minorEastAsia" w:hAnsi="Cambria Math" w:cs="Times New Roman"/>
                <w:sz w:val="18"/>
                <w:szCs w:val="18"/>
                <w:lang w:val="fr-FR"/>
              </w:rPr>
              <m:t>-</m:t>
            </m:r>
            <m:r>
              <w:rPr>
                <w:rFonts w:ascii="Cambria Math" w:eastAsiaTheme="minorEastAsia" w:hAnsi="Cambria Math" w:cs="Times New Roman"/>
                <w:sz w:val="18"/>
                <w:szCs w:val="18"/>
              </w:rPr>
              <m:t>λt</m:t>
            </m:r>
          </m:sup>
        </m:sSup>
      </m:oMath>
      <w:r w:rsidRPr="00C25F25">
        <w:rPr>
          <w:rFonts w:ascii="Times New Roman" w:eastAsiaTheme="minorEastAsia" w:hAnsi="Times New Roman" w:cs="Times New Roman"/>
          <w:sz w:val="18"/>
          <w:szCs w:val="18"/>
          <w:lang w:val="fr-FR"/>
        </w:rPr>
        <w:t xml:space="preserve">               t&gt;0, k=0,1,2,3….</w:t>
      </w:r>
    </w:p>
    <w:p w14:paraId="5CFD6D69" w14:textId="77777777" w:rsidR="00893F26" w:rsidRPr="00C25F25" w:rsidRDefault="00B70A36" w:rsidP="00A754DB">
      <w:pPr>
        <w:jc w:val="both"/>
        <w:rPr>
          <w:rFonts w:ascii="Times New Roman" w:eastAsiaTheme="minorEastAsia" w:hAnsi="Times New Roman" w:cs="Times New Roman"/>
          <w:sz w:val="18"/>
          <w:szCs w:val="18"/>
          <w:lang w:val="fr-FR"/>
        </w:rPr>
      </w:pPr>
      <m:oMath>
        <m:r>
          <w:rPr>
            <w:rFonts w:ascii="Cambria Math" w:eastAsiaTheme="minorEastAsia" w:hAnsi="Cambria Math" w:cs="Times New Roman"/>
            <w:sz w:val="18"/>
            <w:szCs w:val="18"/>
          </w:rPr>
          <m:t>P</m:t>
        </m:r>
        <m:d>
          <m:dPr>
            <m:begChr m:val="["/>
            <m:endChr m:val="]"/>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X</m:t>
            </m:r>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e>
            </m:d>
            <m:r>
              <w:rPr>
                <w:rFonts w:ascii="Cambria Math" w:eastAsiaTheme="minorEastAsia" w:hAnsi="Cambria Math" w:cs="Times New Roman"/>
                <w:sz w:val="18"/>
                <w:szCs w:val="18"/>
                <w:lang w:val="fr-FR"/>
              </w:rPr>
              <m:t>=</m:t>
            </m:r>
            <m:r>
              <w:rPr>
                <w:rFonts w:ascii="Cambria Math" w:eastAsiaTheme="minorEastAsia" w:hAnsi="Cambria Math" w:cs="Times New Roman"/>
                <w:sz w:val="18"/>
                <w:szCs w:val="18"/>
              </w:rPr>
              <m:t>K</m:t>
            </m:r>
          </m:e>
        </m:d>
        <m:r>
          <w:rPr>
            <w:rFonts w:ascii="Cambria Math" w:eastAsiaTheme="minorEastAsia" w:hAnsi="Cambria Math" w:cs="Times New Roman"/>
            <w:sz w:val="18"/>
            <w:szCs w:val="18"/>
            <w:lang w:val="fr-FR"/>
          </w:rPr>
          <m:t>=</m:t>
        </m:r>
        <m:f>
          <m:fPr>
            <m:ctrlPr>
              <w:rPr>
                <w:rFonts w:ascii="Cambria Math" w:eastAsiaTheme="minorEastAsia" w:hAnsi="Cambria Math" w:cs="Times New Roman"/>
                <w:i/>
                <w:sz w:val="18"/>
                <w:szCs w:val="18"/>
              </w:rPr>
            </m:ctrlPr>
          </m:fPr>
          <m:num>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lang w:val="fr-FR"/>
                  </w:rPr>
                  <m:t>(</m:t>
                </m:r>
                <m:r>
                  <w:rPr>
                    <w:rFonts w:ascii="Cambria Math" w:eastAsiaTheme="minorEastAsia" w:hAnsi="Cambria Math" w:cs="Times New Roman"/>
                    <w:sz w:val="18"/>
                    <w:szCs w:val="18"/>
                  </w:rPr>
                  <m:t>λt</m:t>
                </m:r>
                <m:r>
                  <w:rPr>
                    <w:rFonts w:ascii="Cambria Math" w:eastAsiaTheme="minorEastAsia" w:hAnsi="Cambria Math" w:cs="Times New Roman"/>
                    <w:sz w:val="18"/>
                    <w:szCs w:val="18"/>
                    <w:lang w:val="fr-FR"/>
                  </w:rPr>
                  <m:t>)</m:t>
                </m:r>
              </m:e>
              <m:sup>
                <m:r>
                  <w:rPr>
                    <w:rFonts w:ascii="Cambria Math" w:eastAsiaTheme="minorEastAsia" w:hAnsi="Cambria Math" w:cs="Times New Roman"/>
                    <w:sz w:val="18"/>
                    <w:szCs w:val="18"/>
                  </w:rPr>
                  <m:t>k</m:t>
                </m:r>
              </m:sup>
            </m:sSup>
          </m:num>
          <m:den>
            <m:r>
              <w:rPr>
                <w:rFonts w:ascii="Cambria Math" w:eastAsiaTheme="minorEastAsia" w:hAnsi="Cambria Math" w:cs="Times New Roman"/>
                <w:sz w:val="18"/>
                <w:szCs w:val="18"/>
              </w:rPr>
              <m:t>k</m:t>
            </m:r>
            <m:r>
              <w:rPr>
                <w:rFonts w:ascii="Cambria Math" w:eastAsiaTheme="minorEastAsia" w:hAnsi="Cambria Math" w:cs="Times New Roman"/>
                <w:sz w:val="18"/>
                <w:szCs w:val="18"/>
                <w:lang w:val="fr-FR"/>
              </w:rPr>
              <m:t>!</m:t>
            </m:r>
          </m:den>
        </m:f>
        <m:r>
          <w:rPr>
            <w:rFonts w:ascii="Cambria Math" w:eastAsiaTheme="minorEastAsia" w:hAnsi="Cambria Math" w:cs="Times New Roman"/>
            <w:sz w:val="18"/>
            <w:szCs w:val="18"/>
            <w:lang w:val="fr-FR"/>
          </w:rPr>
          <m:t>.</m:t>
        </m:r>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e</m:t>
            </m:r>
          </m:e>
          <m:sup>
            <m:r>
              <w:rPr>
                <w:rFonts w:ascii="Cambria Math" w:eastAsiaTheme="minorEastAsia" w:hAnsi="Cambria Math" w:cs="Times New Roman"/>
                <w:sz w:val="18"/>
                <w:szCs w:val="18"/>
                <w:lang w:val="fr-FR"/>
              </w:rPr>
              <m:t>-</m:t>
            </m:r>
            <m:r>
              <w:rPr>
                <w:rFonts w:ascii="Cambria Math" w:eastAsiaTheme="minorEastAsia" w:hAnsi="Cambria Math" w:cs="Times New Roman"/>
                <w:sz w:val="18"/>
                <w:szCs w:val="18"/>
              </w:rPr>
              <m:t>λt</m:t>
            </m:r>
          </m:sup>
        </m:sSup>
      </m:oMath>
      <w:r w:rsidRPr="00C25F25">
        <w:rPr>
          <w:rFonts w:ascii="Times New Roman" w:eastAsiaTheme="minorEastAsia" w:hAnsi="Times New Roman" w:cs="Times New Roman"/>
          <w:sz w:val="18"/>
          <w:szCs w:val="18"/>
          <w:lang w:val="fr-FR"/>
        </w:rPr>
        <w:t xml:space="preserve">      </w:t>
      </w:r>
    </w:p>
    <w:p w14:paraId="015B32BC" w14:textId="06F0B945" w:rsidR="00893F26" w:rsidRPr="00893F26" w:rsidRDefault="00A40267" w:rsidP="00A754DB">
      <w:pPr>
        <w:jc w:val="both"/>
        <w:rPr>
          <w:rFonts w:ascii="Times New Roman" w:eastAsiaTheme="minorEastAsia" w:hAnsi="Times New Roman" w:cs="Times New Roman"/>
          <w:iCs/>
          <w:sz w:val="18"/>
          <w:szCs w:val="18"/>
        </w:rPr>
      </w:pPr>
      <w:r>
        <w:rPr>
          <w:rFonts w:ascii="Times New Roman" w:eastAsiaTheme="minorEastAsia" w:hAnsi="Times New Roman" w:cs="Times New Roman"/>
          <w:iCs/>
          <w:sz w:val="18"/>
          <w:szCs w:val="18"/>
        </w:rPr>
        <w:t>O</w:t>
      </w:r>
      <w:r w:rsidR="00893F26" w:rsidRPr="00893F26">
        <w:rPr>
          <w:rFonts w:ascii="Times New Roman" w:eastAsiaTheme="minorEastAsia" w:hAnsi="Times New Roman" w:cs="Times New Roman"/>
          <w:iCs/>
          <w:sz w:val="18"/>
          <w:szCs w:val="18"/>
        </w:rPr>
        <w:t>ptimization approach</w:t>
      </w:r>
      <w:r w:rsidR="00893F26">
        <w:rPr>
          <w:rFonts w:ascii="Times New Roman" w:eastAsiaTheme="minorEastAsia" w:hAnsi="Times New Roman" w:cs="Times New Roman"/>
          <w:iCs/>
          <w:sz w:val="18"/>
          <w:szCs w:val="18"/>
        </w:rPr>
        <w:t>:</w:t>
      </w:r>
    </w:p>
    <w:p w14:paraId="3BE12B45" w14:textId="16182A20" w:rsidR="00893F26" w:rsidRPr="00893F26" w:rsidRDefault="00893F26" w:rsidP="00A754DB">
      <w:pPr>
        <w:jc w:val="both"/>
        <w:rPr>
          <w:rFonts w:ascii="Times New Roman" w:eastAsiaTheme="minorEastAsia" w:hAnsi="Times New Roman" w:cs="Times New Roman"/>
          <w:iCs/>
          <w:sz w:val="18"/>
          <w:szCs w:val="18"/>
        </w:rPr>
      </w:pPr>
      <w:r w:rsidRPr="00893F26">
        <w:rPr>
          <w:rFonts w:ascii="Times New Roman" w:eastAsiaTheme="minorEastAsia" w:hAnsi="Times New Roman" w:cs="Times New Roman"/>
          <w:iCs/>
          <w:sz w:val="18"/>
          <w:szCs w:val="18"/>
        </w:rPr>
        <w:t xml:space="preserve">Grid search: test combination of parameter values within predefined range. </w:t>
      </w:r>
    </w:p>
    <w:p w14:paraId="4845BC29" w14:textId="1279CF01" w:rsidR="00893F26" w:rsidRPr="00893F26" w:rsidRDefault="00893F26" w:rsidP="00A754DB">
      <w:pPr>
        <w:jc w:val="both"/>
        <w:rPr>
          <w:rFonts w:ascii="Times New Roman" w:eastAsiaTheme="minorEastAsia" w:hAnsi="Times New Roman" w:cs="Times New Roman"/>
          <w:iCs/>
          <w:sz w:val="18"/>
          <w:szCs w:val="18"/>
        </w:rPr>
      </w:pPr>
      <w:r w:rsidRPr="00893F26">
        <w:rPr>
          <w:rFonts w:ascii="Times New Roman" w:eastAsiaTheme="minorEastAsia" w:hAnsi="Times New Roman" w:cs="Times New Roman"/>
          <w:iCs/>
          <w:sz w:val="18"/>
          <w:szCs w:val="18"/>
        </w:rPr>
        <w:t>Bayesian optimization: efficiency explore the parameter   space based on previous evaluations.</w:t>
      </w:r>
    </w:p>
    <w:p w14:paraId="1BBC5620" w14:textId="1CC6F8C6" w:rsidR="00BC54AB" w:rsidRPr="00CF1C81" w:rsidRDefault="00893F26" w:rsidP="00A754DB">
      <w:pPr>
        <w:jc w:val="both"/>
        <w:rPr>
          <w:rFonts w:ascii="Times New Roman" w:eastAsiaTheme="minorEastAsia" w:hAnsi="Times New Roman" w:cs="Times New Roman"/>
          <w:iCs/>
          <w:sz w:val="18"/>
          <w:szCs w:val="18"/>
        </w:rPr>
      </w:pPr>
      <w:r w:rsidRPr="00893F26">
        <w:rPr>
          <w:rFonts w:ascii="Times New Roman" w:eastAsiaTheme="minorEastAsia" w:hAnsi="Times New Roman" w:cs="Times New Roman"/>
          <w:iCs/>
          <w:sz w:val="18"/>
          <w:szCs w:val="18"/>
        </w:rPr>
        <w:t>Genetic algorithms: use evolutionary strategies to optimize the performance metric.</w:t>
      </w:r>
    </w:p>
    <w:p w14:paraId="0FF3FAEE" w14:textId="33620B50" w:rsidR="00D5166D" w:rsidRPr="00D5166D" w:rsidRDefault="00B66CF9" w:rsidP="001B0E14">
      <w:pPr>
        <w:jc w:val="center"/>
        <w:rPr>
          <w:rFonts w:ascii="Times New Roman" w:eastAsiaTheme="minorEastAsia" w:hAnsi="Times New Roman" w:cs="Times New Roman"/>
          <w:sz w:val="18"/>
          <w:szCs w:val="18"/>
        </w:rPr>
      </w:pPr>
      <w:bookmarkStart w:id="10" w:name="_Hlk198754442"/>
      <w:bookmarkEnd w:id="9"/>
      <w:proofErr w:type="gramStart"/>
      <w:r>
        <w:rPr>
          <w:rFonts w:ascii="Times New Roman" w:eastAsiaTheme="minorEastAsia" w:hAnsi="Times New Roman" w:cs="Times New Roman"/>
          <w:sz w:val="18"/>
          <w:szCs w:val="18"/>
        </w:rPr>
        <w:t>I</w:t>
      </w:r>
      <w:r w:rsidR="00A927F6" w:rsidRPr="00F236F0">
        <w:rPr>
          <w:rFonts w:ascii="Times New Roman" w:eastAsiaTheme="minorEastAsia" w:hAnsi="Times New Roman" w:cs="Times New Roman"/>
          <w:sz w:val="18"/>
          <w:szCs w:val="18"/>
        </w:rPr>
        <w:t xml:space="preserve">V </w:t>
      </w:r>
      <w:r w:rsidR="00A739A6">
        <w:rPr>
          <w:rFonts w:ascii="Times New Roman" w:eastAsiaTheme="minorEastAsia" w:hAnsi="Times New Roman" w:cs="Times New Roman"/>
          <w:sz w:val="18"/>
          <w:szCs w:val="18"/>
        </w:rPr>
        <w:t xml:space="preserve"> </w:t>
      </w:r>
      <w:r w:rsidR="00A927F6" w:rsidRPr="00F236F0">
        <w:rPr>
          <w:rFonts w:ascii="Times New Roman" w:eastAsiaTheme="minorEastAsia" w:hAnsi="Times New Roman" w:cs="Times New Roman"/>
          <w:sz w:val="18"/>
          <w:szCs w:val="18"/>
        </w:rPr>
        <w:t>RESULTS</w:t>
      </w:r>
      <w:proofErr w:type="gramEnd"/>
    </w:p>
    <w:p w14:paraId="1DEE39C1" w14:textId="0149D29A" w:rsidR="00D5166D" w:rsidRDefault="00D5166D" w:rsidP="00B66CF9">
      <w:pPr>
        <w:jc w:val="both"/>
        <w:rPr>
          <w:rFonts w:eastAsiaTheme="minorEastAsia"/>
          <w:iCs/>
        </w:rPr>
      </w:pPr>
      <w:r w:rsidRPr="00D5166D">
        <w:rPr>
          <w:rFonts w:eastAsiaTheme="minorEastAsia"/>
          <w:iCs/>
          <w:noProof/>
        </w:rPr>
        <w:drawing>
          <wp:inline distT="0" distB="0" distL="0" distR="0" wp14:anchorId="08210CEE" wp14:editId="17FC76C5">
            <wp:extent cx="2620107" cy="1456363"/>
            <wp:effectExtent l="0" t="0" r="8890" b="0"/>
            <wp:docPr id="1525861464"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61464" name="Picture 1" descr="A graph with numbers and lines&#10;&#10;AI-generated content may be incorrect."/>
                    <pic:cNvPicPr/>
                  </pic:nvPicPr>
                  <pic:blipFill>
                    <a:blip r:embed="rId15"/>
                    <a:stretch>
                      <a:fillRect/>
                    </a:stretch>
                  </pic:blipFill>
                  <pic:spPr>
                    <a:xfrm>
                      <a:off x="0" y="0"/>
                      <a:ext cx="2716929" cy="1510180"/>
                    </a:xfrm>
                    <a:prstGeom prst="rect">
                      <a:avLst/>
                    </a:prstGeom>
                  </pic:spPr>
                </pic:pic>
              </a:graphicData>
            </a:graphic>
          </wp:inline>
        </w:drawing>
      </w:r>
    </w:p>
    <w:p w14:paraId="392EC4A5" w14:textId="4B6527C0" w:rsidR="00D5166D" w:rsidRPr="00B66CF9" w:rsidRDefault="00D5166D" w:rsidP="00B66CF9">
      <w:pPr>
        <w:jc w:val="center"/>
        <w:rPr>
          <w:rFonts w:ascii="Times New Roman" w:eastAsiaTheme="minorEastAsia" w:hAnsi="Times New Roman" w:cs="Times New Roman"/>
          <w:iCs/>
          <w:sz w:val="18"/>
          <w:szCs w:val="18"/>
        </w:rPr>
      </w:pPr>
      <w:r w:rsidRPr="00B66CF9">
        <w:rPr>
          <w:rFonts w:ascii="Times New Roman" w:eastAsiaTheme="minorEastAsia" w:hAnsi="Times New Roman" w:cs="Times New Roman"/>
          <w:iCs/>
          <w:sz w:val="18"/>
          <w:szCs w:val="18"/>
        </w:rPr>
        <w:t>Fig 1</w:t>
      </w:r>
    </w:p>
    <w:p w14:paraId="478EEFF5" w14:textId="5497DD15" w:rsidR="00D5166D" w:rsidRPr="003A18A4" w:rsidRDefault="00EA0B72" w:rsidP="00CF1C81">
      <w:pPr>
        <w:jc w:val="both"/>
        <w:rPr>
          <w:rFonts w:ascii="Times New Roman" w:eastAsiaTheme="minorEastAsia" w:hAnsi="Times New Roman" w:cs="Times New Roman"/>
          <w:iCs/>
          <w:sz w:val="18"/>
          <w:szCs w:val="18"/>
        </w:rPr>
      </w:pPr>
      <w:r>
        <w:rPr>
          <w:rFonts w:ascii="Times New Roman" w:eastAsiaTheme="minorEastAsia" w:hAnsi="Times New Roman" w:cs="Times New Roman"/>
          <w:iCs/>
          <w:sz w:val="18"/>
          <w:szCs w:val="18"/>
        </w:rPr>
        <w:lastRenderedPageBreak/>
        <w:t>In</w:t>
      </w:r>
      <w:r w:rsidR="00D5166D" w:rsidRPr="003A18A4">
        <w:rPr>
          <w:rFonts w:ascii="Times New Roman" w:eastAsiaTheme="minorEastAsia" w:hAnsi="Times New Roman" w:cs="Times New Roman"/>
          <w:iCs/>
          <w:sz w:val="18"/>
          <w:szCs w:val="18"/>
        </w:rPr>
        <w:t xml:space="preserve"> Fig</w:t>
      </w:r>
      <w:r>
        <w:rPr>
          <w:rFonts w:ascii="Times New Roman" w:eastAsiaTheme="minorEastAsia" w:hAnsi="Times New Roman" w:cs="Times New Roman"/>
          <w:iCs/>
          <w:sz w:val="18"/>
          <w:szCs w:val="18"/>
        </w:rPr>
        <w:t xml:space="preserve"> </w:t>
      </w:r>
      <w:r w:rsidR="00D5166D" w:rsidRPr="003A18A4">
        <w:rPr>
          <w:rFonts w:ascii="Times New Roman" w:eastAsiaTheme="minorEastAsia" w:hAnsi="Times New Roman" w:cs="Times New Roman"/>
          <w:iCs/>
          <w:sz w:val="18"/>
          <w:szCs w:val="18"/>
        </w:rPr>
        <w:t>1</w:t>
      </w:r>
      <w:r>
        <w:rPr>
          <w:rFonts w:ascii="Times New Roman" w:eastAsiaTheme="minorEastAsia" w:hAnsi="Times New Roman" w:cs="Times New Roman"/>
          <w:iCs/>
          <w:sz w:val="18"/>
          <w:szCs w:val="18"/>
        </w:rPr>
        <w:t xml:space="preserve">, The graph illustrates </w:t>
      </w:r>
      <w:r w:rsidR="00D5166D" w:rsidRPr="003A18A4">
        <w:rPr>
          <w:rFonts w:ascii="Times New Roman" w:eastAsiaTheme="minorEastAsia" w:hAnsi="Times New Roman" w:cs="Times New Roman"/>
          <w:iCs/>
          <w:sz w:val="18"/>
          <w:szCs w:val="18"/>
        </w:rPr>
        <w:t>the number of aircrafts in each layer over time. Layer 1, Layer 2, Layer 3 maintain relatively constant numbers throughout the observed period. Layer 1 has approximately 65 aircrafts, Layer 2 has around 60, Layer 3 maintains around 90 aircrafts. These consistent values indicate stable traffic distribution among the layers, without significant fluctuations.</w:t>
      </w:r>
    </w:p>
    <w:p w14:paraId="5BE5420A" w14:textId="52B95093" w:rsidR="00D5166D" w:rsidRDefault="00D5166D" w:rsidP="00B66CF9">
      <w:pPr>
        <w:jc w:val="both"/>
        <w:rPr>
          <w:rFonts w:ascii="Times New Roman" w:eastAsiaTheme="minorEastAsia" w:hAnsi="Times New Roman" w:cs="Times New Roman"/>
          <w:iCs/>
          <w:sz w:val="20"/>
          <w:szCs w:val="20"/>
        </w:rPr>
      </w:pPr>
      <w:r w:rsidRPr="00D5166D">
        <w:rPr>
          <w:rFonts w:ascii="Times New Roman" w:eastAsiaTheme="minorEastAsia" w:hAnsi="Times New Roman" w:cs="Times New Roman"/>
          <w:iCs/>
          <w:noProof/>
          <w:sz w:val="20"/>
          <w:szCs w:val="20"/>
        </w:rPr>
        <w:drawing>
          <wp:inline distT="0" distB="0" distL="0" distR="0" wp14:anchorId="2A54EDF2" wp14:editId="33B95385">
            <wp:extent cx="2640965" cy="1399540"/>
            <wp:effectExtent l="0" t="0" r="6985" b="0"/>
            <wp:docPr id="100194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1222" name=""/>
                    <pic:cNvPicPr/>
                  </pic:nvPicPr>
                  <pic:blipFill>
                    <a:blip r:embed="rId16"/>
                    <a:stretch>
                      <a:fillRect/>
                    </a:stretch>
                  </pic:blipFill>
                  <pic:spPr>
                    <a:xfrm>
                      <a:off x="0" y="0"/>
                      <a:ext cx="2640965" cy="1399540"/>
                    </a:xfrm>
                    <a:prstGeom prst="rect">
                      <a:avLst/>
                    </a:prstGeom>
                  </pic:spPr>
                </pic:pic>
              </a:graphicData>
            </a:graphic>
          </wp:inline>
        </w:drawing>
      </w:r>
    </w:p>
    <w:p w14:paraId="2FA860E0" w14:textId="21C20121" w:rsidR="00D5166D" w:rsidRPr="00B66CF9" w:rsidRDefault="00D5166D" w:rsidP="00B66CF9">
      <w:pPr>
        <w:jc w:val="center"/>
        <w:rPr>
          <w:rFonts w:ascii="Times New Roman" w:eastAsiaTheme="minorEastAsia" w:hAnsi="Times New Roman" w:cs="Times New Roman"/>
          <w:iCs/>
          <w:sz w:val="18"/>
          <w:szCs w:val="18"/>
        </w:rPr>
      </w:pPr>
      <w:r w:rsidRPr="00B66CF9">
        <w:rPr>
          <w:rFonts w:ascii="Times New Roman" w:eastAsiaTheme="minorEastAsia" w:hAnsi="Times New Roman" w:cs="Times New Roman"/>
          <w:iCs/>
          <w:sz w:val="18"/>
          <w:szCs w:val="18"/>
        </w:rPr>
        <w:t>Fig 2</w:t>
      </w:r>
    </w:p>
    <w:p w14:paraId="54AEFB00" w14:textId="27056C44" w:rsidR="00D5166D" w:rsidRPr="003A18A4" w:rsidRDefault="00EA0B72" w:rsidP="00CF1C81">
      <w:pPr>
        <w:jc w:val="both"/>
        <w:rPr>
          <w:rFonts w:ascii="Times New Roman" w:eastAsiaTheme="minorEastAsia" w:hAnsi="Times New Roman" w:cs="Times New Roman"/>
          <w:iCs/>
          <w:sz w:val="18"/>
          <w:szCs w:val="18"/>
        </w:rPr>
      </w:pPr>
      <w:r>
        <w:rPr>
          <w:rFonts w:ascii="Times New Roman" w:eastAsiaTheme="minorEastAsia" w:hAnsi="Times New Roman" w:cs="Times New Roman"/>
          <w:iCs/>
          <w:sz w:val="18"/>
          <w:szCs w:val="18"/>
        </w:rPr>
        <w:t xml:space="preserve">In </w:t>
      </w:r>
      <w:r w:rsidR="00D5166D" w:rsidRPr="003A18A4">
        <w:rPr>
          <w:rFonts w:ascii="Times New Roman" w:eastAsiaTheme="minorEastAsia" w:hAnsi="Times New Roman" w:cs="Times New Roman"/>
          <w:iCs/>
          <w:sz w:val="18"/>
          <w:szCs w:val="18"/>
        </w:rPr>
        <w:t>Fig</w:t>
      </w:r>
      <w:r>
        <w:rPr>
          <w:rFonts w:ascii="Times New Roman" w:eastAsiaTheme="minorEastAsia" w:hAnsi="Times New Roman" w:cs="Times New Roman"/>
          <w:iCs/>
          <w:sz w:val="18"/>
          <w:szCs w:val="18"/>
        </w:rPr>
        <w:t xml:space="preserve"> </w:t>
      </w:r>
      <w:r w:rsidR="00D5166D" w:rsidRPr="003A18A4">
        <w:rPr>
          <w:rFonts w:ascii="Times New Roman" w:eastAsiaTheme="minorEastAsia" w:hAnsi="Times New Roman" w:cs="Times New Roman"/>
          <w:iCs/>
          <w:sz w:val="18"/>
          <w:szCs w:val="18"/>
        </w:rPr>
        <w:t>2</w:t>
      </w:r>
      <w:r>
        <w:rPr>
          <w:rFonts w:ascii="Times New Roman" w:eastAsiaTheme="minorEastAsia" w:hAnsi="Times New Roman" w:cs="Times New Roman"/>
          <w:iCs/>
          <w:sz w:val="18"/>
          <w:szCs w:val="18"/>
        </w:rPr>
        <w:t>,</w:t>
      </w:r>
      <w:r w:rsidR="00D5166D" w:rsidRPr="003A18A4">
        <w:rPr>
          <w:rFonts w:ascii="Times New Roman" w:eastAsiaTheme="minorEastAsia" w:hAnsi="Times New Roman" w:cs="Times New Roman"/>
          <w:iCs/>
          <w:sz w:val="18"/>
          <w:szCs w:val="18"/>
        </w:rPr>
        <w:t xml:space="preserve"> </w:t>
      </w:r>
      <w:r>
        <w:rPr>
          <w:rFonts w:ascii="Times New Roman" w:eastAsiaTheme="minorEastAsia" w:hAnsi="Times New Roman" w:cs="Times New Roman"/>
          <w:iCs/>
          <w:sz w:val="18"/>
          <w:szCs w:val="18"/>
        </w:rPr>
        <w:t xml:space="preserve">The histogram </w:t>
      </w:r>
      <w:r w:rsidR="00D5166D" w:rsidRPr="003A18A4">
        <w:rPr>
          <w:rFonts w:ascii="Times New Roman" w:eastAsiaTheme="minorEastAsia" w:hAnsi="Times New Roman" w:cs="Times New Roman"/>
          <w:iCs/>
          <w:sz w:val="18"/>
          <w:szCs w:val="18"/>
        </w:rPr>
        <w:t>shows the distribution of collision occurrences over time. Initially, the number of collisions is minimal, but it increases gradually and peaks at around the 200</w:t>
      </w:r>
      <w:r w:rsidR="00D5166D" w:rsidRPr="003A18A4">
        <w:rPr>
          <w:rFonts w:ascii="Times New Roman" w:eastAsiaTheme="minorEastAsia" w:hAnsi="Times New Roman" w:cs="Times New Roman"/>
          <w:iCs/>
          <w:sz w:val="18"/>
          <w:szCs w:val="18"/>
          <w:vertAlign w:val="superscript"/>
        </w:rPr>
        <w:t>th</w:t>
      </w:r>
      <w:r w:rsidR="00D5166D" w:rsidRPr="003A18A4">
        <w:rPr>
          <w:rFonts w:ascii="Times New Roman" w:eastAsiaTheme="minorEastAsia" w:hAnsi="Times New Roman" w:cs="Times New Roman"/>
          <w:iCs/>
          <w:sz w:val="18"/>
          <w:szCs w:val="18"/>
        </w:rPr>
        <w:t xml:space="preserve"> time step, reaching approximately 1750 collisions. The curve exhibits a rising trend with a sharp increase after the midpoint of the observation period.</w:t>
      </w:r>
    </w:p>
    <w:p w14:paraId="0CCE01D3" w14:textId="3A41E13B" w:rsidR="00D5166D" w:rsidRDefault="00D5166D" w:rsidP="00B66CF9">
      <w:pPr>
        <w:jc w:val="center"/>
        <w:rPr>
          <w:rFonts w:ascii="Times New Roman" w:eastAsiaTheme="minorEastAsia" w:hAnsi="Times New Roman" w:cs="Times New Roman"/>
          <w:iCs/>
        </w:rPr>
      </w:pPr>
      <w:r w:rsidRPr="00D5166D">
        <w:rPr>
          <w:rFonts w:ascii="Times New Roman" w:eastAsiaTheme="minorEastAsia" w:hAnsi="Times New Roman" w:cs="Times New Roman"/>
          <w:iCs/>
          <w:noProof/>
        </w:rPr>
        <w:drawing>
          <wp:inline distT="0" distB="0" distL="0" distR="0" wp14:anchorId="37099134" wp14:editId="65BCE3DD">
            <wp:extent cx="1699260" cy="1506412"/>
            <wp:effectExtent l="0" t="0" r="0" b="0"/>
            <wp:docPr id="139409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93156" name=""/>
                    <pic:cNvPicPr/>
                  </pic:nvPicPr>
                  <pic:blipFill>
                    <a:blip r:embed="rId17"/>
                    <a:stretch>
                      <a:fillRect/>
                    </a:stretch>
                  </pic:blipFill>
                  <pic:spPr>
                    <a:xfrm>
                      <a:off x="0" y="0"/>
                      <a:ext cx="1727012" cy="1531014"/>
                    </a:xfrm>
                    <a:prstGeom prst="rect">
                      <a:avLst/>
                    </a:prstGeom>
                  </pic:spPr>
                </pic:pic>
              </a:graphicData>
            </a:graphic>
          </wp:inline>
        </w:drawing>
      </w:r>
    </w:p>
    <w:p w14:paraId="09B15327" w14:textId="0F1D3DF8" w:rsidR="00D5166D" w:rsidRPr="00B66CF9" w:rsidRDefault="00D5166D" w:rsidP="00B66CF9">
      <w:pPr>
        <w:jc w:val="center"/>
        <w:rPr>
          <w:rFonts w:ascii="Times New Roman" w:eastAsiaTheme="minorEastAsia" w:hAnsi="Times New Roman" w:cs="Times New Roman"/>
          <w:iCs/>
          <w:sz w:val="18"/>
          <w:szCs w:val="18"/>
        </w:rPr>
      </w:pPr>
      <w:r w:rsidRPr="00B66CF9">
        <w:rPr>
          <w:rFonts w:ascii="Times New Roman" w:eastAsiaTheme="minorEastAsia" w:hAnsi="Times New Roman" w:cs="Times New Roman"/>
          <w:iCs/>
          <w:sz w:val="18"/>
          <w:szCs w:val="18"/>
        </w:rPr>
        <w:t>Fig 3</w:t>
      </w:r>
    </w:p>
    <w:p w14:paraId="6A655875" w14:textId="5CCA5F6F" w:rsidR="00D5166D" w:rsidRPr="003A18A4" w:rsidRDefault="00651C31" w:rsidP="00CF1C81">
      <w:pPr>
        <w:jc w:val="both"/>
        <w:rPr>
          <w:rFonts w:ascii="Times New Roman" w:eastAsiaTheme="minorEastAsia" w:hAnsi="Times New Roman" w:cs="Times New Roman"/>
          <w:iCs/>
          <w:sz w:val="18"/>
          <w:szCs w:val="18"/>
        </w:rPr>
      </w:pPr>
      <w:r w:rsidRPr="003A18A4">
        <w:rPr>
          <w:rFonts w:ascii="Times New Roman" w:eastAsiaTheme="minorEastAsia" w:hAnsi="Times New Roman" w:cs="Times New Roman"/>
          <w:iCs/>
          <w:sz w:val="18"/>
          <w:szCs w:val="18"/>
        </w:rPr>
        <w:t>In Fig 3,</w:t>
      </w:r>
      <w:r w:rsidR="00FC6002" w:rsidRPr="003A18A4">
        <w:rPr>
          <w:rFonts w:ascii="Times New Roman" w:eastAsiaTheme="minorEastAsia" w:hAnsi="Times New Roman" w:cs="Times New Roman"/>
          <w:iCs/>
          <w:sz w:val="18"/>
          <w:szCs w:val="18"/>
        </w:rPr>
        <w:t xml:space="preserve"> </w:t>
      </w:r>
      <w:r w:rsidR="00D5166D" w:rsidRPr="003A18A4">
        <w:rPr>
          <w:rFonts w:ascii="Times New Roman" w:eastAsiaTheme="minorEastAsia" w:hAnsi="Times New Roman" w:cs="Times New Roman"/>
          <w:iCs/>
          <w:sz w:val="18"/>
          <w:szCs w:val="18"/>
        </w:rPr>
        <w:t>A synthetic weather hazard map was generated to model spatial variability in atmospheric hazards across 100 x 100 grid. As illustrated in Fig .3, the hazard scores range from 0(no hazard) to 1 (extreme hazard). the highest concentrations of hazards are located centrally, around coordinates (50,50), forming a high-intensity weather cell. The surrounding areas display significantly lower scores, tapering off to near-zero hazards’ values at the edges of the grid.</w:t>
      </w:r>
    </w:p>
    <w:p w14:paraId="1DD86D62" w14:textId="0C6A7758" w:rsidR="00D5166D" w:rsidRDefault="00D5166D" w:rsidP="00B66CF9">
      <w:pPr>
        <w:jc w:val="center"/>
        <w:rPr>
          <w:rFonts w:ascii="Times New Roman" w:eastAsiaTheme="minorEastAsia" w:hAnsi="Times New Roman" w:cs="Times New Roman"/>
          <w:iCs/>
        </w:rPr>
      </w:pPr>
      <w:r w:rsidRPr="00D5166D">
        <w:rPr>
          <w:rFonts w:ascii="Times New Roman" w:eastAsiaTheme="minorEastAsia" w:hAnsi="Times New Roman" w:cs="Times New Roman"/>
          <w:iCs/>
          <w:noProof/>
        </w:rPr>
        <w:drawing>
          <wp:inline distT="0" distB="0" distL="0" distR="0" wp14:anchorId="55B6A471" wp14:editId="7FC89740">
            <wp:extent cx="1665286" cy="1412630"/>
            <wp:effectExtent l="0" t="0" r="0" b="0"/>
            <wp:docPr id="100152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5556" name=""/>
                    <pic:cNvPicPr/>
                  </pic:nvPicPr>
                  <pic:blipFill>
                    <a:blip r:embed="rId18"/>
                    <a:stretch>
                      <a:fillRect/>
                    </a:stretch>
                  </pic:blipFill>
                  <pic:spPr>
                    <a:xfrm>
                      <a:off x="0" y="0"/>
                      <a:ext cx="1681576" cy="1426449"/>
                    </a:xfrm>
                    <a:prstGeom prst="rect">
                      <a:avLst/>
                    </a:prstGeom>
                  </pic:spPr>
                </pic:pic>
              </a:graphicData>
            </a:graphic>
          </wp:inline>
        </w:drawing>
      </w:r>
    </w:p>
    <w:p w14:paraId="6F3D02FA" w14:textId="6FDF1E9E" w:rsidR="00D5166D" w:rsidRDefault="00D5166D" w:rsidP="00B66CF9">
      <w:pPr>
        <w:jc w:val="center"/>
        <w:rPr>
          <w:rFonts w:ascii="Times New Roman" w:eastAsiaTheme="minorEastAsia" w:hAnsi="Times New Roman" w:cs="Times New Roman"/>
          <w:iCs/>
        </w:rPr>
      </w:pPr>
      <w:r w:rsidRPr="00B66CF9">
        <w:rPr>
          <w:rFonts w:ascii="Times New Roman" w:eastAsiaTheme="minorEastAsia" w:hAnsi="Times New Roman" w:cs="Times New Roman"/>
          <w:iCs/>
          <w:sz w:val="18"/>
          <w:szCs w:val="18"/>
        </w:rPr>
        <w:t>Fig 4</w:t>
      </w:r>
    </w:p>
    <w:p w14:paraId="73A38002" w14:textId="77777777" w:rsidR="00207F8D" w:rsidRDefault="00651C31" w:rsidP="00782A0A">
      <w:pPr>
        <w:jc w:val="both"/>
        <w:rPr>
          <w:rFonts w:ascii="Times New Roman" w:eastAsiaTheme="minorEastAsia" w:hAnsi="Times New Roman" w:cs="Times New Roman"/>
          <w:iCs/>
          <w:sz w:val="18"/>
          <w:szCs w:val="18"/>
        </w:rPr>
      </w:pPr>
      <w:r w:rsidRPr="003A18A4">
        <w:rPr>
          <w:rFonts w:ascii="Times New Roman" w:eastAsiaTheme="minorEastAsia" w:hAnsi="Times New Roman" w:cs="Times New Roman"/>
          <w:iCs/>
          <w:sz w:val="18"/>
          <w:szCs w:val="18"/>
        </w:rPr>
        <w:t>In Fig 4,</w:t>
      </w:r>
      <w:r w:rsidR="00782A0A" w:rsidRPr="003A18A4">
        <w:rPr>
          <w:rFonts w:ascii="Times New Roman" w:eastAsiaTheme="minorEastAsia" w:hAnsi="Times New Roman" w:cs="Times New Roman"/>
          <w:iCs/>
          <w:sz w:val="18"/>
          <w:szCs w:val="18"/>
        </w:rPr>
        <w:t xml:space="preserve">The estimated risk across the airspace was computed by integrated multiple hazards contributed such as weather severity. aircraft density, and rerouting complexity into a unified cost/risk Fig 4 shows the </w:t>
      </w:r>
      <w:r w:rsidRPr="003A18A4">
        <w:rPr>
          <w:rFonts w:ascii="Times New Roman" w:eastAsiaTheme="minorEastAsia" w:hAnsi="Times New Roman" w:cs="Times New Roman"/>
          <w:iCs/>
          <w:sz w:val="18"/>
          <w:szCs w:val="18"/>
        </w:rPr>
        <w:t>spatial</w:t>
      </w:r>
      <w:r w:rsidR="00782A0A" w:rsidRPr="003A18A4">
        <w:rPr>
          <w:rFonts w:ascii="Times New Roman" w:eastAsiaTheme="minorEastAsia" w:hAnsi="Times New Roman" w:cs="Times New Roman"/>
          <w:iCs/>
          <w:sz w:val="18"/>
          <w:szCs w:val="18"/>
        </w:rPr>
        <w:t xml:space="preserve"> distribution of these risk scores over 100 x 100 airspace grid. The central region approximately between coordinates (40,40) and (70,70), exhibits moderately elevated risk scores in the range of 0.3 to 0.5. This region aligns with previously identified high weather hazard zones and moderately dense traffic layers. The outermost regions exhibit relatively lower risk values, mostly below 0.1. indicating safer routing potential. A singular outer with a notably high-risk score is observed in the bottom-left corner, likely due to compounding factor such as isolated congestion or extreme weather outlier data.</w:t>
      </w:r>
    </w:p>
    <w:p w14:paraId="170EEF7B" w14:textId="6B711573" w:rsidR="007D77EB" w:rsidRPr="003A18A4" w:rsidRDefault="00DF5771" w:rsidP="00B66CF9">
      <w:pPr>
        <w:jc w:val="center"/>
        <w:rPr>
          <w:rFonts w:ascii="Times New Roman" w:eastAsiaTheme="minorEastAsia" w:hAnsi="Times New Roman" w:cs="Times New Roman"/>
          <w:iCs/>
          <w:sz w:val="18"/>
          <w:szCs w:val="18"/>
        </w:rPr>
      </w:pPr>
      <w:r w:rsidRPr="003A18A4">
        <w:rPr>
          <w:rFonts w:ascii="Times New Roman" w:eastAsiaTheme="minorEastAsia" w:hAnsi="Times New Roman" w:cs="Times New Roman"/>
          <w:iCs/>
          <w:noProof/>
          <w:sz w:val="18"/>
          <w:szCs w:val="18"/>
        </w:rPr>
        <w:drawing>
          <wp:inline distT="0" distB="0" distL="0" distR="0" wp14:anchorId="31A01CFC" wp14:editId="64C06A20">
            <wp:extent cx="1945026" cy="1570893"/>
            <wp:effectExtent l="0" t="0" r="0" b="0"/>
            <wp:docPr id="89321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19417" name=""/>
                    <pic:cNvPicPr/>
                  </pic:nvPicPr>
                  <pic:blipFill>
                    <a:blip r:embed="rId19"/>
                    <a:stretch>
                      <a:fillRect/>
                    </a:stretch>
                  </pic:blipFill>
                  <pic:spPr>
                    <a:xfrm>
                      <a:off x="0" y="0"/>
                      <a:ext cx="1950868" cy="1575612"/>
                    </a:xfrm>
                    <a:prstGeom prst="rect">
                      <a:avLst/>
                    </a:prstGeom>
                  </pic:spPr>
                </pic:pic>
              </a:graphicData>
            </a:graphic>
          </wp:inline>
        </w:drawing>
      </w:r>
    </w:p>
    <w:p w14:paraId="518E9503" w14:textId="27B3DD6A" w:rsidR="00DF5771" w:rsidRPr="003A18A4" w:rsidRDefault="00DF5771" w:rsidP="00B66CF9">
      <w:pPr>
        <w:jc w:val="center"/>
        <w:rPr>
          <w:rFonts w:ascii="Times New Roman" w:eastAsiaTheme="minorEastAsia" w:hAnsi="Times New Roman" w:cs="Times New Roman"/>
          <w:iCs/>
          <w:sz w:val="18"/>
          <w:szCs w:val="18"/>
        </w:rPr>
      </w:pPr>
      <w:r w:rsidRPr="003A18A4">
        <w:rPr>
          <w:rFonts w:ascii="Times New Roman" w:eastAsiaTheme="minorEastAsia" w:hAnsi="Times New Roman" w:cs="Times New Roman"/>
          <w:iCs/>
          <w:sz w:val="18"/>
          <w:szCs w:val="18"/>
        </w:rPr>
        <w:t>Fig 5</w:t>
      </w:r>
    </w:p>
    <w:p w14:paraId="1B46DFCF" w14:textId="4664F8A4" w:rsidR="00DF5771" w:rsidRDefault="00D2756A" w:rsidP="00DF5771">
      <w:pPr>
        <w:jc w:val="both"/>
        <w:rPr>
          <w:rFonts w:ascii="Times New Roman" w:hAnsi="Times New Roman" w:cs="Times New Roman"/>
          <w:sz w:val="18"/>
          <w:szCs w:val="18"/>
        </w:rPr>
      </w:pPr>
      <w:r>
        <w:rPr>
          <w:rFonts w:ascii="Times New Roman" w:hAnsi="Times New Roman" w:cs="Times New Roman"/>
          <w:sz w:val="18"/>
          <w:szCs w:val="18"/>
        </w:rPr>
        <w:t xml:space="preserve">In </w:t>
      </w:r>
      <w:r w:rsidR="00DF5771" w:rsidRPr="003A18A4">
        <w:rPr>
          <w:rFonts w:ascii="Times New Roman" w:hAnsi="Times New Roman" w:cs="Times New Roman"/>
          <w:sz w:val="18"/>
          <w:szCs w:val="18"/>
        </w:rPr>
        <w:t>Fig</w:t>
      </w:r>
      <w:r>
        <w:rPr>
          <w:rFonts w:ascii="Times New Roman" w:hAnsi="Times New Roman" w:cs="Times New Roman"/>
          <w:sz w:val="18"/>
          <w:szCs w:val="18"/>
        </w:rPr>
        <w:t xml:space="preserve"> </w:t>
      </w:r>
      <w:r w:rsidR="00DF5771" w:rsidRPr="003A18A4">
        <w:rPr>
          <w:rFonts w:ascii="Times New Roman" w:hAnsi="Times New Roman" w:cs="Times New Roman"/>
          <w:sz w:val="18"/>
          <w:szCs w:val="18"/>
        </w:rPr>
        <w:t>5</w:t>
      </w:r>
      <w:r>
        <w:rPr>
          <w:rFonts w:ascii="Times New Roman" w:hAnsi="Times New Roman" w:cs="Times New Roman"/>
          <w:sz w:val="18"/>
          <w:szCs w:val="18"/>
        </w:rPr>
        <w:t xml:space="preserve">, </w:t>
      </w:r>
      <w:r w:rsidR="00DF5771" w:rsidRPr="003A18A4">
        <w:rPr>
          <w:rFonts w:ascii="Times New Roman" w:hAnsi="Times New Roman" w:cs="Times New Roman"/>
          <w:sz w:val="18"/>
          <w:szCs w:val="18"/>
        </w:rPr>
        <w:t>shows the output of the greedy rerouting algorithm applied cost / risk grid. The grid is colour coded, with yellow indicating low risk(cost) areas and purple representing high-risk zones. A green dot marks the starting location at approximately (20,20), while a blue 'X' indicates the goal approximately (80,80). The red lines trace the computed rerouted path based on greedy strategy. The algorithm begins from the start point and the progresses by selecting adjacent cells with the lowest immediate cost. The initial path demonstrates this behaviour, as it moves in a direction that avoids higher-cost zones. However, the path does not traverse through the central blue region near (50,50), which represents a broader area of low risk.</w:t>
      </w:r>
    </w:p>
    <w:p w14:paraId="7F6D230B" w14:textId="6C50DC9A" w:rsidR="00DF5771" w:rsidRPr="003A18A4" w:rsidRDefault="00146364" w:rsidP="00B66CF9">
      <w:pPr>
        <w:jc w:val="center"/>
        <w:rPr>
          <w:rFonts w:ascii="Times New Roman" w:hAnsi="Times New Roman" w:cs="Times New Roman"/>
          <w:sz w:val="18"/>
          <w:szCs w:val="18"/>
        </w:rPr>
      </w:pPr>
      <w:r w:rsidRPr="003A18A4">
        <w:rPr>
          <w:rFonts w:ascii="Times New Roman" w:hAnsi="Times New Roman" w:cs="Times New Roman"/>
          <w:noProof/>
          <w:sz w:val="18"/>
          <w:szCs w:val="18"/>
        </w:rPr>
        <w:drawing>
          <wp:inline distT="0" distB="0" distL="0" distR="0" wp14:anchorId="5B032BC7" wp14:editId="5FEDB453">
            <wp:extent cx="1867651" cy="1553308"/>
            <wp:effectExtent l="0" t="0" r="0" b="8890"/>
            <wp:docPr id="635052336" name="Picture 1"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52336" name="Picture 1" descr="A chart of a graph&#10;&#10;AI-generated content may be incorrect."/>
                    <pic:cNvPicPr/>
                  </pic:nvPicPr>
                  <pic:blipFill>
                    <a:blip r:embed="rId20"/>
                    <a:stretch>
                      <a:fillRect/>
                    </a:stretch>
                  </pic:blipFill>
                  <pic:spPr>
                    <a:xfrm>
                      <a:off x="0" y="0"/>
                      <a:ext cx="1877954" cy="1561877"/>
                    </a:xfrm>
                    <a:prstGeom prst="rect">
                      <a:avLst/>
                    </a:prstGeom>
                  </pic:spPr>
                </pic:pic>
              </a:graphicData>
            </a:graphic>
          </wp:inline>
        </w:drawing>
      </w:r>
    </w:p>
    <w:p w14:paraId="5E96ACAF" w14:textId="5DA69732" w:rsidR="00146364" w:rsidRPr="003A18A4" w:rsidRDefault="00146364" w:rsidP="00B66CF9">
      <w:pPr>
        <w:jc w:val="center"/>
        <w:rPr>
          <w:rFonts w:ascii="Times New Roman" w:hAnsi="Times New Roman" w:cs="Times New Roman"/>
          <w:sz w:val="18"/>
          <w:szCs w:val="18"/>
        </w:rPr>
      </w:pPr>
      <w:r w:rsidRPr="003A18A4">
        <w:rPr>
          <w:rFonts w:ascii="Times New Roman" w:hAnsi="Times New Roman" w:cs="Times New Roman"/>
          <w:sz w:val="18"/>
          <w:szCs w:val="18"/>
        </w:rPr>
        <w:t>Fig 6</w:t>
      </w:r>
    </w:p>
    <w:p w14:paraId="5FD956B3" w14:textId="638F7254" w:rsidR="00DF5771" w:rsidRPr="003A18A4" w:rsidRDefault="00146364" w:rsidP="00DF5771">
      <w:pPr>
        <w:jc w:val="both"/>
        <w:rPr>
          <w:rFonts w:ascii="Times New Roman" w:hAnsi="Times New Roman" w:cs="Times New Roman"/>
          <w:sz w:val="18"/>
          <w:szCs w:val="18"/>
        </w:rPr>
      </w:pPr>
      <w:r w:rsidRPr="003A18A4">
        <w:rPr>
          <w:rFonts w:ascii="Times New Roman" w:hAnsi="Times New Roman" w:cs="Times New Roman"/>
          <w:sz w:val="18"/>
          <w:szCs w:val="18"/>
        </w:rPr>
        <w:t xml:space="preserve">In Fig 6, The greedy rerouting algorithm employed a risk-based cost function to navigate from origin to destination from the beginning. As indicated in the figure, the algorithm took a detour from the high risk region in the middle by choosing the slightly modified route through </w:t>
      </w:r>
      <w:r w:rsidRPr="003A18A4">
        <w:rPr>
          <w:rFonts w:ascii="Times New Roman" w:hAnsi="Times New Roman" w:cs="Times New Roman"/>
          <w:sz w:val="18"/>
          <w:szCs w:val="18"/>
        </w:rPr>
        <w:lastRenderedPageBreak/>
        <w:t>lower-risk region. This illustrates that the algorithm can reduce exposure to risk yet still advance towards the objective effectively.</w:t>
      </w:r>
    </w:p>
    <w:p w14:paraId="2796B24E" w14:textId="7AC0E11C" w:rsidR="00782A0A" w:rsidRPr="003A18A4" w:rsidRDefault="00A927F6" w:rsidP="001B0E14">
      <w:pPr>
        <w:jc w:val="center"/>
        <w:rPr>
          <w:rFonts w:ascii="Times New Roman" w:eastAsiaTheme="minorEastAsia" w:hAnsi="Times New Roman" w:cs="Times New Roman"/>
          <w:sz w:val="18"/>
          <w:szCs w:val="18"/>
        </w:rPr>
      </w:pPr>
      <w:proofErr w:type="gramStart"/>
      <w:r w:rsidRPr="003A18A4">
        <w:rPr>
          <w:rFonts w:ascii="Times New Roman" w:eastAsiaTheme="minorEastAsia" w:hAnsi="Times New Roman" w:cs="Times New Roman"/>
          <w:sz w:val="18"/>
          <w:szCs w:val="18"/>
        </w:rPr>
        <w:t>V</w:t>
      </w:r>
      <w:r w:rsidR="00A739A6">
        <w:rPr>
          <w:rFonts w:ascii="Times New Roman" w:eastAsiaTheme="minorEastAsia" w:hAnsi="Times New Roman" w:cs="Times New Roman"/>
          <w:sz w:val="18"/>
          <w:szCs w:val="18"/>
        </w:rPr>
        <w:t xml:space="preserve"> </w:t>
      </w:r>
      <w:r w:rsidRPr="003A18A4">
        <w:rPr>
          <w:rFonts w:ascii="Times New Roman" w:eastAsiaTheme="minorEastAsia" w:hAnsi="Times New Roman" w:cs="Times New Roman"/>
          <w:sz w:val="18"/>
          <w:szCs w:val="18"/>
        </w:rPr>
        <w:t xml:space="preserve"> DISCUSSION</w:t>
      </w:r>
      <w:proofErr w:type="gramEnd"/>
    </w:p>
    <w:p w14:paraId="4E0F308C" w14:textId="1CF33A73" w:rsidR="00782A0A" w:rsidRPr="003A18A4" w:rsidRDefault="00782A0A" w:rsidP="00CF1C81">
      <w:pPr>
        <w:jc w:val="both"/>
        <w:rPr>
          <w:rFonts w:ascii="Times New Roman" w:eastAsiaTheme="minorEastAsia" w:hAnsi="Times New Roman" w:cs="Times New Roman"/>
          <w:iCs/>
          <w:sz w:val="18"/>
          <w:szCs w:val="18"/>
        </w:rPr>
      </w:pPr>
      <w:r w:rsidRPr="003A18A4">
        <w:rPr>
          <w:rFonts w:ascii="Times New Roman" w:eastAsiaTheme="minorEastAsia" w:hAnsi="Times New Roman" w:cs="Times New Roman"/>
          <w:iCs/>
          <w:sz w:val="18"/>
          <w:szCs w:val="18"/>
        </w:rPr>
        <w:t>In Fig 1, the stable distribution of aircrafts across the layers suggests that the air traffic control system effectively maintains traffic balance. However, the total number of collisions recorded is notably high (10851), which could indicate potential issues related to collision avoidance logic or insufficient layer separation. Further investigation into inter-layer traffic interactions and flight path overlap is necessary to reduce collision rates.</w:t>
      </w:r>
    </w:p>
    <w:p w14:paraId="079BA7F0" w14:textId="3A1616AF" w:rsidR="00782A0A" w:rsidRPr="003A18A4" w:rsidRDefault="00782A0A" w:rsidP="00CF1C81">
      <w:pPr>
        <w:jc w:val="both"/>
        <w:rPr>
          <w:rFonts w:ascii="Times New Roman" w:eastAsiaTheme="minorEastAsia" w:hAnsi="Times New Roman" w:cs="Times New Roman"/>
          <w:iCs/>
          <w:sz w:val="18"/>
          <w:szCs w:val="18"/>
        </w:rPr>
      </w:pPr>
      <w:r w:rsidRPr="003A18A4">
        <w:rPr>
          <w:rFonts w:ascii="Times New Roman" w:eastAsiaTheme="minorEastAsia" w:hAnsi="Times New Roman" w:cs="Times New Roman"/>
          <w:iCs/>
          <w:sz w:val="18"/>
          <w:szCs w:val="18"/>
        </w:rPr>
        <w:t>In Fig 2, the increasing collision rate suggests that as time progresses, either traffic density or movement complexity rises, leading to more frequent conflicts. The peak near the 200</w:t>
      </w:r>
      <w:r w:rsidRPr="003A18A4">
        <w:rPr>
          <w:rFonts w:ascii="Times New Roman" w:eastAsiaTheme="minorEastAsia" w:hAnsi="Times New Roman" w:cs="Times New Roman"/>
          <w:iCs/>
          <w:sz w:val="18"/>
          <w:szCs w:val="18"/>
          <w:vertAlign w:val="superscript"/>
        </w:rPr>
        <w:t>th</w:t>
      </w:r>
      <w:r w:rsidRPr="003A18A4">
        <w:rPr>
          <w:rFonts w:ascii="Times New Roman" w:eastAsiaTheme="minorEastAsia" w:hAnsi="Times New Roman" w:cs="Times New Roman"/>
          <w:iCs/>
          <w:sz w:val="18"/>
          <w:szCs w:val="18"/>
        </w:rPr>
        <w:t xml:space="preserve"> time step might indicate a saturation point where the airspace becomes overly congested or where the rerouting and conflict resolution mechanisms fail to adapt efficiently. Optimizing the conflict avoidance algorithm and ensuring adaptive traffic management could mitigate this issue.   </w:t>
      </w:r>
    </w:p>
    <w:p w14:paraId="490F0BD8" w14:textId="19AF3BF1" w:rsidR="00553DEA" w:rsidRPr="003A18A4" w:rsidRDefault="005778B8" w:rsidP="00CF1C81">
      <w:pPr>
        <w:jc w:val="both"/>
        <w:rPr>
          <w:rFonts w:ascii="Times New Roman" w:eastAsiaTheme="minorEastAsia" w:hAnsi="Times New Roman" w:cs="Times New Roman"/>
          <w:iCs/>
          <w:sz w:val="18"/>
          <w:szCs w:val="18"/>
        </w:rPr>
      </w:pPr>
      <w:r w:rsidRPr="003A18A4">
        <w:rPr>
          <w:rFonts w:ascii="Times New Roman" w:eastAsiaTheme="minorEastAsia" w:hAnsi="Times New Roman" w:cs="Times New Roman"/>
          <w:sz w:val="18"/>
          <w:szCs w:val="18"/>
        </w:rPr>
        <w:t>In Fig 3,</w:t>
      </w:r>
      <w:r w:rsidRPr="003A18A4">
        <w:rPr>
          <w:rFonts w:ascii="Times New Roman" w:eastAsiaTheme="minorEastAsia" w:hAnsi="Times New Roman" w:cs="Times New Roman"/>
          <w:iCs/>
          <w:sz w:val="18"/>
          <w:szCs w:val="18"/>
        </w:rPr>
        <w:t xml:space="preserve"> the </w:t>
      </w:r>
      <w:r w:rsidR="00AB6D27" w:rsidRPr="003A18A4">
        <w:rPr>
          <w:rFonts w:ascii="Times New Roman" w:eastAsiaTheme="minorEastAsia" w:hAnsi="Times New Roman" w:cs="Times New Roman"/>
          <w:iCs/>
          <w:sz w:val="18"/>
          <w:szCs w:val="18"/>
        </w:rPr>
        <w:t>spatial</w:t>
      </w:r>
      <w:r w:rsidRPr="003A18A4">
        <w:rPr>
          <w:rFonts w:ascii="Times New Roman" w:eastAsiaTheme="minorEastAsia" w:hAnsi="Times New Roman" w:cs="Times New Roman"/>
          <w:iCs/>
          <w:sz w:val="18"/>
          <w:szCs w:val="18"/>
        </w:rPr>
        <w:t xml:space="preserve"> distribution of weather hazards shows a convective system with a core of severe activity, impacting rerouting and airspace </w:t>
      </w:r>
      <w:r w:rsidR="006A07D5" w:rsidRPr="003A18A4">
        <w:rPr>
          <w:rFonts w:ascii="Times New Roman" w:eastAsiaTheme="minorEastAsia" w:hAnsi="Times New Roman" w:cs="Times New Roman"/>
          <w:iCs/>
          <w:sz w:val="18"/>
          <w:szCs w:val="18"/>
        </w:rPr>
        <w:t>management.</w:t>
      </w:r>
      <w:r w:rsidRPr="003A18A4">
        <w:rPr>
          <w:rFonts w:ascii="Times New Roman" w:eastAsiaTheme="minorEastAsia" w:hAnsi="Times New Roman" w:cs="Times New Roman"/>
          <w:iCs/>
          <w:sz w:val="18"/>
          <w:szCs w:val="18"/>
        </w:rPr>
        <w:t xml:space="preserve"> aircraft near the core require real time avoidance, while those in outer areas follow standard protocols Integrating weather hazard data with aircraft density via </w:t>
      </w:r>
      <w:r w:rsidR="006A07D5" w:rsidRPr="003A18A4">
        <w:rPr>
          <w:rFonts w:ascii="Times New Roman" w:eastAsiaTheme="minorEastAsia" w:hAnsi="Times New Roman" w:cs="Times New Roman"/>
          <w:iCs/>
          <w:sz w:val="18"/>
          <w:szCs w:val="18"/>
        </w:rPr>
        <w:t>multi-Poisson</w:t>
      </w:r>
      <w:r w:rsidRPr="003A18A4">
        <w:rPr>
          <w:rFonts w:ascii="Times New Roman" w:eastAsiaTheme="minorEastAsia" w:hAnsi="Times New Roman" w:cs="Times New Roman"/>
          <w:iCs/>
          <w:sz w:val="18"/>
          <w:szCs w:val="18"/>
        </w:rPr>
        <w:t xml:space="preserve"> layer modelling is </w:t>
      </w:r>
      <w:r w:rsidR="00CF1C81" w:rsidRPr="003A18A4">
        <w:rPr>
          <w:rFonts w:ascii="Times New Roman" w:eastAsiaTheme="minorEastAsia" w:hAnsi="Times New Roman" w:cs="Times New Roman"/>
          <w:iCs/>
          <w:sz w:val="18"/>
          <w:szCs w:val="18"/>
        </w:rPr>
        <w:t>essential for</w:t>
      </w:r>
      <w:r w:rsidRPr="003A18A4">
        <w:rPr>
          <w:rFonts w:ascii="Times New Roman" w:eastAsiaTheme="minorEastAsia" w:hAnsi="Times New Roman" w:cs="Times New Roman"/>
          <w:iCs/>
          <w:sz w:val="18"/>
          <w:szCs w:val="18"/>
        </w:rPr>
        <w:t xml:space="preserve"> layers risk </w:t>
      </w:r>
      <w:r w:rsidR="006A07D5" w:rsidRPr="003A18A4">
        <w:rPr>
          <w:rFonts w:ascii="Times New Roman" w:eastAsiaTheme="minorEastAsia" w:hAnsi="Times New Roman" w:cs="Times New Roman"/>
          <w:iCs/>
          <w:sz w:val="18"/>
          <w:szCs w:val="18"/>
        </w:rPr>
        <w:t>assessment.</w:t>
      </w:r>
      <w:r w:rsidRPr="003A18A4">
        <w:rPr>
          <w:rFonts w:ascii="Times New Roman" w:eastAsiaTheme="minorEastAsia" w:hAnsi="Times New Roman" w:cs="Times New Roman"/>
          <w:iCs/>
          <w:sz w:val="18"/>
          <w:szCs w:val="18"/>
        </w:rPr>
        <w:t xml:space="preserve"> High – density air traffic in hazardous zones raises the risk of </w:t>
      </w:r>
      <w:r w:rsidR="00CF1C81" w:rsidRPr="003A18A4">
        <w:rPr>
          <w:rFonts w:ascii="Times New Roman" w:eastAsiaTheme="minorEastAsia" w:hAnsi="Times New Roman" w:cs="Times New Roman"/>
          <w:iCs/>
          <w:sz w:val="18"/>
          <w:szCs w:val="18"/>
        </w:rPr>
        <w:t>mid-air</w:t>
      </w:r>
      <w:r w:rsidRPr="003A18A4">
        <w:rPr>
          <w:rFonts w:ascii="Times New Roman" w:eastAsiaTheme="minorEastAsia" w:hAnsi="Times New Roman" w:cs="Times New Roman"/>
          <w:iCs/>
          <w:sz w:val="18"/>
          <w:szCs w:val="18"/>
        </w:rPr>
        <w:t xml:space="preserve"> conflicts or emergency rerouting. The map not only visualises weather risks but also supports dynamic algorithms and air traffic deconfliction in real – time </w:t>
      </w:r>
      <w:r w:rsidR="00CF1C81" w:rsidRPr="003A18A4">
        <w:rPr>
          <w:rFonts w:ascii="Times New Roman" w:eastAsiaTheme="minorEastAsia" w:hAnsi="Times New Roman" w:cs="Times New Roman"/>
          <w:iCs/>
          <w:sz w:val="18"/>
          <w:szCs w:val="18"/>
        </w:rPr>
        <w:t>systems.</w:t>
      </w:r>
    </w:p>
    <w:p w14:paraId="5F8ACEF0" w14:textId="5C56C389" w:rsidR="00553DEA" w:rsidRPr="003A18A4" w:rsidRDefault="00553DEA" w:rsidP="00CF1C81">
      <w:pPr>
        <w:jc w:val="both"/>
        <w:rPr>
          <w:rFonts w:ascii="Times New Roman" w:eastAsiaTheme="minorEastAsia" w:hAnsi="Times New Roman" w:cs="Times New Roman"/>
          <w:iCs/>
          <w:sz w:val="18"/>
          <w:szCs w:val="18"/>
        </w:rPr>
      </w:pPr>
      <w:r w:rsidRPr="003A18A4">
        <w:rPr>
          <w:rFonts w:ascii="Times New Roman" w:eastAsiaTheme="minorEastAsia" w:hAnsi="Times New Roman" w:cs="Times New Roman"/>
          <w:iCs/>
          <w:sz w:val="18"/>
          <w:szCs w:val="18"/>
        </w:rPr>
        <w:t xml:space="preserve">In Fig </w:t>
      </w:r>
      <w:r w:rsidR="006A07D5" w:rsidRPr="003A18A4">
        <w:rPr>
          <w:rFonts w:ascii="Times New Roman" w:eastAsiaTheme="minorEastAsia" w:hAnsi="Times New Roman" w:cs="Times New Roman"/>
          <w:iCs/>
          <w:sz w:val="18"/>
          <w:szCs w:val="18"/>
        </w:rPr>
        <w:t>4,</w:t>
      </w:r>
      <w:r w:rsidRPr="003A18A4">
        <w:rPr>
          <w:rFonts w:ascii="Times New Roman" w:eastAsiaTheme="minorEastAsia" w:hAnsi="Times New Roman" w:cs="Times New Roman"/>
          <w:iCs/>
          <w:sz w:val="18"/>
          <w:szCs w:val="18"/>
        </w:rPr>
        <w:t xml:space="preserve"> The risk map integrates key operational data for data-driven flight planning and airspace management. The central high- risk zone, where elevated weather hazards and flight density coincide, validates the risk models robustness. Low risk perimeter zones are suitable for rerouting, while isolated high-risk areas highlight the need for localized risk assessment. The map supports adaptive rerouting to avoid high risk sectors while maintaining efficiency and time constraints.</w:t>
      </w:r>
    </w:p>
    <w:p w14:paraId="1A782EA9" w14:textId="5B035490" w:rsidR="00A927F6" w:rsidRPr="003A18A4" w:rsidRDefault="00553DEA" w:rsidP="00EA0B72">
      <w:pPr>
        <w:jc w:val="both"/>
        <w:rPr>
          <w:rFonts w:ascii="Times New Roman" w:eastAsiaTheme="minorEastAsia" w:hAnsi="Times New Roman" w:cs="Times New Roman"/>
          <w:iCs/>
          <w:sz w:val="18"/>
          <w:szCs w:val="18"/>
        </w:rPr>
      </w:pPr>
      <w:r w:rsidRPr="003A18A4">
        <w:rPr>
          <w:rFonts w:ascii="Times New Roman" w:eastAsiaTheme="minorEastAsia" w:hAnsi="Times New Roman" w:cs="Times New Roman"/>
          <w:iCs/>
          <w:sz w:val="18"/>
          <w:szCs w:val="18"/>
        </w:rPr>
        <w:t>This approach using multi-Poisson layer modelling, enhances multi factor airspace safety and can integrate real time data in the future.</w:t>
      </w:r>
    </w:p>
    <w:p w14:paraId="60566234" w14:textId="7EECBC5E" w:rsidR="00005E49" w:rsidRPr="003A18A4" w:rsidRDefault="00005E49" w:rsidP="00EA0B72">
      <w:pPr>
        <w:jc w:val="both"/>
        <w:rPr>
          <w:rFonts w:ascii="Times New Roman" w:hAnsi="Times New Roman" w:cs="Times New Roman"/>
          <w:sz w:val="18"/>
          <w:szCs w:val="18"/>
        </w:rPr>
      </w:pPr>
      <w:r w:rsidRPr="003A18A4">
        <w:rPr>
          <w:rFonts w:ascii="Times New Roman" w:eastAsiaTheme="minorEastAsia" w:hAnsi="Times New Roman" w:cs="Times New Roman"/>
          <w:iCs/>
          <w:sz w:val="18"/>
          <w:szCs w:val="18"/>
        </w:rPr>
        <w:t>In Fig 5</w:t>
      </w:r>
      <w:r w:rsidR="00EA0B72">
        <w:rPr>
          <w:rFonts w:ascii="Times New Roman" w:eastAsiaTheme="minorEastAsia" w:hAnsi="Times New Roman" w:cs="Times New Roman"/>
          <w:iCs/>
          <w:sz w:val="18"/>
          <w:szCs w:val="18"/>
        </w:rPr>
        <w:t>,</w:t>
      </w:r>
      <w:r w:rsidR="00EA0B72">
        <w:rPr>
          <w:rFonts w:ascii="Times New Roman" w:hAnsi="Times New Roman" w:cs="Times New Roman"/>
          <w:sz w:val="18"/>
          <w:szCs w:val="18"/>
        </w:rPr>
        <w:t xml:space="preserve"> </w:t>
      </w:r>
      <w:r w:rsidRPr="003A18A4">
        <w:rPr>
          <w:rFonts w:ascii="Times New Roman" w:hAnsi="Times New Roman" w:cs="Times New Roman"/>
          <w:sz w:val="18"/>
          <w:szCs w:val="18"/>
        </w:rPr>
        <w:t xml:space="preserve">Greedy algorithms make decisions based on local information, often leading to suboptimal paths by deviating from low-cost routes. While efficient , they struggle in complex environments where risk varies , as they focus on immediate gains rather than long-term optimization, unlike A* or Dijkstra’s </w:t>
      </w:r>
      <w:r w:rsidR="00631448" w:rsidRPr="003A18A4">
        <w:rPr>
          <w:rFonts w:ascii="Times New Roman" w:hAnsi="Times New Roman" w:cs="Times New Roman"/>
          <w:sz w:val="18"/>
          <w:szCs w:val="18"/>
        </w:rPr>
        <w:t>algorithms.</w:t>
      </w:r>
    </w:p>
    <w:p w14:paraId="5F6C5C70" w14:textId="594EACE1" w:rsidR="00005E49" w:rsidRPr="003A18A4" w:rsidRDefault="00005E49" w:rsidP="00CF1C81">
      <w:pPr>
        <w:jc w:val="both"/>
        <w:rPr>
          <w:rFonts w:ascii="Times New Roman" w:eastAsiaTheme="minorEastAsia" w:hAnsi="Times New Roman" w:cs="Times New Roman"/>
          <w:iCs/>
          <w:sz w:val="18"/>
          <w:szCs w:val="18"/>
        </w:rPr>
      </w:pPr>
      <w:r w:rsidRPr="003A18A4">
        <w:rPr>
          <w:rFonts w:ascii="Times New Roman" w:eastAsiaTheme="minorEastAsia" w:hAnsi="Times New Roman" w:cs="Times New Roman"/>
          <w:iCs/>
          <w:sz w:val="18"/>
          <w:szCs w:val="18"/>
        </w:rPr>
        <w:t>I</w:t>
      </w:r>
      <w:r w:rsidR="00D2756A">
        <w:rPr>
          <w:rFonts w:ascii="Times New Roman" w:eastAsiaTheme="minorEastAsia" w:hAnsi="Times New Roman" w:cs="Times New Roman"/>
          <w:iCs/>
          <w:sz w:val="18"/>
          <w:szCs w:val="18"/>
        </w:rPr>
        <w:t>n Fig 6</w:t>
      </w:r>
      <w:r w:rsidRPr="003A18A4">
        <w:rPr>
          <w:rFonts w:ascii="Times New Roman" w:eastAsiaTheme="minorEastAsia" w:hAnsi="Times New Roman" w:cs="Times New Roman"/>
          <w:iCs/>
          <w:sz w:val="18"/>
          <w:szCs w:val="18"/>
        </w:rPr>
        <w:t>,</w:t>
      </w:r>
      <w:r w:rsidR="00D2756A">
        <w:rPr>
          <w:rFonts w:ascii="Times New Roman" w:eastAsiaTheme="minorEastAsia" w:hAnsi="Times New Roman" w:cs="Times New Roman"/>
          <w:iCs/>
          <w:sz w:val="18"/>
          <w:szCs w:val="18"/>
        </w:rPr>
        <w:t xml:space="preserve"> </w:t>
      </w:r>
      <w:r w:rsidRPr="003A18A4">
        <w:rPr>
          <w:rFonts w:ascii="Times New Roman" w:eastAsiaTheme="minorEastAsia" w:hAnsi="Times New Roman" w:cs="Times New Roman"/>
          <w:iCs/>
          <w:sz w:val="18"/>
          <w:szCs w:val="18"/>
        </w:rPr>
        <w:t xml:space="preserve">The greedy rerouting method successfully incorporates risk-based cost metrics into path planning to facilitate safer navigation through the avoidance of high-risk zones even at the expense of longer paths. Its dynamic response to the risk environment makes it particularly </w:t>
      </w:r>
      <w:r w:rsidRPr="003A18A4">
        <w:rPr>
          <w:rFonts w:ascii="Times New Roman" w:eastAsiaTheme="minorEastAsia" w:hAnsi="Times New Roman" w:cs="Times New Roman"/>
          <w:iCs/>
          <w:sz w:val="18"/>
          <w:szCs w:val="18"/>
        </w:rPr>
        <w:t>valuable for safety-critical applications such as UAVs and driverless cars. Enhancements in the future may involve real-time refreshing and comparison to more sophisticated planning schemes.</w:t>
      </w:r>
    </w:p>
    <w:p w14:paraId="329A54F9" w14:textId="21EA035B" w:rsidR="00BC54AB" w:rsidRPr="003A18A4" w:rsidRDefault="00A927F6" w:rsidP="00BC54AB">
      <w:pPr>
        <w:rPr>
          <w:rFonts w:ascii="Times New Roman" w:eastAsiaTheme="minorEastAsia" w:hAnsi="Times New Roman" w:cs="Times New Roman"/>
          <w:bCs/>
          <w:sz w:val="18"/>
          <w:szCs w:val="18"/>
        </w:rPr>
      </w:pPr>
      <w:r w:rsidRPr="003A18A4">
        <w:rPr>
          <w:rFonts w:ascii="Times New Roman" w:eastAsiaTheme="minorEastAsia" w:hAnsi="Times New Roman" w:cs="Times New Roman"/>
          <w:sz w:val="18"/>
          <w:szCs w:val="18"/>
        </w:rPr>
        <w:t xml:space="preserve"> </w:t>
      </w:r>
      <w:r w:rsidR="00BC54AB" w:rsidRPr="003A18A4">
        <w:rPr>
          <w:rFonts w:ascii="Times New Roman" w:eastAsiaTheme="minorEastAsia" w:hAnsi="Times New Roman" w:cs="Times New Roman"/>
          <w:sz w:val="18"/>
          <w:szCs w:val="18"/>
        </w:rPr>
        <w:t xml:space="preserve"> </w:t>
      </w:r>
      <w:r w:rsidRPr="003A18A4">
        <w:rPr>
          <w:rFonts w:ascii="Times New Roman" w:eastAsiaTheme="minorEastAsia" w:hAnsi="Times New Roman" w:cs="Times New Roman"/>
          <w:sz w:val="18"/>
          <w:szCs w:val="18"/>
        </w:rPr>
        <w:t xml:space="preserve">                             </w:t>
      </w:r>
      <w:r w:rsidR="00BC54AB" w:rsidRPr="003A18A4">
        <w:rPr>
          <w:rFonts w:ascii="Times New Roman" w:eastAsiaTheme="minorEastAsia" w:hAnsi="Times New Roman" w:cs="Times New Roman"/>
          <w:sz w:val="18"/>
          <w:szCs w:val="18"/>
        </w:rPr>
        <w:t xml:space="preserve"> </w:t>
      </w:r>
      <w:proofErr w:type="gramStart"/>
      <w:r w:rsidR="00BC54AB" w:rsidRPr="003A18A4">
        <w:rPr>
          <w:rFonts w:ascii="Times New Roman" w:eastAsiaTheme="minorEastAsia" w:hAnsi="Times New Roman" w:cs="Times New Roman"/>
          <w:sz w:val="18"/>
          <w:szCs w:val="18"/>
        </w:rPr>
        <w:t>VI</w:t>
      </w:r>
      <w:r w:rsidR="00BC54AB" w:rsidRPr="003A18A4">
        <w:rPr>
          <w:rFonts w:ascii="Times New Roman" w:eastAsiaTheme="minorEastAsia" w:hAnsi="Times New Roman" w:cs="Times New Roman"/>
          <w:bCs/>
          <w:sz w:val="18"/>
          <w:szCs w:val="18"/>
        </w:rPr>
        <w:t xml:space="preserve"> </w:t>
      </w:r>
      <w:r w:rsidR="00A739A6">
        <w:rPr>
          <w:rFonts w:ascii="Times New Roman" w:eastAsiaTheme="minorEastAsia" w:hAnsi="Times New Roman" w:cs="Times New Roman"/>
          <w:bCs/>
          <w:sz w:val="18"/>
          <w:szCs w:val="18"/>
        </w:rPr>
        <w:t xml:space="preserve"> </w:t>
      </w:r>
      <w:r w:rsidR="00BC54AB" w:rsidRPr="003A18A4">
        <w:rPr>
          <w:rFonts w:ascii="Times New Roman" w:eastAsiaTheme="minorEastAsia" w:hAnsi="Times New Roman" w:cs="Times New Roman"/>
          <w:bCs/>
          <w:sz w:val="18"/>
          <w:szCs w:val="18"/>
        </w:rPr>
        <w:t>CONCLUSION</w:t>
      </w:r>
      <w:proofErr w:type="gramEnd"/>
    </w:p>
    <w:p w14:paraId="209968A7" w14:textId="2A5F67A4" w:rsidR="00BC54AB" w:rsidRPr="003A18A4" w:rsidRDefault="00BC54AB" w:rsidP="00BC54AB">
      <w:pPr>
        <w:jc w:val="both"/>
        <w:rPr>
          <w:rFonts w:ascii="Times New Roman" w:eastAsiaTheme="minorEastAsia" w:hAnsi="Times New Roman" w:cs="Times New Roman"/>
          <w:bCs/>
          <w:sz w:val="18"/>
          <w:szCs w:val="18"/>
        </w:rPr>
      </w:pPr>
      <w:r w:rsidRPr="003A18A4">
        <w:rPr>
          <w:rFonts w:ascii="Times New Roman" w:eastAsiaTheme="minorEastAsia" w:hAnsi="Times New Roman" w:cs="Times New Roman"/>
          <w:bCs/>
          <w:sz w:val="18"/>
          <w:szCs w:val="18"/>
        </w:rPr>
        <w:t>The Multivariate Poisson Layer Modelling (MPLM) framework improves flight safety over the existing volumetric and layered modelling techniques learning from</w:t>
      </w:r>
      <w:r w:rsidRPr="003A18A4">
        <w:rPr>
          <w:rFonts w:ascii="Times New Roman" w:eastAsiaTheme="minorEastAsia" w:hAnsi="Times New Roman" w:cs="Times New Roman"/>
          <w:bCs/>
          <w:sz w:val="18"/>
          <w:szCs w:val="18"/>
        </w:rPr>
        <w:t> </w:t>
      </w:r>
      <w:r w:rsidRPr="003A18A4">
        <w:rPr>
          <w:rFonts w:ascii="Times New Roman" w:eastAsiaTheme="minorEastAsia" w:hAnsi="Times New Roman" w:cs="Times New Roman"/>
          <w:bCs/>
          <w:sz w:val="18"/>
          <w:szCs w:val="18"/>
        </w:rPr>
        <w:t>real-time air traffic data and weather events. Aircraft at each altitude level are simulated by considering individual Poisson processes, and their vertical</w:t>
      </w:r>
      <w:r w:rsidRPr="003A18A4">
        <w:rPr>
          <w:rFonts w:ascii="Times New Roman" w:eastAsiaTheme="minorEastAsia" w:hAnsi="Times New Roman" w:cs="Times New Roman"/>
          <w:bCs/>
          <w:sz w:val="18"/>
          <w:szCs w:val="18"/>
        </w:rPr>
        <w:t> </w:t>
      </w:r>
      <w:r w:rsidRPr="003A18A4">
        <w:rPr>
          <w:rFonts w:ascii="Times New Roman" w:eastAsiaTheme="minorEastAsia" w:hAnsi="Times New Roman" w:cs="Times New Roman"/>
          <w:bCs/>
          <w:sz w:val="18"/>
          <w:szCs w:val="18"/>
        </w:rPr>
        <w:t>motions are managed as a compound Poisson process. It's this nested</w:t>
      </w:r>
      <w:r w:rsidRPr="003A18A4">
        <w:rPr>
          <w:rFonts w:ascii="Times New Roman" w:eastAsiaTheme="minorEastAsia" w:hAnsi="Times New Roman" w:cs="Times New Roman"/>
          <w:bCs/>
          <w:sz w:val="18"/>
          <w:szCs w:val="18"/>
        </w:rPr>
        <w:t> </w:t>
      </w:r>
      <w:r w:rsidRPr="003A18A4">
        <w:rPr>
          <w:rFonts w:ascii="Times New Roman" w:eastAsiaTheme="minorEastAsia" w:hAnsi="Times New Roman" w:cs="Times New Roman"/>
          <w:bCs/>
          <w:sz w:val="18"/>
          <w:szCs w:val="18"/>
        </w:rPr>
        <w:t>nature of the modelling that allows the risk of mid-air collisions to be measured precisely. The system assesses both collision risk and weather hazard to approve</w:t>
      </w:r>
      <w:r w:rsidRPr="003A18A4">
        <w:rPr>
          <w:rFonts w:ascii="Times New Roman" w:eastAsiaTheme="minorEastAsia" w:hAnsi="Times New Roman" w:cs="Times New Roman"/>
          <w:bCs/>
          <w:sz w:val="18"/>
          <w:szCs w:val="18"/>
        </w:rPr>
        <w:t> </w:t>
      </w:r>
      <w:r w:rsidRPr="003A18A4">
        <w:rPr>
          <w:rFonts w:ascii="Times New Roman" w:eastAsiaTheme="minorEastAsia" w:hAnsi="Times New Roman" w:cs="Times New Roman"/>
          <w:bCs/>
          <w:sz w:val="18"/>
          <w:szCs w:val="18"/>
        </w:rPr>
        <w:t>or continue flight. Only flights that pass both checks</w:t>
      </w:r>
      <w:r w:rsidRPr="003A18A4">
        <w:rPr>
          <w:rFonts w:ascii="Times New Roman" w:eastAsiaTheme="minorEastAsia" w:hAnsi="Times New Roman" w:cs="Times New Roman"/>
          <w:bCs/>
          <w:sz w:val="18"/>
          <w:szCs w:val="18"/>
        </w:rPr>
        <w:t> </w:t>
      </w:r>
      <w:r w:rsidRPr="003A18A4">
        <w:rPr>
          <w:rFonts w:ascii="Times New Roman" w:eastAsiaTheme="minorEastAsia" w:hAnsi="Times New Roman" w:cs="Times New Roman"/>
          <w:bCs/>
          <w:sz w:val="18"/>
          <w:szCs w:val="18"/>
        </w:rPr>
        <w:t>are categorized as “safe to proceed.” Dynamic rerouting is started for safety if danger is detected. Alternative routes take fuel economy, weather hazards and air traffic into account pilots and ATC are informed of the latest routes on a regular basis.</w:t>
      </w:r>
      <w:r w:rsidR="00B56A7A" w:rsidRPr="003A18A4">
        <w:rPr>
          <w:rFonts w:ascii="Times New Roman" w:eastAsiaTheme="minorEastAsia" w:hAnsi="Times New Roman" w:cs="Times New Roman"/>
          <w:bCs/>
          <w:sz w:val="18"/>
          <w:szCs w:val="18"/>
        </w:rPr>
        <w:t xml:space="preserve"> </w:t>
      </w:r>
      <w:r w:rsidRPr="003A18A4">
        <w:rPr>
          <w:rFonts w:ascii="Times New Roman" w:eastAsiaTheme="minorEastAsia" w:hAnsi="Times New Roman" w:cs="Times New Roman"/>
          <w:bCs/>
          <w:sz w:val="18"/>
          <w:szCs w:val="18"/>
        </w:rPr>
        <w:t>In complicated airspace, MPLM facilitates proactive, flexible flight planning.</w:t>
      </w:r>
    </w:p>
    <w:p w14:paraId="62A9203B" w14:textId="298F70C2" w:rsidR="00BC54AB" w:rsidRPr="00F236F0" w:rsidRDefault="00BC54AB" w:rsidP="00BC54AB">
      <w:pPr>
        <w:rPr>
          <w:rFonts w:ascii="Times New Roman" w:eastAsiaTheme="minorEastAsia" w:hAnsi="Times New Roman" w:cs="Times New Roman"/>
          <w:bCs/>
          <w:sz w:val="18"/>
          <w:szCs w:val="18"/>
        </w:rPr>
      </w:pPr>
      <w:r w:rsidRPr="00F236F0">
        <w:rPr>
          <w:rFonts w:ascii="Times New Roman" w:eastAsiaTheme="minorEastAsia" w:hAnsi="Times New Roman" w:cs="Times New Roman"/>
          <w:bCs/>
          <w:sz w:val="18"/>
          <w:szCs w:val="18"/>
        </w:rPr>
        <w:t xml:space="preserve">                             </w:t>
      </w:r>
      <w:proofErr w:type="gramStart"/>
      <w:r w:rsidR="00A927F6" w:rsidRPr="00F236F0">
        <w:rPr>
          <w:rFonts w:ascii="Times New Roman" w:eastAsiaTheme="minorEastAsia" w:hAnsi="Times New Roman" w:cs="Times New Roman"/>
          <w:bCs/>
          <w:sz w:val="18"/>
          <w:szCs w:val="18"/>
        </w:rPr>
        <w:t>VII</w:t>
      </w:r>
      <w:r w:rsidR="001B0E14">
        <w:rPr>
          <w:rFonts w:ascii="Times New Roman" w:eastAsiaTheme="minorEastAsia" w:hAnsi="Times New Roman" w:cs="Times New Roman"/>
          <w:bCs/>
          <w:sz w:val="18"/>
          <w:szCs w:val="18"/>
        </w:rPr>
        <w:t xml:space="preserve"> </w:t>
      </w:r>
      <w:r w:rsidRPr="00F236F0">
        <w:rPr>
          <w:rFonts w:ascii="Times New Roman" w:eastAsiaTheme="minorEastAsia" w:hAnsi="Times New Roman" w:cs="Times New Roman"/>
          <w:bCs/>
          <w:sz w:val="18"/>
          <w:szCs w:val="18"/>
        </w:rPr>
        <w:t xml:space="preserve"> FUTURE</w:t>
      </w:r>
      <w:proofErr w:type="gramEnd"/>
      <w:r w:rsidRPr="00F236F0">
        <w:rPr>
          <w:rFonts w:ascii="Times New Roman" w:eastAsiaTheme="minorEastAsia" w:hAnsi="Times New Roman" w:cs="Times New Roman"/>
          <w:bCs/>
          <w:sz w:val="18"/>
          <w:szCs w:val="18"/>
        </w:rPr>
        <w:t xml:space="preserve"> SCOPE</w:t>
      </w:r>
    </w:p>
    <w:p w14:paraId="4D6D01B3" w14:textId="658AEC2D" w:rsidR="00BC54AB" w:rsidRPr="00F236F0" w:rsidRDefault="00BC54AB" w:rsidP="00F236F0">
      <w:pPr>
        <w:jc w:val="both"/>
        <w:rPr>
          <w:rFonts w:ascii="Times New Roman" w:eastAsiaTheme="minorEastAsia" w:hAnsi="Times New Roman" w:cs="Times New Roman"/>
          <w:bCs/>
          <w:sz w:val="18"/>
          <w:szCs w:val="18"/>
        </w:rPr>
      </w:pPr>
      <w:r w:rsidRPr="00F236F0">
        <w:rPr>
          <w:rFonts w:ascii="Times New Roman" w:eastAsiaTheme="minorEastAsia" w:hAnsi="Times New Roman" w:cs="Times New Roman"/>
          <w:bCs/>
          <w:sz w:val="18"/>
          <w:szCs w:val="18"/>
        </w:rPr>
        <w:t>Robustness and flexibility of the aircraft traffic system can be substantially improved by future additions. Combining deep learning models, like CNN’s may improve collision prediction by learning intricate patterns from historical data. Real time optimization can be significantly enhanced through adaptive rerouting using reinforcement learning algorithms such as DQN to adapt to changing conditions. If multi model data fusion is applied, it allows for global situational awareness by integrating ADS-B with radar and weather data. Augmented human-machine partnership realized by voice controlled diverting.</w:t>
      </w:r>
    </w:p>
    <w:p w14:paraId="6E78C8C6" w14:textId="04831103" w:rsidR="00BC54AB" w:rsidRPr="00F236F0" w:rsidRDefault="00BC54AB" w:rsidP="00F236F0">
      <w:pPr>
        <w:jc w:val="both"/>
        <w:rPr>
          <w:rFonts w:ascii="Times New Roman" w:eastAsiaTheme="minorEastAsia" w:hAnsi="Times New Roman" w:cs="Times New Roman"/>
          <w:bCs/>
          <w:sz w:val="18"/>
          <w:szCs w:val="18"/>
        </w:rPr>
      </w:pPr>
      <w:r w:rsidRPr="00F236F0">
        <w:rPr>
          <w:rFonts w:ascii="Times New Roman" w:eastAsiaTheme="minorEastAsia" w:hAnsi="Times New Roman" w:cs="Times New Roman"/>
          <w:bCs/>
          <w:sz w:val="18"/>
          <w:szCs w:val="18"/>
        </w:rPr>
        <w:t xml:space="preserve">                       </w:t>
      </w:r>
      <w:proofErr w:type="gramStart"/>
      <w:r w:rsidR="00A739A6">
        <w:rPr>
          <w:rFonts w:ascii="Times New Roman" w:eastAsiaTheme="minorEastAsia" w:hAnsi="Times New Roman" w:cs="Times New Roman"/>
          <w:bCs/>
          <w:sz w:val="18"/>
          <w:szCs w:val="18"/>
        </w:rPr>
        <w:t>VIII</w:t>
      </w:r>
      <w:r w:rsidRPr="00F236F0">
        <w:rPr>
          <w:rFonts w:ascii="Times New Roman" w:eastAsiaTheme="minorEastAsia" w:hAnsi="Times New Roman" w:cs="Times New Roman"/>
          <w:bCs/>
          <w:sz w:val="18"/>
          <w:szCs w:val="18"/>
        </w:rPr>
        <w:t xml:space="preserve">  ACKNOWLEDGMENT</w:t>
      </w:r>
      <w:proofErr w:type="gramEnd"/>
    </w:p>
    <w:p w14:paraId="66F5B003" w14:textId="545123A1" w:rsidR="00BC54AB" w:rsidRPr="00F236F0" w:rsidRDefault="00530A16" w:rsidP="0068325D">
      <w:pPr>
        <w:jc w:val="both"/>
        <w:rPr>
          <w:rFonts w:ascii="Times New Roman" w:eastAsiaTheme="minorEastAsia" w:hAnsi="Times New Roman" w:cs="Times New Roman"/>
          <w:bCs/>
          <w:sz w:val="18"/>
          <w:szCs w:val="18"/>
        </w:rPr>
      </w:pPr>
      <w:r w:rsidRPr="00F236F0">
        <w:rPr>
          <w:rFonts w:ascii="Times New Roman" w:eastAsiaTheme="minorEastAsia" w:hAnsi="Times New Roman" w:cs="Times New Roman"/>
          <w:bCs/>
          <w:sz w:val="18"/>
          <w:szCs w:val="18"/>
        </w:rPr>
        <w:t>We are truly grateful to Dr. B. Venkatesh for h</w:t>
      </w:r>
      <w:r w:rsidR="00C25F25">
        <w:rPr>
          <w:rFonts w:ascii="Times New Roman" w:eastAsiaTheme="minorEastAsia" w:hAnsi="Times New Roman" w:cs="Times New Roman"/>
          <w:bCs/>
          <w:sz w:val="18"/>
          <w:szCs w:val="18"/>
        </w:rPr>
        <w:t>is</w:t>
      </w:r>
      <w:r w:rsidRPr="00F236F0">
        <w:rPr>
          <w:rFonts w:ascii="Times New Roman" w:eastAsiaTheme="minorEastAsia" w:hAnsi="Times New Roman" w:cs="Times New Roman"/>
          <w:bCs/>
          <w:sz w:val="18"/>
          <w:szCs w:val="18"/>
        </w:rPr>
        <w:t xml:space="preserve"> constant support, valuable suggestions, and thoughtful guidance, all of which have been essential to the success of this project. H</w:t>
      </w:r>
      <w:r w:rsidR="00C25F25">
        <w:rPr>
          <w:rFonts w:ascii="Times New Roman" w:eastAsiaTheme="minorEastAsia" w:hAnsi="Times New Roman" w:cs="Times New Roman"/>
          <w:bCs/>
          <w:sz w:val="18"/>
          <w:szCs w:val="18"/>
        </w:rPr>
        <w:t>is</w:t>
      </w:r>
      <w:r w:rsidRPr="00F236F0">
        <w:rPr>
          <w:rFonts w:ascii="Times New Roman" w:eastAsiaTheme="minorEastAsia" w:hAnsi="Times New Roman" w:cs="Times New Roman"/>
          <w:bCs/>
          <w:sz w:val="18"/>
          <w:szCs w:val="18"/>
        </w:rPr>
        <w:t xml:space="preserve"> wide range of experience and thoughtful suggestions have significantly raised the standard and effectiveness of our work. We would also want to sincerely thank the Department of Mathematics, whose resources and academic climate provided a strong foundation for this research. Their support and encouragement have been crucial in enabling us to achieve our goals in this endeavour.</w:t>
      </w:r>
      <w:bookmarkEnd w:id="10"/>
    </w:p>
    <w:p w14:paraId="4B9726BE" w14:textId="254CBE03" w:rsidR="00530A16" w:rsidRDefault="008C04DF" w:rsidP="001B0E14">
      <w:pPr>
        <w:jc w:val="center"/>
        <w:rPr>
          <w:rFonts w:ascii="Times New Roman" w:eastAsiaTheme="minorEastAsia" w:hAnsi="Times New Roman" w:cs="Times New Roman"/>
          <w:bCs/>
          <w:sz w:val="18"/>
          <w:szCs w:val="18"/>
        </w:rPr>
      </w:pPr>
      <w:bookmarkStart w:id="11" w:name="_Hlk198754465"/>
      <w:proofErr w:type="gramStart"/>
      <w:r>
        <w:rPr>
          <w:rFonts w:ascii="Times New Roman" w:eastAsiaTheme="minorEastAsia" w:hAnsi="Times New Roman" w:cs="Times New Roman"/>
          <w:bCs/>
          <w:sz w:val="18"/>
          <w:szCs w:val="18"/>
        </w:rPr>
        <w:t>I</w:t>
      </w:r>
      <w:r w:rsidR="00530A16" w:rsidRPr="00F236F0">
        <w:rPr>
          <w:rFonts w:ascii="Times New Roman" w:eastAsiaTheme="minorEastAsia" w:hAnsi="Times New Roman" w:cs="Times New Roman"/>
          <w:bCs/>
          <w:sz w:val="18"/>
          <w:szCs w:val="18"/>
        </w:rPr>
        <w:t>X</w:t>
      </w:r>
      <w:r w:rsidR="00A739A6">
        <w:rPr>
          <w:rFonts w:ascii="Times New Roman" w:eastAsiaTheme="minorEastAsia" w:hAnsi="Times New Roman" w:cs="Times New Roman"/>
          <w:bCs/>
          <w:sz w:val="18"/>
          <w:szCs w:val="18"/>
        </w:rPr>
        <w:t xml:space="preserve"> </w:t>
      </w:r>
      <w:r w:rsidR="00530A16" w:rsidRPr="00F236F0">
        <w:rPr>
          <w:rFonts w:ascii="Times New Roman" w:eastAsiaTheme="minorEastAsia" w:hAnsi="Times New Roman" w:cs="Times New Roman"/>
          <w:bCs/>
          <w:sz w:val="18"/>
          <w:szCs w:val="18"/>
        </w:rPr>
        <w:t xml:space="preserve"> REFERENCES</w:t>
      </w:r>
      <w:proofErr w:type="gramEnd"/>
    </w:p>
    <w:sdt>
      <w:sdtPr>
        <w:rPr>
          <w:rFonts w:ascii="Times New Roman" w:eastAsiaTheme="minorEastAsia" w:hAnsi="Times New Roman" w:cs="Times New Roman"/>
          <w:bCs/>
          <w:color w:val="000000"/>
          <w:sz w:val="18"/>
          <w:szCs w:val="18"/>
        </w:rPr>
        <w:tag w:val="MENDELEY_BIBLIOGRAPHY"/>
        <w:id w:val="-1994781761"/>
        <w:placeholder>
          <w:docPart w:val="DefaultPlaceholder_-1854013440"/>
        </w:placeholder>
      </w:sdtPr>
      <w:sdtEndPr>
        <w:rPr>
          <w:sz w:val="20"/>
          <w:szCs w:val="20"/>
        </w:rPr>
      </w:sdtEndPr>
      <w:sdtContent>
        <w:p w14:paraId="3D14DA1B" w14:textId="77777777" w:rsidR="008277C2" w:rsidRPr="00247C4B" w:rsidRDefault="008277C2">
          <w:pPr>
            <w:autoSpaceDE w:val="0"/>
            <w:autoSpaceDN w:val="0"/>
            <w:ind w:hanging="640"/>
            <w:divId w:val="427848357"/>
            <w:rPr>
              <w:rFonts w:ascii="Times New Roman" w:eastAsia="Times New Roman" w:hAnsi="Times New Roman" w:cs="Times New Roman"/>
              <w:kern w:val="0"/>
              <w:sz w:val="18"/>
              <w:szCs w:val="18"/>
              <w14:ligatures w14:val="none"/>
            </w:rPr>
          </w:pPr>
          <w:r w:rsidRPr="00247C4B">
            <w:rPr>
              <w:rFonts w:eastAsia="Times New Roman"/>
              <w:sz w:val="18"/>
              <w:szCs w:val="18"/>
            </w:rPr>
            <w:t>[1]</w:t>
          </w:r>
          <w:r w:rsidRPr="00247C4B">
            <w:rPr>
              <w:rFonts w:ascii="Times New Roman" w:eastAsia="Times New Roman" w:hAnsi="Times New Roman" w:cs="Times New Roman"/>
              <w:sz w:val="18"/>
              <w:szCs w:val="18"/>
            </w:rPr>
            <w:tab/>
            <w:t xml:space="preserve">J. Hannah, R. Mills, R. Dill, and D. Hodson, “Traffic collision avoidance system: false injection viability,” </w:t>
          </w:r>
          <w:r w:rsidRPr="00247C4B">
            <w:rPr>
              <w:rFonts w:ascii="Times New Roman" w:eastAsia="Times New Roman" w:hAnsi="Times New Roman" w:cs="Times New Roman"/>
              <w:i/>
              <w:iCs/>
              <w:sz w:val="18"/>
              <w:szCs w:val="18"/>
            </w:rPr>
            <w:t>Journal of Supercomputing</w:t>
          </w:r>
          <w:r w:rsidRPr="00247C4B">
            <w:rPr>
              <w:rFonts w:ascii="Times New Roman" w:eastAsia="Times New Roman" w:hAnsi="Times New Roman" w:cs="Times New Roman"/>
              <w:sz w:val="18"/>
              <w:szCs w:val="18"/>
            </w:rPr>
            <w:t>, vol. 77, no. 11, pp. 12666–12689, Nov. 2021, doi: 10.1007/s11227-021-03766-9.</w:t>
          </w:r>
        </w:p>
        <w:p w14:paraId="640019BE" w14:textId="77777777" w:rsidR="008277C2" w:rsidRPr="00247C4B" w:rsidRDefault="008277C2">
          <w:pPr>
            <w:autoSpaceDE w:val="0"/>
            <w:autoSpaceDN w:val="0"/>
            <w:ind w:hanging="640"/>
            <w:divId w:val="739137190"/>
            <w:rPr>
              <w:rFonts w:ascii="Times New Roman" w:eastAsia="Times New Roman" w:hAnsi="Times New Roman" w:cs="Times New Roman"/>
              <w:sz w:val="18"/>
              <w:szCs w:val="18"/>
            </w:rPr>
          </w:pPr>
          <w:r w:rsidRPr="00247C4B">
            <w:rPr>
              <w:rFonts w:ascii="Times New Roman" w:eastAsia="Times New Roman" w:hAnsi="Times New Roman" w:cs="Times New Roman"/>
              <w:sz w:val="18"/>
              <w:szCs w:val="18"/>
            </w:rPr>
            <w:t>[2]</w:t>
          </w:r>
          <w:r w:rsidRPr="00247C4B">
            <w:rPr>
              <w:rFonts w:ascii="Times New Roman" w:eastAsia="Times New Roman" w:hAnsi="Times New Roman" w:cs="Times New Roman"/>
              <w:sz w:val="18"/>
              <w:szCs w:val="18"/>
            </w:rPr>
            <w:tab/>
            <w:t xml:space="preserve">K. Kuru </w:t>
          </w:r>
          <w:r w:rsidRPr="00247C4B">
            <w:rPr>
              <w:rFonts w:ascii="Times New Roman" w:eastAsia="Times New Roman" w:hAnsi="Times New Roman" w:cs="Times New Roman"/>
              <w:i/>
              <w:iCs/>
              <w:sz w:val="18"/>
              <w:szCs w:val="18"/>
            </w:rPr>
            <w:t>et al.</w:t>
          </w:r>
          <w:r w:rsidRPr="00247C4B">
            <w:rPr>
              <w:rFonts w:ascii="Times New Roman" w:eastAsia="Times New Roman" w:hAnsi="Times New Roman" w:cs="Times New Roman"/>
              <w:sz w:val="18"/>
              <w:szCs w:val="18"/>
            </w:rPr>
            <w:t>, “Toward collision-free trajectory for autonomous and pilot-controlled unmanned aerial vehicles,” Sep. 2023, doi: 10.1109/ACCESS.2023.3314504.</w:t>
          </w:r>
        </w:p>
        <w:p w14:paraId="72E8895A" w14:textId="77777777" w:rsidR="008277C2" w:rsidRPr="00247C4B" w:rsidRDefault="008277C2">
          <w:pPr>
            <w:autoSpaceDE w:val="0"/>
            <w:autoSpaceDN w:val="0"/>
            <w:ind w:hanging="640"/>
            <w:divId w:val="257177173"/>
            <w:rPr>
              <w:rFonts w:ascii="Times New Roman" w:eastAsia="Times New Roman" w:hAnsi="Times New Roman" w:cs="Times New Roman"/>
              <w:sz w:val="18"/>
              <w:szCs w:val="18"/>
            </w:rPr>
          </w:pPr>
          <w:r w:rsidRPr="00247C4B">
            <w:rPr>
              <w:rFonts w:ascii="Times New Roman" w:eastAsia="Times New Roman" w:hAnsi="Times New Roman" w:cs="Times New Roman"/>
              <w:sz w:val="18"/>
              <w:szCs w:val="18"/>
            </w:rPr>
            <w:lastRenderedPageBreak/>
            <w:t>[3]</w:t>
          </w:r>
          <w:r w:rsidRPr="00247C4B">
            <w:rPr>
              <w:rFonts w:ascii="Times New Roman" w:eastAsia="Times New Roman" w:hAnsi="Times New Roman" w:cs="Times New Roman"/>
              <w:sz w:val="18"/>
              <w:szCs w:val="18"/>
            </w:rPr>
            <w:tab/>
            <w:t>C. Weng, C. Chen, J. Tan, T. Pan, and R. Zhong, “Real-time Traffic Simulation and Management for Large-scale Urban Air Mobility: Integrating Route Guidance and Collision Avoidance,” Dec. 2024, [Online]. Available: http://arxiv.org/abs/2412.01235</w:t>
          </w:r>
        </w:p>
        <w:p w14:paraId="5DEA4126" w14:textId="77777777" w:rsidR="008277C2" w:rsidRPr="00247C4B" w:rsidRDefault="008277C2">
          <w:pPr>
            <w:autoSpaceDE w:val="0"/>
            <w:autoSpaceDN w:val="0"/>
            <w:ind w:hanging="640"/>
            <w:divId w:val="2062825647"/>
            <w:rPr>
              <w:rFonts w:ascii="Times New Roman" w:eastAsia="Times New Roman" w:hAnsi="Times New Roman" w:cs="Times New Roman"/>
              <w:sz w:val="18"/>
              <w:szCs w:val="18"/>
            </w:rPr>
          </w:pPr>
          <w:r w:rsidRPr="00247C4B">
            <w:rPr>
              <w:rFonts w:ascii="Times New Roman" w:eastAsia="Times New Roman" w:hAnsi="Times New Roman" w:cs="Times New Roman"/>
              <w:sz w:val="18"/>
              <w:szCs w:val="18"/>
            </w:rPr>
            <w:t>[4]</w:t>
          </w:r>
          <w:r w:rsidRPr="00247C4B">
            <w:rPr>
              <w:rFonts w:ascii="Times New Roman" w:eastAsia="Times New Roman" w:hAnsi="Times New Roman" w:cs="Times New Roman"/>
              <w:sz w:val="18"/>
              <w:szCs w:val="18"/>
            </w:rPr>
            <w:tab/>
            <w:t>J.-P. Calliess, M. Osborne, and S. J. Roberts, “Conservative Collision Prediction and Avoidance for Stochastic Trajectories in Continuous Time and Space.” [Online]. Available: www.ifaamas.org</w:t>
          </w:r>
        </w:p>
        <w:p w14:paraId="7ED22797" w14:textId="77777777" w:rsidR="008277C2" w:rsidRPr="00247C4B" w:rsidRDefault="008277C2">
          <w:pPr>
            <w:autoSpaceDE w:val="0"/>
            <w:autoSpaceDN w:val="0"/>
            <w:ind w:hanging="640"/>
            <w:divId w:val="1041516424"/>
            <w:rPr>
              <w:rFonts w:ascii="Times New Roman" w:eastAsia="Times New Roman" w:hAnsi="Times New Roman" w:cs="Times New Roman"/>
              <w:sz w:val="18"/>
              <w:szCs w:val="18"/>
            </w:rPr>
          </w:pPr>
          <w:r w:rsidRPr="00247C4B">
            <w:rPr>
              <w:rFonts w:ascii="Times New Roman" w:eastAsia="Times New Roman" w:hAnsi="Times New Roman" w:cs="Times New Roman"/>
              <w:sz w:val="18"/>
              <w:szCs w:val="18"/>
            </w:rPr>
            <w:t>[5]</w:t>
          </w:r>
          <w:r w:rsidRPr="00247C4B">
            <w:rPr>
              <w:rFonts w:ascii="Times New Roman" w:eastAsia="Times New Roman" w:hAnsi="Times New Roman" w:cs="Times New Roman"/>
              <w:sz w:val="18"/>
              <w:szCs w:val="18"/>
            </w:rPr>
            <w:tab/>
            <w:t xml:space="preserve">S. M. Katz </w:t>
          </w:r>
          <w:r w:rsidRPr="00247C4B">
            <w:rPr>
              <w:rFonts w:ascii="Times New Roman" w:eastAsia="Times New Roman" w:hAnsi="Times New Roman" w:cs="Times New Roman"/>
              <w:i/>
              <w:iCs/>
              <w:sz w:val="18"/>
              <w:szCs w:val="18"/>
            </w:rPr>
            <w:t>et al.</w:t>
          </w:r>
          <w:r w:rsidRPr="00247C4B">
            <w:rPr>
              <w:rFonts w:ascii="Times New Roman" w:eastAsia="Times New Roman" w:hAnsi="Times New Roman" w:cs="Times New Roman"/>
              <w:sz w:val="18"/>
              <w:szCs w:val="18"/>
            </w:rPr>
            <w:t>, “Collision Risk and Operational Impact of Speed Change Advisories as Aircraft Collision Avoidance Maneuvers,” Apr. 2022, [Online]. Available: http://arxiv.org/abs/2204.14250</w:t>
          </w:r>
        </w:p>
        <w:p w14:paraId="5F45D56C" w14:textId="77777777" w:rsidR="008277C2" w:rsidRPr="00247C4B" w:rsidRDefault="008277C2">
          <w:pPr>
            <w:autoSpaceDE w:val="0"/>
            <w:autoSpaceDN w:val="0"/>
            <w:ind w:hanging="640"/>
            <w:divId w:val="1693804253"/>
            <w:rPr>
              <w:rFonts w:ascii="Times New Roman" w:eastAsia="Times New Roman" w:hAnsi="Times New Roman" w:cs="Times New Roman"/>
              <w:sz w:val="18"/>
              <w:szCs w:val="18"/>
            </w:rPr>
          </w:pPr>
          <w:r w:rsidRPr="00247C4B">
            <w:rPr>
              <w:rFonts w:ascii="Times New Roman" w:eastAsia="Times New Roman" w:hAnsi="Times New Roman" w:cs="Times New Roman"/>
              <w:sz w:val="18"/>
              <w:szCs w:val="18"/>
            </w:rPr>
            <w:t>[6]</w:t>
          </w:r>
          <w:r w:rsidRPr="00247C4B">
            <w:rPr>
              <w:rFonts w:ascii="Times New Roman" w:eastAsia="Times New Roman" w:hAnsi="Times New Roman" w:cs="Times New Roman"/>
              <w:sz w:val="18"/>
              <w:szCs w:val="18"/>
            </w:rPr>
            <w:tab/>
            <w:t xml:space="preserve">P. Sriharsha, Y. Gowtham, G. T. Chowdary, and S. Bhaskaran, “Optimizing Drone Delivery Management: An Algorithmic Framework for Collision Detection and Avoidance with Resource Management,” in </w:t>
          </w:r>
          <w:r w:rsidRPr="00247C4B">
            <w:rPr>
              <w:rFonts w:ascii="Times New Roman" w:eastAsia="Times New Roman" w:hAnsi="Times New Roman" w:cs="Times New Roman"/>
              <w:i/>
              <w:iCs/>
              <w:sz w:val="18"/>
              <w:szCs w:val="18"/>
            </w:rPr>
            <w:t>3rd International Conference on Integrated Circuits and Communication Systems, ICICACS 2025</w:t>
          </w:r>
          <w:r w:rsidRPr="00247C4B">
            <w:rPr>
              <w:rFonts w:ascii="Times New Roman" w:eastAsia="Times New Roman" w:hAnsi="Times New Roman" w:cs="Times New Roman"/>
              <w:sz w:val="18"/>
              <w:szCs w:val="18"/>
            </w:rPr>
            <w:t>, Institute of Electrical and Electronics Engineers Inc., 2025. doi: 10.1109/ICICACS65178.2025.10968590.</w:t>
          </w:r>
        </w:p>
        <w:p w14:paraId="15197CF5" w14:textId="77777777" w:rsidR="008277C2" w:rsidRPr="00247C4B" w:rsidRDefault="008277C2">
          <w:pPr>
            <w:autoSpaceDE w:val="0"/>
            <w:autoSpaceDN w:val="0"/>
            <w:ind w:hanging="640"/>
            <w:divId w:val="2043285859"/>
            <w:rPr>
              <w:rFonts w:ascii="Times New Roman" w:eastAsia="Times New Roman" w:hAnsi="Times New Roman" w:cs="Times New Roman"/>
              <w:sz w:val="18"/>
              <w:szCs w:val="18"/>
            </w:rPr>
          </w:pPr>
          <w:r w:rsidRPr="00247C4B">
            <w:rPr>
              <w:rFonts w:ascii="Times New Roman" w:eastAsia="Times New Roman" w:hAnsi="Times New Roman" w:cs="Times New Roman"/>
              <w:sz w:val="18"/>
              <w:szCs w:val="18"/>
            </w:rPr>
            <w:t>[7]</w:t>
          </w:r>
          <w:r w:rsidRPr="00247C4B">
            <w:rPr>
              <w:rFonts w:ascii="Times New Roman" w:eastAsia="Times New Roman" w:hAnsi="Times New Roman" w:cs="Times New Roman"/>
              <w:sz w:val="18"/>
              <w:szCs w:val="18"/>
            </w:rPr>
            <w:tab/>
            <w:t xml:space="preserve">M. Mitici and H. A. P. Blom, “Mathematical Models for Air Traffic Conflict and Collision Probability Estimation,” </w:t>
          </w:r>
          <w:r w:rsidRPr="00247C4B">
            <w:rPr>
              <w:rFonts w:ascii="Times New Roman" w:eastAsia="Times New Roman" w:hAnsi="Times New Roman" w:cs="Times New Roman"/>
              <w:i/>
              <w:iCs/>
              <w:sz w:val="18"/>
              <w:szCs w:val="18"/>
            </w:rPr>
            <w:t>IEEE Transactions on Intelligent Transportation Systems</w:t>
          </w:r>
          <w:r w:rsidRPr="00247C4B">
            <w:rPr>
              <w:rFonts w:ascii="Times New Roman" w:eastAsia="Times New Roman" w:hAnsi="Times New Roman" w:cs="Times New Roman"/>
              <w:sz w:val="18"/>
              <w:szCs w:val="18"/>
            </w:rPr>
            <w:t>, vol. 20, no. 3, pp. 1052–1068, Mar. 2019, doi: 10.1109/TITS.2018.2839344.</w:t>
          </w:r>
        </w:p>
        <w:p w14:paraId="0DDB8BFD" w14:textId="77777777" w:rsidR="008277C2" w:rsidRPr="00247C4B" w:rsidRDefault="008277C2">
          <w:pPr>
            <w:autoSpaceDE w:val="0"/>
            <w:autoSpaceDN w:val="0"/>
            <w:ind w:hanging="640"/>
            <w:divId w:val="1148089131"/>
            <w:rPr>
              <w:rFonts w:ascii="Times New Roman" w:eastAsia="Times New Roman" w:hAnsi="Times New Roman" w:cs="Times New Roman"/>
              <w:sz w:val="18"/>
              <w:szCs w:val="18"/>
            </w:rPr>
          </w:pPr>
          <w:r w:rsidRPr="00247C4B">
            <w:rPr>
              <w:rFonts w:ascii="Times New Roman" w:eastAsia="Times New Roman" w:hAnsi="Times New Roman" w:cs="Times New Roman"/>
              <w:sz w:val="18"/>
              <w:szCs w:val="18"/>
            </w:rPr>
            <w:t>[8]</w:t>
          </w:r>
          <w:r w:rsidRPr="00247C4B">
            <w:rPr>
              <w:rFonts w:ascii="Times New Roman" w:eastAsia="Times New Roman" w:hAnsi="Times New Roman" w:cs="Times New Roman"/>
              <w:sz w:val="18"/>
              <w:szCs w:val="18"/>
            </w:rPr>
            <w:tab/>
            <w:t>B. Bakker and H. A. P. Blom, “WP14-4:lO Air Traffic Collision Risk Modelling.”</w:t>
          </w:r>
        </w:p>
        <w:p w14:paraId="3A96193D" w14:textId="77777777" w:rsidR="008277C2" w:rsidRPr="00247C4B" w:rsidRDefault="008277C2">
          <w:pPr>
            <w:autoSpaceDE w:val="0"/>
            <w:autoSpaceDN w:val="0"/>
            <w:ind w:hanging="640"/>
            <w:divId w:val="1343773933"/>
            <w:rPr>
              <w:rFonts w:ascii="Times New Roman" w:eastAsia="Times New Roman" w:hAnsi="Times New Roman" w:cs="Times New Roman"/>
              <w:sz w:val="18"/>
              <w:szCs w:val="18"/>
            </w:rPr>
          </w:pPr>
          <w:r w:rsidRPr="00247C4B">
            <w:rPr>
              <w:rFonts w:ascii="Times New Roman" w:eastAsia="Times New Roman" w:hAnsi="Times New Roman" w:cs="Times New Roman"/>
              <w:sz w:val="18"/>
              <w:szCs w:val="18"/>
            </w:rPr>
            <w:t>[9]</w:t>
          </w:r>
          <w:r w:rsidRPr="00247C4B">
            <w:rPr>
              <w:rFonts w:ascii="Times New Roman" w:eastAsia="Times New Roman" w:hAnsi="Times New Roman" w:cs="Times New Roman"/>
              <w:sz w:val="18"/>
              <w:szCs w:val="18"/>
            </w:rPr>
            <w:tab/>
            <w:t>K. A. Smith, “Collision Avoidance System Optimization for Closely Spaced Parallel Operations through Surrogate Modeling,” 2013.</w:t>
          </w:r>
        </w:p>
        <w:p w14:paraId="2B531912" w14:textId="77777777" w:rsidR="008277C2" w:rsidRPr="00247C4B" w:rsidRDefault="008277C2">
          <w:pPr>
            <w:autoSpaceDE w:val="0"/>
            <w:autoSpaceDN w:val="0"/>
            <w:ind w:hanging="640"/>
            <w:divId w:val="1363674758"/>
            <w:rPr>
              <w:rFonts w:ascii="Times New Roman" w:eastAsia="Times New Roman" w:hAnsi="Times New Roman" w:cs="Times New Roman"/>
              <w:sz w:val="18"/>
              <w:szCs w:val="18"/>
            </w:rPr>
          </w:pPr>
          <w:r w:rsidRPr="00247C4B">
            <w:rPr>
              <w:rFonts w:ascii="Times New Roman" w:eastAsia="Times New Roman" w:hAnsi="Times New Roman" w:cs="Times New Roman"/>
              <w:sz w:val="18"/>
              <w:szCs w:val="18"/>
            </w:rPr>
            <w:t>[10]</w:t>
          </w:r>
          <w:r w:rsidRPr="00247C4B">
            <w:rPr>
              <w:rFonts w:ascii="Times New Roman" w:eastAsia="Times New Roman" w:hAnsi="Times New Roman" w:cs="Times New Roman"/>
              <w:sz w:val="18"/>
              <w:szCs w:val="18"/>
            </w:rPr>
            <w:tab/>
            <w:t>D. Li, P. Candidate, X. Xu, and X. Li, “COLLISION RISK ANALYSIS IN AIR TRAFFIC CONTROL,” 2007.</w:t>
          </w:r>
        </w:p>
        <w:p w14:paraId="2DF58E33" w14:textId="77777777" w:rsidR="008277C2" w:rsidRPr="00247C4B" w:rsidRDefault="008277C2">
          <w:pPr>
            <w:autoSpaceDE w:val="0"/>
            <w:autoSpaceDN w:val="0"/>
            <w:ind w:hanging="640"/>
            <w:divId w:val="2074311744"/>
            <w:rPr>
              <w:rFonts w:ascii="Times New Roman" w:eastAsia="Times New Roman" w:hAnsi="Times New Roman" w:cs="Times New Roman"/>
              <w:sz w:val="18"/>
              <w:szCs w:val="18"/>
            </w:rPr>
          </w:pPr>
          <w:r w:rsidRPr="00247C4B">
            <w:rPr>
              <w:rFonts w:ascii="Times New Roman" w:eastAsia="Times New Roman" w:hAnsi="Times New Roman" w:cs="Times New Roman"/>
              <w:sz w:val="18"/>
              <w:szCs w:val="18"/>
            </w:rPr>
            <w:t>[11]</w:t>
          </w:r>
          <w:r w:rsidRPr="00247C4B">
            <w:rPr>
              <w:rFonts w:ascii="Times New Roman" w:eastAsia="Times New Roman" w:hAnsi="Times New Roman" w:cs="Times New Roman"/>
              <w:sz w:val="18"/>
              <w:szCs w:val="18"/>
            </w:rPr>
            <w:tab/>
            <w:t xml:space="preserve">J. P. Chryssanthacopoulos and M. J. Kochenderfer, </w:t>
          </w:r>
          <w:r w:rsidRPr="00247C4B">
            <w:rPr>
              <w:rFonts w:ascii="Times New Roman" w:eastAsia="Times New Roman" w:hAnsi="Times New Roman" w:cs="Times New Roman"/>
              <w:i/>
              <w:iCs/>
              <w:sz w:val="18"/>
              <w:szCs w:val="18"/>
            </w:rPr>
            <w:t>Collision Avoidance System Optimization with Probabilistic Pilot Response Models</w:t>
          </w:r>
          <w:r w:rsidRPr="00247C4B">
            <w:rPr>
              <w:rFonts w:ascii="Times New Roman" w:eastAsia="Times New Roman" w:hAnsi="Times New Roman" w:cs="Times New Roman"/>
              <w:sz w:val="18"/>
              <w:szCs w:val="18"/>
            </w:rPr>
            <w:t xml:space="preserve">. </w:t>
          </w:r>
        </w:p>
        <w:p w14:paraId="4A93732D" w14:textId="77777777" w:rsidR="008277C2" w:rsidRPr="00247C4B" w:rsidRDefault="008277C2">
          <w:pPr>
            <w:autoSpaceDE w:val="0"/>
            <w:autoSpaceDN w:val="0"/>
            <w:ind w:hanging="640"/>
            <w:divId w:val="2074311744"/>
            <w:rPr>
              <w:rFonts w:ascii="Times New Roman" w:eastAsia="Times New Roman" w:hAnsi="Times New Roman" w:cs="Times New Roman"/>
              <w:sz w:val="18"/>
              <w:szCs w:val="18"/>
            </w:rPr>
          </w:pPr>
        </w:p>
        <w:p w14:paraId="405CF905" w14:textId="77777777" w:rsidR="008277C2" w:rsidRPr="00247C4B" w:rsidRDefault="008277C2">
          <w:pPr>
            <w:autoSpaceDE w:val="0"/>
            <w:autoSpaceDN w:val="0"/>
            <w:ind w:hanging="640"/>
            <w:divId w:val="1966230488"/>
            <w:rPr>
              <w:rFonts w:ascii="Times New Roman" w:eastAsia="Times New Roman" w:hAnsi="Times New Roman" w:cs="Times New Roman"/>
              <w:sz w:val="18"/>
              <w:szCs w:val="18"/>
            </w:rPr>
          </w:pPr>
          <w:r w:rsidRPr="00247C4B">
            <w:rPr>
              <w:rFonts w:ascii="Times New Roman" w:eastAsia="Times New Roman" w:hAnsi="Times New Roman" w:cs="Times New Roman"/>
              <w:sz w:val="18"/>
              <w:szCs w:val="18"/>
            </w:rPr>
            <w:t>[12]</w:t>
          </w:r>
          <w:r w:rsidRPr="00247C4B">
            <w:rPr>
              <w:rFonts w:ascii="Times New Roman" w:eastAsia="Times New Roman" w:hAnsi="Times New Roman" w:cs="Times New Roman"/>
              <w:sz w:val="18"/>
              <w:szCs w:val="18"/>
            </w:rPr>
            <w:tab/>
            <w:t>H. Choi, Y. Kim, Y. L. 1þ, E. Tai, and K. 2þ, “A Reactive Collision Avoidance Algorithm for Multiple Midair Unmanned Aerial Vehicles.”</w:t>
          </w:r>
        </w:p>
        <w:p w14:paraId="49C9FB06" w14:textId="77777777" w:rsidR="008277C2" w:rsidRPr="00247C4B" w:rsidRDefault="008277C2">
          <w:pPr>
            <w:autoSpaceDE w:val="0"/>
            <w:autoSpaceDN w:val="0"/>
            <w:ind w:hanging="640"/>
            <w:divId w:val="1016469428"/>
            <w:rPr>
              <w:rFonts w:ascii="Times New Roman" w:eastAsia="Times New Roman" w:hAnsi="Times New Roman" w:cs="Times New Roman"/>
              <w:sz w:val="18"/>
              <w:szCs w:val="18"/>
            </w:rPr>
          </w:pPr>
          <w:r w:rsidRPr="00247C4B">
            <w:rPr>
              <w:rFonts w:ascii="Times New Roman" w:eastAsia="Times New Roman" w:hAnsi="Times New Roman" w:cs="Times New Roman"/>
              <w:sz w:val="18"/>
              <w:szCs w:val="18"/>
            </w:rPr>
            <w:t>[13]</w:t>
          </w:r>
          <w:r w:rsidRPr="00247C4B">
            <w:rPr>
              <w:rFonts w:ascii="Times New Roman" w:eastAsia="Times New Roman" w:hAnsi="Times New Roman" w:cs="Times New Roman"/>
              <w:sz w:val="18"/>
              <w:szCs w:val="18"/>
            </w:rPr>
            <w:tab/>
            <w:t xml:space="preserve">V. S. Raj, J. V. M. Sai, N. A. L. Yogesh, S. B. K. Preetha, and R. Lavanya, “Smart Traffic Control for Emergency Vehicles Prioritization using Video and Audio Processing,” in </w:t>
          </w:r>
          <w:r w:rsidRPr="00247C4B">
            <w:rPr>
              <w:rFonts w:ascii="Times New Roman" w:eastAsia="Times New Roman" w:hAnsi="Times New Roman" w:cs="Times New Roman"/>
              <w:i/>
              <w:iCs/>
              <w:sz w:val="18"/>
              <w:szCs w:val="18"/>
            </w:rPr>
            <w:t>Proceedings - 2022 6th International Conference on Intelligent Computing and Control Systems, ICICCS 2022</w:t>
          </w:r>
          <w:r w:rsidRPr="00247C4B">
            <w:rPr>
              <w:rFonts w:ascii="Times New Roman" w:eastAsia="Times New Roman" w:hAnsi="Times New Roman" w:cs="Times New Roman"/>
              <w:sz w:val="18"/>
              <w:szCs w:val="18"/>
            </w:rPr>
            <w:t xml:space="preserve">, </w:t>
          </w:r>
          <w:r w:rsidRPr="00247C4B">
            <w:rPr>
              <w:rFonts w:ascii="Times New Roman" w:eastAsia="Times New Roman" w:hAnsi="Times New Roman" w:cs="Times New Roman"/>
              <w:sz w:val="18"/>
              <w:szCs w:val="18"/>
            </w:rPr>
            <w:t>Institute of Electrical and Electronics Engineers Inc., 2022, pp. 1588–1593. doi: 10.1109/ICICCS53718.2022.9788119.</w:t>
          </w:r>
        </w:p>
        <w:p w14:paraId="64AFF696" w14:textId="77777777" w:rsidR="008277C2" w:rsidRPr="00247C4B" w:rsidRDefault="008277C2">
          <w:pPr>
            <w:autoSpaceDE w:val="0"/>
            <w:autoSpaceDN w:val="0"/>
            <w:ind w:hanging="640"/>
            <w:divId w:val="287863081"/>
            <w:rPr>
              <w:rFonts w:ascii="Times New Roman" w:eastAsia="Times New Roman" w:hAnsi="Times New Roman" w:cs="Times New Roman"/>
              <w:sz w:val="18"/>
              <w:szCs w:val="18"/>
            </w:rPr>
          </w:pPr>
          <w:r w:rsidRPr="00247C4B">
            <w:rPr>
              <w:rFonts w:ascii="Times New Roman" w:eastAsia="Times New Roman" w:hAnsi="Times New Roman" w:cs="Times New Roman"/>
              <w:sz w:val="18"/>
              <w:szCs w:val="18"/>
            </w:rPr>
            <w:t>[14]</w:t>
          </w:r>
          <w:r w:rsidRPr="00247C4B">
            <w:rPr>
              <w:rFonts w:ascii="Times New Roman" w:eastAsia="Times New Roman" w:hAnsi="Times New Roman" w:cs="Times New Roman"/>
              <w:sz w:val="18"/>
              <w:szCs w:val="18"/>
            </w:rPr>
            <w:tab/>
            <w:t xml:space="preserve">V. Bhardwaj, Y. Rasamsetti, and V. Valsan, “Image Processing Based Smart Traffic Control System for Smart City,” in </w:t>
          </w:r>
          <w:r w:rsidRPr="00247C4B">
            <w:rPr>
              <w:rFonts w:ascii="Times New Roman" w:eastAsia="Times New Roman" w:hAnsi="Times New Roman" w:cs="Times New Roman"/>
              <w:i/>
              <w:iCs/>
              <w:sz w:val="18"/>
              <w:szCs w:val="18"/>
            </w:rPr>
            <w:t>2021 12th International Conference on Computing Communication and Networking Technologies, ICCCNT 2021</w:t>
          </w:r>
          <w:r w:rsidRPr="00247C4B">
            <w:rPr>
              <w:rFonts w:ascii="Times New Roman" w:eastAsia="Times New Roman" w:hAnsi="Times New Roman" w:cs="Times New Roman"/>
              <w:sz w:val="18"/>
              <w:szCs w:val="18"/>
            </w:rPr>
            <w:t>, Institute of Electrical and Electronics Engineers Inc., 2021. doi: 10.1109/ICCCNT51525.2021.9579787.</w:t>
          </w:r>
        </w:p>
        <w:p w14:paraId="2BCF7D79" w14:textId="4D93B76D" w:rsidR="00F05BD6" w:rsidRPr="00247C4B" w:rsidRDefault="008277C2" w:rsidP="00530A16">
          <w:pPr>
            <w:rPr>
              <w:rFonts w:ascii="Times New Roman" w:eastAsiaTheme="minorEastAsia" w:hAnsi="Times New Roman" w:cs="Times New Roman"/>
              <w:bCs/>
              <w:sz w:val="20"/>
              <w:szCs w:val="20"/>
            </w:rPr>
          </w:pPr>
          <w:r w:rsidRPr="00247C4B">
            <w:rPr>
              <w:rFonts w:ascii="Times New Roman" w:eastAsia="Times New Roman" w:hAnsi="Times New Roman" w:cs="Times New Roman"/>
              <w:sz w:val="20"/>
              <w:szCs w:val="20"/>
            </w:rPr>
            <w:t> </w:t>
          </w:r>
        </w:p>
      </w:sdtContent>
    </w:sdt>
    <w:bookmarkEnd w:id="11" w:displacedByCustomXml="prev"/>
    <w:p w14:paraId="15E3F86B" w14:textId="1B172825" w:rsidR="00F05BD6" w:rsidRPr="00F236F0" w:rsidRDefault="00F05BD6" w:rsidP="00530A16">
      <w:pPr>
        <w:rPr>
          <w:rFonts w:ascii="Times New Roman" w:eastAsiaTheme="minorEastAsia" w:hAnsi="Times New Roman" w:cs="Times New Roman"/>
          <w:bCs/>
          <w:sz w:val="18"/>
          <w:szCs w:val="18"/>
        </w:rPr>
      </w:pPr>
    </w:p>
    <w:p w14:paraId="757E59DC" w14:textId="77777777" w:rsidR="00530A16" w:rsidRPr="00F236F0" w:rsidRDefault="00530A16" w:rsidP="00BC54AB">
      <w:pPr>
        <w:rPr>
          <w:rFonts w:ascii="Times New Roman" w:eastAsiaTheme="minorEastAsia" w:hAnsi="Times New Roman" w:cs="Times New Roman"/>
          <w:bCs/>
          <w:sz w:val="18"/>
          <w:szCs w:val="18"/>
        </w:rPr>
      </w:pPr>
    </w:p>
    <w:p w14:paraId="47026CC2" w14:textId="77777777" w:rsidR="00BC54AB" w:rsidRPr="00F236F0" w:rsidRDefault="00BC54AB" w:rsidP="00B70A36">
      <w:pPr>
        <w:rPr>
          <w:rFonts w:ascii="Times New Roman" w:eastAsiaTheme="minorEastAsia" w:hAnsi="Times New Roman" w:cs="Times New Roman"/>
          <w:sz w:val="18"/>
          <w:szCs w:val="18"/>
        </w:rPr>
      </w:pPr>
    </w:p>
    <w:p w14:paraId="12F3A8AC" w14:textId="77777777" w:rsidR="00B70A36" w:rsidRPr="00F236F0" w:rsidRDefault="00B70A36" w:rsidP="00BB4FFC">
      <w:pPr>
        <w:rPr>
          <w:rFonts w:ascii="Times New Roman" w:eastAsiaTheme="minorEastAsia" w:hAnsi="Times New Roman" w:cs="Times New Roman"/>
          <w:sz w:val="18"/>
          <w:szCs w:val="18"/>
        </w:rPr>
      </w:pPr>
    </w:p>
    <w:p w14:paraId="6058C245" w14:textId="77777777" w:rsidR="00AC2065" w:rsidRPr="00F236F0" w:rsidRDefault="00AC2065" w:rsidP="00DC1D32">
      <w:pPr>
        <w:rPr>
          <w:rFonts w:ascii="Times New Roman" w:eastAsiaTheme="minorEastAsia" w:hAnsi="Times New Roman" w:cs="Times New Roman"/>
          <w:sz w:val="18"/>
          <w:szCs w:val="18"/>
        </w:rPr>
      </w:pPr>
    </w:p>
    <w:p w14:paraId="239C8F3D" w14:textId="77777777" w:rsidR="00665CDF" w:rsidRPr="00F236F0" w:rsidRDefault="00665CDF" w:rsidP="00DC1D32">
      <w:pPr>
        <w:rPr>
          <w:rFonts w:ascii="Times New Roman" w:eastAsiaTheme="minorEastAsia" w:hAnsi="Times New Roman" w:cs="Times New Roman"/>
        </w:rPr>
      </w:pPr>
    </w:p>
    <w:p w14:paraId="5DA636B3" w14:textId="77777777" w:rsidR="00DC1D32" w:rsidRPr="00F236F0" w:rsidRDefault="00DC1D32" w:rsidP="00DC1D32">
      <w:pPr>
        <w:rPr>
          <w:rFonts w:ascii="Times New Roman" w:eastAsiaTheme="minorEastAsia" w:hAnsi="Times New Roman" w:cs="Times New Roman"/>
        </w:rPr>
      </w:pPr>
    </w:p>
    <w:p w14:paraId="4BDCB993" w14:textId="77777777" w:rsidR="00BF10A5" w:rsidRPr="00F236F0" w:rsidRDefault="00BF10A5" w:rsidP="005F2914">
      <w:pPr>
        <w:rPr>
          <w:rFonts w:ascii="Times New Roman" w:hAnsi="Times New Roman" w:cs="Times New Roman"/>
          <w:bCs/>
          <w:iCs/>
          <w:sz w:val="18"/>
          <w:szCs w:val="18"/>
        </w:rPr>
      </w:pPr>
    </w:p>
    <w:p w14:paraId="4EEF8FF1" w14:textId="77777777" w:rsidR="00C704BC" w:rsidRPr="00F236F0" w:rsidRDefault="00C704BC" w:rsidP="00676B7E">
      <w:pPr>
        <w:jc w:val="both"/>
        <w:rPr>
          <w:rFonts w:ascii="Times New Roman" w:hAnsi="Times New Roman" w:cs="Times New Roman"/>
          <w:bCs/>
          <w:iCs/>
          <w:sz w:val="18"/>
          <w:szCs w:val="18"/>
          <w:lang w:val="en-US"/>
        </w:rPr>
      </w:pPr>
    </w:p>
    <w:p w14:paraId="4A2559E3" w14:textId="77777777" w:rsidR="00C704BC" w:rsidRPr="00F236F0" w:rsidRDefault="00C704BC" w:rsidP="00676B7E">
      <w:pPr>
        <w:jc w:val="both"/>
        <w:rPr>
          <w:rFonts w:ascii="Times New Roman" w:hAnsi="Times New Roman" w:cs="Times New Roman"/>
          <w:bCs/>
          <w:iCs/>
          <w:sz w:val="18"/>
          <w:szCs w:val="18"/>
          <w:lang w:val="en-US"/>
        </w:rPr>
      </w:pPr>
    </w:p>
    <w:p w14:paraId="1EEA823B" w14:textId="77777777" w:rsidR="00C704BC" w:rsidRPr="00F236F0" w:rsidRDefault="00C704BC" w:rsidP="00676B7E">
      <w:pPr>
        <w:jc w:val="both"/>
        <w:rPr>
          <w:rFonts w:ascii="Times New Roman" w:hAnsi="Times New Roman" w:cs="Times New Roman"/>
          <w:bCs/>
          <w:iCs/>
          <w:sz w:val="18"/>
          <w:szCs w:val="18"/>
          <w:lang w:val="en-US"/>
        </w:rPr>
      </w:pPr>
    </w:p>
    <w:p w14:paraId="0A3A1496" w14:textId="77777777" w:rsidR="00C704BC" w:rsidRPr="00F236F0" w:rsidRDefault="00C704BC" w:rsidP="00676B7E">
      <w:pPr>
        <w:jc w:val="both"/>
        <w:rPr>
          <w:rFonts w:ascii="Times New Roman" w:hAnsi="Times New Roman" w:cs="Times New Roman"/>
          <w:bCs/>
          <w:iCs/>
          <w:sz w:val="18"/>
          <w:szCs w:val="18"/>
          <w:lang w:val="en-US"/>
        </w:rPr>
      </w:pPr>
    </w:p>
    <w:p w14:paraId="0715C577" w14:textId="77777777" w:rsidR="00C704BC" w:rsidRPr="00F236F0" w:rsidRDefault="00C704BC" w:rsidP="00676B7E">
      <w:pPr>
        <w:jc w:val="both"/>
        <w:rPr>
          <w:rFonts w:ascii="Times New Roman" w:hAnsi="Times New Roman" w:cs="Times New Roman"/>
          <w:bCs/>
          <w:iCs/>
          <w:sz w:val="18"/>
          <w:szCs w:val="18"/>
          <w:lang w:val="en-US"/>
        </w:rPr>
      </w:pPr>
    </w:p>
    <w:p w14:paraId="19099CAC" w14:textId="77777777" w:rsidR="00C704BC" w:rsidRPr="00F236F0" w:rsidRDefault="00C704BC" w:rsidP="00676B7E">
      <w:pPr>
        <w:jc w:val="both"/>
        <w:rPr>
          <w:rFonts w:ascii="Times New Roman" w:hAnsi="Times New Roman" w:cs="Times New Roman"/>
          <w:bCs/>
          <w:iCs/>
          <w:sz w:val="18"/>
          <w:szCs w:val="18"/>
          <w:lang w:val="en-US"/>
        </w:rPr>
      </w:pPr>
    </w:p>
    <w:p w14:paraId="55854142" w14:textId="77777777" w:rsidR="00C704BC" w:rsidRPr="00F236F0" w:rsidRDefault="00C704BC" w:rsidP="00676B7E">
      <w:pPr>
        <w:jc w:val="both"/>
        <w:rPr>
          <w:rFonts w:ascii="Times New Roman" w:hAnsi="Times New Roman" w:cs="Times New Roman"/>
          <w:bCs/>
          <w:iCs/>
          <w:sz w:val="18"/>
          <w:szCs w:val="18"/>
          <w:lang w:val="en-US"/>
        </w:rPr>
      </w:pPr>
    </w:p>
    <w:p w14:paraId="5A86B9A9" w14:textId="77777777" w:rsidR="00C704BC" w:rsidRPr="00F236F0" w:rsidRDefault="00C704BC" w:rsidP="00676B7E">
      <w:pPr>
        <w:jc w:val="both"/>
        <w:rPr>
          <w:rFonts w:ascii="Times New Roman" w:hAnsi="Times New Roman" w:cs="Times New Roman"/>
          <w:bCs/>
          <w:iCs/>
          <w:sz w:val="18"/>
          <w:szCs w:val="18"/>
          <w:lang w:val="en-US"/>
        </w:rPr>
      </w:pPr>
    </w:p>
    <w:p w14:paraId="3887B539" w14:textId="77777777" w:rsidR="00C704BC" w:rsidRPr="00F236F0" w:rsidRDefault="00C704BC" w:rsidP="00676B7E">
      <w:pPr>
        <w:jc w:val="both"/>
        <w:rPr>
          <w:rFonts w:ascii="Times New Roman" w:hAnsi="Times New Roman" w:cs="Times New Roman"/>
          <w:bCs/>
          <w:iCs/>
          <w:sz w:val="18"/>
          <w:szCs w:val="18"/>
          <w:lang w:val="en-US"/>
        </w:rPr>
      </w:pPr>
    </w:p>
    <w:p w14:paraId="3A97586F" w14:textId="77777777" w:rsidR="00C704BC" w:rsidRPr="00F236F0" w:rsidRDefault="00C704BC" w:rsidP="00676B7E">
      <w:pPr>
        <w:jc w:val="both"/>
        <w:rPr>
          <w:rFonts w:ascii="Times New Roman" w:hAnsi="Times New Roman" w:cs="Times New Roman"/>
          <w:bCs/>
          <w:iCs/>
          <w:sz w:val="18"/>
          <w:szCs w:val="18"/>
          <w:lang w:val="en-US"/>
        </w:rPr>
      </w:pPr>
    </w:p>
    <w:p w14:paraId="36262D29" w14:textId="77777777" w:rsidR="00C704BC" w:rsidRPr="00F236F0" w:rsidRDefault="00C704BC" w:rsidP="00676B7E">
      <w:pPr>
        <w:jc w:val="both"/>
        <w:rPr>
          <w:rFonts w:ascii="Times New Roman" w:hAnsi="Times New Roman" w:cs="Times New Roman"/>
          <w:bCs/>
          <w:iCs/>
          <w:sz w:val="18"/>
          <w:szCs w:val="18"/>
          <w:lang w:val="en-US"/>
        </w:rPr>
      </w:pPr>
    </w:p>
    <w:p w14:paraId="07632B14" w14:textId="77777777" w:rsidR="00C704BC" w:rsidRPr="00F236F0" w:rsidRDefault="00C704BC" w:rsidP="00676B7E">
      <w:pPr>
        <w:jc w:val="both"/>
        <w:rPr>
          <w:rFonts w:ascii="Times New Roman" w:hAnsi="Times New Roman" w:cs="Times New Roman"/>
          <w:bCs/>
          <w:iCs/>
          <w:sz w:val="18"/>
          <w:szCs w:val="18"/>
          <w:lang w:val="en-US"/>
        </w:rPr>
      </w:pPr>
    </w:p>
    <w:p w14:paraId="5D12B5A0" w14:textId="77777777" w:rsidR="00C704BC" w:rsidRPr="00F236F0" w:rsidRDefault="00C704BC" w:rsidP="00676B7E">
      <w:pPr>
        <w:jc w:val="both"/>
        <w:rPr>
          <w:rFonts w:ascii="Times New Roman" w:hAnsi="Times New Roman" w:cs="Times New Roman"/>
          <w:bCs/>
          <w:iCs/>
          <w:sz w:val="18"/>
          <w:szCs w:val="18"/>
          <w:lang w:val="en-US"/>
        </w:rPr>
      </w:pPr>
    </w:p>
    <w:p w14:paraId="5EC25E8F" w14:textId="77777777" w:rsidR="00C704BC" w:rsidRPr="00F236F0" w:rsidRDefault="00C704BC" w:rsidP="00676B7E">
      <w:pPr>
        <w:jc w:val="both"/>
        <w:rPr>
          <w:rFonts w:ascii="Times New Roman" w:hAnsi="Times New Roman" w:cs="Times New Roman"/>
          <w:bCs/>
          <w:iCs/>
          <w:sz w:val="18"/>
          <w:szCs w:val="18"/>
          <w:lang w:val="en-US"/>
        </w:rPr>
      </w:pPr>
    </w:p>
    <w:p w14:paraId="14C054D8" w14:textId="77777777" w:rsidR="00C704BC" w:rsidRPr="00F236F0" w:rsidRDefault="00C704BC" w:rsidP="00676B7E">
      <w:pPr>
        <w:jc w:val="both"/>
        <w:rPr>
          <w:rFonts w:ascii="Times New Roman" w:hAnsi="Times New Roman" w:cs="Times New Roman"/>
          <w:bCs/>
          <w:iCs/>
          <w:sz w:val="18"/>
          <w:szCs w:val="18"/>
          <w:lang w:val="en-US"/>
        </w:rPr>
      </w:pPr>
    </w:p>
    <w:p w14:paraId="21EDEA54" w14:textId="77777777" w:rsidR="00735871" w:rsidRPr="00F236F0" w:rsidRDefault="00735871" w:rsidP="00676B7E">
      <w:pPr>
        <w:jc w:val="both"/>
        <w:rPr>
          <w:rFonts w:ascii="Times New Roman" w:hAnsi="Times New Roman" w:cs="Times New Roman"/>
          <w:bCs/>
          <w:iCs/>
          <w:sz w:val="18"/>
          <w:szCs w:val="18"/>
          <w:lang w:val="en-US"/>
        </w:rPr>
      </w:pPr>
    </w:p>
    <w:p w14:paraId="5DF232CB" w14:textId="77777777" w:rsidR="00676B7E" w:rsidRPr="00F05BD6" w:rsidRDefault="00676B7E" w:rsidP="002A136D">
      <w:pPr>
        <w:jc w:val="both"/>
        <w:rPr>
          <w:rFonts w:ascii="Times New Roman" w:hAnsi="Times New Roman" w:cs="Times New Roman"/>
          <w:bCs/>
          <w:iCs/>
          <w:sz w:val="18"/>
          <w:szCs w:val="18"/>
        </w:rPr>
      </w:pPr>
    </w:p>
    <w:p w14:paraId="1F5F0566" w14:textId="77777777" w:rsidR="00735871" w:rsidRPr="00F05BD6" w:rsidRDefault="00735871" w:rsidP="002A136D">
      <w:pPr>
        <w:jc w:val="both"/>
        <w:rPr>
          <w:rFonts w:ascii="Times New Roman" w:hAnsi="Times New Roman" w:cs="Times New Roman"/>
          <w:bCs/>
          <w:iCs/>
          <w:sz w:val="18"/>
          <w:szCs w:val="18"/>
        </w:rPr>
      </w:pPr>
    </w:p>
    <w:p w14:paraId="539A49F4" w14:textId="77777777" w:rsidR="002A136D" w:rsidRPr="00F05BD6" w:rsidRDefault="002A136D" w:rsidP="002A136D">
      <w:pPr>
        <w:jc w:val="both"/>
        <w:rPr>
          <w:rFonts w:ascii="Times New Roman" w:hAnsi="Times New Roman" w:cs="Times New Roman"/>
          <w:bCs/>
          <w:sz w:val="18"/>
          <w:szCs w:val="18"/>
        </w:rPr>
      </w:pPr>
    </w:p>
    <w:p w14:paraId="7337BF81" w14:textId="77777777" w:rsidR="00E11E2F" w:rsidRPr="00F236F0" w:rsidRDefault="00E11E2F" w:rsidP="00E94AAC">
      <w:pPr>
        <w:jc w:val="center"/>
        <w:rPr>
          <w:rFonts w:ascii="Times New Roman" w:hAnsi="Times New Roman" w:cs="Times New Roman"/>
          <w:bCs/>
          <w:sz w:val="18"/>
          <w:szCs w:val="18"/>
          <w:lang w:val="en-US"/>
        </w:rPr>
      </w:pPr>
    </w:p>
    <w:p w14:paraId="1C4D4EBE" w14:textId="77777777" w:rsidR="004814CC" w:rsidRPr="00F236F0" w:rsidRDefault="004814CC" w:rsidP="002F1CE0">
      <w:pPr>
        <w:jc w:val="both"/>
        <w:rPr>
          <w:rFonts w:ascii="Times New Roman" w:hAnsi="Times New Roman" w:cs="Times New Roman"/>
          <w:sz w:val="18"/>
          <w:szCs w:val="18"/>
          <w:lang w:val="en-US"/>
        </w:rPr>
      </w:pPr>
    </w:p>
    <w:sectPr w:rsidR="004814CC" w:rsidRPr="00F236F0" w:rsidSect="00CE67D1">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C545F" w14:textId="77777777" w:rsidR="00C46F17" w:rsidRDefault="00C46F17">
      <w:pPr>
        <w:spacing w:after="0" w:line="240" w:lineRule="auto"/>
      </w:pPr>
      <w:r>
        <w:separator/>
      </w:r>
    </w:p>
  </w:endnote>
  <w:endnote w:type="continuationSeparator" w:id="0">
    <w:p w14:paraId="4EC6775F" w14:textId="77777777" w:rsidR="00C46F17" w:rsidRDefault="00C46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D99FC" w14:textId="77777777" w:rsidR="00C46F17" w:rsidRDefault="00C46F17">
      <w:pPr>
        <w:spacing w:after="0" w:line="240" w:lineRule="auto"/>
      </w:pPr>
      <w:r>
        <w:separator/>
      </w:r>
    </w:p>
  </w:footnote>
  <w:footnote w:type="continuationSeparator" w:id="0">
    <w:p w14:paraId="7BE50981" w14:textId="77777777" w:rsidR="00C46F17" w:rsidRDefault="00C46F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A57"/>
    <w:multiLevelType w:val="hybridMultilevel"/>
    <w:tmpl w:val="546E7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9D5299"/>
    <w:multiLevelType w:val="hybridMultilevel"/>
    <w:tmpl w:val="77D6C220"/>
    <w:lvl w:ilvl="0" w:tplc="40090015">
      <w:start w:val="4"/>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7F7A00"/>
    <w:multiLevelType w:val="hybridMultilevel"/>
    <w:tmpl w:val="9BDCE9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BB6406"/>
    <w:multiLevelType w:val="hybridMultilevel"/>
    <w:tmpl w:val="27740D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7024A6F"/>
    <w:multiLevelType w:val="hybridMultilevel"/>
    <w:tmpl w:val="5A0CD3A2"/>
    <w:lvl w:ilvl="0" w:tplc="174E70C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5D0BAA"/>
    <w:multiLevelType w:val="hybridMultilevel"/>
    <w:tmpl w:val="4028950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B21F3C"/>
    <w:multiLevelType w:val="hybridMultilevel"/>
    <w:tmpl w:val="14A6A03C"/>
    <w:lvl w:ilvl="0" w:tplc="423C7E1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3A0003"/>
    <w:multiLevelType w:val="hybridMultilevel"/>
    <w:tmpl w:val="EF6C867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6B55AC"/>
    <w:multiLevelType w:val="hybridMultilevel"/>
    <w:tmpl w:val="39802B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CF934F2"/>
    <w:multiLevelType w:val="hybridMultilevel"/>
    <w:tmpl w:val="8AFC5ED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2A799D"/>
    <w:multiLevelType w:val="hybridMultilevel"/>
    <w:tmpl w:val="81807CA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A76A43"/>
    <w:multiLevelType w:val="hybridMultilevel"/>
    <w:tmpl w:val="0FB054B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2" w15:restartNumberingAfterBreak="0">
    <w:nsid w:val="332830E0"/>
    <w:multiLevelType w:val="hybridMultilevel"/>
    <w:tmpl w:val="98D0D41C"/>
    <w:lvl w:ilvl="0" w:tplc="93243FB0">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3" w15:restartNumberingAfterBreak="0">
    <w:nsid w:val="3B9506E3"/>
    <w:multiLevelType w:val="hybridMultilevel"/>
    <w:tmpl w:val="C180E3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451A3243"/>
    <w:multiLevelType w:val="hybridMultilevel"/>
    <w:tmpl w:val="5434C04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CE49D1"/>
    <w:multiLevelType w:val="hybridMultilevel"/>
    <w:tmpl w:val="C602E044"/>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1B40F4"/>
    <w:multiLevelType w:val="hybridMultilevel"/>
    <w:tmpl w:val="FF52B60A"/>
    <w:lvl w:ilvl="0" w:tplc="423C7E1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1B2DBE"/>
    <w:multiLevelType w:val="hybridMultilevel"/>
    <w:tmpl w:val="3ED4BC3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5BE3311"/>
    <w:multiLevelType w:val="hybridMultilevel"/>
    <w:tmpl w:val="93C8F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6441B9"/>
    <w:multiLevelType w:val="hybridMultilevel"/>
    <w:tmpl w:val="97702C6C"/>
    <w:lvl w:ilvl="0" w:tplc="6346D2D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8737028"/>
    <w:multiLevelType w:val="hybridMultilevel"/>
    <w:tmpl w:val="FBD008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5D3B594C"/>
    <w:multiLevelType w:val="hybridMultilevel"/>
    <w:tmpl w:val="F86E489C"/>
    <w:lvl w:ilvl="0" w:tplc="423C7E1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DF721F3"/>
    <w:multiLevelType w:val="hybridMultilevel"/>
    <w:tmpl w:val="57D4D282"/>
    <w:lvl w:ilvl="0" w:tplc="423C7E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61B0680A"/>
    <w:multiLevelType w:val="hybridMultilevel"/>
    <w:tmpl w:val="4EC07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893085"/>
    <w:multiLevelType w:val="hybridMultilevel"/>
    <w:tmpl w:val="FD2E8D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7F72E0B"/>
    <w:multiLevelType w:val="hybridMultilevel"/>
    <w:tmpl w:val="30C2D1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71650A55"/>
    <w:multiLevelType w:val="hybridMultilevel"/>
    <w:tmpl w:val="C418622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50D4C52"/>
    <w:multiLevelType w:val="hybridMultilevel"/>
    <w:tmpl w:val="FC527528"/>
    <w:lvl w:ilvl="0" w:tplc="423C7E1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5771C9A"/>
    <w:multiLevelType w:val="hybridMultilevel"/>
    <w:tmpl w:val="7E0652F4"/>
    <w:lvl w:ilvl="0" w:tplc="BDBC61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82E4A02"/>
    <w:multiLevelType w:val="hybridMultilevel"/>
    <w:tmpl w:val="CD109896"/>
    <w:lvl w:ilvl="0" w:tplc="40090001">
      <w:start w:val="1"/>
      <w:numFmt w:val="bullet"/>
      <w:lvlText w:val=""/>
      <w:lvlJc w:val="left"/>
      <w:pPr>
        <w:ind w:left="768" w:hanging="360"/>
      </w:pPr>
      <w:rPr>
        <w:rFonts w:ascii="Symbol" w:hAnsi="Symbol" w:hint="default"/>
      </w:rPr>
    </w:lvl>
    <w:lvl w:ilvl="1" w:tplc="40090003">
      <w:start w:val="1"/>
      <w:numFmt w:val="bullet"/>
      <w:lvlText w:val="o"/>
      <w:lvlJc w:val="left"/>
      <w:pPr>
        <w:ind w:left="1488" w:hanging="360"/>
      </w:pPr>
      <w:rPr>
        <w:rFonts w:ascii="Courier New" w:hAnsi="Courier New" w:cs="Courier New" w:hint="default"/>
      </w:rPr>
    </w:lvl>
    <w:lvl w:ilvl="2" w:tplc="40090005">
      <w:start w:val="1"/>
      <w:numFmt w:val="bullet"/>
      <w:lvlText w:val=""/>
      <w:lvlJc w:val="left"/>
      <w:pPr>
        <w:ind w:left="2208" w:hanging="360"/>
      </w:pPr>
      <w:rPr>
        <w:rFonts w:ascii="Wingdings" w:hAnsi="Wingdings" w:hint="default"/>
      </w:rPr>
    </w:lvl>
    <w:lvl w:ilvl="3" w:tplc="40090001">
      <w:start w:val="1"/>
      <w:numFmt w:val="bullet"/>
      <w:lvlText w:val=""/>
      <w:lvlJc w:val="left"/>
      <w:pPr>
        <w:ind w:left="2928" w:hanging="360"/>
      </w:pPr>
      <w:rPr>
        <w:rFonts w:ascii="Symbol" w:hAnsi="Symbol" w:hint="default"/>
      </w:rPr>
    </w:lvl>
    <w:lvl w:ilvl="4" w:tplc="40090003">
      <w:start w:val="1"/>
      <w:numFmt w:val="bullet"/>
      <w:lvlText w:val="o"/>
      <w:lvlJc w:val="left"/>
      <w:pPr>
        <w:ind w:left="3648" w:hanging="360"/>
      </w:pPr>
      <w:rPr>
        <w:rFonts w:ascii="Courier New" w:hAnsi="Courier New" w:cs="Courier New" w:hint="default"/>
      </w:rPr>
    </w:lvl>
    <w:lvl w:ilvl="5" w:tplc="40090005">
      <w:start w:val="1"/>
      <w:numFmt w:val="bullet"/>
      <w:lvlText w:val=""/>
      <w:lvlJc w:val="left"/>
      <w:pPr>
        <w:ind w:left="4368" w:hanging="360"/>
      </w:pPr>
      <w:rPr>
        <w:rFonts w:ascii="Wingdings" w:hAnsi="Wingdings" w:hint="default"/>
      </w:rPr>
    </w:lvl>
    <w:lvl w:ilvl="6" w:tplc="40090001">
      <w:start w:val="1"/>
      <w:numFmt w:val="bullet"/>
      <w:lvlText w:val=""/>
      <w:lvlJc w:val="left"/>
      <w:pPr>
        <w:ind w:left="5088" w:hanging="360"/>
      </w:pPr>
      <w:rPr>
        <w:rFonts w:ascii="Symbol" w:hAnsi="Symbol" w:hint="default"/>
      </w:rPr>
    </w:lvl>
    <w:lvl w:ilvl="7" w:tplc="40090003">
      <w:start w:val="1"/>
      <w:numFmt w:val="bullet"/>
      <w:lvlText w:val="o"/>
      <w:lvlJc w:val="left"/>
      <w:pPr>
        <w:ind w:left="5808" w:hanging="360"/>
      </w:pPr>
      <w:rPr>
        <w:rFonts w:ascii="Courier New" w:hAnsi="Courier New" w:cs="Courier New" w:hint="default"/>
      </w:rPr>
    </w:lvl>
    <w:lvl w:ilvl="8" w:tplc="40090005">
      <w:start w:val="1"/>
      <w:numFmt w:val="bullet"/>
      <w:lvlText w:val=""/>
      <w:lvlJc w:val="left"/>
      <w:pPr>
        <w:ind w:left="6528" w:hanging="360"/>
      </w:pPr>
      <w:rPr>
        <w:rFonts w:ascii="Wingdings" w:hAnsi="Wingdings" w:hint="default"/>
      </w:rPr>
    </w:lvl>
  </w:abstractNum>
  <w:abstractNum w:abstractNumId="30" w15:restartNumberingAfterBreak="0">
    <w:nsid w:val="7C7D2067"/>
    <w:multiLevelType w:val="hybridMultilevel"/>
    <w:tmpl w:val="450A14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7DE6295C"/>
    <w:multiLevelType w:val="hybridMultilevel"/>
    <w:tmpl w:val="5CF20E82"/>
    <w:lvl w:ilvl="0" w:tplc="423C7E1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5469422">
    <w:abstractNumId w:val="8"/>
  </w:num>
  <w:num w:numId="2" w16cid:durableId="3203567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2068058">
    <w:abstractNumId w:val="29"/>
  </w:num>
  <w:num w:numId="4" w16cid:durableId="169955298">
    <w:abstractNumId w:val="8"/>
  </w:num>
  <w:num w:numId="5" w16cid:durableId="1541669328">
    <w:abstractNumId w:val="12"/>
  </w:num>
  <w:num w:numId="6" w16cid:durableId="2072338433">
    <w:abstractNumId w:val="17"/>
  </w:num>
  <w:num w:numId="7" w16cid:durableId="1726492290">
    <w:abstractNumId w:val="24"/>
  </w:num>
  <w:num w:numId="8" w16cid:durableId="1394547661">
    <w:abstractNumId w:val="3"/>
  </w:num>
  <w:num w:numId="9" w16cid:durableId="1440301189">
    <w:abstractNumId w:val="11"/>
  </w:num>
  <w:num w:numId="10" w16cid:durableId="1680933450">
    <w:abstractNumId w:val="13"/>
  </w:num>
  <w:num w:numId="11" w16cid:durableId="4140423">
    <w:abstractNumId w:val="23"/>
  </w:num>
  <w:num w:numId="12" w16cid:durableId="1175460831">
    <w:abstractNumId w:val="0"/>
  </w:num>
  <w:num w:numId="13" w16cid:durableId="783615601">
    <w:abstractNumId w:val="18"/>
  </w:num>
  <w:num w:numId="14" w16cid:durableId="704136659">
    <w:abstractNumId w:val="20"/>
  </w:num>
  <w:num w:numId="15" w16cid:durableId="1121728222">
    <w:abstractNumId w:val="25"/>
  </w:num>
  <w:num w:numId="16" w16cid:durableId="1066994626">
    <w:abstractNumId w:val="30"/>
  </w:num>
  <w:num w:numId="17" w16cid:durableId="350185948">
    <w:abstractNumId w:val="7"/>
  </w:num>
  <w:num w:numId="18" w16cid:durableId="929048973">
    <w:abstractNumId w:val="2"/>
  </w:num>
  <w:num w:numId="19" w16cid:durableId="539703253">
    <w:abstractNumId w:val="19"/>
  </w:num>
  <w:num w:numId="20" w16cid:durableId="1773428624">
    <w:abstractNumId w:val="28"/>
  </w:num>
  <w:num w:numId="21" w16cid:durableId="1075053020">
    <w:abstractNumId w:val="4"/>
  </w:num>
  <w:num w:numId="22" w16cid:durableId="565453351">
    <w:abstractNumId w:val="26"/>
  </w:num>
  <w:num w:numId="23" w16cid:durableId="1370757747">
    <w:abstractNumId w:val="14"/>
  </w:num>
  <w:num w:numId="24" w16cid:durableId="2059816632">
    <w:abstractNumId w:val="1"/>
  </w:num>
  <w:num w:numId="25" w16cid:durableId="1741825353">
    <w:abstractNumId w:val="31"/>
  </w:num>
  <w:num w:numId="26" w16cid:durableId="588199324">
    <w:abstractNumId w:val="22"/>
  </w:num>
  <w:num w:numId="27" w16cid:durableId="1917546261">
    <w:abstractNumId w:val="16"/>
  </w:num>
  <w:num w:numId="28" w16cid:durableId="1588341335">
    <w:abstractNumId w:val="21"/>
  </w:num>
  <w:num w:numId="29" w16cid:durableId="488861246">
    <w:abstractNumId w:val="6"/>
  </w:num>
  <w:num w:numId="30" w16cid:durableId="920332641">
    <w:abstractNumId w:val="5"/>
  </w:num>
  <w:num w:numId="31" w16cid:durableId="1277785661">
    <w:abstractNumId w:val="9"/>
  </w:num>
  <w:num w:numId="32" w16cid:durableId="668751304">
    <w:abstractNumId w:val="10"/>
  </w:num>
  <w:num w:numId="33" w16cid:durableId="179318845">
    <w:abstractNumId w:val="15"/>
  </w:num>
  <w:num w:numId="34" w16cid:durableId="11470870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8C"/>
    <w:rsid w:val="00005E49"/>
    <w:rsid w:val="00036629"/>
    <w:rsid w:val="00041308"/>
    <w:rsid w:val="000422EF"/>
    <w:rsid w:val="00057F0C"/>
    <w:rsid w:val="000920E1"/>
    <w:rsid w:val="0009708A"/>
    <w:rsid w:val="000B08D3"/>
    <w:rsid w:val="000E2468"/>
    <w:rsid w:val="000F4664"/>
    <w:rsid w:val="00100868"/>
    <w:rsid w:val="00126564"/>
    <w:rsid w:val="00134F0D"/>
    <w:rsid w:val="00145579"/>
    <w:rsid w:val="00146364"/>
    <w:rsid w:val="0014708C"/>
    <w:rsid w:val="001829A6"/>
    <w:rsid w:val="0018359F"/>
    <w:rsid w:val="00183A3A"/>
    <w:rsid w:val="00184C22"/>
    <w:rsid w:val="00192E44"/>
    <w:rsid w:val="00197320"/>
    <w:rsid w:val="001B0E14"/>
    <w:rsid w:val="001B3193"/>
    <w:rsid w:val="001D27A7"/>
    <w:rsid w:val="001D2B17"/>
    <w:rsid w:val="001D73F1"/>
    <w:rsid w:val="001E48CE"/>
    <w:rsid w:val="001F0607"/>
    <w:rsid w:val="00207F8D"/>
    <w:rsid w:val="00210159"/>
    <w:rsid w:val="00226185"/>
    <w:rsid w:val="002362BF"/>
    <w:rsid w:val="00247C4B"/>
    <w:rsid w:val="002545AA"/>
    <w:rsid w:val="002700E5"/>
    <w:rsid w:val="0027448B"/>
    <w:rsid w:val="00281FCE"/>
    <w:rsid w:val="002A136D"/>
    <w:rsid w:val="002C2037"/>
    <w:rsid w:val="002C33C4"/>
    <w:rsid w:val="002C43AC"/>
    <w:rsid w:val="002D5E84"/>
    <w:rsid w:val="002E3BB1"/>
    <w:rsid w:val="002F1CE0"/>
    <w:rsid w:val="002F29CF"/>
    <w:rsid w:val="002F5AA5"/>
    <w:rsid w:val="002F7C5E"/>
    <w:rsid w:val="00322BDA"/>
    <w:rsid w:val="003535AA"/>
    <w:rsid w:val="003648AF"/>
    <w:rsid w:val="00364BD9"/>
    <w:rsid w:val="00367314"/>
    <w:rsid w:val="003A18A4"/>
    <w:rsid w:val="003A5640"/>
    <w:rsid w:val="003B2D0C"/>
    <w:rsid w:val="003E0FBC"/>
    <w:rsid w:val="00424363"/>
    <w:rsid w:val="004439D4"/>
    <w:rsid w:val="0044607E"/>
    <w:rsid w:val="00452863"/>
    <w:rsid w:val="004536A4"/>
    <w:rsid w:val="00456731"/>
    <w:rsid w:val="00457720"/>
    <w:rsid w:val="004814CC"/>
    <w:rsid w:val="0049403E"/>
    <w:rsid w:val="004B3C61"/>
    <w:rsid w:val="004C054C"/>
    <w:rsid w:val="004D7E93"/>
    <w:rsid w:val="004F4183"/>
    <w:rsid w:val="0050126E"/>
    <w:rsid w:val="00513BE6"/>
    <w:rsid w:val="005173E6"/>
    <w:rsid w:val="00530A16"/>
    <w:rsid w:val="0053128E"/>
    <w:rsid w:val="00553DEA"/>
    <w:rsid w:val="00557092"/>
    <w:rsid w:val="00576321"/>
    <w:rsid w:val="005778B8"/>
    <w:rsid w:val="005825F9"/>
    <w:rsid w:val="005B709E"/>
    <w:rsid w:val="005E4222"/>
    <w:rsid w:val="005F2914"/>
    <w:rsid w:val="00602C1E"/>
    <w:rsid w:val="00612CF3"/>
    <w:rsid w:val="00631448"/>
    <w:rsid w:val="00646218"/>
    <w:rsid w:val="00651C31"/>
    <w:rsid w:val="00665CDF"/>
    <w:rsid w:val="0067603E"/>
    <w:rsid w:val="00676B7E"/>
    <w:rsid w:val="0068325D"/>
    <w:rsid w:val="00697A61"/>
    <w:rsid w:val="006A07D5"/>
    <w:rsid w:val="006A57F6"/>
    <w:rsid w:val="006C57A9"/>
    <w:rsid w:val="006E12D2"/>
    <w:rsid w:val="006E386A"/>
    <w:rsid w:val="006F58D2"/>
    <w:rsid w:val="007043BA"/>
    <w:rsid w:val="007064EA"/>
    <w:rsid w:val="0072089B"/>
    <w:rsid w:val="00735871"/>
    <w:rsid w:val="007374FC"/>
    <w:rsid w:val="00740E37"/>
    <w:rsid w:val="007422CC"/>
    <w:rsid w:val="00747000"/>
    <w:rsid w:val="007472DD"/>
    <w:rsid w:val="00753390"/>
    <w:rsid w:val="00764A8C"/>
    <w:rsid w:val="00771295"/>
    <w:rsid w:val="007824EA"/>
    <w:rsid w:val="00782A0A"/>
    <w:rsid w:val="00787543"/>
    <w:rsid w:val="0079019F"/>
    <w:rsid w:val="007A2085"/>
    <w:rsid w:val="007A4B51"/>
    <w:rsid w:val="007A5A22"/>
    <w:rsid w:val="007B74EC"/>
    <w:rsid w:val="007D0F95"/>
    <w:rsid w:val="007D1D0E"/>
    <w:rsid w:val="007D77EB"/>
    <w:rsid w:val="007F4EDD"/>
    <w:rsid w:val="00804AE7"/>
    <w:rsid w:val="00805A98"/>
    <w:rsid w:val="008277C2"/>
    <w:rsid w:val="00854DA6"/>
    <w:rsid w:val="00893F26"/>
    <w:rsid w:val="008C04DF"/>
    <w:rsid w:val="008E6387"/>
    <w:rsid w:val="008F140B"/>
    <w:rsid w:val="008F4507"/>
    <w:rsid w:val="0090080B"/>
    <w:rsid w:val="00927D79"/>
    <w:rsid w:val="0095348C"/>
    <w:rsid w:val="0095550C"/>
    <w:rsid w:val="009714AF"/>
    <w:rsid w:val="009737FD"/>
    <w:rsid w:val="00977A06"/>
    <w:rsid w:val="009A2793"/>
    <w:rsid w:val="009B4566"/>
    <w:rsid w:val="009C1325"/>
    <w:rsid w:val="009C3EA0"/>
    <w:rsid w:val="00A046BF"/>
    <w:rsid w:val="00A16E9C"/>
    <w:rsid w:val="00A240B9"/>
    <w:rsid w:val="00A40267"/>
    <w:rsid w:val="00A441AC"/>
    <w:rsid w:val="00A52169"/>
    <w:rsid w:val="00A535FB"/>
    <w:rsid w:val="00A739A6"/>
    <w:rsid w:val="00A754DB"/>
    <w:rsid w:val="00A84ABC"/>
    <w:rsid w:val="00A927F6"/>
    <w:rsid w:val="00AB3B5D"/>
    <w:rsid w:val="00AB4AC4"/>
    <w:rsid w:val="00AB6D27"/>
    <w:rsid w:val="00AC04D2"/>
    <w:rsid w:val="00AC2065"/>
    <w:rsid w:val="00AD23AD"/>
    <w:rsid w:val="00AE6D6F"/>
    <w:rsid w:val="00B004C3"/>
    <w:rsid w:val="00B004E6"/>
    <w:rsid w:val="00B01795"/>
    <w:rsid w:val="00B12D98"/>
    <w:rsid w:val="00B13419"/>
    <w:rsid w:val="00B35D39"/>
    <w:rsid w:val="00B404F6"/>
    <w:rsid w:val="00B56A7A"/>
    <w:rsid w:val="00B66CF9"/>
    <w:rsid w:val="00B70A36"/>
    <w:rsid w:val="00B96647"/>
    <w:rsid w:val="00BA43E9"/>
    <w:rsid w:val="00BB186D"/>
    <w:rsid w:val="00BB4FFC"/>
    <w:rsid w:val="00BC54AB"/>
    <w:rsid w:val="00BF10A5"/>
    <w:rsid w:val="00C0134F"/>
    <w:rsid w:val="00C12299"/>
    <w:rsid w:val="00C13BA3"/>
    <w:rsid w:val="00C25F25"/>
    <w:rsid w:val="00C46F17"/>
    <w:rsid w:val="00C60855"/>
    <w:rsid w:val="00C61642"/>
    <w:rsid w:val="00C638B4"/>
    <w:rsid w:val="00C704BC"/>
    <w:rsid w:val="00C87DEE"/>
    <w:rsid w:val="00C96F42"/>
    <w:rsid w:val="00CA04C1"/>
    <w:rsid w:val="00CD6406"/>
    <w:rsid w:val="00CE5FB2"/>
    <w:rsid w:val="00CE67D1"/>
    <w:rsid w:val="00CF1255"/>
    <w:rsid w:val="00CF1C81"/>
    <w:rsid w:val="00CF2459"/>
    <w:rsid w:val="00CF3717"/>
    <w:rsid w:val="00CF3A82"/>
    <w:rsid w:val="00D2756A"/>
    <w:rsid w:val="00D32804"/>
    <w:rsid w:val="00D43AF3"/>
    <w:rsid w:val="00D5166D"/>
    <w:rsid w:val="00D57612"/>
    <w:rsid w:val="00D61E1E"/>
    <w:rsid w:val="00D634AA"/>
    <w:rsid w:val="00DB159E"/>
    <w:rsid w:val="00DB2DF5"/>
    <w:rsid w:val="00DB7AA7"/>
    <w:rsid w:val="00DC1D32"/>
    <w:rsid w:val="00DC7522"/>
    <w:rsid w:val="00DF062B"/>
    <w:rsid w:val="00DF5771"/>
    <w:rsid w:val="00E11E2F"/>
    <w:rsid w:val="00E15D38"/>
    <w:rsid w:val="00E73279"/>
    <w:rsid w:val="00E74EFB"/>
    <w:rsid w:val="00E86770"/>
    <w:rsid w:val="00E94AAC"/>
    <w:rsid w:val="00E95B79"/>
    <w:rsid w:val="00E96FC7"/>
    <w:rsid w:val="00EA0B72"/>
    <w:rsid w:val="00EF7207"/>
    <w:rsid w:val="00F05BD6"/>
    <w:rsid w:val="00F05EE0"/>
    <w:rsid w:val="00F236F0"/>
    <w:rsid w:val="00F446D6"/>
    <w:rsid w:val="00F611F0"/>
    <w:rsid w:val="00F76163"/>
    <w:rsid w:val="00FA20CA"/>
    <w:rsid w:val="00FC4FB7"/>
    <w:rsid w:val="00FC6002"/>
    <w:rsid w:val="00FE0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B3D36"/>
  <w15:chartTrackingRefBased/>
  <w15:docId w15:val="{B40C1025-FB7B-4B8E-8627-F3F6AEAC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DF5"/>
  </w:style>
  <w:style w:type="paragraph" w:styleId="Heading1">
    <w:name w:val="heading 1"/>
    <w:basedOn w:val="Normal"/>
    <w:next w:val="Normal"/>
    <w:link w:val="Heading1Char"/>
    <w:uiPriority w:val="9"/>
    <w:qFormat/>
    <w:rsid w:val="00764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A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A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A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8C"/>
    <w:rPr>
      <w:rFonts w:eastAsiaTheme="majorEastAsia" w:cstheme="majorBidi"/>
      <w:color w:val="272727" w:themeColor="text1" w:themeTint="D8"/>
    </w:rPr>
  </w:style>
  <w:style w:type="paragraph" w:styleId="Title">
    <w:name w:val="Title"/>
    <w:basedOn w:val="Normal"/>
    <w:next w:val="Normal"/>
    <w:link w:val="TitleChar"/>
    <w:uiPriority w:val="10"/>
    <w:qFormat/>
    <w:rsid w:val="00764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8C"/>
    <w:pPr>
      <w:spacing w:before="160"/>
      <w:jc w:val="center"/>
    </w:pPr>
    <w:rPr>
      <w:i/>
      <w:iCs/>
      <w:color w:val="404040" w:themeColor="text1" w:themeTint="BF"/>
    </w:rPr>
  </w:style>
  <w:style w:type="character" w:customStyle="1" w:styleId="QuoteChar">
    <w:name w:val="Quote Char"/>
    <w:basedOn w:val="DefaultParagraphFont"/>
    <w:link w:val="Quote"/>
    <w:uiPriority w:val="29"/>
    <w:rsid w:val="00764A8C"/>
    <w:rPr>
      <w:i/>
      <w:iCs/>
      <w:color w:val="404040" w:themeColor="text1" w:themeTint="BF"/>
    </w:rPr>
  </w:style>
  <w:style w:type="paragraph" w:styleId="ListParagraph">
    <w:name w:val="List Paragraph"/>
    <w:basedOn w:val="Normal"/>
    <w:uiPriority w:val="34"/>
    <w:qFormat/>
    <w:rsid w:val="00764A8C"/>
    <w:pPr>
      <w:ind w:left="720"/>
      <w:contextualSpacing/>
    </w:pPr>
  </w:style>
  <w:style w:type="character" w:styleId="IntenseEmphasis">
    <w:name w:val="Intense Emphasis"/>
    <w:basedOn w:val="DefaultParagraphFont"/>
    <w:uiPriority w:val="21"/>
    <w:qFormat/>
    <w:rsid w:val="00764A8C"/>
    <w:rPr>
      <w:i/>
      <w:iCs/>
      <w:color w:val="2F5496" w:themeColor="accent1" w:themeShade="BF"/>
    </w:rPr>
  </w:style>
  <w:style w:type="paragraph" w:styleId="IntenseQuote">
    <w:name w:val="Intense Quote"/>
    <w:basedOn w:val="Normal"/>
    <w:next w:val="Normal"/>
    <w:link w:val="IntenseQuoteChar"/>
    <w:uiPriority w:val="30"/>
    <w:qFormat/>
    <w:rsid w:val="00764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A8C"/>
    <w:rPr>
      <w:i/>
      <w:iCs/>
      <w:color w:val="2F5496" w:themeColor="accent1" w:themeShade="BF"/>
    </w:rPr>
  </w:style>
  <w:style w:type="character" w:styleId="IntenseReference">
    <w:name w:val="Intense Reference"/>
    <w:basedOn w:val="DefaultParagraphFont"/>
    <w:uiPriority w:val="32"/>
    <w:qFormat/>
    <w:rsid w:val="00764A8C"/>
    <w:rPr>
      <w:b/>
      <w:bCs/>
      <w:smallCaps/>
      <w:color w:val="2F5496" w:themeColor="accent1" w:themeShade="BF"/>
      <w:spacing w:val="5"/>
    </w:rPr>
  </w:style>
  <w:style w:type="character" w:styleId="Hyperlink">
    <w:name w:val="Hyperlink"/>
    <w:basedOn w:val="DefaultParagraphFont"/>
    <w:uiPriority w:val="99"/>
    <w:unhideWhenUsed/>
    <w:rsid w:val="00764A8C"/>
    <w:rPr>
      <w:color w:val="0563C1" w:themeColor="hyperlink"/>
      <w:u w:val="single"/>
    </w:rPr>
  </w:style>
  <w:style w:type="character" w:styleId="UnresolvedMention">
    <w:name w:val="Unresolved Mention"/>
    <w:basedOn w:val="DefaultParagraphFont"/>
    <w:uiPriority w:val="99"/>
    <w:semiHidden/>
    <w:unhideWhenUsed/>
    <w:rsid w:val="00764A8C"/>
    <w:rPr>
      <w:color w:val="605E5C"/>
      <w:shd w:val="clear" w:color="auto" w:fill="E1DFDD"/>
    </w:rPr>
  </w:style>
  <w:style w:type="character" w:styleId="PlaceholderText">
    <w:name w:val="Placeholder Text"/>
    <w:basedOn w:val="DefaultParagraphFont"/>
    <w:uiPriority w:val="99"/>
    <w:semiHidden/>
    <w:rsid w:val="00183A3A"/>
    <w:rPr>
      <w:color w:val="666666"/>
    </w:rPr>
  </w:style>
  <w:style w:type="table" w:styleId="TableGrid">
    <w:name w:val="Table Grid"/>
    <w:basedOn w:val="TableNormal"/>
    <w:uiPriority w:val="39"/>
    <w:rsid w:val="00B56A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19078">
      <w:bodyDiv w:val="1"/>
      <w:marLeft w:val="0"/>
      <w:marRight w:val="0"/>
      <w:marTop w:val="0"/>
      <w:marBottom w:val="0"/>
      <w:divBdr>
        <w:top w:val="none" w:sz="0" w:space="0" w:color="auto"/>
        <w:left w:val="none" w:sz="0" w:space="0" w:color="auto"/>
        <w:bottom w:val="none" w:sz="0" w:space="0" w:color="auto"/>
        <w:right w:val="none" w:sz="0" w:space="0" w:color="auto"/>
      </w:divBdr>
    </w:div>
    <w:div w:id="209462549">
      <w:bodyDiv w:val="1"/>
      <w:marLeft w:val="0"/>
      <w:marRight w:val="0"/>
      <w:marTop w:val="0"/>
      <w:marBottom w:val="0"/>
      <w:divBdr>
        <w:top w:val="none" w:sz="0" w:space="0" w:color="auto"/>
        <w:left w:val="none" w:sz="0" w:space="0" w:color="auto"/>
        <w:bottom w:val="none" w:sz="0" w:space="0" w:color="auto"/>
        <w:right w:val="none" w:sz="0" w:space="0" w:color="auto"/>
      </w:divBdr>
    </w:div>
    <w:div w:id="210655808">
      <w:bodyDiv w:val="1"/>
      <w:marLeft w:val="0"/>
      <w:marRight w:val="0"/>
      <w:marTop w:val="0"/>
      <w:marBottom w:val="0"/>
      <w:divBdr>
        <w:top w:val="none" w:sz="0" w:space="0" w:color="auto"/>
        <w:left w:val="none" w:sz="0" w:space="0" w:color="auto"/>
        <w:bottom w:val="none" w:sz="0" w:space="0" w:color="auto"/>
        <w:right w:val="none" w:sz="0" w:space="0" w:color="auto"/>
      </w:divBdr>
    </w:div>
    <w:div w:id="223563096">
      <w:bodyDiv w:val="1"/>
      <w:marLeft w:val="0"/>
      <w:marRight w:val="0"/>
      <w:marTop w:val="0"/>
      <w:marBottom w:val="0"/>
      <w:divBdr>
        <w:top w:val="none" w:sz="0" w:space="0" w:color="auto"/>
        <w:left w:val="none" w:sz="0" w:space="0" w:color="auto"/>
        <w:bottom w:val="none" w:sz="0" w:space="0" w:color="auto"/>
        <w:right w:val="none" w:sz="0" w:space="0" w:color="auto"/>
      </w:divBdr>
    </w:div>
    <w:div w:id="233854747">
      <w:bodyDiv w:val="1"/>
      <w:marLeft w:val="0"/>
      <w:marRight w:val="0"/>
      <w:marTop w:val="0"/>
      <w:marBottom w:val="0"/>
      <w:divBdr>
        <w:top w:val="none" w:sz="0" w:space="0" w:color="auto"/>
        <w:left w:val="none" w:sz="0" w:space="0" w:color="auto"/>
        <w:bottom w:val="none" w:sz="0" w:space="0" w:color="auto"/>
        <w:right w:val="none" w:sz="0" w:space="0" w:color="auto"/>
      </w:divBdr>
    </w:div>
    <w:div w:id="309286708">
      <w:bodyDiv w:val="1"/>
      <w:marLeft w:val="0"/>
      <w:marRight w:val="0"/>
      <w:marTop w:val="0"/>
      <w:marBottom w:val="0"/>
      <w:divBdr>
        <w:top w:val="none" w:sz="0" w:space="0" w:color="auto"/>
        <w:left w:val="none" w:sz="0" w:space="0" w:color="auto"/>
        <w:bottom w:val="none" w:sz="0" w:space="0" w:color="auto"/>
        <w:right w:val="none" w:sz="0" w:space="0" w:color="auto"/>
      </w:divBdr>
    </w:div>
    <w:div w:id="338776630">
      <w:bodyDiv w:val="1"/>
      <w:marLeft w:val="0"/>
      <w:marRight w:val="0"/>
      <w:marTop w:val="0"/>
      <w:marBottom w:val="0"/>
      <w:divBdr>
        <w:top w:val="none" w:sz="0" w:space="0" w:color="auto"/>
        <w:left w:val="none" w:sz="0" w:space="0" w:color="auto"/>
        <w:bottom w:val="none" w:sz="0" w:space="0" w:color="auto"/>
        <w:right w:val="none" w:sz="0" w:space="0" w:color="auto"/>
      </w:divBdr>
    </w:div>
    <w:div w:id="340621818">
      <w:bodyDiv w:val="1"/>
      <w:marLeft w:val="0"/>
      <w:marRight w:val="0"/>
      <w:marTop w:val="0"/>
      <w:marBottom w:val="0"/>
      <w:divBdr>
        <w:top w:val="none" w:sz="0" w:space="0" w:color="auto"/>
        <w:left w:val="none" w:sz="0" w:space="0" w:color="auto"/>
        <w:bottom w:val="none" w:sz="0" w:space="0" w:color="auto"/>
        <w:right w:val="none" w:sz="0" w:space="0" w:color="auto"/>
      </w:divBdr>
    </w:div>
    <w:div w:id="352611846">
      <w:bodyDiv w:val="1"/>
      <w:marLeft w:val="0"/>
      <w:marRight w:val="0"/>
      <w:marTop w:val="0"/>
      <w:marBottom w:val="0"/>
      <w:divBdr>
        <w:top w:val="none" w:sz="0" w:space="0" w:color="auto"/>
        <w:left w:val="none" w:sz="0" w:space="0" w:color="auto"/>
        <w:bottom w:val="none" w:sz="0" w:space="0" w:color="auto"/>
        <w:right w:val="none" w:sz="0" w:space="0" w:color="auto"/>
      </w:divBdr>
    </w:div>
    <w:div w:id="360710294">
      <w:bodyDiv w:val="1"/>
      <w:marLeft w:val="0"/>
      <w:marRight w:val="0"/>
      <w:marTop w:val="0"/>
      <w:marBottom w:val="0"/>
      <w:divBdr>
        <w:top w:val="none" w:sz="0" w:space="0" w:color="auto"/>
        <w:left w:val="none" w:sz="0" w:space="0" w:color="auto"/>
        <w:bottom w:val="none" w:sz="0" w:space="0" w:color="auto"/>
        <w:right w:val="none" w:sz="0" w:space="0" w:color="auto"/>
      </w:divBdr>
    </w:div>
    <w:div w:id="379599386">
      <w:bodyDiv w:val="1"/>
      <w:marLeft w:val="0"/>
      <w:marRight w:val="0"/>
      <w:marTop w:val="0"/>
      <w:marBottom w:val="0"/>
      <w:divBdr>
        <w:top w:val="none" w:sz="0" w:space="0" w:color="auto"/>
        <w:left w:val="none" w:sz="0" w:space="0" w:color="auto"/>
        <w:bottom w:val="none" w:sz="0" w:space="0" w:color="auto"/>
        <w:right w:val="none" w:sz="0" w:space="0" w:color="auto"/>
      </w:divBdr>
    </w:div>
    <w:div w:id="540828082">
      <w:bodyDiv w:val="1"/>
      <w:marLeft w:val="0"/>
      <w:marRight w:val="0"/>
      <w:marTop w:val="0"/>
      <w:marBottom w:val="0"/>
      <w:divBdr>
        <w:top w:val="none" w:sz="0" w:space="0" w:color="auto"/>
        <w:left w:val="none" w:sz="0" w:space="0" w:color="auto"/>
        <w:bottom w:val="none" w:sz="0" w:space="0" w:color="auto"/>
        <w:right w:val="none" w:sz="0" w:space="0" w:color="auto"/>
      </w:divBdr>
    </w:div>
    <w:div w:id="577207007">
      <w:bodyDiv w:val="1"/>
      <w:marLeft w:val="0"/>
      <w:marRight w:val="0"/>
      <w:marTop w:val="0"/>
      <w:marBottom w:val="0"/>
      <w:divBdr>
        <w:top w:val="none" w:sz="0" w:space="0" w:color="auto"/>
        <w:left w:val="none" w:sz="0" w:space="0" w:color="auto"/>
        <w:bottom w:val="none" w:sz="0" w:space="0" w:color="auto"/>
        <w:right w:val="none" w:sz="0" w:space="0" w:color="auto"/>
      </w:divBdr>
    </w:div>
    <w:div w:id="596788592">
      <w:bodyDiv w:val="1"/>
      <w:marLeft w:val="0"/>
      <w:marRight w:val="0"/>
      <w:marTop w:val="0"/>
      <w:marBottom w:val="0"/>
      <w:divBdr>
        <w:top w:val="none" w:sz="0" w:space="0" w:color="auto"/>
        <w:left w:val="none" w:sz="0" w:space="0" w:color="auto"/>
        <w:bottom w:val="none" w:sz="0" w:space="0" w:color="auto"/>
        <w:right w:val="none" w:sz="0" w:space="0" w:color="auto"/>
      </w:divBdr>
    </w:div>
    <w:div w:id="665597638">
      <w:bodyDiv w:val="1"/>
      <w:marLeft w:val="0"/>
      <w:marRight w:val="0"/>
      <w:marTop w:val="0"/>
      <w:marBottom w:val="0"/>
      <w:divBdr>
        <w:top w:val="none" w:sz="0" w:space="0" w:color="auto"/>
        <w:left w:val="none" w:sz="0" w:space="0" w:color="auto"/>
        <w:bottom w:val="none" w:sz="0" w:space="0" w:color="auto"/>
        <w:right w:val="none" w:sz="0" w:space="0" w:color="auto"/>
      </w:divBdr>
    </w:div>
    <w:div w:id="751465312">
      <w:bodyDiv w:val="1"/>
      <w:marLeft w:val="0"/>
      <w:marRight w:val="0"/>
      <w:marTop w:val="0"/>
      <w:marBottom w:val="0"/>
      <w:divBdr>
        <w:top w:val="none" w:sz="0" w:space="0" w:color="auto"/>
        <w:left w:val="none" w:sz="0" w:space="0" w:color="auto"/>
        <w:bottom w:val="none" w:sz="0" w:space="0" w:color="auto"/>
        <w:right w:val="none" w:sz="0" w:space="0" w:color="auto"/>
      </w:divBdr>
    </w:div>
    <w:div w:id="773473941">
      <w:bodyDiv w:val="1"/>
      <w:marLeft w:val="0"/>
      <w:marRight w:val="0"/>
      <w:marTop w:val="0"/>
      <w:marBottom w:val="0"/>
      <w:divBdr>
        <w:top w:val="none" w:sz="0" w:space="0" w:color="auto"/>
        <w:left w:val="none" w:sz="0" w:space="0" w:color="auto"/>
        <w:bottom w:val="none" w:sz="0" w:space="0" w:color="auto"/>
        <w:right w:val="none" w:sz="0" w:space="0" w:color="auto"/>
      </w:divBdr>
      <w:divsChild>
        <w:div w:id="486240088">
          <w:marLeft w:val="640"/>
          <w:marRight w:val="0"/>
          <w:marTop w:val="0"/>
          <w:marBottom w:val="0"/>
          <w:divBdr>
            <w:top w:val="none" w:sz="0" w:space="0" w:color="auto"/>
            <w:left w:val="none" w:sz="0" w:space="0" w:color="auto"/>
            <w:bottom w:val="none" w:sz="0" w:space="0" w:color="auto"/>
            <w:right w:val="none" w:sz="0" w:space="0" w:color="auto"/>
          </w:divBdr>
        </w:div>
        <w:div w:id="620771746">
          <w:marLeft w:val="640"/>
          <w:marRight w:val="0"/>
          <w:marTop w:val="0"/>
          <w:marBottom w:val="0"/>
          <w:divBdr>
            <w:top w:val="none" w:sz="0" w:space="0" w:color="auto"/>
            <w:left w:val="none" w:sz="0" w:space="0" w:color="auto"/>
            <w:bottom w:val="none" w:sz="0" w:space="0" w:color="auto"/>
            <w:right w:val="none" w:sz="0" w:space="0" w:color="auto"/>
          </w:divBdr>
        </w:div>
        <w:div w:id="624503555">
          <w:marLeft w:val="640"/>
          <w:marRight w:val="0"/>
          <w:marTop w:val="0"/>
          <w:marBottom w:val="0"/>
          <w:divBdr>
            <w:top w:val="none" w:sz="0" w:space="0" w:color="auto"/>
            <w:left w:val="none" w:sz="0" w:space="0" w:color="auto"/>
            <w:bottom w:val="none" w:sz="0" w:space="0" w:color="auto"/>
            <w:right w:val="none" w:sz="0" w:space="0" w:color="auto"/>
          </w:divBdr>
        </w:div>
        <w:div w:id="708725939">
          <w:marLeft w:val="640"/>
          <w:marRight w:val="0"/>
          <w:marTop w:val="0"/>
          <w:marBottom w:val="0"/>
          <w:divBdr>
            <w:top w:val="none" w:sz="0" w:space="0" w:color="auto"/>
            <w:left w:val="none" w:sz="0" w:space="0" w:color="auto"/>
            <w:bottom w:val="none" w:sz="0" w:space="0" w:color="auto"/>
            <w:right w:val="none" w:sz="0" w:space="0" w:color="auto"/>
          </w:divBdr>
        </w:div>
        <w:div w:id="886915969">
          <w:marLeft w:val="640"/>
          <w:marRight w:val="0"/>
          <w:marTop w:val="0"/>
          <w:marBottom w:val="0"/>
          <w:divBdr>
            <w:top w:val="none" w:sz="0" w:space="0" w:color="auto"/>
            <w:left w:val="none" w:sz="0" w:space="0" w:color="auto"/>
            <w:bottom w:val="none" w:sz="0" w:space="0" w:color="auto"/>
            <w:right w:val="none" w:sz="0" w:space="0" w:color="auto"/>
          </w:divBdr>
        </w:div>
        <w:div w:id="940724849">
          <w:marLeft w:val="640"/>
          <w:marRight w:val="0"/>
          <w:marTop w:val="0"/>
          <w:marBottom w:val="0"/>
          <w:divBdr>
            <w:top w:val="none" w:sz="0" w:space="0" w:color="auto"/>
            <w:left w:val="none" w:sz="0" w:space="0" w:color="auto"/>
            <w:bottom w:val="none" w:sz="0" w:space="0" w:color="auto"/>
            <w:right w:val="none" w:sz="0" w:space="0" w:color="auto"/>
          </w:divBdr>
        </w:div>
        <w:div w:id="1106537423">
          <w:marLeft w:val="640"/>
          <w:marRight w:val="0"/>
          <w:marTop w:val="0"/>
          <w:marBottom w:val="0"/>
          <w:divBdr>
            <w:top w:val="none" w:sz="0" w:space="0" w:color="auto"/>
            <w:left w:val="none" w:sz="0" w:space="0" w:color="auto"/>
            <w:bottom w:val="none" w:sz="0" w:space="0" w:color="auto"/>
            <w:right w:val="none" w:sz="0" w:space="0" w:color="auto"/>
          </w:divBdr>
        </w:div>
        <w:div w:id="1492024792">
          <w:marLeft w:val="640"/>
          <w:marRight w:val="0"/>
          <w:marTop w:val="0"/>
          <w:marBottom w:val="0"/>
          <w:divBdr>
            <w:top w:val="none" w:sz="0" w:space="0" w:color="auto"/>
            <w:left w:val="none" w:sz="0" w:space="0" w:color="auto"/>
            <w:bottom w:val="none" w:sz="0" w:space="0" w:color="auto"/>
            <w:right w:val="none" w:sz="0" w:space="0" w:color="auto"/>
          </w:divBdr>
        </w:div>
        <w:div w:id="1578251139">
          <w:marLeft w:val="640"/>
          <w:marRight w:val="0"/>
          <w:marTop w:val="0"/>
          <w:marBottom w:val="0"/>
          <w:divBdr>
            <w:top w:val="none" w:sz="0" w:space="0" w:color="auto"/>
            <w:left w:val="none" w:sz="0" w:space="0" w:color="auto"/>
            <w:bottom w:val="none" w:sz="0" w:space="0" w:color="auto"/>
            <w:right w:val="none" w:sz="0" w:space="0" w:color="auto"/>
          </w:divBdr>
        </w:div>
        <w:div w:id="1739476781">
          <w:marLeft w:val="640"/>
          <w:marRight w:val="0"/>
          <w:marTop w:val="0"/>
          <w:marBottom w:val="0"/>
          <w:divBdr>
            <w:top w:val="none" w:sz="0" w:space="0" w:color="auto"/>
            <w:left w:val="none" w:sz="0" w:space="0" w:color="auto"/>
            <w:bottom w:val="none" w:sz="0" w:space="0" w:color="auto"/>
            <w:right w:val="none" w:sz="0" w:space="0" w:color="auto"/>
          </w:divBdr>
        </w:div>
        <w:div w:id="1783067268">
          <w:marLeft w:val="640"/>
          <w:marRight w:val="0"/>
          <w:marTop w:val="0"/>
          <w:marBottom w:val="0"/>
          <w:divBdr>
            <w:top w:val="none" w:sz="0" w:space="0" w:color="auto"/>
            <w:left w:val="none" w:sz="0" w:space="0" w:color="auto"/>
            <w:bottom w:val="none" w:sz="0" w:space="0" w:color="auto"/>
            <w:right w:val="none" w:sz="0" w:space="0" w:color="auto"/>
          </w:divBdr>
        </w:div>
        <w:div w:id="1803500677">
          <w:marLeft w:val="640"/>
          <w:marRight w:val="0"/>
          <w:marTop w:val="0"/>
          <w:marBottom w:val="0"/>
          <w:divBdr>
            <w:top w:val="none" w:sz="0" w:space="0" w:color="auto"/>
            <w:left w:val="none" w:sz="0" w:space="0" w:color="auto"/>
            <w:bottom w:val="none" w:sz="0" w:space="0" w:color="auto"/>
            <w:right w:val="none" w:sz="0" w:space="0" w:color="auto"/>
          </w:divBdr>
        </w:div>
        <w:div w:id="1815443005">
          <w:marLeft w:val="640"/>
          <w:marRight w:val="0"/>
          <w:marTop w:val="0"/>
          <w:marBottom w:val="0"/>
          <w:divBdr>
            <w:top w:val="none" w:sz="0" w:space="0" w:color="auto"/>
            <w:left w:val="none" w:sz="0" w:space="0" w:color="auto"/>
            <w:bottom w:val="none" w:sz="0" w:space="0" w:color="auto"/>
            <w:right w:val="none" w:sz="0" w:space="0" w:color="auto"/>
          </w:divBdr>
        </w:div>
      </w:divsChild>
    </w:div>
    <w:div w:id="832260002">
      <w:bodyDiv w:val="1"/>
      <w:marLeft w:val="0"/>
      <w:marRight w:val="0"/>
      <w:marTop w:val="0"/>
      <w:marBottom w:val="0"/>
      <w:divBdr>
        <w:top w:val="none" w:sz="0" w:space="0" w:color="auto"/>
        <w:left w:val="none" w:sz="0" w:space="0" w:color="auto"/>
        <w:bottom w:val="none" w:sz="0" w:space="0" w:color="auto"/>
        <w:right w:val="none" w:sz="0" w:space="0" w:color="auto"/>
      </w:divBdr>
    </w:div>
    <w:div w:id="832914277">
      <w:bodyDiv w:val="1"/>
      <w:marLeft w:val="0"/>
      <w:marRight w:val="0"/>
      <w:marTop w:val="0"/>
      <w:marBottom w:val="0"/>
      <w:divBdr>
        <w:top w:val="none" w:sz="0" w:space="0" w:color="auto"/>
        <w:left w:val="none" w:sz="0" w:space="0" w:color="auto"/>
        <w:bottom w:val="none" w:sz="0" w:space="0" w:color="auto"/>
        <w:right w:val="none" w:sz="0" w:space="0" w:color="auto"/>
      </w:divBdr>
    </w:div>
    <w:div w:id="834346948">
      <w:bodyDiv w:val="1"/>
      <w:marLeft w:val="0"/>
      <w:marRight w:val="0"/>
      <w:marTop w:val="0"/>
      <w:marBottom w:val="0"/>
      <w:divBdr>
        <w:top w:val="none" w:sz="0" w:space="0" w:color="auto"/>
        <w:left w:val="none" w:sz="0" w:space="0" w:color="auto"/>
        <w:bottom w:val="none" w:sz="0" w:space="0" w:color="auto"/>
        <w:right w:val="none" w:sz="0" w:space="0" w:color="auto"/>
      </w:divBdr>
    </w:div>
    <w:div w:id="958146524">
      <w:bodyDiv w:val="1"/>
      <w:marLeft w:val="0"/>
      <w:marRight w:val="0"/>
      <w:marTop w:val="0"/>
      <w:marBottom w:val="0"/>
      <w:divBdr>
        <w:top w:val="none" w:sz="0" w:space="0" w:color="auto"/>
        <w:left w:val="none" w:sz="0" w:space="0" w:color="auto"/>
        <w:bottom w:val="none" w:sz="0" w:space="0" w:color="auto"/>
        <w:right w:val="none" w:sz="0" w:space="0" w:color="auto"/>
      </w:divBdr>
    </w:div>
    <w:div w:id="1083382740">
      <w:bodyDiv w:val="1"/>
      <w:marLeft w:val="0"/>
      <w:marRight w:val="0"/>
      <w:marTop w:val="0"/>
      <w:marBottom w:val="0"/>
      <w:divBdr>
        <w:top w:val="none" w:sz="0" w:space="0" w:color="auto"/>
        <w:left w:val="none" w:sz="0" w:space="0" w:color="auto"/>
        <w:bottom w:val="none" w:sz="0" w:space="0" w:color="auto"/>
        <w:right w:val="none" w:sz="0" w:space="0" w:color="auto"/>
      </w:divBdr>
    </w:div>
    <w:div w:id="1279528967">
      <w:bodyDiv w:val="1"/>
      <w:marLeft w:val="0"/>
      <w:marRight w:val="0"/>
      <w:marTop w:val="0"/>
      <w:marBottom w:val="0"/>
      <w:divBdr>
        <w:top w:val="none" w:sz="0" w:space="0" w:color="auto"/>
        <w:left w:val="none" w:sz="0" w:space="0" w:color="auto"/>
        <w:bottom w:val="none" w:sz="0" w:space="0" w:color="auto"/>
        <w:right w:val="none" w:sz="0" w:space="0" w:color="auto"/>
      </w:divBdr>
      <w:divsChild>
        <w:div w:id="129565984">
          <w:marLeft w:val="640"/>
          <w:marRight w:val="0"/>
          <w:marTop w:val="0"/>
          <w:marBottom w:val="0"/>
          <w:divBdr>
            <w:top w:val="none" w:sz="0" w:space="0" w:color="auto"/>
            <w:left w:val="none" w:sz="0" w:space="0" w:color="auto"/>
            <w:bottom w:val="none" w:sz="0" w:space="0" w:color="auto"/>
            <w:right w:val="none" w:sz="0" w:space="0" w:color="auto"/>
          </w:divBdr>
        </w:div>
        <w:div w:id="253635239">
          <w:marLeft w:val="640"/>
          <w:marRight w:val="0"/>
          <w:marTop w:val="0"/>
          <w:marBottom w:val="0"/>
          <w:divBdr>
            <w:top w:val="none" w:sz="0" w:space="0" w:color="auto"/>
            <w:left w:val="none" w:sz="0" w:space="0" w:color="auto"/>
            <w:bottom w:val="none" w:sz="0" w:space="0" w:color="auto"/>
            <w:right w:val="none" w:sz="0" w:space="0" w:color="auto"/>
          </w:divBdr>
        </w:div>
        <w:div w:id="343632214">
          <w:marLeft w:val="640"/>
          <w:marRight w:val="0"/>
          <w:marTop w:val="0"/>
          <w:marBottom w:val="0"/>
          <w:divBdr>
            <w:top w:val="none" w:sz="0" w:space="0" w:color="auto"/>
            <w:left w:val="none" w:sz="0" w:space="0" w:color="auto"/>
            <w:bottom w:val="none" w:sz="0" w:space="0" w:color="auto"/>
            <w:right w:val="none" w:sz="0" w:space="0" w:color="auto"/>
          </w:divBdr>
        </w:div>
        <w:div w:id="501941745">
          <w:marLeft w:val="640"/>
          <w:marRight w:val="0"/>
          <w:marTop w:val="0"/>
          <w:marBottom w:val="0"/>
          <w:divBdr>
            <w:top w:val="none" w:sz="0" w:space="0" w:color="auto"/>
            <w:left w:val="none" w:sz="0" w:space="0" w:color="auto"/>
            <w:bottom w:val="none" w:sz="0" w:space="0" w:color="auto"/>
            <w:right w:val="none" w:sz="0" w:space="0" w:color="auto"/>
          </w:divBdr>
        </w:div>
        <w:div w:id="653266030">
          <w:marLeft w:val="640"/>
          <w:marRight w:val="0"/>
          <w:marTop w:val="0"/>
          <w:marBottom w:val="0"/>
          <w:divBdr>
            <w:top w:val="none" w:sz="0" w:space="0" w:color="auto"/>
            <w:left w:val="none" w:sz="0" w:space="0" w:color="auto"/>
            <w:bottom w:val="none" w:sz="0" w:space="0" w:color="auto"/>
            <w:right w:val="none" w:sz="0" w:space="0" w:color="auto"/>
          </w:divBdr>
        </w:div>
        <w:div w:id="915673443">
          <w:marLeft w:val="640"/>
          <w:marRight w:val="0"/>
          <w:marTop w:val="0"/>
          <w:marBottom w:val="0"/>
          <w:divBdr>
            <w:top w:val="none" w:sz="0" w:space="0" w:color="auto"/>
            <w:left w:val="none" w:sz="0" w:space="0" w:color="auto"/>
            <w:bottom w:val="none" w:sz="0" w:space="0" w:color="auto"/>
            <w:right w:val="none" w:sz="0" w:space="0" w:color="auto"/>
          </w:divBdr>
        </w:div>
        <w:div w:id="962267315">
          <w:marLeft w:val="640"/>
          <w:marRight w:val="0"/>
          <w:marTop w:val="0"/>
          <w:marBottom w:val="0"/>
          <w:divBdr>
            <w:top w:val="none" w:sz="0" w:space="0" w:color="auto"/>
            <w:left w:val="none" w:sz="0" w:space="0" w:color="auto"/>
            <w:bottom w:val="none" w:sz="0" w:space="0" w:color="auto"/>
            <w:right w:val="none" w:sz="0" w:space="0" w:color="auto"/>
          </w:divBdr>
        </w:div>
        <w:div w:id="1161234092">
          <w:marLeft w:val="640"/>
          <w:marRight w:val="0"/>
          <w:marTop w:val="0"/>
          <w:marBottom w:val="0"/>
          <w:divBdr>
            <w:top w:val="none" w:sz="0" w:space="0" w:color="auto"/>
            <w:left w:val="none" w:sz="0" w:space="0" w:color="auto"/>
            <w:bottom w:val="none" w:sz="0" w:space="0" w:color="auto"/>
            <w:right w:val="none" w:sz="0" w:space="0" w:color="auto"/>
          </w:divBdr>
        </w:div>
        <w:div w:id="1317220375">
          <w:marLeft w:val="640"/>
          <w:marRight w:val="0"/>
          <w:marTop w:val="0"/>
          <w:marBottom w:val="0"/>
          <w:divBdr>
            <w:top w:val="none" w:sz="0" w:space="0" w:color="auto"/>
            <w:left w:val="none" w:sz="0" w:space="0" w:color="auto"/>
            <w:bottom w:val="none" w:sz="0" w:space="0" w:color="auto"/>
            <w:right w:val="none" w:sz="0" w:space="0" w:color="auto"/>
          </w:divBdr>
        </w:div>
        <w:div w:id="1538736924">
          <w:marLeft w:val="640"/>
          <w:marRight w:val="0"/>
          <w:marTop w:val="0"/>
          <w:marBottom w:val="0"/>
          <w:divBdr>
            <w:top w:val="none" w:sz="0" w:space="0" w:color="auto"/>
            <w:left w:val="none" w:sz="0" w:space="0" w:color="auto"/>
            <w:bottom w:val="none" w:sz="0" w:space="0" w:color="auto"/>
            <w:right w:val="none" w:sz="0" w:space="0" w:color="auto"/>
          </w:divBdr>
        </w:div>
        <w:div w:id="1777824408">
          <w:marLeft w:val="640"/>
          <w:marRight w:val="0"/>
          <w:marTop w:val="0"/>
          <w:marBottom w:val="0"/>
          <w:divBdr>
            <w:top w:val="none" w:sz="0" w:space="0" w:color="auto"/>
            <w:left w:val="none" w:sz="0" w:space="0" w:color="auto"/>
            <w:bottom w:val="none" w:sz="0" w:space="0" w:color="auto"/>
            <w:right w:val="none" w:sz="0" w:space="0" w:color="auto"/>
          </w:divBdr>
        </w:div>
        <w:div w:id="1977644560">
          <w:marLeft w:val="640"/>
          <w:marRight w:val="0"/>
          <w:marTop w:val="0"/>
          <w:marBottom w:val="0"/>
          <w:divBdr>
            <w:top w:val="none" w:sz="0" w:space="0" w:color="auto"/>
            <w:left w:val="none" w:sz="0" w:space="0" w:color="auto"/>
            <w:bottom w:val="none" w:sz="0" w:space="0" w:color="auto"/>
            <w:right w:val="none" w:sz="0" w:space="0" w:color="auto"/>
          </w:divBdr>
        </w:div>
      </w:divsChild>
    </w:div>
    <w:div w:id="1294679770">
      <w:bodyDiv w:val="1"/>
      <w:marLeft w:val="0"/>
      <w:marRight w:val="0"/>
      <w:marTop w:val="0"/>
      <w:marBottom w:val="0"/>
      <w:divBdr>
        <w:top w:val="none" w:sz="0" w:space="0" w:color="auto"/>
        <w:left w:val="none" w:sz="0" w:space="0" w:color="auto"/>
        <w:bottom w:val="none" w:sz="0" w:space="0" w:color="auto"/>
        <w:right w:val="none" w:sz="0" w:space="0" w:color="auto"/>
      </w:divBdr>
    </w:div>
    <w:div w:id="1306349978">
      <w:bodyDiv w:val="1"/>
      <w:marLeft w:val="0"/>
      <w:marRight w:val="0"/>
      <w:marTop w:val="0"/>
      <w:marBottom w:val="0"/>
      <w:divBdr>
        <w:top w:val="none" w:sz="0" w:space="0" w:color="auto"/>
        <w:left w:val="none" w:sz="0" w:space="0" w:color="auto"/>
        <w:bottom w:val="none" w:sz="0" w:space="0" w:color="auto"/>
        <w:right w:val="none" w:sz="0" w:space="0" w:color="auto"/>
      </w:divBdr>
      <w:divsChild>
        <w:div w:id="257177173">
          <w:marLeft w:val="640"/>
          <w:marRight w:val="0"/>
          <w:marTop w:val="0"/>
          <w:marBottom w:val="0"/>
          <w:divBdr>
            <w:top w:val="none" w:sz="0" w:space="0" w:color="auto"/>
            <w:left w:val="none" w:sz="0" w:space="0" w:color="auto"/>
            <w:bottom w:val="none" w:sz="0" w:space="0" w:color="auto"/>
            <w:right w:val="none" w:sz="0" w:space="0" w:color="auto"/>
          </w:divBdr>
        </w:div>
        <w:div w:id="287863081">
          <w:marLeft w:val="640"/>
          <w:marRight w:val="0"/>
          <w:marTop w:val="0"/>
          <w:marBottom w:val="0"/>
          <w:divBdr>
            <w:top w:val="none" w:sz="0" w:space="0" w:color="auto"/>
            <w:left w:val="none" w:sz="0" w:space="0" w:color="auto"/>
            <w:bottom w:val="none" w:sz="0" w:space="0" w:color="auto"/>
            <w:right w:val="none" w:sz="0" w:space="0" w:color="auto"/>
          </w:divBdr>
        </w:div>
        <w:div w:id="427848357">
          <w:marLeft w:val="640"/>
          <w:marRight w:val="0"/>
          <w:marTop w:val="0"/>
          <w:marBottom w:val="0"/>
          <w:divBdr>
            <w:top w:val="none" w:sz="0" w:space="0" w:color="auto"/>
            <w:left w:val="none" w:sz="0" w:space="0" w:color="auto"/>
            <w:bottom w:val="none" w:sz="0" w:space="0" w:color="auto"/>
            <w:right w:val="none" w:sz="0" w:space="0" w:color="auto"/>
          </w:divBdr>
        </w:div>
        <w:div w:id="739137190">
          <w:marLeft w:val="640"/>
          <w:marRight w:val="0"/>
          <w:marTop w:val="0"/>
          <w:marBottom w:val="0"/>
          <w:divBdr>
            <w:top w:val="none" w:sz="0" w:space="0" w:color="auto"/>
            <w:left w:val="none" w:sz="0" w:space="0" w:color="auto"/>
            <w:bottom w:val="none" w:sz="0" w:space="0" w:color="auto"/>
            <w:right w:val="none" w:sz="0" w:space="0" w:color="auto"/>
          </w:divBdr>
        </w:div>
        <w:div w:id="1016469428">
          <w:marLeft w:val="640"/>
          <w:marRight w:val="0"/>
          <w:marTop w:val="0"/>
          <w:marBottom w:val="0"/>
          <w:divBdr>
            <w:top w:val="none" w:sz="0" w:space="0" w:color="auto"/>
            <w:left w:val="none" w:sz="0" w:space="0" w:color="auto"/>
            <w:bottom w:val="none" w:sz="0" w:space="0" w:color="auto"/>
            <w:right w:val="none" w:sz="0" w:space="0" w:color="auto"/>
          </w:divBdr>
        </w:div>
        <w:div w:id="1041516424">
          <w:marLeft w:val="640"/>
          <w:marRight w:val="0"/>
          <w:marTop w:val="0"/>
          <w:marBottom w:val="0"/>
          <w:divBdr>
            <w:top w:val="none" w:sz="0" w:space="0" w:color="auto"/>
            <w:left w:val="none" w:sz="0" w:space="0" w:color="auto"/>
            <w:bottom w:val="none" w:sz="0" w:space="0" w:color="auto"/>
            <w:right w:val="none" w:sz="0" w:space="0" w:color="auto"/>
          </w:divBdr>
        </w:div>
        <w:div w:id="1148089131">
          <w:marLeft w:val="640"/>
          <w:marRight w:val="0"/>
          <w:marTop w:val="0"/>
          <w:marBottom w:val="0"/>
          <w:divBdr>
            <w:top w:val="none" w:sz="0" w:space="0" w:color="auto"/>
            <w:left w:val="none" w:sz="0" w:space="0" w:color="auto"/>
            <w:bottom w:val="none" w:sz="0" w:space="0" w:color="auto"/>
            <w:right w:val="none" w:sz="0" w:space="0" w:color="auto"/>
          </w:divBdr>
        </w:div>
        <w:div w:id="1343773933">
          <w:marLeft w:val="640"/>
          <w:marRight w:val="0"/>
          <w:marTop w:val="0"/>
          <w:marBottom w:val="0"/>
          <w:divBdr>
            <w:top w:val="none" w:sz="0" w:space="0" w:color="auto"/>
            <w:left w:val="none" w:sz="0" w:space="0" w:color="auto"/>
            <w:bottom w:val="none" w:sz="0" w:space="0" w:color="auto"/>
            <w:right w:val="none" w:sz="0" w:space="0" w:color="auto"/>
          </w:divBdr>
        </w:div>
        <w:div w:id="1363674758">
          <w:marLeft w:val="640"/>
          <w:marRight w:val="0"/>
          <w:marTop w:val="0"/>
          <w:marBottom w:val="0"/>
          <w:divBdr>
            <w:top w:val="none" w:sz="0" w:space="0" w:color="auto"/>
            <w:left w:val="none" w:sz="0" w:space="0" w:color="auto"/>
            <w:bottom w:val="none" w:sz="0" w:space="0" w:color="auto"/>
            <w:right w:val="none" w:sz="0" w:space="0" w:color="auto"/>
          </w:divBdr>
        </w:div>
        <w:div w:id="1693804253">
          <w:marLeft w:val="640"/>
          <w:marRight w:val="0"/>
          <w:marTop w:val="0"/>
          <w:marBottom w:val="0"/>
          <w:divBdr>
            <w:top w:val="none" w:sz="0" w:space="0" w:color="auto"/>
            <w:left w:val="none" w:sz="0" w:space="0" w:color="auto"/>
            <w:bottom w:val="none" w:sz="0" w:space="0" w:color="auto"/>
            <w:right w:val="none" w:sz="0" w:space="0" w:color="auto"/>
          </w:divBdr>
        </w:div>
        <w:div w:id="1966230488">
          <w:marLeft w:val="640"/>
          <w:marRight w:val="0"/>
          <w:marTop w:val="0"/>
          <w:marBottom w:val="0"/>
          <w:divBdr>
            <w:top w:val="none" w:sz="0" w:space="0" w:color="auto"/>
            <w:left w:val="none" w:sz="0" w:space="0" w:color="auto"/>
            <w:bottom w:val="none" w:sz="0" w:space="0" w:color="auto"/>
            <w:right w:val="none" w:sz="0" w:space="0" w:color="auto"/>
          </w:divBdr>
        </w:div>
        <w:div w:id="2043285859">
          <w:marLeft w:val="640"/>
          <w:marRight w:val="0"/>
          <w:marTop w:val="0"/>
          <w:marBottom w:val="0"/>
          <w:divBdr>
            <w:top w:val="none" w:sz="0" w:space="0" w:color="auto"/>
            <w:left w:val="none" w:sz="0" w:space="0" w:color="auto"/>
            <w:bottom w:val="none" w:sz="0" w:space="0" w:color="auto"/>
            <w:right w:val="none" w:sz="0" w:space="0" w:color="auto"/>
          </w:divBdr>
        </w:div>
        <w:div w:id="2062825647">
          <w:marLeft w:val="640"/>
          <w:marRight w:val="0"/>
          <w:marTop w:val="0"/>
          <w:marBottom w:val="0"/>
          <w:divBdr>
            <w:top w:val="none" w:sz="0" w:space="0" w:color="auto"/>
            <w:left w:val="none" w:sz="0" w:space="0" w:color="auto"/>
            <w:bottom w:val="none" w:sz="0" w:space="0" w:color="auto"/>
            <w:right w:val="none" w:sz="0" w:space="0" w:color="auto"/>
          </w:divBdr>
        </w:div>
        <w:div w:id="2074311744">
          <w:marLeft w:val="640"/>
          <w:marRight w:val="0"/>
          <w:marTop w:val="0"/>
          <w:marBottom w:val="0"/>
          <w:divBdr>
            <w:top w:val="none" w:sz="0" w:space="0" w:color="auto"/>
            <w:left w:val="none" w:sz="0" w:space="0" w:color="auto"/>
            <w:bottom w:val="none" w:sz="0" w:space="0" w:color="auto"/>
            <w:right w:val="none" w:sz="0" w:space="0" w:color="auto"/>
          </w:divBdr>
        </w:div>
      </w:divsChild>
    </w:div>
    <w:div w:id="1312637585">
      <w:bodyDiv w:val="1"/>
      <w:marLeft w:val="0"/>
      <w:marRight w:val="0"/>
      <w:marTop w:val="0"/>
      <w:marBottom w:val="0"/>
      <w:divBdr>
        <w:top w:val="none" w:sz="0" w:space="0" w:color="auto"/>
        <w:left w:val="none" w:sz="0" w:space="0" w:color="auto"/>
        <w:bottom w:val="none" w:sz="0" w:space="0" w:color="auto"/>
        <w:right w:val="none" w:sz="0" w:space="0" w:color="auto"/>
      </w:divBdr>
    </w:div>
    <w:div w:id="1425691459">
      <w:bodyDiv w:val="1"/>
      <w:marLeft w:val="0"/>
      <w:marRight w:val="0"/>
      <w:marTop w:val="0"/>
      <w:marBottom w:val="0"/>
      <w:divBdr>
        <w:top w:val="none" w:sz="0" w:space="0" w:color="auto"/>
        <w:left w:val="none" w:sz="0" w:space="0" w:color="auto"/>
        <w:bottom w:val="none" w:sz="0" w:space="0" w:color="auto"/>
        <w:right w:val="none" w:sz="0" w:space="0" w:color="auto"/>
      </w:divBdr>
    </w:div>
    <w:div w:id="1471291304">
      <w:bodyDiv w:val="1"/>
      <w:marLeft w:val="0"/>
      <w:marRight w:val="0"/>
      <w:marTop w:val="0"/>
      <w:marBottom w:val="0"/>
      <w:divBdr>
        <w:top w:val="none" w:sz="0" w:space="0" w:color="auto"/>
        <w:left w:val="none" w:sz="0" w:space="0" w:color="auto"/>
        <w:bottom w:val="none" w:sz="0" w:space="0" w:color="auto"/>
        <w:right w:val="none" w:sz="0" w:space="0" w:color="auto"/>
      </w:divBdr>
      <w:divsChild>
        <w:div w:id="102119556">
          <w:marLeft w:val="640"/>
          <w:marRight w:val="0"/>
          <w:marTop w:val="0"/>
          <w:marBottom w:val="0"/>
          <w:divBdr>
            <w:top w:val="none" w:sz="0" w:space="0" w:color="auto"/>
            <w:left w:val="none" w:sz="0" w:space="0" w:color="auto"/>
            <w:bottom w:val="none" w:sz="0" w:space="0" w:color="auto"/>
            <w:right w:val="none" w:sz="0" w:space="0" w:color="auto"/>
          </w:divBdr>
        </w:div>
        <w:div w:id="191068866">
          <w:marLeft w:val="640"/>
          <w:marRight w:val="0"/>
          <w:marTop w:val="0"/>
          <w:marBottom w:val="0"/>
          <w:divBdr>
            <w:top w:val="none" w:sz="0" w:space="0" w:color="auto"/>
            <w:left w:val="none" w:sz="0" w:space="0" w:color="auto"/>
            <w:bottom w:val="none" w:sz="0" w:space="0" w:color="auto"/>
            <w:right w:val="none" w:sz="0" w:space="0" w:color="auto"/>
          </w:divBdr>
        </w:div>
        <w:div w:id="250310247">
          <w:marLeft w:val="640"/>
          <w:marRight w:val="0"/>
          <w:marTop w:val="0"/>
          <w:marBottom w:val="0"/>
          <w:divBdr>
            <w:top w:val="none" w:sz="0" w:space="0" w:color="auto"/>
            <w:left w:val="none" w:sz="0" w:space="0" w:color="auto"/>
            <w:bottom w:val="none" w:sz="0" w:space="0" w:color="auto"/>
            <w:right w:val="none" w:sz="0" w:space="0" w:color="auto"/>
          </w:divBdr>
        </w:div>
        <w:div w:id="647905787">
          <w:marLeft w:val="640"/>
          <w:marRight w:val="0"/>
          <w:marTop w:val="0"/>
          <w:marBottom w:val="0"/>
          <w:divBdr>
            <w:top w:val="none" w:sz="0" w:space="0" w:color="auto"/>
            <w:left w:val="none" w:sz="0" w:space="0" w:color="auto"/>
            <w:bottom w:val="none" w:sz="0" w:space="0" w:color="auto"/>
            <w:right w:val="none" w:sz="0" w:space="0" w:color="auto"/>
          </w:divBdr>
        </w:div>
        <w:div w:id="840268638">
          <w:marLeft w:val="640"/>
          <w:marRight w:val="0"/>
          <w:marTop w:val="0"/>
          <w:marBottom w:val="0"/>
          <w:divBdr>
            <w:top w:val="none" w:sz="0" w:space="0" w:color="auto"/>
            <w:left w:val="none" w:sz="0" w:space="0" w:color="auto"/>
            <w:bottom w:val="none" w:sz="0" w:space="0" w:color="auto"/>
            <w:right w:val="none" w:sz="0" w:space="0" w:color="auto"/>
          </w:divBdr>
        </w:div>
        <w:div w:id="1009210028">
          <w:marLeft w:val="640"/>
          <w:marRight w:val="0"/>
          <w:marTop w:val="0"/>
          <w:marBottom w:val="0"/>
          <w:divBdr>
            <w:top w:val="none" w:sz="0" w:space="0" w:color="auto"/>
            <w:left w:val="none" w:sz="0" w:space="0" w:color="auto"/>
            <w:bottom w:val="none" w:sz="0" w:space="0" w:color="auto"/>
            <w:right w:val="none" w:sz="0" w:space="0" w:color="auto"/>
          </w:divBdr>
        </w:div>
        <w:div w:id="1245142727">
          <w:marLeft w:val="640"/>
          <w:marRight w:val="0"/>
          <w:marTop w:val="0"/>
          <w:marBottom w:val="0"/>
          <w:divBdr>
            <w:top w:val="none" w:sz="0" w:space="0" w:color="auto"/>
            <w:left w:val="none" w:sz="0" w:space="0" w:color="auto"/>
            <w:bottom w:val="none" w:sz="0" w:space="0" w:color="auto"/>
            <w:right w:val="none" w:sz="0" w:space="0" w:color="auto"/>
          </w:divBdr>
        </w:div>
        <w:div w:id="1298950053">
          <w:marLeft w:val="640"/>
          <w:marRight w:val="0"/>
          <w:marTop w:val="0"/>
          <w:marBottom w:val="0"/>
          <w:divBdr>
            <w:top w:val="none" w:sz="0" w:space="0" w:color="auto"/>
            <w:left w:val="none" w:sz="0" w:space="0" w:color="auto"/>
            <w:bottom w:val="none" w:sz="0" w:space="0" w:color="auto"/>
            <w:right w:val="none" w:sz="0" w:space="0" w:color="auto"/>
          </w:divBdr>
        </w:div>
        <w:div w:id="1716076798">
          <w:marLeft w:val="640"/>
          <w:marRight w:val="0"/>
          <w:marTop w:val="0"/>
          <w:marBottom w:val="0"/>
          <w:divBdr>
            <w:top w:val="none" w:sz="0" w:space="0" w:color="auto"/>
            <w:left w:val="none" w:sz="0" w:space="0" w:color="auto"/>
            <w:bottom w:val="none" w:sz="0" w:space="0" w:color="auto"/>
            <w:right w:val="none" w:sz="0" w:space="0" w:color="auto"/>
          </w:divBdr>
        </w:div>
        <w:div w:id="1738671645">
          <w:marLeft w:val="640"/>
          <w:marRight w:val="0"/>
          <w:marTop w:val="0"/>
          <w:marBottom w:val="0"/>
          <w:divBdr>
            <w:top w:val="none" w:sz="0" w:space="0" w:color="auto"/>
            <w:left w:val="none" w:sz="0" w:space="0" w:color="auto"/>
            <w:bottom w:val="none" w:sz="0" w:space="0" w:color="auto"/>
            <w:right w:val="none" w:sz="0" w:space="0" w:color="auto"/>
          </w:divBdr>
        </w:div>
        <w:div w:id="1780291732">
          <w:marLeft w:val="640"/>
          <w:marRight w:val="0"/>
          <w:marTop w:val="0"/>
          <w:marBottom w:val="0"/>
          <w:divBdr>
            <w:top w:val="none" w:sz="0" w:space="0" w:color="auto"/>
            <w:left w:val="none" w:sz="0" w:space="0" w:color="auto"/>
            <w:bottom w:val="none" w:sz="0" w:space="0" w:color="auto"/>
            <w:right w:val="none" w:sz="0" w:space="0" w:color="auto"/>
          </w:divBdr>
        </w:div>
        <w:div w:id="1850102052">
          <w:marLeft w:val="640"/>
          <w:marRight w:val="0"/>
          <w:marTop w:val="0"/>
          <w:marBottom w:val="0"/>
          <w:divBdr>
            <w:top w:val="none" w:sz="0" w:space="0" w:color="auto"/>
            <w:left w:val="none" w:sz="0" w:space="0" w:color="auto"/>
            <w:bottom w:val="none" w:sz="0" w:space="0" w:color="auto"/>
            <w:right w:val="none" w:sz="0" w:space="0" w:color="auto"/>
          </w:divBdr>
        </w:div>
        <w:div w:id="2088722257">
          <w:marLeft w:val="640"/>
          <w:marRight w:val="0"/>
          <w:marTop w:val="0"/>
          <w:marBottom w:val="0"/>
          <w:divBdr>
            <w:top w:val="none" w:sz="0" w:space="0" w:color="auto"/>
            <w:left w:val="none" w:sz="0" w:space="0" w:color="auto"/>
            <w:bottom w:val="none" w:sz="0" w:space="0" w:color="auto"/>
            <w:right w:val="none" w:sz="0" w:space="0" w:color="auto"/>
          </w:divBdr>
        </w:div>
      </w:divsChild>
    </w:div>
    <w:div w:id="1548372404">
      <w:bodyDiv w:val="1"/>
      <w:marLeft w:val="0"/>
      <w:marRight w:val="0"/>
      <w:marTop w:val="0"/>
      <w:marBottom w:val="0"/>
      <w:divBdr>
        <w:top w:val="none" w:sz="0" w:space="0" w:color="auto"/>
        <w:left w:val="none" w:sz="0" w:space="0" w:color="auto"/>
        <w:bottom w:val="none" w:sz="0" w:space="0" w:color="auto"/>
        <w:right w:val="none" w:sz="0" w:space="0" w:color="auto"/>
      </w:divBdr>
    </w:div>
    <w:div w:id="1600019642">
      <w:bodyDiv w:val="1"/>
      <w:marLeft w:val="0"/>
      <w:marRight w:val="0"/>
      <w:marTop w:val="0"/>
      <w:marBottom w:val="0"/>
      <w:divBdr>
        <w:top w:val="none" w:sz="0" w:space="0" w:color="auto"/>
        <w:left w:val="none" w:sz="0" w:space="0" w:color="auto"/>
        <w:bottom w:val="none" w:sz="0" w:space="0" w:color="auto"/>
        <w:right w:val="none" w:sz="0" w:space="0" w:color="auto"/>
      </w:divBdr>
      <w:divsChild>
        <w:div w:id="1104690260">
          <w:marLeft w:val="640"/>
          <w:marRight w:val="0"/>
          <w:marTop w:val="0"/>
          <w:marBottom w:val="0"/>
          <w:divBdr>
            <w:top w:val="none" w:sz="0" w:space="0" w:color="auto"/>
            <w:left w:val="none" w:sz="0" w:space="0" w:color="auto"/>
            <w:bottom w:val="none" w:sz="0" w:space="0" w:color="auto"/>
            <w:right w:val="none" w:sz="0" w:space="0" w:color="auto"/>
          </w:divBdr>
        </w:div>
      </w:divsChild>
    </w:div>
    <w:div w:id="1660039006">
      <w:bodyDiv w:val="1"/>
      <w:marLeft w:val="0"/>
      <w:marRight w:val="0"/>
      <w:marTop w:val="0"/>
      <w:marBottom w:val="0"/>
      <w:divBdr>
        <w:top w:val="none" w:sz="0" w:space="0" w:color="auto"/>
        <w:left w:val="none" w:sz="0" w:space="0" w:color="auto"/>
        <w:bottom w:val="none" w:sz="0" w:space="0" w:color="auto"/>
        <w:right w:val="none" w:sz="0" w:space="0" w:color="auto"/>
      </w:divBdr>
    </w:div>
    <w:div w:id="1732340756">
      <w:bodyDiv w:val="1"/>
      <w:marLeft w:val="0"/>
      <w:marRight w:val="0"/>
      <w:marTop w:val="0"/>
      <w:marBottom w:val="0"/>
      <w:divBdr>
        <w:top w:val="none" w:sz="0" w:space="0" w:color="auto"/>
        <w:left w:val="none" w:sz="0" w:space="0" w:color="auto"/>
        <w:bottom w:val="none" w:sz="0" w:space="0" w:color="auto"/>
        <w:right w:val="none" w:sz="0" w:space="0" w:color="auto"/>
      </w:divBdr>
    </w:div>
    <w:div w:id="1760060691">
      <w:bodyDiv w:val="1"/>
      <w:marLeft w:val="0"/>
      <w:marRight w:val="0"/>
      <w:marTop w:val="0"/>
      <w:marBottom w:val="0"/>
      <w:divBdr>
        <w:top w:val="none" w:sz="0" w:space="0" w:color="auto"/>
        <w:left w:val="none" w:sz="0" w:space="0" w:color="auto"/>
        <w:bottom w:val="none" w:sz="0" w:space="0" w:color="auto"/>
        <w:right w:val="none" w:sz="0" w:space="0" w:color="auto"/>
      </w:divBdr>
    </w:div>
    <w:div w:id="1883054648">
      <w:bodyDiv w:val="1"/>
      <w:marLeft w:val="0"/>
      <w:marRight w:val="0"/>
      <w:marTop w:val="0"/>
      <w:marBottom w:val="0"/>
      <w:divBdr>
        <w:top w:val="none" w:sz="0" w:space="0" w:color="auto"/>
        <w:left w:val="none" w:sz="0" w:space="0" w:color="auto"/>
        <w:bottom w:val="none" w:sz="0" w:space="0" w:color="auto"/>
        <w:right w:val="none" w:sz="0" w:space="0" w:color="auto"/>
      </w:divBdr>
    </w:div>
    <w:div w:id="1901943613">
      <w:bodyDiv w:val="1"/>
      <w:marLeft w:val="0"/>
      <w:marRight w:val="0"/>
      <w:marTop w:val="0"/>
      <w:marBottom w:val="0"/>
      <w:divBdr>
        <w:top w:val="none" w:sz="0" w:space="0" w:color="auto"/>
        <w:left w:val="none" w:sz="0" w:space="0" w:color="auto"/>
        <w:bottom w:val="none" w:sz="0" w:space="0" w:color="auto"/>
        <w:right w:val="none" w:sz="0" w:space="0" w:color="auto"/>
      </w:divBdr>
    </w:div>
    <w:div w:id="1972860300">
      <w:bodyDiv w:val="1"/>
      <w:marLeft w:val="0"/>
      <w:marRight w:val="0"/>
      <w:marTop w:val="0"/>
      <w:marBottom w:val="0"/>
      <w:divBdr>
        <w:top w:val="none" w:sz="0" w:space="0" w:color="auto"/>
        <w:left w:val="none" w:sz="0" w:space="0" w:color="auto"/>
        <w:bottom w:val="none" w:sz="0" w:space="0" w:color="auto"/>
        <w:right w:val="none" w:sz="0" w:space="0" w:color="auto"/>
      </w:divBdr>
    </w:div>
    <w:div w:id="2030325825">
      <w:bodyDiv w:val="1"/>
      <w:marLeft w:val="0"/>
      <w:marRight w:val="0"/>
      <w:marTop w:val="0"/>
      <w:marBottom w:val="0"/>
      <w:divBdr>
        <w:top w:val="none" w:sz="0" w:space="0" w:color="auto"/>
        <w:left w:val="none" w:sz="0" w:space="0" w:color="auto"/>
        <w:bottom w:val="none" w:sz="0" w:space="0" w:color="auto"/>
        <w:right w:val="none" w:sz="0" w:space="0" w:color="auto"/>
      </w:divBdr>
    </w:div>
    <w:div w:id="2036687392">
      <w:bodyDiv w:val="1"/>
      <w:marLeft w:val="0"/>
      <w:marRight w:val="0"/>
      <w:marTop w:val="0"/>
      <w:marBottom w:val="0"/>
      <w:divBdr>
        <w:top w:val="none" w:sz="0" w:space="0" w:color="auto"/>
        <w:left w:val="none" w:sz="0" w:space="0" w:color="auto"/>
        <w:bottom w:val="none" w:sz="0" w:space="0" w:color="auto"/>
        <w:right w:val="none" w:sz="0" w:space="0" w:color="auto"/>
      </w:divBdr>
    </w:div>
    <w:div w:id="2120559045">
      <w:bodyDiv w:val="1"/>
      <w:marLeft w:val="0"/>
      <w:marRight w:val="0"/>
      <w:marTop w:val="0"/>
      <w:marBottom w:val="0"/>
      <w:divBdr>
        <w:top w:val="none" w:sz="0" w:space="0" w:color="auto"/>
        <w:left w:val="none" w:sz="0" w:space="0" w:color="auto"/>
        <w:bottom w:val="none" w:sz="0" w:space="0" w:color="auto"/>
        <w:right w:val="none" w:sz="0" w:space="0" w:color="auto"/>
      </w:divBdr>
    </w:div>
    <w:div w:id="2135557790">
      <w:bodyDiv w:val="1"/>
      <w:marLeft w:val="0"/>
      <w:marRight w:val="0"/>
      <w:marTop w:val="0"/>
      <w:marBottom w:val="0"/>
      <w:divBdr>
        <w:top w:val="none" w:sz="0" w:space="0" w:color="auto"/>
        <w:left w:val="none" w:sz="0" w:space="0" w:color="auto"/>
        <w:bottom w:val="none" w:sz="0" w:space="0" w:color="auto"/>
        <w:right w:val="none" w:sz="0" w:space="0" w:color="auto"/>
      </w:divBdr>
    </w:div>
    <w:div w:id="2141341430">
      <w:bodyDiv w:val="1"/>
      <w:marLeft w:val="0"/>
      <w:marRight w:val="0"/>
      <w:marTop w:val="0"/>
      <w:marBottom w:val="0"/>
      <w:divBdr>
        <w:top w:val="none" w:sz="0" w:space="0" w:color="auto"/>
        <w:left w:val="none" w:sz="0" w:space="0" w:color="auto"/>
        <w:bottom w:val="none" w:sz="0" w:space="0" w:color="auto"/>
        <w:right w:val="none" w:sz="0" w:space="0" w:color="auto"/>
      </w:divBdr>
      <w:divsChild>
        <w:div w:id="108159487">
          <w:marLeft w:val="640"/>
          <w:marRight w:val="0"/>
          <w:marTop w:val="0"/>
          <w:marBottom w:val="0"/>
          <w:divBdr>
            <w:top w:val="none" w:sz="0" w:space="0" w:color="auto"/>
            <w:left w:val="none" w:sz="0" w:space="0" w:color="auto"/>
            <w:bottom w:val="none" w:sz="0" w:space="0" w:color="auto"/>
            <w:right w:val="none" w:sz="0" w:space="0" w:color="auto"/>
          </w:divBdr>
        </w:div>
        <w:div w:id="376466972">
          <w:marLeft w:val="640"/>
          <w:marRight w:val="0"/>
          <w:marTop w:val="0"/>
          <w:marBottom w:val="0"/>
          <w:divBdr>
            <w:top w:val="none" w:sz="0" w:space="0" w:color="auto"/>
            <w:left w:val="none" w:sz="0" w:space="0" w:color="auto"/>
            <w:bottom w:val="none" w:sz="0" w:space="0" w:color="auto"/>
            <w:right w:val="none" w:sz="0" w:space="0" w:color="auto"/>
          </w:divBdr>
        </w:div>
        <w:div w:id="402795467">
          <w:marLeft w:val="640"/>
          <w:marRight w:val="0"/>
          <w:marTop w:val="0"/>
          <w:marBottom w:val="0"/>
          <w:divBdr>
            <w:top w:val="none" w:sz="0" w:space="0" w:color="auto"/>
            <w:left w:val="none" w:sz="0" w:space="0" w:color="auto"/>
            <w:bottom w:val="none" w:sz="0" w:space="0" w:color="auto"/>
            <w:right w:val="none" w:sz="0" w:space="0" w:color="auto"/>
          </w:divBdr>
        </w:div>
        <w:div w:id="1064840041">
          <w:marLeft w:val="640"/>
          <w:marRight w:val="0"/>
          <w:marTop w:val="0"/>
          <w:marBottom w:val="0"/>
          <w:divBdr>
            <w:top w:val="none" w:sz="0" w:space="0" w:color="auto"/>
            <w:left w:val="none" w:sz="0" w:space="0" w:color="auto"/>
            <w:bottom w:val="none" w:sz="0" w:space="0" w:color="auto"/>
            <w:right w:val="none" w:sz="0" w:space="0" w:color="auto"/>
          </w:divBdr>
        </w:div>
        <w:div w:id="1156452157">
          <w:marLeft w:val="640"/>
          <w:marRight w:val="0"/>
          <w:marTop w:val="0"/>
          <w:marBottom w:val="0"/>
          <w:divBdr>
            <w:top w:val="none" w:sz="0" w:space="0" w:color="auto"/>
            <w:left w:val="none" w:sz="0" w:space="0" w:color="auto"/>
            <w:bottom w:val="none" w:sz="0" w:space="0" w:color="auto"/>
            <w:right w:val="none" w:sz="0" w:space="0" w:color="auto"/>
          </w:divBdr>
        </w:div>
        <w:div w:id="1168406654">
          <w:marLeft w:val="640"/>
          <w:marRight w:val="0"/>
          <w:marTop w:val="0"/>
          <w:marBottom w:val="0"/>
          <w:divBdr>
            <w:top w:val="none" w:sz="0" w:space="0" w:color="auto"/>
            <w:left w:val="none" w:sz="0" w:space="0" w:color="auto"/>
            <w:bottom w:val="none" w:sz="0" w:space="0" w:color="auto"/>
            <w:right w:val="none" w:sz="0" w:space="0" w:color="auto"/>
          </w:divBdr>
        </w:div>
        <w:div w:id="1184173128">
          <w:marLeft w:val="640"/>
          <w:marRight w:val="0"/>
          <w:marTop w:val="0"/>
          <w:marBottom w:val="0"/>
          <w:divBdr>
            <w:top w:val="none" w:sz="0" w:space="0" w:color="auto"/>
            <w:left w:val="none" w:sz="0" w:space="0" w:color="auto"/>
            <w:bottom w:val="none" w:sz="0" w:space="0" w:color="auto"/>
            <w:right w:val="none" w:sz="0" w:space="0" w:color="auto"/>
          </w:divBdr>
        </w:div>
        <w:div w:id="1486894003">
          <w:marLeft w:val="640"/>
          <w:marRight w:val="0"/>
          <w:marTop w:val="0"/>
          <w:marBottom w:val="0"/>
          <w:divBdr>
            <w:top w:val="none" w:sz="0" w:space="0" w:color="auto"/>
            <w:left w:val="none" w:sz="0" w:space="0" w:color="auto"/>
            <w:bottom w:val="none" w:sz="0" w:space="0" w:color="auto"/>
            <w:right w:val="none" w:sz="0" w:space="0" w:color="auto"/>
          </w:divBdr>
        </w:div>
        <w:div w:id="1540388713">
          <w:marLeft w:val="640"/>
          <w:marRight w:val="0"/>
          <w:marTop w:val="0"/>
          <w:marBottom w:val="0"/>
          <w:divBdr>
            <w:top w:val="none" w:sz="0" w:space="0" w:color="auto"/>
            <w:left w:val="none" w:sz="0" w:space="0" w:color="auto"/>
            <w:bottom w:val="none" w:sz="0" w:space="0" w:color="auto"/>
            <w:right w:val="none" w:sz="0" w:space="0" w:color="auto"/>
          </w:divBdr>
        </w:div>
        <w:div w:id="1654066637">
          <w:marLeft w:val="640"/>
          <w:marRight w:val="0"/>
          <w:marTop w:val="0"/>
          <w:marBottom w:val="0"/>
          <w:divBdr>
            <w:top w:val="none" w:sz="0" w:space="0" w:color="auto"/>
            <w:left w:val="none" w:sz="0" w:space="0" w:color="auto"/>
            <w:bottom w:val="none" w:sz="0" w:space="0" w:color="auto"/>
            <w:right w:val="none" w:sz="0" w:space="0" w:color="auto"/>
          </w:divBdr>
        </w:div>
        <w:div w:id="1840928014">
          <w:marLeft w:val="640"/>
          <w:marRight w:val="0"/>
          <w:marTop w:val="0"/>
          <w:marBottom w:val="0"/>
          <w:divBdr>
            <w:top w:val="none" w:sz="0" w:space="0" w:color="auto"/>
            <w:left w:val="none" w:sz="0" w:space="0" w:color="auto"/>
            <w:bottom w:val="none" w:sz="0" w:space="0" w:color="auto"/>
            <w:right w:val="none" w:sz="0" w:space="0" w:color="auto"/>
          </w:divBdr>
        </w:div>
        <w:div w:id="1843352150">
          <w:marLeft w:val="640"/>
          <w:marRight w:val="0"/>
          <w:marTop w:val="0"/>
          <w:marBottom w:val="0"/>
          <w:divBdr>
            <w:top w:val="none" w:sz="0" w:space="0" w:color="auto"/>
            <w:left w:val="none" w:sz="0" w:space="0" w:color="auto"/>
            <w:bottom w:val="none" w:sz="0" w:space="0" w:color="auto"/>
            <w:right w:val="none" w:sz="0" w:space="0" w:color="auto"/>
          </w:divBdr>
        </w:div>
      </w:divsChild>
    </w:div>
    <w:div w:id="2144960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bl.en.u4cse23020@bl.students.amrita.edu" TargetMode="External"/><Relationship Id="rId13" Type="http://schemas.openxmlformats.org/officeDocument/2006/relationships/image" Target="NUL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b_venkatesh@blr.amrita.edu"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mailto:3bl.en.u4cse23059@bl.students.amrita.edu"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2bl.en.u4cse23032@bl.students.amrita.edu" TargetMode="External"/><Relationship Id="rId14" Type="http://schemas.openxmlformats.org/officeDocument/2006/relationships/image" Target="media/image1.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B459CA6-964B-4083-9DD8-304822F05B61}"/>
      </w:docPartPr>
      <w:docPartBody>
        <w:p w:rsidR="002B4DEA" w:rsidRDefault="00562B81">
          <w:r w:rsidRPr="00E267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81"/>
    <w:rsid w:val="000E2468"/>
    <w:rsid w:val="0025434C"/>
    <w:rsid w:val="002B4DEA"/>
    <w:rsid w:val="003535AA"/>
    <w:rsid w:val="00363963"/>
    <w:rsid w:val="003B2D0C"/>
    <w:rsid w:val="003E0FBC"/>
    <w:rsid w:val="00562B81"/>
    <w:rsid w:val="005B709E"/>
    <w:rsid w:val="0067603E"/>
    <w:rsid w:val="006F2B94"/>
    <w:rsid w:val="00785E58"/>
    <w:rsid w:val="007A4B51"/>
    <w:rsid w:val="00840184"/>
    <w:rsid w:val="008545D2"/>
    <w:rsid w:val="0089085D"/>
    <w:rsid w:val="00930C4F"/>
    <w:rsid w:val="009714AF"/>
    <w:rsid w:val="00985A1E"/>
    <w:rsid w:val="009C3EA0"/>
    <w:rsid w:val="009D4EE1"/>
    <w:rsid w:val="00A441AC"/>
    <w:rsid w:val="00A84ABC"/>
    <w:rsid w:val="00C172EF"/>
    <w:rsid w:val="00C52D8F"/>
    <w:rsid w:val="00C60855"/>
    <w:rsid w:val="00C96F42"/>
    <w:rsid w:val="00CF17C2"/>
    <w:rsid w:val="00CF4242"/>
    <w:rsid w:val="00D3550E"/>
    <w:rsid w:val="00D61E1E"/>
    <w:rsid w:val="00DF062B"/>
    <w:rsid w:val="00E73279"/>
    <w:rsid w:val="00E76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5A1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17T20:52:07.565"/>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27C1B7-E237-4E68-9CF3-64A0CB2DE6A3}">
  <we:reference id="wa104382081" version="1.55.1.0" store="en-US" storeType="OMEX"/>
  <we:alternateReferences>
    <we:reference id="WA104382081" version="1.55.1.0" store="" storeType="OMEX"/>
  </we:alternateReferences>
  <we:properties>
    <we:property name="MENDELEY_CITATIONS" value="[{&quot;citationID&quot;:&quot;MENDELEY_CITATION_9ffe0f4b-bd45-4e05-8baf-3038589e37d7&quot;,&quot;properties&quot;:{&quot;noteIndex&quot;:0},&quot;isEdited&quot;:false,&quot;manualOverride&quot;:{&quot;isManuallyOverridden&quot;:false,&quot;citeprocText&quot;:&quot;[1]&quot;,&quot;manualOverrideText&quot;:&quot;&quot;},&quot;citationTag&quot;:&quot;MENDELEY_CITATION_v3_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&quot;,&quot;citationItems&quot;:[{&quot;id&quot;:&quot;99affa74-9883-3e07-8d0b-4d739eb6090d&quot;,&quot;itemData&quot;:{&quot;type&quot;:&quot;article-journal&quot;,&quot;id&quot;:&quot;99affa74-9883-3e07-8d0b-4d739eb6090d&quot;,&quot;title&quot;:&quot;Traffic collision avoidance system: false injection viability&quot;,&quot;author&quot;:[{&quot;family&quot;:&quot;Hannah&quot;,&quot;given&quot;:&quot;John&quot;,&quot;parse-names&quot;:false,&quot;dropping-particle&quot;:&quot;&quot;,&quot;non-dropping-particle&quot;:&quot;&quot;},{&quot;family&quot;:&quot;Mills&quot;,&quot;given&quot;:&quot;Robert&quot;,&quot;parse-names&quot;:false,&quot;dropping-particle&quot;:&quot;&quot;,&quot;non-dropping-particle&quot;:&quot;&quot;},{&quot;family&quot;:&quot;Dill&quot;,&quot;given&quot;:&quot;Richard&quot;,&quot;parse-names&quot;:false,&quot;dropping-particle&quot;:&quot;&quot;,&quot;non-dropping-particle&quot;:&quot;&quot;},{&quot;family&quot;:&quot;Hodson&quot;,&quot;given&quot;:&quot;Douglas&quot;,&quot;parse-names&quot;:false,&quot;dropping-particle&quot;:&quot;&quot;,&quot;non-dropping-particle&quot;:&quot;&quot;}],&quot;container-title&quot;:&quot;Journal of Supercomputing&quot;,&quot;DOI&quot;:&quot;10.1007/s11227-021-03766-9&quot;,&quot;ISSN&quot;:&quot;15730484&quot;,&quot;issued&quot;:{&quot;date-parts&quot;:[[2021,11,1]]},&quot;page&quot;:&quot;12666-12689&quot;,&quot;abstract&quot;:&quot;Safety is a simple concept but an abstract task, specifically with aircraft. One critical safety system, the Traffic Collision Avoidance System II (TCAS), protects against mid-air collisions by predicting the course of other aircraft, determining the possibility of collision, and issuing a resolution advisory for avoidance. Previous research to identify vulnerabilities associated with TCAS’s communication processes discovered that a false injection attack presents the most comprehensive risk to veritable trust in TCAS, allowing for a mid-air collision. This research explores the viability of successfully executing a false injection attack against a target aircraft, triggering a resolution advisory. Monetary constraints precluded access to a physical TCAS unit; instead, this research creates a novel program, TCAS-False Injection Environment (TCAS-FIE), that incorporates real-world distributed computing systems to simulate a ground-based attacker scenario which explores how a false injection attack could target an operational aircraft. TCAS-FIEs’ simulation models are defined by parameters to execute tests that mimic real-world TCAS units during Mode S message processing. TCAS-FIE simulations execute tests over applicable ranges (5–30 miles), altitudes (25–45K ft), and bearings standard for real-world TCAS tracking. The comprehensive tests compare altitude, measure range closure rate, and measure signal strength from another aircraft to determine the delta in bearings over time. In the attack scenario, the ground-based adversary falsely injects a spoofed aircraft with characteristics matching a Boeing 737-800 aircraft, targeting an operational Boeing 737-800 aircraft. TCAS-FIE completes 555,000 simulations using the various ranges, altitudes, and bearings. The simulated success rate to trigger a resolution advisory is 32.63%, representing 181,099 successful resolution advisory triggers out of 555,000 total simulations. The results from additional analysis determine the required ranges, altitudes, and bearing parameters to trigger future resolution advisories, yielding a predictive threat map for aircraft false injection attacks. The resulting map provides situational awareness to pilots in the event of a real-world TCAS anomaly.&quot;,&quot;publisher&quot;:&quot;Springer&quot;,&quot;issue&quot;:&quot;11&quot;,&quot;volume&quot;:&quot;77&quot;,&quot;container-title-short&quot;:&quot;&quot;},&quot;isTemporary&quot;:false,&quot;suppress-author&quot;:false,&quot;composite&quot;:false,&quot;author-only&quot;:false}]},{&quot;citationID&quot;:&quot;MENDELEY_CITATION_d207bd57-6808-4dd6-941c-3739a1cd3dd6&quot;,&quot;properties&quot;:{&quot;noteIndex&quot;:0},&quot;isEdited&quot;:false,&quot;manualOverride&quot;:{&quot;isManuallyOverridden&quot;:false,&quot;citeprocText&quot;:&quot;[2]&quot;,&quot;manualOverrideText&quot;:&quot;&quot;},&quot;citationTag&quot;:&quot;MENDELEY_CITATION_v3_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&quot;,&quot;citationItems&quot;:[{&quot;id&quot;:&quot;1e9bdefc-a40d-39e5-bf4e-c33734ceeef3&quot;,&quot;itemData&quot;:{&quot;type&quot;:&quot;article-journal&quot;,&quot;id&quot;:&quot;1e9bdefc-a40d-39e5-bf4e-c33734ceeef3&quot;,&quot;title&quot;:&quot;Toward collision-free trajectory for autonomous and pilot-controlled unmanned aerial vehicles&quot;,&quot;author&quot;:[{&quot;family&quot;:&quot;Kuru&quot;,&quot;given&quot;:&quot;Kaya&quot;,&quot;parse-names&quot;:false,&quot;dropping-particle&quot;:&quot;&quot;,&quot;non-dropping-particle&quot;:&quot;&quot;},{&quot;family&quot;:&quot;Pinder&quot;,&quot;given&quot;:&quot;John Michael&quot;,&quot;parse-names&quot;:false,&quot;dropping-particle&quot;:&quot;&quot;,&quot;non-dropping-particle&quot;:&quot;&quot;},{&quot;family&quot;:&quot;Watkinson&quot;,&quot;given&quot;:&quot;Benjamin Jon&quot;,&quot;parse-names&quot;:false,&quot;dropping-particle&quot;:&quot;&quot;,&quot;non-dropping-particle&quot;:&quot;&quot;},{&quot;family&quot;:&quot;Ansell&quot;,&quot;given&quot;:&quot;Darren&quot;,&quot;parse-names&quot;:false,&quot;dropping-particle&quot;:&quot;&quot;,&quot;non-dropping-particle&quot;:&quot;&quot;},{&quot;family&quot;:&quot;Vinning&quot;,&quot;given&quot;:&quot;Keith&quot;,&quot;parse-names&quot;:false,&quot;dropping-particle&quot;:&quot;&quot;,&quot;non-dropping-particle&quot;:&quot;&quot;},{&quot;family&quot;:&quot;Moore&quot;,&quot;given&quot;:&quot;Lee&quot;,&quot;parse-names&quot;:false,&quot;dropping-particle&quot;:&quot;&quot;,&quot;non-dropping-particle&quot;:&quot;&quot;},{&quot;family&quot;:&quot;Gilbert&quot;,&quot;given&quot;:&quot;Chris&quot;,&quot;parse-names&quot;:false,&quot;dropping-particle&quot;:&quot;&quot;,&quot;non-dropping-particle&quot;:&quot;&quot;},{&quot;family&quot;:&quot;Sujit&quot;,&quot;given&quot;:&quot;Aadithya&quot;,&quot;parse-names&quot;:false,&quot;dropping-particle&quot;:&quot;&quot;,&quot;non-dropping-particle&quot;:&quot;&quot;},{&quot;family&quot;:&quot;Jones&quot;,&quot;given&quot;:&quot;David&quot;,&quot;parse-names&quot;:false,&quot;dropping-particle&quot;:&quot;&quot;,&quot;non-dropping-particle&quot;:&quot;&quot;}],&quot;DOI&quot;:&quot;10.1109/ACCESS.2023.3314504&quot;,&quot;URL&quot;:&quot;http://arxiv.org/abs/2309.10064&quot;,&quot;issued&quot;:{&quot;date-parts&quot;:[[2023,9,18]]},&quot;abstract&quot;:&quot;For drones, as safety-critical systems, there is an increasing need for onboard detect &amp; avoid (DAA) technology i) to see, sense or detect conflicting traffic or imminent non-cooperative threats due to their high mobility with multiple degrees of freedom and the complexity of deployed unstructured environments, and subsequently ii) to take the appropriate actions to avoid collisions depending upon the level of autonomy. The safe and efficient integration of UAV traffic management (UTM) systems with air traffic management (ATM) systems, using intelligent autonomous approaches, is an emerging requirement where the number of diverse UAV applications is increasing on a large scale in dense air traffic environments for completing swarms of multiple complex missions flexibly and simultaneously. Significant progress over the past few years has been made in detecting UAVs present in aerospace, identifying them, and determining their existing flight path. This study makes greater use of electronic conspicuity (EC) information made available by PilotAware Ltd in developing an advanced collision management methodology -- Drone Aware Collision Management (DACM) -- capable of determining and executing a variety of time-optimal evasive collision avoidance (CA) manoeuvres using a reactive geometric conflict detection and resolution (CDR) technique. The merits of the DACM methodology have been demonstrated through extensive simulations and real-world field tests in avoiding mid-air collisions (MAC) between UAVs and manned aeroplanes. The results show that the proposed methodology can be employed successfully in avoiding collisions while limiting the deviation from the original trajectory in highly dynamic aerospace without requiring sophisticated sensors and prior training.&quot;,&quot;container-title-short&quot;:&quot;&quot;},&quot;isTemporary&quot;:false,&quot;suppress-author&quot;:false,&quot;composite&quot;:false,&quot;author-only&quot;:false}]},{&quot;citationID&quot;:&quot;MENDELEY_CITATION_dec28aca-9235-49f0-aa99-9f80af5d5138&quot;,&quot;properties&quot;:{&quot;noteIndex&quot;:0},&quot;isEdited&quot;:false,&quot;manualOverride&quot;:{&quot;isManuallyOverridden&quot;:false,&quot;citeprocText&quot;:&quot;[3]&quot;,&quot;manualOverrideText&quot;:&quot;&quot;},&quot;citationTag&quot;:&quot;MENDELEY_CITATION_v3_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&quot;,&quot;citationItems&quot;:[{&quot;id&quot;:&quot;6f771fa4-95fa-3397-86e1-e407a4663372&quot;,&quot;itemData&quot;:{&quot;type&quot;:&quot;article-journal&quot;,&quot;id&quot;:&quot;6f771fa4-95fa-3397-86e1-e407a4663372&quot;,&quot;title&quot;:&quot;Real-time Traffic Simulation and Management for Large-scale Urban Air Mobility: Integrating Route Guidance and Collision Avoidance&quot;,&quot;author&quot;:[{&quot;family&quot;:&quot;Weng&quot;,&quot;given&quot;:&quot;Canqiang&quot;,&quot;parse-names&quot;:false,&quot;dropping-particle&quot;:&quot;&quot;,&quot;non-dropping-particle&quot;:&quot;&quot;},{&quot;family&quot;:&quot;Chen&quot;,&quot;given&quot;:&quot;Can&quot;,&quot;parse-names&quot;:false,&quot;dropping-particle&quot;:&quot;&quot;,&quot;non-dropping-particle&quot;:&quot;&quot;},{&quot;family&quot;:&quot;Tan&quot;,&quot;given&quot;:&quot;Jingjun&quot;,&quot;parse-names&quot;:false,&quot;dropping-particle&quot;:&quot;&quot;,&quot;non-dropping-particle&quot;:&quot;&quot;},{&quot;family&quot;:&quot;Pan&quot;,&quot;given&quot;:&quot;Tianlu&quot;,&quot;parse-names&quot;:false,&quot;dropping-particle&quot;:&quot;&quot;,&quot;non-dropping-particle&quot;:&quot;&quot;},{&quot;family&quot;:&quot;Zhong&quot;,&quot;given&quot;:&quot;Renxin&quot;,&quot;parse-names&quot;:false,&quot;dropping-particle&quot;:&quot;&quot;,&quot;non-dropping-particle&quot;:&quot;&quot;}],&quot;URL&quot;:&quot;http://arxiv.org/abs/2412.01235&quot;,&quot;issued&quot;:{&quot;date-parts&quot;:[[2024,12,2]]},&quot;abstract&quot;:&quot;Given the spatial heterogeneity of land use patterns in most cities, large-scale UAM will likely be deployed in specific areas, e.g., inter-transfer traffic between suburbs and city centers. However, large-scale UAM operations connecting multiple origin-destination pairs raise concerns about air traffic safety and efficiency with respect to conflict movements, particularly at large conflict points similar to roadway junctions. In this work, we propose an operational framework that integrates route guidance and collision avoidance to achieve an elegant trade-off between air traffic safety and efficiency. The route guidance mechanism aims to optimize aircraft distribution across both spatial and temporal dimensions by regulating their paths (composed of waypoints). Given the optimized paths, the collision avoidance module aims to generate collision-free aircraft trajectories between waypoints in 3D space. To enable large-scale operations, we develop a fast approximation method to solve the optimal path planning problem and employ the velocity obstacle model for collision avoidance. The proposed route guidance strategy significantly reduces the computational requirements for collision avoidance. As far as we know, this work is one of the first to combine route guidance and collision avoidance for UAM. The results indicate that the framework can enable efficient and flexible UAM operations, such as air traffic assignment, congestion prevention, and dynamic airspace clearance. Compared to the management scheme based on air corridors, the proposed framework has considerable improvements in computational efficiency (433%), average travel speed (70.2%), and trip completion rate (130%). The proposed framework has demonstrated great potential for real-time traffic simulation and management in large-scale UAM systems.&quot;,&quot;container-title-short&quot;:&quot;&quot;},&quot;isTemporary&quot;:false,&quot;suppress-author&quot;:false,&quot;composite&quot;:false,&quot;author-only&quot;:false}]},{&quot;citationID&quot;:&quot;MENDELEY_CITATION_470f4d36-fd66-4db8-b27d-9de0cb80505f&quot;,&quot;properties&quot;:{&quot;noteIndex&quot;:0},&quot;isEdited&quot;:false,&quot;manualOverride&quot;:{&quot;isManuallyOverridden&quot;:false,&quot;citeprocText&quot;:&quot;[4]&quot;,&quot;manualOverrideText&quot;:&quot;&quot;},&quot;citationTag&quot;:&quot;MENDELEY_CITATION_v3_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&quot;,&quot;citationItems&quot;:[{&quot;id&quot;:&quot;d61dffd9-7b14-3c68-892b-70dcd7636ad9&quot;,&quot;itemData&quot;:{&quot;type&quot;:&quot;report&quot;,&quot;id&quot;:&quot;d61dffd9-7b14-3c68-892b-70dcd7636ad9&quot;,&quot;title&quot;:&quot;Conservative Collision Prediction and Avoidance for Stochastic Trajectories in Continuous Time and Space&quot;,&quot;author&quot;:[{&quot;family&quot;:&quot;Calliess&quot;,&quot;given&quot;:&quot;Jan-P&quot;,&quot;parse-names&quot;:false,&quot;dropping-particle&quot;:&quot;&quot;,&quot;non-dropping-particle&quot;:&quot;&quot;},{&quot;family&quot;:&quot;Osborne&quot;,&quot;given&quot;:&quot;Michael&quot;,&quot;parse-names&quot;:false,&quot;dropping-particle&quot;:&quot;&quot;,&quot;non-dropping-particle&quot;:&quot;&quot;},{&quot;family&quot;:&quot;Roberts&quot;,&quot;given&quot;:&quot;Stephen J&quot;,&quot;parse-names&quot;:false,&quot;dropping-particle&quot;:&quot;&quot;,&quot;non-dropping-particle&quot;:&quot;&quot;}],&quot;URL&quot;:&quot;www.ifaamas.org&quot;,&quot;abstract&quot;:&quot;Existing work in multi-agent collision prediction and avoidance typically assumes discrete-time tra-jectories with Gaussian uncertainty or that are completely deterministic. We propose an approach that allows detection of collisions even between continuous, stochastic trajectories with the only restriction that means and covariances can be computed. To this end, we employ probabilistic bounds to derive criterion functions whose negative sign provably is indicative of probable collisions. For criterion functions that are Lipschitz, an algorithm is provided to rapidly find negative values or prove their absence. We propose an iterative policy-search approach that avoids prior discretisations and yields collision-free tra-jectories with adjustably high certainty. We test our method with both fixed-priority and auction-based protocols for coordinating the iterative planning process. Results are provided in collision-avoidance simulations of feedback controlled plants.&quot;,&quot;container-title-short&quot;:&quot;&quot;},&quot;isTemporary&quot;:false,&quot;suppress-author&quot;:false,&quot;composite&quot;:false,&quot;author-only&quot;:false}]},{&quot;citationID&quot;:&quot;MENDELEY_CITATION_3e6c4446-8a2b-47b4-ae6d-67500a3ba6c1&quot;,&quot;properties&quot;:{&quot;noteIndex&quot;:0},&quot;isEdited&quot;:false,&quot;manualOverride&quot;:{&quot;isManuallyOverridden&quot;:false,&quot;citeprocText&quot;:&quot;[5]&quot;,&quot;manualOverrideText&quot;:&quot;&quot;},&quot;citationTag&quot;:&quot;MENDELEY_CITATION_v3_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&quot;,&quot;citationItems&quot;:[{&quot;id&quot;:&quot;77d24a0b-930e-38ad-92e2-fce746e8607d&quot;,&quot;itemData&quot;:{&quot;type&quot;:&quot;article-journal&quot;,&quot;id&quot;:&quot;77d24a0b-930e-38ad-92e2-fce746e8607d&quot;,&quot;title&quot;:&quot;Collision Risk and Operational Impact of Speed Change Advisories as Aircraft Collision Avoidance Maneuvers&quot;,&quot;author&quot;:[{&quot;family&quot;:&quot;Katz&quot;,&quot;given&quot;:&quot;Sydney M.&quot;,&quot;parse-names&quot;:false,&quot;dropping-particle&quot;:&quot;&quot;,&quot;non-dropping-particle&quot;:&quot;&quot;},{&quot;family&quot;:&quot;Alvarez&quot;,&quot;given&quot;:&quot;Luis E.&quot;,&quot;parse-names&quot;:false,&quot;dropping-particle&quot;:&quot;&quot;,&quot;non-dropping-particle&quot;:&quot;&quot;},{&quot;family&quot;:&quot;Owen&quot;,&quot;given&quot;:&quot;Michael&quot;,&quot;parse-names&quot;:false,&quot;dropping-particle&quot;:&quot;&quot;,&quot;non-dropping-particle&quot;:&quot;&quot;},{&quot;family&quot;:&quot;Wu&quot;,&quot;given&quot;:&quot;Samuel&quot;,&quot;parse-names&quot;:false,&quot;dropping-particle&quot;:&quot;&quot;,&quot;non-dropping-particle&quot;:&quot;&quot;},{&quot;family&quot;:&quot;Brittain&quot;,&quot;given&quot;:&quot;Marc&quot;,&quot;parse-names&quot;:false,&quot;dropping-particle&quot;:&quot;&quot;,&quot;non-dropping-particle&quot;:&quot;&quot;},{&quot;family&quot;:&quot;Das&quot;,&quot;given&quot;:&quot;Anshuman&quot;,&quot;parse-names&quot;:false,&quot;dropping-particle&quot;:&quot;&quot;,&quot;non-dropping-particle&quot;:&quot;&quot;},{&quot;family&quot;:&quot;Kochenderfer&quot;,&quot;given&quot;:&quot;Mykel J.&quot;,&quot;parse-names&quot;:false,&quot;dropping-particle&quot;:&quot;&quot;,&quot;non-dropping-particle&quot;:&quot;&quot;}],&quot;URL&quot;:&quot;http://arxiv.org/abs/2204.14250&quot;,&quot;issued&quot;:{&quot;date-parts&quot;:[[2022,4,29]]},&quot;abstract&quot;:&quot;Aircraft collision avoidance systems have long been a key factor in keeping our airspace safe. Over the past decade, the FAA has supported the development of a new family of collision avoidance systems called the Airborne Collision Avoidance System X (ACAS X), which model the collision avoidance problem as a Markov decision process (MDP). Variants of ACAS X have been created for both manned (ACAS Xa) and unmanned aircraft (ACAS Xu and ACAS sXu). The variants primarily differ in the types of collision avoidance maneuvers they issue. For example, ACAS Xa issues vertical collision avoidance advisories, while ACAS Xu and ACAS sXu allow for horizontal advisories due to reduced aircraft performance capabilities. Currently, a new variant of ACAS X, called ACAS Xr, is being developed to provide collision avoidance capability to rotorcraft and Advanced Air Mobility (AAM) vehicles. Due to the desire to minimize deviation from the prescribed flight path of these aircraft, speed adjustments have been proposed as a potential collision avoidance maneuver for aircraft using ACAS Xr. In this work, we investigate the effect of speed change advisories on the safety and operational efficiency of collision avoidance systems. We develop an MDP-based collision avoidance logic that issues speed advisories and compare its performance to that of horizontal and vertical logics through Monte Carlo simulation on existing airspace encounter models. Our results show that while speed advisories are able to reduce collision risk, they are neither as safe nor as efficient as their horizontal and vertical counterparts.&quot;,&quot;container-title-short&quot;:&quot;&quot;},&quot;isTemporary&quot;:false,&quot;suppress-author&quot;:false,&quot;composite&quot;:false,&quot;author-only&quot;:false}]},{&quot;citationID&quot;:&quot;MENDELEY_CITATION_1e39d6e4-4207-4c68-90b1-12035a06ef65&quot;,&quot;properties&quot;:{&quot;noteIndex&quot;:0},&quot;isEdited&quot;:false,&quot;manualOverride&quot;:{&quot;isManuallyOverridden&quot;:false,&quot;citeprocText&quot;:&quot;[6]&quot;,&quot;manualOverrideText&quot;:&quot;&quot;},&quot;citationTag&quot;:&quot;MENDELEY_CITATION_v3_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7fceee5c-a3bb-3bfe-b12e-bdd507e8cedb&quot;,&quot;itemData&quot;:{&quot;type&quot;:&quot;paper-conference&quot;,&quot;id&quot;:&quot;7fceee5c-a3bb-3bfe-b12e-bdd507e8cedb&quot;,&quot;title&quot;:&quot;Optimizing Drone Delivery Management: An Algorithmic Framework for Collision Detection and Avoidance with Resource Management&quot;,&quot;author&quot;:[{&quot;family&quot;:&quot;Sriharsha&quot;,&quot;given&quot;:&quot;Paramkusam&quot;,&quot;parse-names&quot;:false,&quot;dropping-particle&quot;:&quot;&quot;,&quot;non-dropping-particle&quot;:&quot;&quot;},{&quot;family&quot;:&quot;Gowtham&quot;,&quot;given&quot;:&quot;Yelipe&quot;,&quot;parse-names&quot;:false,&quot;dropping-particle&quot;:&quot;&quot;,&quot;non-dropping-particle&quot;:&quot;&quot;},{&quot;family&quot;:&quot;Chowdary&quot;,&quot;given&quot;:&quot;Geda Tejesh&quot;,&quot;parse-names&quot;:false,&quot;dropping-particle&quot;:&quot;&quot;,&quot;non-dropping-particle&quot;:&quot;&quot;},{&quot;family&quot;:&quot;Bhaskaran&quot;,&quot;given&quot;:&quot;Sreebha&quot;,&quot;parse-names&quot;:false,&quot;dropping-particle&quot;:&quot;&quot;,&quot;non-dropping-particle&quot;:&quot;&quot;}],&quot;container-title&quot;:&quot;3rd International Conference on Integrated Circuits and Communication Systems, ICICACS 2025&quot;,&quot;DOI&quot;:&quot;10.1109/ICICACS65178.2025.10968590&quot;,&quot;ISBN&quot;:&quot;9798331508456&quot;,&quot;issued&quot;:{&quot;date-parts&quot;:[[2025]]},&quot;abstract&quot;:&quot;The revolutionary impact of drones on delivery services encounters major challenges, such as collision with other obstacles and other drones when operating inside crowded areas. This research introduces a Collision Detection and Avoidance (CDA) algorithm which performs effective path identification together with altitude reservation to prevent mid-air collisions. The system improves operational safety together with generating effective delivery routes that deliver both operational safety and efficiency. The system optimizes resource allocation through its ability to arrange drones for the purpose of meeting delivery requirements without excessive congestion. Performance measurement facilitates continuous system improvement. The research implements Dijkstra, A∗ and Bellman Ford shortest path algorithms to the CDA system for evaluating their transport safety and productivity and resource utilization performance. The analysis checks appropriate drone usage in diverse drone applications. The system proves its capability in the incorporation of real-time data for improving drone operations that leads to effective resource use in challenging delivery settings.&quot;,&quot;publisher&quot;:&quot;Institute of Electrical and Electronics Engineers Inc.&quot;,&quot;container-title-short&quot;:&quot;&quot;},&quot;isTemporary&quot;:false,&quot;suppress-author&quot;:false,&quot;composite&quot;:false,&quot;author-only&quot;:false}]},{&quot;citationID&quot;:&quot;MENDELEY_CITATION_2c5c4654-0f03-4b49-9cb3-c3e0260d2491&quot;,&quot;properties&quot;:{&quot;noteIndex&quot;:0},&quot;isEdited&quot;:false,&quot;manualOverride&quot;:{&quot;isManuallyOverridden&quot;:false,&quot;citeprocText&quot;:&quot;[7]&quot;,&quot;manualOverrideText&quot;:&quot;&quot;},&quot;citationTag&quot;:&quot;MENDELEY_CITATION_v3_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&quot;,&quot;citationItems&quot;:[{&quot;id&quot;:&quot;601ef23c-750c-3ff3-a17e-35c4d8874159&quot;,&quot;itemData&quot;:{&quot;type&quot;:&quot;article-journal&quot;,&quot;id&quot;:&quot;601ef23c-750c-3ff3-a17e-35c4d8874159&quot;,&quot;title&quot;:&quot;Mathematical Models for Air Traffic Conflict and Collision Probability Estimation&quot;,&quot;author&quot;:[{&quot;family&quot;:&quot;Mitici&quot;,&quot;given&quot;:&quot;Mihaela&quot;,&quot;parse-names&quot;:false,&quot;dropping-particle&quot;:&quot;&quot;,&quot;non-dropping-particle&quot;:&quot;&quot;},{&quot;family&quot;:&quot;Blom&quot;,&quot;given&quot;:&quot;Henk A.P.&quot;,&quot;parse-names&quot;:false,&quot;dropping-particle&quot;:&quot;&quot;,&quot;non-dropping-particle&quot;:&quot;&quot;}],&quot;container-title&quot;:&quot;IEEE Transactions on Intelligent Transportation Systems&quot;,&quot;DOI&quot;:&quot;10.1109/TITS.2018.2839344&quot;,&quot;ISSN&quot;:&quot;15249050&quot;,&quot;issued&quot;:{&quot;date-parts&quot;:[[2019,3,1]]},&quot;page&quot;:&quot;1052-1068&quot;,&quot;abstract&quot;:&quot;Increasing traffic demands and technological developments provide novel design opportunities for future air traffic management (ATM). In order to evaluate current air traffic operations and future designs, over the past decades, several mathematical models have been proposed for air traffic conflict and collision probability estimation. However, few comparative evaluations of these models with respect to their mathematical core exist. Such comparative evaluations are particularly difficult since different authors employ different model definitions, notations, and assumptions, even when using the same modeling techniques. The aim of this paper is: 1) to present the mathematical core of the existing approaches for air traffic conflict and collision probability estimation using the same body of notations and definitions; 2) to outline the advances in estimating the probability of air traffic conflict and collision using a unified mathematical framework; 3) to various air traffic applications and their use of directed mathematical models for air traffic conflict and collision probability estimation; and 4) to provide insight into the capabilities and restrictions of the mathematical models in the evaluation of future ATM designs.&quot;,&quot;publisher&quot;:&quot;Institute of Electrical and Electronics Engineers Inc.&quot;,&quot;issue&quot;:&quot;3&quot;,&quot;volume&quot;:&quot;20&quot;,&quot;container-title-short&quot;:&quot;&quot;},&quot;isTemporary&quot;:false,&quot;suppress-author&quot;:false,&quot;composite&quot;:false,&quot;author-only&quot;:false}]},{&quot;citationID&quot;:&quot;MENDELEY_CITATION_bbfbdbb1-1435-4bc7-a035-f8a0794e6d62&quot;,&quot;properties&quot;:{&quot;noteIndex&quot;:0},&quot;isEdited&quot;:false,&quot;manualOverride&quot;:{&quot;isManuallyOverridden&quot;:false,&quot;citeprocText&quot;:&quot;[8]&quot;,&quot;manualOverrideText&quot;:&quot;&quot;},&quot;citationTag&quot;:&quot;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&quot;,&quot;citationItems&quot;:[{&quot;id&quot;:&quot;a4c09359-2e99-35ec-9ef6-af164728529e&quot;,&quot;itemData&quot;:{&quot;type&quot;:&quot;report&quot;,&quot;id&quot;:&quot;a4c09359-2e99-35ec-9ef6-af164728529e&quot;,&quot;title&quot;:&quot;WP14-4:lO Air Traffic Collision Risk Modelling&quot;,&quot;author&quot;:[{&quot;family&quot;:&quot;Bakker&quot;,&quot;given&quot;:&quot;Bert&quot;,&quot;parse-names&quot;:false,&quot;dropping-particle&quot;:&quot;&quot;,&quot;non-dropping-particle&quot;:&quot;&quot;},{&quot;family&quot;:&quot;Blom&quot;,&quot;given&quot;:&quot;Henk A P&quot;,&quot;parse-names&quot;:false,&quot;dropping-particle&quot;:&quot;&quot;,&quot;non-dropping-particle&quot;:&quot;&quot;}],&quot;abstract&quot;:&quot;In view of the high safety standards reqnired from Air Traffir Management (ATM), the validation of an advanred A T M desig.1 ran only be done with the help of mathematical models for the collision risk of controlled air traflir in route networks, that allow for numerical evaluation. Henre, we need a model for collision risk between rontrolled aircraft in an arbitrary route network, the nninerical evaluation of whirl1 compares with the well known Reirh model for unrontrolled airrraft. We first ronsider the well-known theory on the (first) hitting of an absorbing bonndary by a Markov proress. Sinre tlie rharacterization of (first) hitting reads in terms of a partial clifferential equation with bountlary ronditions, its numerical evaluation is too complex for a situation of many airrraft in a network. In view of this finding, we next ronsicler tlie in-rrossing of a transient boundary, to develop an extendetl vrrsion of tlie Reirh model which is general enough to model air trafir in arbitrary route networks. 1. Inlrodiiction The Air Traflic Management (ATM) system of today has grown in an evolutionary development proress over more t lian sixty years to its present high safety standard. In order to arcomoclate the predicted inrrease in air traflic, extensive machinr intelligrnre research programs are directed to support hnman rontrollers with thrir romplex tasks in planning, coordination, rommunication and control. An npto-date overview of this research is recently giveii in Renoit (1993). If sucresfnl, this rrsearrh will lead to innovative ATM cles~gns, to which the rouiinon validation practire of a stepwise operational introtlnrtioii of iniprovements no longer applies. This leads to tlie situation that innovative A T M systems need be validated on capacity before they can br pnt into oprration. The trade-off between safety and capacity, inhrrrnt to ATM, implies that without a simultaneous validation of safety, n valitlation of rapacity is meaningless. In view of the high safety standards required, for the validation of safety we need support of mathematiral collision risk modrls for controlled air trafiir in ronte networks, and these moclels shonltl allow numeriral evaluation. Presently, this type of models only exists for procedurally rontrolled air traffic (Reich, 1966; IC'AO, 1988; Rome ancl lirishnan, 1990; Moek et al., 1993). Thr aim of this paper is to develop air traflir rollision risk models which apply to iuore general air trafir sitnalions. As 1x4s for snrh an air trafir rollision risk model we nred a general model for collision risk Iwtween inclivitlnal airrraft. The existing individoal airrraft rollision risk models have Iwen drrivrcl nntler very restrirtive conditions. One claw (Reicli, 1966; Misninaclli and Ohnlnra, 1977; Ocloni and Endoh, 1983) is based on thc airrraft slierifir theory of Reirh (1964). Another class (Brllantoni, 1973; Ilsii, I D X I) is bi~setl on thr levrl rrossing theory of Rire (1!)45; e.g. ('ramir ~ i n t l Lratllx~tter, 1967, pp. 283-291, Ledlwtter et al, 1983. pp.145-151). Both tlieories artnally ronsider a transient rollision Imnndary instead of a more natural absorl~iog rollision boundary and require very restrirtive ronditious on the processes involved. The Reirh theory only applies if the components of the position processes involved are differentiable with respert to time and all romporients of the position and its derivative processes are independent. The Rice theory only applies if the scalar level rrossing process (or multi-dimensional boundsry-crossing process) is differentiable with respert to time and these derivative processes are stationary (or Gaussian). For airrraft collision modelling the independence and stationarity (or Gaussian) assumptions of respectively the Reich and Rice theories form serions shortromings. Dirirhlet boundary conditions. Tlie romplexity of a numericrrl evduation of snrh a bounclaryvalued PDE, however, prohibits its application to the evaluation of rollisions for air traflir in an arbitrary route network. Henre, in order to avoid the boundary-valued PDE, o w only alternative seems to be to extend the classical crossing tlieory for a transient boundary. The paper is organized as follows. First, in sertion 2, we shortly review the existing theory for an absorbing I,oundary. Next, in section 3, we evaluate the in-crossing rate for a transient boundary, under quite general au;umptions, and compare this with the well-known Rrirh model and with the absorbing boundary resnlt of sectioii 2. In srction 4, we w e this transient boundary based collision risk model to drvtdop a rollision risk model for air traffic in a n arbitrary 3D route network. We ronrlude with some remarks in srrtion 5. 2. Absorbing houndary approach In this section we ronsider the throry of the (first) hitting of an alworbing bonndary by a Markov proress. We start in subsection 2.1 with the desrription of the model. Next in 2.2 we will evaluate the rollision probability and the rollision rate whirh can Iw obtained through solving a PDE with Dirirhlet boundary ronditions. Finally in 2.3 we disrnss the resnlts. 2.1 Model desrxiption As usual, all storhastic proceses ronsideretl liavr a rontinuous-time parameter t E R, and will be adapted with respert to a stochastic basis ronsisting of a probability spare (f2,5,P) and a right rontinuous filtration F which is complete with resprrt to 41 antl R, (e.g. Elliot 198'2, rhapter 2). To evaluate the probability of i l rollision between a pair of objerts, we assume their behaviour ran hc tlesrribrd by a Markov tliffusion proress. Henre, for the behaviour of two objects we takr an RN-valued cliffusion proress {&amp;} satisfying: dCt = b(€,)dt + 4Ct)dwt (2.1) and the R\&quot;-vaIned ol&gt;jert separation proress X t = f(€t) (2.2) with {wt} a molti-dimensional stantlard Brownian motion independent of CO and b(.),u(.) sur11 that equation (2.1) Iias a unique strong solution for each CO e R N , with f a continuous mappiiig of RN into R\&quot;. The roeflirients l,,a antl f arc assumrd to be time invariant for reasons of notational simplicity only. Next we introdnre the rollision areas DC and DE, with DC the rollision area of {xt} and D' the collision area of {Ct}. Let D C R\&quot;, n 5 N, be some open .set with bonndary OD C De , where D' denotes the complement of D and Obviollsly we have DC g r'(Dr). Ilencc. we know that D' is closed (Ruclin 1987, Corollary 1). 87). Define the hitting time T as follows B=D U BD. (2.3) The theoretical developments in storhastir processes have Ird to a large body of mathematiral results on the problem of hitting an absorbing boundary (Gihman and Skorohod, 1972; Srhuss, 1980; Freidlin and Wentzell, 1984; Blumentlial, 1992). These results are not hampered by the independence or stationarity assnmptions of the classiral level rroasing theory. With this approarh the first hitting or collision rate can be obtained through solving a PDE (Partial Differential Eqnation) with Henre we also know T = inf {t &gt; 0 ; ,ft E DC}. The time T is called the first hitting time of Dc (e.g. Elliot 1982, p. 50!. The sets D and DE are now referred to as the rontinoation-and collision areas of {&amp;), respectively. For B'D we take a closed subset of BD surh that B'D is the {&amp;} wcmible part of BD (Fleming k Rishel, 1975, p. 129). 01 91-221 6/93/$3.00 0 1993 IEEE 1464 Authorized licensed use limited to: Amrita School of Engineering. Downloaded on April 01,2025 at 12:35:11 UTC from IEEE Xplore. Restrictions apply.&quot;,&quot;container-title-short&quot;:&quot;&quot;},&quot;isTemporary&quot;:false,&quot;suppress-author&quot;:false,&quot;composite&quot;:false,&quot;author-only&quot;:false}]},{&quot;citationID&quot;:&quot;MENDELEY_CITATION_45d4e427-f367-4a81-9d59-f4c877a558f4&quot;,&quot;properties&quot;:{&quot;noteIndex&quot;:0},&quot;isEdited&quot;:false,&quot;manualOverride&quot;:{&quot;isManuallyOverridden&quot;:false,&quot;citeprocText&quot;:&quot;[9]&quot;,&quot;manualOverrideText&quot;:&quot;&quot;},&quot;citationTag&quot;:&quot;MENDELEY_CITATION_v3_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&quot;,&quot;citationItems&quot;:[{&quot;id&quot;:&quot;07c81add-fba6-320c-95e1-c9ccb97d9356&quot;,&quot;itemData&quot;:{&quot;type&quot;:&quot;report&quot;,&quot;id&quot;:&quot;07c81add-fba6-320c-95e1-c9ccb97d9356&quot;,&quot;title&quot;:&quot;Collision Avoidance System Optimization for Closely Spaced Parallel Operations through Surrogate Modeling&quot;,&quot;author&quot;:[{&quot;family&quot;:&quot;Smith&quot;,&quot;given&quot;:&quot;Kyle A&quot;,&quot;parse-names&quot;:false,&quot;dropping-particle&quot;:&quot;&quot;,&quot;non-dropping-particle&quot;:&quot;&quot;}],&quot;issued&quot;:{&quot;date-parts&quot;:[[2013]]},&quot;container-title-short&quot;:&quot;&quot;},&quot;isTemporary&quot;:false,&quot;suppress-author&quot;:false,&quot;composite&quot;:false,&quot;author-only&quot;:false}]},{&quot;citationID&quot;:&quot;MENDELEY_CITATION_96c6b068-8f72-4156-959a-10718df5a90c&quot;,&quot;properties&quot;:{&quot;noteIndex&quot;:0},&quot;isEdited&quot;:false,&quot;manualOverride&quot;:{&quot;isManuallyOverridden&quot;:false,&quot;citeprocText&quot;:&quot;[10]&quot;,&quot;manualOverrideText&quot;:&quot;&quot;},&quot;citationTag&quot;:&quot;MENDELEY_CITATION_v3_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&quot;,&quot;citationItems&quot;:[{&quot;id&quot;:&quot;d0ea3de3-ec82-3b1f-a0ab-05fbe3de829c&quot;,&quot;itemData&quot;:{&quot;type&quot;:&quot;report&quot;,&quot;id&quot;:&quot;d0ea3de3-ec82-3b1f-a0ab-05fbe3de829c&quot;,&quot;title&quot;:&quot;COLLISION RISK ANALYSIS IN AIR TRAFFIC CONTROL&quot;,&quot;author&quot;:[{&quot;family&quot;:&quot;Li&quot;,&quot;given&quot;:&quot;Dongbin&quot;,&quot;parse-names&quot;:false,&quot;dropping-particle&quot;:&quot;&quot;,&quot;non-dropping-particle&quot;:&quot;&quot;},{&quot;family&quot;:&quot;Candidate&quot;,&quot;given&quot;:&quot;Phd&quot;,&quot;parse-names&quot;:false,&quot;dropping-particle&quot;:&quot;&quot;,&quot;non-dropping-particle&quot;:&quot;&quot;},{&quot;family&quot;:&quot;Xu&quot;,&quot;given&quot;:&quot;Xiaohao&quot;,&quot;parse-names&quot;:false,&quot;dropping-particle&quot;:&quot;&quot;,&quot;non-dropping-particle&quot;:&quot;&quot;},{&quot;family&quot;:&quot;Li&quot;,&quot;given&quot;:&quot;Xiong&quot;,&quot;parse-names&quot;:false,&quot;dropping-particle&quot;:&quot;&quot;,&quot;non-dropping-particle&quot;:&quot;&quot;}],&quot;container-title&quot;:&quot;Proceedings of the Eastern Asia Society for Transportation Studies&quot;,&quot;issued&quot;:{&quot;date-parts&quot;:[[2007]]},&quot;abstract&quot;:&quot;A model is developed for collision risk estimation in air traffic control system, which resolves the problem of the collision risk assessment of the recent air traffic management system. It is a systemic model, in contrast to the old models, in which the defensive barrier and human factors are modeled and the focus is on systemic analysis. The collision event tree is used to calculate the collision risk. This model makes it straightforward to see what leads to collision, and easy to understand the roles of the main parameters. It is a good starting point for the incorporation of defensive barrier and the human factors.&quot;,&quot;volume&quot;:&quot;6&quot;,&quot;container-title-short&quot;:&quot;&quot;},&quot;isTemporary&quot;:false,&quot;suppress-author&quot;:false,&quot;composite&quot;:false,&quot;author-only&quot;:false}]},{&quot;citationID&quot;:&quot;MENDELEY_CITATION_7955b186-665b-4076-b60f-8bf3557efbc1&quot;,&quot;properties&quot;:{&quot;noteIndex&quot;:0},&quot;isEdited&quot;:false,&quot;manualOverride&quot;:{&quot;isManuallyOverridden&quot;:false,&quot;citeprocText&quot;:&quot;[11]&quot;,&quot;manualOverrideText&quot;:&quot;&quot;},&quot;citationTag&quot;:&quot;MENDELEY_CITATION_v3_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&quot;,&quot;citationItems&quot;:[{&quot;id&quot;:&quot;d33aa8e5-1aa6-3cd0-9a13-72dab7fe36d1&quot;,&quot;itemData&quot;:{&quot;type&quot;:&quot;book&quot;,&quot;id&quot;:&quot;d33aa8e5-1aa6-3cd0-9a13-72dab7fe36d1&quot;,&quot;title&quot;:&quot;Collision Avoidance System Optimization with Probabilistic Pilot Response Models&quot;,&quot;author&quot;:[{&quot;family&quot;:&quot;Chryssanthacopoulos&quot;,&quot;given&quot;:&quot;James P&quot;,&quot;parse-names&quot;:false,&quot;dropping-particle&quot;:&quot;&quot;,&quot;non-dropping-particle&quot;:&quot;&quot;},{&quot;family&quot;:&quot;Kochenderfer&quot;,&quot;given&quot;:&quot;Mykel J&quot;,&quot;parse-names&quot;:false,&quot;dropping-particle&quot;:&quot;&quot;,&quot;non-dropping-particle&quot;:&quot;&quot;}],&quot;ISBN&quot;:&quot;9781457700798&quot;,&quot;abstract&quot;:&quot;All large transport aircraft are required to be equipped with a collision avoidance system that instructs pilots how to maneuver to avoid collision with other aircraft. Uncertainty in the compliance of pilots to advisories makes designing collision avoidance logic challenging. Prior work has investigated formulating the problem as a Markov decision process and solving for the optimal collision avoidance strategy using dynamic programming. The logic was optimized to a pilot response model in which the pilot responds deterministically to all alerts. Deviation from this model during flight can degrade safety. This paper extends the methodology to include probabilistic pilot response models that capture the variability in pilot behavior in order to enhance robustness.&quot;,&quot;container-title-short&quot;:&quot;&quot;},&quot;isTemporary&quot;:false,&quot;suppress-author&quot;:false,&quot;composite&quot;:false,&quot;author-only&quot;:false}]},{&quot;citationID&quot;:&quot;MENDELEY_CITATION_3bfaf82a-9341-452b-825b-ab4888c73a19&quot;,&quot;properties&quot;:{&quot;noteIndex&quot;:0},&quot;isEdited&quot;:false,&quot;manualOverride&quot;:{&quot;isManuallyOverridden&quot;:false,&quot;citeprocText&quot;:&quot;[12]&quot;,&quot;manualOverrideText&quot;:&quot;&quot;},&quot;citationTag&quot;:&quot;MENDELEY_CITATION_v3_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&quot;,&quot;citationItems&quot;:[{&quot;id&quot;:&quot;a7f77d1c-8dd6-3d5a-a0b2-f02f2c4f4bd4&quot;,&quot;itemData&quot;:{&quot;type&quot;:&quot;report&quot;,&quot;id&quot;:&quot;a7f77d1c-8dd6-3d5a-a0b2-f02f2c4f4bd4&quot;,&quot;title&quot;:&quot;A Reactive Collision Avoidance Algorithm for Multiple Midair Unmanned Aerial Vehicles&quot;,&quot;author&quot;:[{&quot;family&quot;:&quot;Choi&quot;,&quot;given&quot;:&quot;Hyunjin&quot;,&quot;parse-names&quot;:false,&quot;dropping-particle&quot;:&quot;&quot;,&quot;non-dropping-particle&quot;:&quot;&quot;},{&quot;family&quot;:&quot;Kim&quot;,&quot;given&quot;:&quot;Youdan&quot;,&quot;parse-names&quot;:false,&quot;dropping-particle&quot;:&quot;&quot;,&quot;non-dropping-particle&quot;:&quot;&quot;},{&quot;family&quot;:&quot;1þ&quot;,&quot;given&quot;:&quot;Yongwoo Lee&quot;,&quot;parse-names&quot;:false,&quot;dropping-particle&quot;:&quot;&quot;,&quot;non-dropping-particle&quot;:&quot;&quot;},{&quot;family&quot;:&quot;Tai&quot;,&quot;given&quot;:&quot;Eung&quot;,&quot;parse-names&quot;:false,&quot;dropping-particle&quot;:&quot;&quot;,&quot;non-dropping-particle&quot;:&quot;&quot;},{&quot;family&quot;:&quot;2þ&quot;,&quot;given&quot;:&quot;Kim&quot;,&quot;parse-names&quot;:false,&quot;dropping-particle&quot;:&quot;&quot;,&quot;non-dropping-particle&quot;:&quot;&quot;}],&quot;abstract&quot;:&quot;This paper proposes a real-time collision avoidance algorithm for midair unmanned aerial vehicles (UAVs). The algorithm is developed based on the geometry of the closest-point-of-approach (CPA) and a collision detection/resolu-tion scheme. To deal with multiple aircraft, the avoidance velocity of one's own aircraft is expressed in an explicit form, where the avoidance velocity is a component of the safety boundary. The safety boundary is projected on the domain of the flight path angles, and sampling points are chosen along the boundary. The domain of the flight path angles provides directions along which the aircraft can move without collisions, which can reduce the computational load for real-time applications. A collision avoidance solution is obtained by examining possible collision cases involving intruders. The singularity of the geometric approach is also analyzed, and an additional boundary for the singularity is adopted to prevent unexpected maneuvers. The validity of the algorithm is demonstrated through numerical simulations for the non-cooperative and multiple aircraft avoidance problems. Nomenclature : slope of conic surface C: rotation matrix (Euler transformation) c: cost of solution candidate 1: horizontal flight path angle (heading) d: distance f , g: linear functions : (vertical) flight path angle \&quot;: central angle of circular section P: path angle domain r: position vector ~ r r: relative position vector R: safety radius S: solution set for collision avoidance t: time u: input vector V : velocity vector&quot;,&quot;container-title-short&quot;:&quot;&quot;},&quot;isTemporary&quot;:false,&quot;suppress-author&quot;:false,&quot;composite&quot;:false,&quot;author-only&quot;:false}]},{&quot;citationID&quot;:&quot;MENDELEY_CITATION_978577b0-7428-4d86-9768-a7e6fa68bd96&quot;,&quot;properties&quot;:{&quot;noteIndex&quot;:0},&quot;isEdited&quot;:false,&quot;manualOverride&quot;:{&quot;isManuallyOverridden&quot;:false,&quot;citeprocText&quot;:&quot;[13]&quot;,&quot;manualOverrideText&quot;:&quot;&quot;},&quot;citationTag&quot;:&quot;MENDELEY_CITATION_v3_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f4e9a95e-6a62-356b-a9d5-4aff3618d9fb&quot;,&quot;itemData&quot;:{&quot;type&quot;:&quot;paper-conference&quot;,&quot;id&quot;:&quot;f4e9a95e-6a62-356b-a9d5-4aff3618d9fb&quot;,&quot;title&quot;:&quot;Smart Traffic Control for Emergency Vehicles Prioritization using Video and Audio Processing&quot;,&quot;author&quot;:[{&quot;family&quot;:&quot;Raj&quot;,&quot;given&quot;:&quot;V. Sowbaranic&quot;,&quot;parse-names&quot;:false,&quot;dropping-particle&quot;:&quot;&quot;,&quot;non-dropping-particle&quot;:&quot;&quot;},{&quot;family&quot;:&quot;Sai&quot;,&quot;given&quot;:&quot;Jalakam Venu Madhava&quot;,&quot;parse-names&quot;:false,&quot;dropping-particle&quot;:&quot;&quot;,&quot;non-dropping-particle&quot;:&quot;&quot;},{&quot;family&quot;:&quot;Yogesh&quot;,&quot;given&quot;:&quot;N. A.Lakkshmi&quot;,&quot;parse-names&quot;:false,&quot;dropping-particle&quot;:&quot;&quot;,&quot;non-dropping-particle&quot;:&quot;&quot;},{&quot;family&quot;:&quot;Preetha&quot;,&quot;given&quot;:&quot;S. B.Kavya&quot;,&quot;parse-names&quot;:false,&quot;dropping-particle&quot;:&quot;&quot;,&quot;non-dropping-particle&quot;:&quot;&quot;},{&quot;family&quot;:&quot;Lavanya&quot;,&quot;given&quot;:&quot;R.&quot;,&quot;parse-names&quot;:false,&quot;dropping-particle&quot;:&quot;&quot;,&quot;non-dropping-particle&quot;:&quot;&quot;}],&quot;container-title&quot;:&quot;Proceedings - 2022 6th International Conference on Intelligent Computing and Control Systems, ICICCS 2022&quot;,&quot;DOI&quot;:&quot;10.1109/ICICCS53718.2022.9788119&quot;,&quot;ISBN&quot;:&quot;9781665410359&quot;,&quot;issued&quot;:{&quot;date-parts&quot;:[[2022]]},&quot;page&quot;:&quot;1588-1593&quot;,&quot;abstract&quot;:&quot;Meeting gridlocks at busy traffic signals is major obstacle for Emergency Vehicles (EmV). High priority vehicles like ambulances and fire trucks are made to snag through bottleneck traffic. It is crucial to detect their arrival at traffic signal and clear the traffic in that particular lane. In this paper, a solution for easing the movement of EmVs and prioritizing them in congested traffic lanes is addressed using YOLO V5 for video detection, and VGGNet architecture with Linear classifier model in audio detection. Though there are few existing solutions which solve this issue to some extent, none of them addressed the major problem of prioritization. Prioritizing the fastest EmV by detecting its speed using image processing, when multiple EmVs are encountered at a single traffic signal is a unique feature of the proposed work. The proposed model was tested with real-time videos, demonstrating improved performance when compared to existing solutions.&quot;,&quot;publisher&quot;:&quot;Institute of Electrical and Electronics Engineers Inc.&quot;,&quot;container-title-short&quot;:&quot;&quot;},&quot;isTemporary&quot;:false,&quot;suppress-author&quot;:false,&quot;composite&quot;:false,&quot;author-only&quot;:false}]},{&quot;citationID&quot;:&quot;MENDELEY_CITATION_7219eea3-f56c-48d5-af81-1f29ec8e5066&quot;,&quot;properties&quot;:{&quot;noteIndex&quot;:0},&quot;isEdited&quot;:false,&quot;manualOverride&quot;:{&quot;isManuallyOverridden&quot;:false,&quot;citeprocText&quot;:&quot;[14]&quot;,&quot;manualOverrideText&quot;:&quot;&quot;},&quot;citationTag&quot;:&quot;MENDELEY_CITATION_v3_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1d6d6f06-dfa6-3e45-895e-5776cca7ec31&quot;,&quot;itemData&quot;:{&quot;type&quot;:&quot;paper-conference&quot;,&quot;id&quot;:&quot;1d6d6f06-dfa6-3e45-895e-5776cca7ec31&quot;,&quot;title&quot;:&quot;Image Processing Based Smart Traffic Control System for Smart City&quot;,&quot;author&quot;:[{&quot;family&quot;:&quot;Bhardwaj&quot;,&quot;given&quot;:&quot;Vedansh&quot;,&quot;parse-names&quot;:false,&quot;dropping-particle&quot;:&quot;&quot;,&quot;non-dropping-particle&quot;:&quot;&quot;},{&quot;family&quot;:&quot;Rasamsetti&quot;,&quot;given&quot;:&quot;Yaswanth&quot;,&quot;parse-names&quot;:false,&quot;dropping-particle&quot;:&quot;&quot;,&quot;non-dropping-particle&quot;:&quot;&quot;},{&quot;family&quot;:&quot;Valsan&quot;,&quot;given&quot;:&quot;Vipina&quot;,&quot;parse-names&quot;:false,&quot;dropping-particle&quot;:&quot;&quot;,&quot;non-dropping-particle&quot;:&quot;&quot;}],&quot;container-title&quot;:&quot;2021 12th International Conference on Computing Communication and Networking Technologies, ICCCNT 2021&quot;,&quot;DOI&quot;:&quot;10.1109/ICCCNT51525.2021.9579787&quot;,&quot;ISBN&quot;:&quot;9781728185958&quot;,&quot;issued&quot;:{&quot;date-parts&quot;:[[2021]]},&quot;abstract&quot;:&quot;Constant spike in the types of vehicles, absence of efficient road traffic management, and technical failures in traffic light management devices all cause redoubled traffic congestion, emissions, and noise pollution in smart cities. Conventional traffic control systems do not handle the complex traffic flow at the junctions, whereas existing traffic control systems work on fixed time-based techniques. In this paper, a real-time traffic management system to control the traffic flow by calculating percentage match using Canny Edge detection technique, which is an image processing method, along with a digital image processing tool in MATLAB is proposed. The proposed system which is designed and verified using Proteus software offers improvement in response time and overall efficiency of the existing traffic control system. The traffic control system with advanced features like emergency vehicle situations is also incorporated into the proposed image processing based traffic control system to improve its resilience and reliability.&quot;,&quot;publisher&quot;:&quot;Institute of Electrical and Electronics Engineers Inc.&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18513-AD47-4C96-B6EA-ACD713346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Pages>
  <Words>6735</Words>
  <Characters>38390</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veeraboina smrithika</dc:creator>
  <cp:keywords/>
  <dc:description/>
  <cp:lastModifiedBy>NALAGALA SUALA KAVYA-[BL.EN.U4CSE23032]</cp:lastModifiedBy>
  <cp:revision>21</cp:revision>
  <dcterms:created xsi:type="dcterms:W3CDTF">2025-05-21T17:16:00Z</dcterms:created>
  <dcterms:modified xsi:type="dcterms:W3CDTF">2025-05-21T17:58:00Z</dcterms:modified>
</cp:coreProperties>
</file>