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440D3" w14:textId="77777777" w:rsidR="0067346A" w:rsidRDefault="00000000">
      <w:pPr>
        <w:pStyle w:val="Title"/>
      </w:pPr>
      <w:r>
        <w:t>Extended Hydrogen Sensor Performance Comparison (Draft)</w:t>
      </w:r>
    </w:p>
    <w:p w14:paraId="0147B501" w14:textId="77777777" w:rsidR="0067346A" w:rsidRDefault="00000000">
      <w:pPr>
        <w:pStyle w:val="Heading2"/>
      </w:pPr>
      <w:r>
        <w:t>1. Response Time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7346A" w14:paraId="65AED960" w14:textId="77777777" w:rsidTr="006734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F791C6" w14:textId="77777777" w:rsidR="0067346A" w:rsidRDefault="00000000">
            <w:r>
              <w:t>Company / Sensor</w:t>
            </w:r>
          </w:p>
        </w:tc>
        <w:tc>
          <w:tcPr>
            <w:tcW w:w="4320" w:type="dxa"/>
          </w:tcPr>
          <w:p w14:paraId="52A02B6D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Speed</w:t>
            </w:r>
          </w:p>
        </w:tc>
      </w:tr>
      <w:tr w:rsidR="0067346A" w14:paraId="2BB48178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D61D79" w14:textId="77777777" w:rsidR="0067346A" w:rsidRDefault="00000000">
            <w:r>
              <w:t>Infineon XENSIV TCI</w:t>
            </w:r>
          </w:p>
        </w:tc>
        <w:tc>
          <w:tcPr>
            <w:tcW w:w="4320" w:type="dxa"/>
          </w:tcPr>
          <w:p w14:paraId="5435B6D9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≤100 ms</w:t>
            </w:r>
          </w:p>
        </w:tc>
      </w:tr>
      <w:tr w:rsidR="0067346A" w14:paraId="56F217EF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D79BE1" w14:textId="77777777" w:rsidR="0067346A" w:rsidRDefault="00000000">
            <w:r>
              <w:t>MNST AURIGA (Portable H2 Leak Detector)</w:t>
            </w:r>
          </w:p>
        </w:tc>
        <w:tc>
          <w:tcPr>
            <w:tcW w:w="4320" w:type="dxa"/>
          </w:tcPr>
          <w:p w14:paraId="5883E4EC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T10 &lt;0.5 s, T90 &lt;3 s</w:t>
            </w:r>
          </w:p>
        </w:tc>
      </w:tr>
      <w:tr w:rsidR="0067346A" w14:paraId="304AFEEE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8D22BD" w14:textId="77777777" w:rsidR="0067346A" w:rsidRDefault="00000000">
            <w:r>
              <w:t>Honeywell HLD</w:t>
            </w:r>
          </w:p>
        </w:tc>
        <w:tc>
          <w:tcPr>
            <w:tcW w:w="4320" w:type="dxa"/>
          </w:tcPr>
          <w:p w14:paraId="617A6A40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&lt;2 seconds</w:t>
            </w:r>
          </w:p>
        </w:tc>
      </w:tr>
      <w:tr w:rsidR="0067346A" w14:paraId="4E9C7316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22B698" w14:textId="77777777" w:rsidR="0067346A" w:rsidRDefault="00000000">
            <w:r>
              <w:t>Dräger XXS H2 HC</w:t>
            </w:r>
          </w:p>
        </w:tc>
        <w:tc>
          <w:tcPr>
            <w:tcW w:w="4320" w:type="dxa"/>
          </w:tcPr>
          <w:p w14:paraId="76C3BFA7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≤20 seconds</w:t>
            </w:r>
          </w:p>
        </w:tc>
      </w:tr>
      <w:tr w:rsidR="0067346A" w14:paraId="3AF5E1AE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F7F1ED" w14:textId="77777777" w:rsidR="0067346A" w:rsidRDefault="00000000">
            <w:r>
              <w:t>H2scan HY-ALERTA 5020/5021</w:t>
            </w:r>
          </w:p>
        </w:tc>
        <w:tc>
          <w:tcPr>
            <w:tcW w:w="4320" w:type="dxa"/>
          </w:tcPr>
          <w:p w14:paraId="5D08F041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5020: &lt;60 s to report 2% (&gt;3% applied); 5021: T90 5 minutes</w:t>
            </w:r>
          </w:p>
        </w:tc>
      </w:tr>
      <w:tr w:rsidR="0067346A" w14:paraId="57BE67D5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DF918D" w14:textId="77777777" w:rsidR="0067346A" w:rsidRDefault="00000000">
            <w:r>
              <w:t>Figaro TGS2616-C01</w:t>
            </w:r>
          </w:p>
        </w:tc>
        <w:tc>
          <w:tcPr>
            <w:tcW w:w="4320" w:type="dxa"/>
          </w:tcPr>
          <w:p w14:paraId="6CDF90AF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 on the datasheet reviewed (only sensitivity-vs-concentration curves given)</w:t>
            </w:r>
          </w:p>
        </w:tc>
      </w:tr>
      <w:tr w:rsidR="0067346A" w14:paraId="52114C6A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A243B3" w14:textId="77777777" w:rsidR="0067346A" w:rsidRDefault="00000000">
            <w:r>
              <w:t>Honeywell Sensepoint XCD</w:t>
            </w:r>
          </w:p>
        </w:tc>
        <w:tc>
          <w:tcPr>
            <w:tcW w:w="4320" w:type="dxa"/>
          </w:tcPr>
          <w:p w14:paraId="720C0463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disclosed</w:t>
            </w:r>
          </w:p>
        </w:tc>
      </w:tr>
    </w:tbl>
    <w:p w14:paraId="7CAD617C" w14:textId="77777777" w:rsidR="0067346A" w:rsidRDefault="0067346A"/>
    <w:p w14:paraId="2281D03A" w14:textId="77777777" w:rsidR="0067346A" w:rsidRDefault="00000000">
      <w:pPr>
        <w:pStyle w:val="Heading2"/>
      </w:pPr>
      <w:r>
        <w:t>2. Detection Range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7346A" w14:paraId="60ABE160" w14:textId="77777777" w:rsidTr="006734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1E1669" w14:textId="77777777" w:rsidR="0067346A" w:rsidRDefault="00000000">
            <w:r>
              <w:t>Company / Sensor</w:t>
            </w:r>
          </w:p>
        </w:tc>
        <w:tc>
          <w:tcPr>
            <w:tcW w:w="4320" w:type="dxa"/>
          </w:tcPr>
          <w:p w14:paraId="424EB613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Range</w:t>
            </w:r>
          </w:p>
        </w:tc>
      </w:tr>
      <w:tr w:rsidR="0067346A" w14:paraId="45644C53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F1FDFC" w14:textId="77777777" w:rsidR="0067346A" w:rsidRDefault="00000000">
            <w:r>
              <w:t>Honeywell Sensepoint XCD</w:t>
            </w:r>
          </w:p>
        </w:tc>
        <w:tc>
          <w:tcPr>
            <w:tcW w:w="4320" w:type="dxa"/>
          </w:tcPr>
          <w:p w14:paraId="2AA98BC8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 to 1,000 ppm</w:t>
            </w:r>
          </w:p>
        </w:tc>
      </w:tr>
      <w:tr w:rsidR="0067346A" w14:paraId="4CE96D17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D0EFBC" w14:textId="77777777" w:rsidR="0067346A" w:rsidRDefault="00000000">
            <w:r>
              <w:t>Figaro TGS2616-C01</w:t>
            </w:r>
          </w:p>
        </w:tc>
        <w:tc>
          <w:tcPr>
            <w:tcW w:w="4320" w:type="dxa"/>
          </w:tcPr>
          <w:p w14:paraId="7189C221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30–3,000 ppm (typical detection range, per datasheet)</w:t>
            </w:r>
          </w:p>
        </w:tc>
      </w:tr>
      <w:tr w:rsidR="0067346A" w14:paraId="417FCCE2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0AE3FF" w14:textId="77777777" w:rsidR="0067346A" w:rsidRDefault="00000000">
            <w:r>
              <w:t>Infineon TCI</w:t>
            </w:r>
          </w:p>
        </w:tc>
        <w:tc>
          <w:tcPr>
            <w:tcW w:w="4320" w:type="dxa"/>
          </w:tcPr>
          <w:p w14:paraId="66D982E7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0–160,000 ppm</w:t>
            </w:r>
          </w:p>
        </w:tc>
      </w:tr>
      <w:tr w:rsidR="0067346A" w14:paraId="255AADCB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E3C255" w14:textId="77777777" w:rsidR="0067346A" w:rsidRDefault="00000000">
            <w:r>
              <w:t>MNST AURIGA</w:t>
            </w:r>
          </w:p>
        </w:tc>
        <w:tc>
          <w:tcPr>
            <w:tcW w:w="4320" w:type="dxa"/>
          </w:tcPr>
          <w:p w14:paraId="62A3149D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0–5,000 ppm / 0–5 vol% / 0–10 vol% (selectable ranges); Minimum Detection Limit 10 ppm</w:t>
            </w:r>
          </w:p>
        </w:tc>
      </w:tr>
      <w:tr w:rsidR="0067346A" w14:paraId="4EDABC1B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CA07A9" w14:textId="77777777" w:rsidR="0067346A" w:rsidRDefault="00000000">
            <w:r>
              <w:t>Dräger XXS H2 HC</w:t>
            </w:r>
          </w:p>
        </w:tc>
        <w:tc>
          <w:tcPr>
            <w:tcW w:w="4320" w:type="dxa"/>
          </w:tcPr>
          <w:p w14:paraId="3B9499BD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0–40,000 ppm</w:t>
            </w:r>
          </w:p>
        </w:tc>
      </w:tr>
      <w:tr w:rsidR="0067346A" w14:paraId="56A87480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6F267C" w14:textId="77777777" w:rsidR="0067346A" w:rsidRDefault="00000000">
            <w:r>
              <w:t>Honeywell HLD</w:t>
            </w:r>
          </w:p>
        </w:tc>
        <w:tc>
          <w:tcPr>
            <w:tcW w:w="4320" w:type="dxa"/>
          </w:tcPr>
          <w:p w14:paraId="1B243240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0–40,000 ppm</w:t>
            </w:r>
          </w:p>
        </w:tc>
      </w:tr>
      <w:tr w:rsidR="0067346A" w14:paraId="0611E2A1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8A35A2" w14:textId="77777777" w:rsidR="0067346A" w:rsidRDefault="00000000">
            <w:r>
              <w:t>H2scan HY-ALERTA 5020/5021</w:t>
            </w:r>
          </w:p>
        </w:tc>
        <w:tc>
          <w:tcPr>
            <w:tcW w:w="4320" w:type="dxa"/>
          </w:tcPr>
          <w:p w14:paraId="2C38473E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0.4–5% H2 (10–125% LEL) = 4,000–50,000 ppm</w:t>
            </w:r>
          </w:p>
        </w:tc>
      </w:tr>
    </w:tbl>
    <w:p w14:paraId="772FEA70" w14:textId="77777777" w:rsidR="0067346A" w:rsidRDefault="0067346A"/>
    <w:p w14:paraId="0441D47C" w14:textId="77777777" w:rsidR="0067346A" w:rsidRDefault="00000000">
      <w:pPr>
        <w:pStyle w:val="Heading2"/>
      </w:pPr>
      <w:r>
        <w:t>3. Durability / Service Life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7346A" w14:paraId="5052D60C" w14:textId="77777777" w:rsidTr="006734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814E05" w14:textId="77777777" w:rsidR="0067346A" w:rsidRDefault="00000000">
            <w:r>
              <w:t>Company / Sensor</w:t>
            </w:r>
          </w:p>
        </w:tc>
        <w:tc>
          <w:tcPr>
            <w:tcW w:w="4320" w:type="dxa"/>
          </w:tcPr>
          <w:p w14:paraId="379AFFC4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Lifetime</w:t>
            </w:r>
          </w:p>
        </w:tc>
      </w:tr>
      <w:tr w:rsidR="0067346A" w14:paraId="7CEC0F97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EA6E04" w14:textId="77777777" w:rsidR="0067346A" w:rsidRDefault="00000000">
            <w:r>
              <w:t>Infineon TCI</w:t>
            </w:r>
          </w:p>
        </w:tc>
        <w:tc>
          <w:tcPr>
            <w:tcW w:w="4320" w:type="dxa"/>
          </w:tcPr>
          <w:p w14:paraId="008B5943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15-year rating</w:t>
            </w:r>
          </w:p>
        </w:tc>
      </w:tr>
      <w:tr w:rsidR="0067346A" w14:paraId="77ABF4EA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1F132A" w14:textId="77777777" w:rsidR="0067346A" w:rsidRDefault="00000000">
            <w:r>
              <w:t>Honeywell HLD</w:t>
            </w:r>
          </w:p>
        </w:tc>
        <w:tc>
          <w:tcPr>
            <w:tcW w:w="4320" w:type="dxa"/>
          </w:tcPr>
          <w:p w14:paraId="4E2EE249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“Minimal maintenance over a decade”</w:t>
            </w:r>
          </w:p>
        </w:tc>
      </w:tr>
      <w:tr w:rsidR="0067346A" w14:paraId="57A8AE14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DFB284" w14:textId="77777777" w:rsidR="0067346A" w:rsidRDefault="00000000">
            <w:r>
              <w:t>MNST AURIGA</w:t>
            </w:r>
          </w:p>
        </w:tc>
        <w:tc>
          <w:tcPr>
            <w:tcW w:w="4320" w:type="dxa"/>
          </w:tcPr>
          <w:p w14:paraId="12D02F06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Operating life of 5 years (per product features); single-shot calibration recommended every 6 months, mandatory every 12 months</w:t>
            </w:r>
          </w:p>
        </w:tc>
      </w:tr>
      <w:tr w:rsidR="0067346A" w14:paraId="407DCEBC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2B183E" w14:textId="77777777" w:rsidR="0067346A" w:rsidRDefault="00000000">
            <w:r>
              <w:t>Dräger XXS H2 HC</w:t>
            </w:r>
          </w:p>
        </w:tc>
        <w:tc>
          <w:tcPr>
            <w:tcW w:w="4320" w:type="dxa"/>
          </w:tcPr>
          <w:p w14:paraId="794E00B3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More than 2 years</w:t>
            </w:r>
          </w:p>
        </w:tc>
      </w:tr>
      <w:tr w:rsidR="0067346A" w14:paraId="6BAD117A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70D7F1" w14:textId="77777777" w:rsidR="0067346A" w:rsidRDefault="00000000">
            <w:r>
              <w:t>H2scan HY-ALERTA</w:t>
            </w:r>
          </w:p>
        </w:tc>
        <w:tc>
          <w:tcPr>
            <w:tcW w:w="4320" w:type="dxa"/>
          </w:tcPr>
          <w:p w14:paraId="451903A1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Self-calibrating technology, “None” </w:t>
            </w:r>
            <w:r>
              <w:lastRenderedPageBreak/>
              <w:t>required per datasheet -- no stated end-of-life figure found</w:t>
            </w:r>
          </w:p>
        </w:tc>
      </w:tr>
      <w:tr w:rsidR="0067346A" w14:paraId="64ECD2A5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8454ED" w14:textId="77777777" w:rsidR="0067346A" w:rsidRDefault="00000000">
            <w:r>
              <w:lastRenderedPageBreak/>
              <w:t>Figaro TGS2616-C01</w:t>
            </w:r>
          </w:p>
        </w:tc>
        <w:tc>
          <w:tcPr>
            <w:tcW w:w="4320" w:type="dxa"/>
          </w:tcPr>
          <w:p w14:paraId="14BAFF9C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 on the datasheet reviewed</w:t>
            </w:r>
          </w:p>
        </w:tc>
      </w:tr>
      <w:tr w:rsidR="0067346A" w14:paraId="349B79C2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59EF03" w14:textId="77777777" w:rsidR="0067346A" w:rsidRDefault="00000000">
            <w:r>
              <w:t>Honeywell Sensepoint XCD</w:t>
            </w:r>
          </w:p>
        </w:tc>
        <w:tc>
          <w:tcPr>
            <w:tcW w:w="4320" w:type="dxa"/>
          </w:tcPr>
          <w:p w14:paraId="51333595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disclosed</w:t>
            </w:r>
          </w:p>
        </w:tc>
      </w:tr>
    </w:tbl>
    <w:p w14:paraId="4B9ADF24" w14:textId="77777777" w:rsidR="0067346A" w:rsidRDefault="0067346A"/>
    <w:p w14:paraId="0F6F55DA" w14:textId="77777777" w:rsidR="0067346A" w:rsidRDefault="00000000">
      <w:pPr>
        <w:pStyle w:val="Heading2"/>
      </w:pPr>
      <w:r>
        <w:t>Sensing Principle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7346A" w14:paraId="54D57320" w14:textId="77777777" w:rsidTr="006734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3D43A5" w14:textId="77777777" w:rsidR="0067346A" w:rsidRDefault="00000000">
            <w:r>
              <w:t>Product</w:t>
            </w:r>
          </w:p>
        </w:tc>
        <w:tc>
          <w:tcPr>
            <w:tcW w:w="4320" w:type="dxa"/>
          </w:tcPr>
          <w:p w14:paraId="7258D44D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Principle</w:t>
            </w:r>
          </w:p>
        </w:tc>
      </w:tr>
      <w:tr w:rsidR="0067346A" w14:paraId="5672E510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AE74DC" w14:textId="77777777" w:rsidR="0067346A" w:rsidRDefault="00000000">
            <w:r>
              <w:t>Infineon TCI</w:t>
            </w:r>
          </w:p>
        </w:tc>
        <w:tc>
          <w:tcPr>
            <w:tcW w:w="4320" w:type="dxa"/>
          </w:tcPr>
          <w:p w14:paraId="0EC5D46C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Thermal conductivity</w:t>
            </w:r>
          </w:p>
        </w:tc>
      </w:tr>
      <w:tr w:rsidR="0067346A" w14:paraId="321D08B2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CA68A3" w14:textId="77777777" w:rsidR="0067346A" w:rsidRDefault="00000000">
            <w:r>
              <w:t>Honeywell HLD</w:t>
            </w:r>
          </w:p>
        </w:tc>
        <w:tc>
          <w:tcPr>
            <w:tcW w:w="4320" w:type="dxa"/>
          </w:tcPr>
          <w:p w14:paraId="401CF62E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Thermal conductivity</w:t>
            </w:r>
          </w:p>
        </w:tc>
      </w:tr>
      <w:tr w:rsidR="0067346A" w14:paraId="4944EC9F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E3612B" w14:textId="77777777" w:rsidR="0067346A" w:rsidRDefault="00000000">
            <w:r>
              <w:t>MNST AURIGA</w:t>
            </w:r>
          </w:p>
        </w:tc>
        <w:tc>
          <w:tcPr>
            <w:tcW w:w="4320" w:type="dxa"/>
          </w:tcPr>
          <w:p w14:paraId="1413738F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Solid-state electrochemical (solid electrolyte, patented reference electrode design)</w:t>
            </w:r>
          </w:p>
        </w:tc>
      </w:tr>
      <w:tr w:rsidR="0067346A" w14:paraId="00A3792A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366806" w14:textId="77777777" w:rsidR="0067346A" w:rsidRDefault="00000000">
            <w:r>
              <w:t>Dräger XXS H2 HC</w:t>
            </w:r>
          </w:p>
        </w:tc>
        <w:tc>
          <w:tcPr>
            <w:tcW w:w="4320" w:type="dxa"/>
          </w:tcPr>
          <w:p w14:paraId="6641AD55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Electrochemical</w:t>
            </w:r>
          </w:p>
        </w:tc>
      </w:tr>
      <w:tr w:rsidR="0067346A" w14:paraId="5CDDAF3E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6BE739" w14:textId="77777777" w:rsidR="0067346A" w:rsidRDefault="00000000">
            <w:r>
              <w:t>Honeywell Sensepoint XCD</w:t>
            </w:r>
          </w:p>
        </w:tc>
        <w:tc>
          <w:tcPr>
            <w:tcW w:w="4320" w:type="dxa"/>
          </w:tcPr>
          <w:p w14:paraId="38923A91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Electrochemical</w:t>
            </w:r>
          </w:p>
        </w:tc>
      </w:tr>
      <w:tr w:rsidR="0067346A" w14:paraId="487BE6DB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98C885" w14:textId="77777777" w:rsidR="0067346A" w:rsidRDefault="00000000">
            <w:r>
              <w:t>H2scan HY-ALERTA</w:t>
            </w:r>
          </w:p>
        </w:tc>
        <w:tc>
          <w:tcPr>
            <w:tcW w:w="4320" w:type="dxa"/>
          </w:tcPr>
          <w:p w14:paraId="63517ED7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Proprietary hydrogen-specific resistive sensor (solid-state, hydrogen-selective by design)</w:t>
            </w:r>
          </w:p>
        </w:tc>
      </w:tr>
      <w:tr w:rsidR="0067346A" w14:paraId="6615DBAD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5436D9" w14:textId="77777777" w:rsidR="0067346A" w:rsidRDefault="00000000">
            <w:r>
              <w:t>Figaro TGS2616-C01</w:t>
            </w:r>
          </w:p>
        </w:tc>
        <w:tc>
          <w:tcPr>
            <w:tcW w:w="4320" w:type="dxa"/>
          </w:tcPr>
          <w:p w14:paraId="3DC91420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Metal-oxide semiconductor (MOS)</w:t>
            </w:r>
          </w:p>
        </w:tc>
      </w:tr>
    </w:tbl>
    <w:p w14:paraId="6F9963B2" w14:textId="77777777" w:rsidR="0067346A" w:rsidRDefault="0067346A"/>
    <w:p w14:paraId="6A929A6C" w14:textId="77777777" w:rsidR="0067346A" w:rsidRDefault="00000000">
      <w:pPr>
        <w:pStyle w:val="Heading2"/>
      </w:pPr>
      <w:r>
        <w:t>4. Operating Environment &amp; Precision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566"/>
        <w:gridCol w:w="1440"/>
        <w:gridCol w:w="1440"/>
        <w:gridCol w:w="1505"/>
      </w:tblGrid>
      <w:tr w:rsidR="0067346A" w14:paraId="5EE6C475" w14:textId="77777777" w:rsidTr="006734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53B1DB1" w14:textId="77777777" w:rsidR="0067346A" w:rsidRDefault="00000000">
            <w:r>
              <w:t>Company / Sensor</w:t>
            </w:r>
          </w:p>
        </w:tc>
        <w:tc>
          <w:tcPr>
            <w:tcW w:w="1440" w:type="dxa"/>
          </w:tcPr>
          <w:p w14:paraId="17EEDDD4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Operating Temp.</w:t>
            </w:r>
          </w:p>
        </w:tc>
        <w:tc>
          <w:tcPr>
            <w:tcW w:w="1440" w:type="dxa"/>
          </w:tcPr>
          <w:p w14:paraId="41C0CF47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Humidity</w:t>
            </w:r>
          </w:p>
        </w:tc>
        <w:tc>
          <w:tcPr>
            <w:tcW w:w="1440" w:type="dxa"/>
          </w:tcPr>
          <w:p w14:paraId="1CDCB8A7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Pressure</w:t>
            </w:r>
          </w:p>
        </w:tc>
        <w:tc>
          <w:tcPr>
            <w:tcW w:w="1440" w:type="dxa"/>
          </w:tcPr>
          <w:p w14:paraId="5AA49AAF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Warm-up / Response</w:t>
            </w:r>
          </w:p>
        </w:tc>
        <w:tc>
          <w:tcPr>
            <w:tcW w:w="1440" w:type="dxa"/>
          </w:tcPr>
          <w:p w14:paraId="77CF185E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Accuracy / Precision</w:t>
            </w:r>
          </w:p>
        </w:tc>
      </w:tr>
      <w:tr w:rsidR="0067346A" w14:paraId="3A8F56F7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60BB583" w14:textId="77777777" w:rsidR="0067346A" w:rsidRDefault="00000000">
            <w:r>
              <w:t>Honeywell HLD</w:t>
            </w:r>
          </w:p>
        </w:tc>
        <w:tc>
          <w:tcPr>
            <w:tcW w:w="1440" w:type="dxa"/>
          </w:tcPr>
          <w:p w14:paraId="1A3F49D8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-40°C to 85°C</w:t>
            </w:r>
          </w:p>
        </w:tc>
        <w:tc>
          <w:tcPr>
            <w:tcW w:w="1440" w:type="dxa"/>
          </w:tcPr>
          <w:p w14:paraId="0900A27D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10–90% RH</w:t>
            </w:r>
          </w:p>
        </w:tc>
        <w:tc>
          <w:tcPr>
            <w:tcW w:w="1440" w:type="dxa"/>
          </w:tcPr>
          <w:p w14:paraId="78663FAB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80–110 kPa</w:t>
            </w:r>
          </w:p>
        </w:tc>
        <w:tc>
          <w:tcPr>
            <w:tcW w:w="1440" w:type="dxa"/>
          </w:tcPr>
          <w:p w14:paraId="05A56E0C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 second</w:t>
            </w:r>
          </w:p>
        </w:tc>
        <w:tc>
          <w:tcPr>
            <w:tcW w:w="1440" w:type="dxa"/>
          </w:tcPr>
          <w:p w14:paraId="367B7DA1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±10% (stated for -40°C to 65°C only)</w:t>
            </w:r>
          </w:p>
        </w:tc>
      </w:tr>
      <w:tr w:rsidR="0067346A" w14:paraId="243FCAFD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8081487" w14:textId="77777777" w:rsidR="0067346A" w:rsidRDefault="00000000">
            <w:r>
              <w:t>Honeywell Sensepoint XCD</w:t>
            </w:r>
          </w:p>
        </w:tc>
        <w:tc>
          <w:tcPr>
            <w:tcW w:w="1440" w:type="dxa"/>
          </w:tcPr>
          <w:p w14:paraId="59084DDE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  <w:tc>
          <w:tcPr>
            <w:tcW w:w="1440" w:type="dxa"/>
          </w:tcPr>
          <w:p w14:paraId="2EA01AC9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  <w:tc>
          <w:tcPr>
            <w:tcW w:w="1440" w:type="dxa"/>
          </w:tcPr>
          <w:p w14:paraId="4F306264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  <w:tc>
          <w:tcPr>
            <w:tcW w:w="1440" w:type="dxa"/>
          </w:tcPr>
          <w:p w14:paraId="0E3B7A36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  <w:tc>
          <w:tcPr>
            <w:tcW w:w="1440" w:type="dxa"/>
          </w:tcPr>
          <w:p w14:paraId="1ACC21F7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</w:tr>
      <w:tr w:rsidR="0067346A" w14:paraId="35E3A961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E5AFF9C" w14:textId="77777777" w:rsidR="0067346A" w:rsidRDefault="00000000">
            <w:r>
              <w:t>Infineon TCI</w:t>
            </w:r>
          </w:p>
        </w:tc>
        <w:tc>
          <w:tcPr>
            <w:tcW w:w="1440" w:type="dxa"/>
          </w:tcPr>
          <w:p w14:paraId="440CEA40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-40°C to 105°C</w:t>
            </w:r>
          </w:p>
        </w:tc>
        <w:tc>
          <w:tcPr>
            <w:tcW w:w="1440" w:type="dxa"/>
          </w:tcPr>
          <w:p w14:paraId="3E836647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0–100% RH (no condensation)</w:t>
            </w:r>
          </w:p>
        </w:tc>
        <w:tc>
          <w:tcPr>
            <w:tcW w:w="1440" w:type="dxa"/>
          </w:tcPr>
          <w:p w14:paraId="51F78124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50–130 kPa</w:t>
            </w:r>
          </w:p>
        </w:tc>
        <w:tc>
          <w:tcPr>
            <w:tcW w:w="1440" w:type="dxa"/>
          </w:tcPr>
          <w:p w14:paraId="1F2229A2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~20 ms (typ.)</w:t>
            </w:r>
          </w:p>
        </w:tc>
        <w:tc>
          <w:tcPr>
            <w:tcW w:w="1440" w:type="dxa"/>
          </w:tcPr>
          <w:p w14:paraId="7CA3E05F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±0.12 vol%H2 with pressure comp.; ±0.2 vol%H2 without</w:t>
            </w:r>
          </w:p>
        </w:tc>
      </w:tr>
      <w:tr w:rsidR="0067346A" w14:paraId="4B5FA85D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9E5B44B" w14:textId="77777777" w:rsidR="0067346A" w:rsidRDefault="00000000">
            <w:r>
              <w:t>Dräger XXS H2 HC</w:t>
            </w:r>
          </w:p>
        </w:tc>
        <w:tc>
          <w:tcPr>
            <w:tcW w:w="1440" w:type="dxa"/>
          </w:tcPr>
          <w:p w14:paraId="7C429B13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-20°C to 50°C</w:t>
            </w:r>
          </w:p>
        </w:tc>
        <w:tc>
          <w:tcPr>
            <w:tcW w:w="1440" w:type="dxa"/>
          </w:tcPr>
          <w:p w14:paraId="22443598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10–90% RH</w:t>
            </w:r>
          </w:p>
        </w:tc>
        <w:tc>
          <w:tcPr>
            <w:tcW w:w="1440" w:type="dxa"/>
          </w:tcPr>
          <w:p w14:paraId="2DC8CE47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700–1,300 hPa</w:t>
            </w:r>
          </w:p>
        </w:tc>
        <w:tc>
          <w:tcPr>
            <w:tcW w:w="1440" w:type="dxa"/>
          </w:tcPr>
          <w:p w14:paraId="0B9E4D44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≤1 hour</w:t>
            </w:r>
          </w:p>
        </w:tc>
        <w:tc>
          <w:tcPr>
            <w:tcW w:w="1440" w:type="dxa"/>
          </w:tcPr>
          <w:p w14:paraId="5306EA84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≤±2% of measured value; zero drift ≤±0.05 vol%/year</w:t>
            </w:r>
          </w:p>
        </w:tc>
      </w:tr>
      <w:tr w:rsidR="0067346A" w14:paraId="5790765E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FCACC88" w14:textId="77777777" w:rsidR="0067346A" w:rsidRDefault="00000000">
            <w:r>
              <w:t>MNST AURIGA</w:t>
            </w:r>
          </w:p>
        </w:tc>
        <w:tc>
          <w:tcPr>
            <w:tcW w:w="1440" w:type="dxa"/>
          </w:tcPr>
          <w:p w14:paraId="12154198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-20°C to +65°C</w:t>
            </w:r>
          </w:p>
        </w:tc>
        <w:tc>
          <w:tcPr>
            <w:tcW w:w="1440" w:type="dxa"/>
          </w:tcPr>
          <w:p w14:paraId="548222EF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 to 99% RH at 40°C, non-condensing (sensor probe)</w:t>
            </w:r>
          </w:p>
        </w:tc>
        <w:tc>
          <w:tcPr>
            <w:tcW w:w="1440" w:type="dxa"/>
          </w:tcPr>
          <w:p w14:paraId="1F8305F0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Bar to 1.2 Bar</w:t>
            </w:r>
          </w:p>
        </w:tc>
        <w:tc>
          <w:tcPr>
            <w:tcW w:w="1440" w:type="dxa"/>
          </w:tcPr>
          <w:p w14:paraId="00879D3C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T10 &lt;0.5 s, T90 &lt;3 s</w:t>
            </w:r>
          </w:p>
        </w:tc>
        <w:tc>
          <w:tcPr>
            <w:tcW w:w="1440" w:type="dxa"/>
          </w:tcPr>
          <w:p w14:paraId="6DA7C07D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0–10ppm ±5ppm; 10–100ppm ±20ppm; 100–1000ppm </w:t>
            </w:r>
            <w:r>
              <w:lastRenderedPageBreak/>
              <w:t>±100ppm; 1000–5000ppm ±5% MV; 0.5–10% ±2% MV</w:t>
            </w:r>
          </w:p>
        </w:tc>
      </w:tr>
      <w:tr w:rsidR="0067346A" w14:paraId="11B6D39D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C19DC5F" w14:textId="77777777" w:rsidR="0067346A" w:rsidRDefault="00000000">
            <w:r>
              <w:lastRenderedPageBreak/>
              <w:t>H2scan HY-ALERTA 5021</w:t>
            </w:r>
          </w:p>
        </w:tc>
        <w:tc>
          <w:tcPr>
            <w:tcW w:w="1440" w:type="dxa"/>
          </w:tcPr>
          <w:p w14:paraId="67281BC0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-40°C to +60°C</w:t>
            </w:r>
          </w:p>
        </w:tc>
        <w:tc>
          <w:tcPr>
            <w:tcW w:w="1440" w:type="dxa"/>
          </w:tcPr>
          <w:p w14:paraId="08BD7C88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&lt;95% RH (non-condensing)</w:t>
            </w:r>
          </w:p>
        </w:tc>
        <w:tc>
          <w:tcPr>
            <w:tcW w:w="1440" w:type="dxa"/>
          </w:tcPr>
          <w:p w14:paraId="685F1078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  <w:tc>
          <w:tcPr>
            <w:tcW w:w="1440" w:type="dxa"/>
          </w:tcPr>
          <w:p w14:paraId="2207CC19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T90 5 minutes</w:t>
            </w:r>
          </w:p>
        </w:tc>
        <w:tc>
          <w:tcPr>
            <w:tcW w:w="1440" w:type="dxa"/>
          </w:tcPr>
          <w:p w14:paraId="202DA244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±0.3% H2 (accuracy and repeatability)</w:t>
            </w:r>
          </w:p>
        </w:tc>
      </w:tr>
      <w:tr w:rsidR="0067346A" w14:paraId="03212931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DE0D766" w14:textId="77777777" w:rsidR="0067346A" w:rsidRDefault="00000000">
            <w:r>
              <w:t>Figaro TGS2616-C01</w:t>
            </w:r>
          </w:p>
        </w:tc>
        <w:tc>
          <w:tcPr>
            <w:tcW w:w="1440" w:type="dxa"/>
          </w:tcPr>
          <w:p w14:paraId="25B421B9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disclosed as an operating range (test condition only: 20±2°C, 65±5%RH)</w:t>
            </w:r>
          </w:p>
        </w:tc>
        <w:tc>
          <w:tcPr>
            <w:tcW w:w="1440" w:type="dxa"/>
          </w:tcPr>
          <w:p w14:paraId="0A7E7C7E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temp. column</w:t>
            </w:r>
          </w:p>
        </w:tc>
        <w:tc>
          <w:tcPr>
            <w:tcW w:w="1440" w:type="dxa"/>
          </w:tcPr>
          <w:p w14:paraId="317AAFC9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disclosed</w:t>
            </w:r>
          </w:p>
        </w:tc>
        <w:tc>
          <w:tcPr>
            <w:tcW w:w="1440" w:type="dxa"/>
          </w:tcPr>
          <w:p w14:paraId="4AB68CD5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disclosed</w:t>
            </w:r>
          </w:p>
        </w:tc>
        <w:tc>
          <w:tcPr>
            <w:tcW w:w="1440" w:type="dxa"/>
          </w:tcPr>
          <w:p w14:paraId="5845A6E9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Sensitivity expressed as resistance ratio (Rs), not a ±% accuracy figure -- not directly comparable to the other rows</w:t>
            </w:r>
          </w:p>
        </w:tc>
      </w:tr>
    </w:tbl>
    <w:p w14:paraId="2A35E989" w14:textId="77777777" w:rsidR="0067346A" w:rsidRDefault="0067346A"/>
    <w:p w14:paraId="714CF11B" w14:textId="77777777" w:rsidR="0067346A" w:rsidRDefault="00000000">
      <w:pPr>
        <w:pStyle w:val="Heading2"/>
      </w:pPr>
      <w:r>
        <w:t>5. Cross-Sensitivity / Interference Notes</w:t>
      </w:r>
    </w:p>
    <w:p w14:paraId="2FCA7C77" w14:textId="77777777" w:rsidR="0067346A" w:rsidRDefault="00000000">
      <w:r>
        <w:t>“Cross-sensitivity” means a sensor reacts to a gas other than the one it's meant to measure, producing a false or skewed reading. This matters in real environments where more than one gas may be present at once.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7346A" w14:paraId="3B6387F7" w14:textId="77777777" w:rsidTr="006734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15AB30" w14:textId="77777777" w:rsidR="0067346A" w:rsidRDefault="00000000">
            <w:r>
              <w:t>Company / Sensor</w:t>
            </w:r>
          </w:p>
        </w:tc>
        <w:tc>
          <w:tcPr>
            <w:tcW w:w="2880" w:type="dxa"/>
          </w:tcPr>
          <w:p w14:paraId="08550EA2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Gas / Interferent</w:t>
            </w:r>
          </w:p>
        </w:tc>
        <w:tc>
          <w:tcPr>
            <w:tcW w:w="2880" w:type="dxa"/>
          </w:tcPr>
          <w:p w14:paraId="421F0730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Effect on Reading</w:t>
            </w:r>
          </w:p>
        </w:tc>
      </w:tr>
      <w:tr w:rsidR="0067346A" w14:paraId="507D9FED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63EC2A" w14:textId="77777777" w:rsidR="0067346A" w:rsidRDefault="00000000">
            <w:r>
              <w:t>Honeywell HLD</w:t>
            </w:r>
          </w:p>
        </w:tc>
        <w:tc>
          <w:tcPr>
            <w:tcW w:w="2880" w:type="dxa"/>
          </w:tcPr>
          <w:p w14:paraId="3867F481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Helium; Carbon dioxide</w:t>
            </w:r>
          </w:p>
        </w:tc>
        <w:tc>
          <w:tcPr>
            <w:tcW w:w="2880" w:type="dxa"/>
          </w:tcPr>
          <w:p w14:paraId="071BCC6A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Affected above 1% CO2 (0.04% CO2 is considered the normal range); helium also listed as cross-sensitive</w:t>
            </w:r>
          </w:p>
        </w:tc>
      </w:tr>
      <w:tr w:rsidR="0067346A" w14:paraId="09A44182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6D2162" w14:textId="77777777" w:rsidR="0067346A" w:rsidRDefault="00000000">
            <w:r>
              <w:t>Dräger XXS H2 HC</w:t>
            </w:r>
          </w:p>
        </w:tc>
        <w:tc>
          <w:tcPr>
            <w:tcW w:w="2880" w:type="dxa"/>
          </w:tcPr>
          <w:p w14:paraId="3BA6A815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Carbon monoxide (1,000 ppm)</w:t>
            </w:r>
          </w:p>
        </w:tc>
        <w:tc>
          <w:tcPr>
            <w:tcW w:w="2880" w:type="dxa"/>
          </w:tcPr>
          <w:p w14:paraId="038B14A9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False reading of ≤0.1 vol% H2</w:t>
            </w:r>
          </w:p>
        </w:tc>
      </w:tr>
      <w:tr w:rsidR="0067346A" w14:paraId="106BFEA3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71CED9" w14:textId="77777777" w:rsidR="0067346A" w:rsidRDefault="00000000">
            <w:r>
              <w:t>Dräger XXS H2 HC</w:t>
            </w:r>
          </w:p>
        </w:tc>
        <w:tc>
          <w:tcPr>
            <w:tcW w:w="2880" w:type="dxa"/>
          </w:tcPr>
          <w:p w14:paraId="121944A2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Nitrogen monoxide (20 ppm)</w:t>
            </w:r>
          </w:p>
        </w:tc>
        <w:tc>
          <w:tcPr>
            <w:tcW w:w="2880" w:type="dxa"/>
          </w:tcPr>
          <w:p w14:paraId="6E6AC09B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False reading of ≤0.05 vol% H2</w:t>
            </w:r>
          </w:p>
        </w:tc>
      </w:tr>
      <w:tr w:rsidR="0067346A" w14:paraId="474D6E59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145E4D" w14:textId="77777777" w:rsidR="0067346A" w:rsidRDefault="00000000">
            <w:r>
              <w:t>Dräger XXS H2 HC</w:t>
            </w:r>
          </w:p>
        </w:tc>
        <w:tc>
          <w:tcPr>
            <w:tcW w:w="2880" w:type="dxa"/>
          </w:tcPr>
          <w:p w14:paraId="1A727476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Hydrogen sulfide; sulfur dioxide</w:t>
            </w:r>
          </w:p>
        </w:tc>
        <w:tc>
          <w:tcPr>
            <w:tcW w:w="2880" w:type="dxa"/>
          </w:tcPr>
          <w:p w14:paraId="33EA8718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Eliminated by an internal selective filter (no effect on reading)</w:t>
            </w:r>
          </w:p>
        </w:tc>
      </w:tr>
      <w:tr w:rsidR="0067346A" w14:paraId="23F19D0B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8F22E1" w14:textId="77777777" w:rsidR="0067346A" w:rsidRDefault="00000000">
            <w:r>
              <w:t>MNST AURIGA</w:t>
            </w:r>
          </w:p>
        </w:tc>
        <w:tc>
          <w:tcPr>
            <w:tcW w:w="2880" w:type="dxa"/>
          </w:tcPr>
          <w:p w14:paraId="0E39BD5A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Other combustible and reducing gases</w:t>
            </w:r>
          </w:p>
        </w:tc>
        <w:tc>
          <w:tcPr>
            <w:tcW w:w="2880" w:type="dxa"/>
          </w:tcPr>
          <w:p w14:paraId="5821CE3B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cross sensitivity per datasheet; selective and specific to H2 only</w:t>
            </w:r>
          </w:p>
        </w:tc>
      </w:tr>
      <w:tr w:rsidR="0067346A" w14:paraId="058F2571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226480" w14:textId="77777777" w:rsidR="0067346A" w:rsidRDefault="00000000">
            <w:r>
              <w:t>Figaro TGS2616-C01</w:t>
            </w:r>
          </w:p>
        </w:tc>
        <w:tc>
          <w:tcPr>
            <w:tcW w:w="2880" w:type="dxa"/>
          </w:tcPr>
          <w:p w14:paraId="4D762A23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Acetylene (C2H2)</w:t>
            </w:r>
          </w:p>
        </w:tc>
        <w:tc>
          <w:tcPr>
            <w:tcW w:w="2880" w:type="dxa"/>
          </w:tcPr>
          <w:p w14:paraId="493B5DED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“Small interference from acetylene” -- newly developed sensing element specifically reduces this; selectivity ratio given as </w:t>
            </w:r>
            <w:r>
              <w:lastRenderedPageBreak/>
              <w:t>Rs(500ppm C2H2)/Rs(3ppm H2) &gt; 1</w:t>
            </w:r>
          </w:p>
        </w:tc>
      </w:tr>
      <w:tr w:rsidR="0067346A" w14:paraId="144CD543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9C1972" w14:textId="77777777" w:rsidR="0067346A" w:rsidRDefault="00000000">
            <w:r>
              <w:lastRenderedPageBreak/>
              <w:t>Infineon TCI</w:t>
            </w:r>
          </w:p>
        </w:tc>
        <w:tc>
          <w:tcPr>
            <w:tcW w:w="2880" w:type="dxa"/>
          </w:tcPr>
          <w:p w14:paraId="02890981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disclosed</w:t>
            </w:r>
          </w:p>
        </w:tc>
        <w:tc>
          <w:tcPr>
            <w:tcW w:w="2880" w:type="dxa"/>
          </w:tcPr>
          <w:p w14:paraId="5E3E3A3B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disclosed</w:t>
            </w:r>
          </w:p>
        </w:tc>
      </w:tr>
      <w:tr w:rsidR="0067346A" w14:paraId="5C9EFBA7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9E1E11" w14:textId="77777777" w:rsidR="0067346A" w:rsidRDefault="00000000">
            <w:r>
              <w:t>Honeywell Sensepoint XCD</w:t>
            </w:r>
          </w:p>
        </w:tc>
        <w:tc>
          <w:tcPr>
            <w:tcW w:w="2880" w:type="dxa"/>
          </w:tcPr>
          <w:p w14:paraId="66F44AE4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  <w:tc>
          <w:tcPr>
            <w:tcW w:w="2880" w:type="dxa"/>
          </w:tcPr>
          <w:p w14:paraId="44E9E911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</w:tr>
      <w:tr w:rsidR="0067346A" w14:paraId="2F4E7265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2924A3" w14:textId="77777777" w:rsidR="0067346A" w:rsidRDefault="00000000">
            <w:r>
              <w:t>H2scan HY-ALERTA</w:t>
            </w:r>
          </w:p>
        </w:tc>
        <w:tc>
          <w:tcPr>
            <w:tcW w:w="2880" w:type="dxa"/>
          </w:tcPr>
          <w:p w14:paraId="776F5B6D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disclosed on the page reviewed</w:t>
            </w:r>
          </w:p>
        </w:tc>
        <w:tc>
          <w:tcPr>
            <w:tcW w:w="2880" w:type="dxa"/>
          </w:tcPr>
          <w:p w14:paraId="0613591D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disclosed</w:t>
            </w:r>
          </w:p>
        </w:tc>
      </w:tr>
    </w:tbl>
    <w:p w14:paraId="6F8763C1" w14:textId="77777777" w:rsidR="0067346A" w:rsidRDefault="0067346A"/>
    <w:p w14:paraId="380AE5DD" w14:textId="77777777" w:rsidR="0067346A" w:rsidRDefault="00000000">
      <w:pPr>
        <w:pStyle w:val="Heading2"/>
      </w:pPr>
      <w:r>
        <w:t>6. Certifications &amp; Hazardous-Area Approval</w:t>
      </w:r>
    </w:p>
    <w:p w14:paraId="152127C7" w14:textId="77777777" w:rsidR="0067346A" w:rsidRDefault="00000000">
      <w:r>
        <w:t>Certifications differ in scope: some cover use in explosive (hazardous) atmospheres, others cover automotive qualification, general product safety, or nothing beyond a component-level mark.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7346A" w14:paraId="74A39D54" w14:textId="77777777" w:rsidTr="006734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FFC4A0" w14:textId="77777777" w:rsidR="0067346A" w:rsidRDefault="00000000">
            <w:r>
              <w:t>Company / Sensor</w:t>
            </w:r>
          </w:p>
        </w:tc>
        <w:tc>
          <w:tcPr>
            <w:tcW w:w="2880" w:type="dxa"/>
          </w:tcPr>
          <w:p w14:paraId="762704F7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Certifications Cited</w:t>
            </w:r>
          </w:p>
        </w:tc>
        <w:tc>
          <w:tcPr>
            <w:tcW w:w="2880" w:type="dxa"/>
          </w:tcPr>
          <w:p w14:paraId="51F66593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Scope</w:t>
            </w:r>
          </w:p>
        </w:tc>
      </w:tr>
      <w:tr w:rsidR="0067346A" w14:paraId="11FEFBB6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D7930E" w14:textId="77777777" w:rsidR="0067346A" w:rsidRDefault="00000000">
            <w:r>
              <w:t>Honeywell HLD</w:t>
            </w:r>
          </w:p>
        </w:tc>
        <w:tc>
          <w:tcPr>
            <w:tcW w:w="2880" w:type="dxa"/>
          </w:tcPr>
          <w:p w14:paraId="40315D86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RoHS; REACH; IP67; ASIL QM</w:t>
            </w:r>
          </w:p>
        </w:tc>
        <w:tc>
          <w:tcPr>
            <w:tcW w:w="2880" w:type="dxa"/>
          </w:tcPr>
          <w:p w14:paraId="40DDA490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Automotive/environmental standards only (ISO 11452, ISO 16750, IEC 60068 series); no ATEX/IECEx hazardous-area certification disclosed</w:t>
            </w:r>
          </w:p>
        </w:tc>
      </w:tr>
      <w:tr w:rsidR="0067346A" w14:paraId="31BD47AD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0B2EF5" w14:textId="77777777" w:rsidR="0067346A" w:rsidRDefault="00000000">
            <w:r>
              <w:t>Honeywell Sensepoint XCD</w:t>
            </w:r>
          </w:p>
        </w:tc>
        <w:tc>
          <w:tcPr>
            <w:tcW w:w="2880" w:type="dxa"/>
          </w:tcPr>
          <w:p w14:paraId="0E1575E7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ATEX; IECEx; UL; CSA; INMETRO; KTL; GB; CCCF; IP66</w:t>
            </w:r>
          </w:p>
        </w:tc>
        <w:tc>
          <w:tcPr>
            <w:tcW w:w="2880" w:type="dxa"/>
          </w:tcPr>
          <w:p w14:paraId="6858CCFF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Certified for use in explosive (hazardous) atmospheres across multiple global standards</w:t>
            </w:r>
          </w:p>
        </w:tc>
      </w:tr>
      <w:tr w:rsidR="0067346A" w14:paraId="7AFC1751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73870C" w14:textId="77777777" w:rsidR="0067346A" w:rsidRDefault="00000000">
            <w:r>
              <w:t>Infineon TCI</w:t>
            </w:r>
          </w:p>
        </w:tc>
        <w:tc>
          <w:tcPr>
            <w:tcW w:w="2880" w:type="dxa"/>
          </w:tcPr>
          <w:p w14:paraId="7C10B0F8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AEC-Q100 Grade 2 (automotive); JEDEC JESD47L, JESD22, J-STD-020 (industrial)</w:t>
            </w:r>
          </w:p>
        </w:tc>
        <w:tc>
          <w:tcPr>
            <w:tcW w:w="2880" w:type="dxa"/>
          </w:tcPr>
          <w:p w14:paraId="27622397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Component-level qualification; not a hazardous-area detector certification</w:t>
            </w:r>
          </w:p>
        </w:tc>
      </w:tr>
      <w:tr w:rsidR="0067346A" w14:paraId="7EDC30E9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1778DC" w14:textId="77777777" w:rsidR="0067346A" w:rsidRDefault="00000000">
            <w:r>
              <w:t>Dräger XXS H2 HC</w:t>
            </w:r>
          </w:p>
        </w:tc>
        <w:tc>
          <w:tcPr>
            <w:tcW w:w="2880" w:type="dxa"/>
          </w:tcPr>
          <w:p w14:paraId="03846246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  <w:tc>
          <w:tcPr>
            <w:tcW w:w="2880" w:type="dxa"/>
          </w:tcPr>
          <w:p w14:paraId="08BABC73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Specific ATEX/IECEx certificate number not found on the pages reviewed</w:t>
            </w:r>
          </w:p>
        </w:tc>
      </w:tr>
      <w:tr w:rsidR="0067346A" w14:paraId="5BE3BCD7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4D5021" w14:textId="77777777" w:rsidR="0067346A" w:rsidRDefault="00000000">
            <w:r>
              <w:t>MNST AURIGA</w:t>
            </w:r>
          </w:p>
        </w:tc>
        <w:tc>
          <w:tcPr>
            <w:tcW w:w="2880" w:type="dxa"/>
          </w:tcPr>
          <w:p w14:paraId="1107FB00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None disclosed in the catalog; IP67 ingress protection stated</w:t>
            </w:r>
          </w:p>
        </w:tc>
        <w:tc>
          <w:tcPr>
            <w:tcW w:w="2880" w:type="dxa"/>
          </w:tcPr>
          <w:p w14:paraId="7A34EFE2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Catalog explicitly states “Area of Deployment: Safe Area. This instrument should not be deployed in a Hazardous Area.” -- i.e. this specific product is documented as NOT intended for hazardous-area use</w:t>
            </w:r>
          </w:p>
        </w:tc>
      </w:tr>
      <w:tr w:rsidR="0067346A" w14:paraId="625C5067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D07B2B" w14:textId="77777777" w:rsidR="0067346A" w:rsidRDefault="00000000">
            <w:r>
              <w:t>H2scan HY-ALERTA 5020/5021</w:t>
            </w:r>
          </w:p>
        </w:tc>
        <w:tc>
          <w:tcPr>
            <w:tcW w:w="2880" w:type="dxa"/>
          </w:tcPr>
          <w:p w14:paraId="3B11EC26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C/US, CE 0359 (per product page)</w:t>
            </w:r>
          </w:p>
        </w:tc>
        <w:tc>
          <w:tcPr>
            <w:tcW w:w="2880" w:type="dxa"/>
          </w:tcPr>
          <w:p w14:paraId="399D4B3E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General product safety/EMC marks; the page reviewed did not state an ATEX/IECEx hazardous-area rating</w:t>
            </w:r>
          </w:p>
        </w:tc>
      </w:tr>
      <w:tr w:rsidR="0067346A" w14:paraId="5EE70044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85792E" w14:textId="77777777" w:rsidR="0067346A" w:rsidRDefault="00000000">
            <w:r>
              <w:t>Figaro TGS2616-C01</w:t>
            </w:r>
          </w:p>
        </w:tc>
        <w:tc>
          <w:tcPr>
            <w:tcW w:w="2880" w:type="dxa"/>
          </w:tcPr>
          <w:p w14:paraId="3D86938E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disclosed on the datasheet reviewed</w:t>
            </w:r>
          </w:p>
        </w:tc>
        <w:tc>
          <w:tcPr>
            <w:tcW w:w="2880" w:type="dxa"/>
          </w:tcPr>
          <w:p w14:paraId="6ED7911D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Component-level sensor; no certification section on this </w:t>
            </w:r>
            <w:r>
              <w:lastRenderedPageBreak/>
              <w:t>datasheet</w:t>
            </w:r>
          </w:p>
        </w:tc>
      </w:tr>
    </w:tbl>
    <w:p w14:paraId="5F021EEC" w14:textId="77777777" w:rsidR="0067346A" w:rsidRDefault="0067346A"/>
    <w:p w14:paraId="6F6924FD" w14:textId="77777777" w:rsidR="0067346A" w:rsidRDefault="00000000">
      <w:pPr>
        <w:pStyle w:val="Heading2"/>
      </w:pPr>
      <w:r>
        <w:t>7. Power Consumption / Electrical Supply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7346A" w14:paraId="22654C22" w14:textId="77777777" w:rsidTr="006734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BCF546" w14:textId="77777777" w:rsidR="0067346A" w:rsidRDefault="00000000">
            <w:r>
              <w:t>Company / Sensor</w:t>
            </w:r>
          </w:p>
        </w:tc>
        <w:tc>
          <w:tcPr>
            <w:tcW w:w="2880" w:type="dxa"/>
          </w:tcPr>
          <w:p w14:paraId="7F1A3F8A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Supply</w:t>
            </w:r>
          </w:p>
        </w:tc>
        <w:tc>
          <w:tcPr>
            <w:tcW w:w="2880" w:type="dxa"/>
          </w:tcPr>
          <w:p w14:paraId="2D048B6B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Current / Power Draw</w:t>
            </w:r>
          </w:p>
        </w:tc>
      </w:tr>
      <w:tr w:rsidR="0067346A" w14:paraId="2C370404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267A09" w14:textId="77777777" w:rsidR="0067346A" w:rsidRDefault="00000000">
            <w:r>
              <w:t>Honeywell HLD</w:t>
            </w:r>
          </w:p>
        </w:tc>
        <w:tc>
          <w:tcPr>
            <w:tcW w:w="2880" w:type="dxa"/>
          </w:tcPr>
          <w:p w14:paraId="16248244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to 36 Vdc</w:t>
            </w:r>
          </w:p>
        </w:tc>
        <w:tc>
          <w:tcPr>
            <w:tcW w:w="2880" w:type="dxa"/>
          </w:tcPr>
          <w:p w14:paraId="11A619C3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 mA @ 12 Vdc typ.; 8 mA @ 24 Vdc typ.; in-rush 100 mA</w:t>
            </w:r>
          </w:p>
        </w:tc>
      </w:tr>
      <w:tr w:rsidR="0067346A" w14:paraId="3402421D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A1CD71" w14:textId="77777777" w:rsidR="0067346A" w:rsidRDefault="00000000">
            <w:r>
              <w:t>Honeywell Sensepoint XCD</w:t>
            </w:r>
          </w:p>
        </w:tc>
        <w:tc>
          <w:tcPr>
            <w:tcW w:w="2880" w:type="dxa"/>
          </w:tcPr>
          <w:p w14:paraId="3B534689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  <w:tc>
          <w:tcPr>
            <w:tcW w:w="2880" w:type="dxa"/>
          </w:tcPr>
          <w:p w14:paraId="04C5D17C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</w:tr>
      <w:tr w:rsidR="0067346A" w14:paraId="56F84116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AF11A0" w14:textId="77777777" w:rsidR="0067346A" w:rsidRDefault="00000000">
            <w:r>
              <w:t>Infineon TCI</w:t>
            </w:r>
          </w:p>
        </w:tc>
        <w:tc>
          <w:tcPr>
            <w:tcW w:w="2880" w:type="dxa"/>
          </w:tcPr>
          <w:p w14:paraId="3843FEB8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3.3 V ± 5%</w:t>
            </w:r>
          </w:p>
        </w:tc>
        <w:tc>
          <w:tcPr>
            <w:tcW w:w="2880" w:type="dxa"/>
          </w:tcPr>
          <w:p w14:paraId="238F9949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Stand-by 2.3–6 µA; peak 5–7 mA; typ. 112 µA at 1 measurement/second</w:t>
            </w:r>
          </w:p>
        </w:tc>
      </w:tr>
      <w:tr w:rsidR="0067346A" w14:paraId="53244BBB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E5D258" w14:textId="77777777" w:rsidR="0067346A" w:rsidRDefault="00000000">
            <w:r>
              <w:t>Dräger XXS H2 HC</w:t>
            </w:r>
          </w:p>
        </w:tc>
        <w:tc>
          <w:tcPr>
            <w:tcW w:w="2880" w:type="dxa"/>
          </w:tcPr>
          <w:p w14:paraId="67C33C47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  <w:tc>
          <w:tcPr>
            <w:tcW w:w="2880" w:type="dxa"/>
          </w:tcPr>
          <w:p w14:paraId="47EC667B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</w:tr>
      <w:tr w:rsidR="0067346A" w14:paraId="0915B6F7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7A36FA" w14:textId="77777777" w:rsidR="0067346A" w:rsidRDefault="00000000">
            <w:r>
              <w:t>MNST AURIGA</w:t>
            </w:r>
          </w:p>
        </w:tc>
        <w:tc>
          <w:tcPr>
            <w:tcW w:w="2880" w:type="dxa"/>
          </w:tcPr>
          <w:p w14:paraId="159BD9D5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3x rechargeable AA Ni-MH batteries; USB C-Type charging</w:t>
            </w:r>
          </w:p>
        </w:tc>
        <w:tc>
          <w:tcPr>
            <w:tcW w:w="2880" w:type="dxa"/>
          </w:tcPr>
          <w:p w14:paraId="17007F06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Battery life 12–24 hours per full charge, depending on alarm/detection frequency</w:t>
            </w:r>
          </w:p>
        </w:tc>
      </w:tr>
      <w:tr w:rsidR="0067346A" w14:paraId="7B3AFBCF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18D489" w14:textId="77777777" w:rsidR="0067346A" w:rsidRDefault="00000000">
            <w:r>
              <w:t>H2scan HY-ALERTA 5020/5021</w:t>
            </w:r>
          </w:p>
        </w:tc>
        <w:tc>
          <w:tcPr>
            <w:tcW w:w="2880" w:type="dxa"/>
          </w:tcPr>
          <w:p w14:paraId="509E4517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9–48 VDC</w:t>
            </w:r>
          </w:p>
        </w:tc>
        <w:tc>
          <w:tcPr>
            <w:tcW w:w="2880" w:type="dxa"/>
          </w:tcPr>
          <w:p w14:paraId="62CD5B78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 W</w:t>
            </w:r>
          </w:p>
        </w:tc>
      </w:tr>
      <w:tr w:rsidR="0067346A" w14:paraId="0B44C53B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DB1FA6" w14:textId="77777777" w:rsidR="0067346A" w:rsidRDefault="00000000">
            <w:r>
              <w:t>Figaro TGS2616-C01</w:t>
            </w:r>
          </w:p>
        </w:tc>
        <w:tc>
          <w:tcPr>
            <w:tcW w:w="2880" w:type="dxa"/>
          </w:tcPr>
          <w:p w14:paraId="1159E911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Heater 5.0±0.2 V DC; Circuit 5.0±0.2 V DC</w:t>
            </w:r>
          </w:p>
        </w:tc>
        <w:tc>
          <w:tcPr>
            <w:tcW w:w="2880" w:type="dxa"/>
          </w:tcPr>
          <w:p w14:paraId="414EE8C6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Heater current 56±5 mA; heater power 280 mW</w:t>
            </w:r>
          </w:p>
        </w:tc>
      </w:tr>
    </w:tbl>
    <w:p w14:paraId="684F1EFB" w14:textId="77777777" w:rsidR="0067346A" w:rsidRDefault="0067346A"/>
    <w:p w14:paraId="3E646604" w14:textId="77777777" w:rsidR="0067346A" w:rsidRDefault="00000000">
      <w:pPr>
        <w:pStyle w:val="Heading2"/>
      </w:pPr>
      <w:r>
        <w:t>8. Physical Size &amp; Weight</w:t>
      </w:r>
    </w:p>
    <w:p w14:paraId="2CAA7155" w14:textId="77777777" w:rsidR="0067346A" w:rsidRDefault="00000000">
      <w:r>
        <w:t>Form factor matters differently depending on whether the product is a finished, housed detector, a handheld instrument, or a bare component intended for integration.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7346A" w14:paraId="0499D869" w14:textId="77777777" w:rsidTr="006734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CAA777" w14:textId="77777777" w:rsidR="0067346A" w:rsidRDefault="00000000">
            <w:r>
              <w:t>Company / Sensor</w:t>
            </w:r>
          </w:p>
        </w:tc>
        <w:tc>
          <w:tcPr>
            <w:tcW w:w="2880" w:type="dxa"/>
          </w:tcPr>
          <w:p w14:paraId="7687550C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Dimensions</w:t>
            </w:r>
          </w:p>
        </w:tc>
        <w:tc>
          <w:tcPr>
            <w:tcW w:w="2880" w:type="dxa"/>
          </w:tcPr>
          <w:p w14:paraId="40D69EE0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Weight</w:t>
            </w:r>
          </w:p>
        </w:tc>
      </w:tr>
      <w:tr w:rsidR="0067346A" w14:paraId="2BC60106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0FF03D" w14:textId="77777777" w:rsidR="0067346A" w:rsidRDefault="00000000">
            <w:r>
              <w:t>Honeywell HLD</w:t>
            </w:r>
          </w:p>
        </w:tc>
        <w:tc>
          <w:tcPr>
            <w:tcW w:w="2880" w:type="dxa"/>
          </w:tcPr>
          <w:p w14:paraId="07802191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72.63 × 77.5 × 17.38 mm</w:t>
            </w:r>
          </w:p>
        </w:tc>
        <w:tc>
          <w:tcPr>
            <w:tcW w:w="2880" w:type="dxa"/>
          </w:tcPr>
          <w:p w14:paraId="59945D24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g</w:t>
            </w:r>
          </w:p>
        </w:tc>
      </w:tr>
      <w:tr w:rsidR="0067346A" w14:paraId="2342EC9C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221FF0" w14:textId="77777777" w:rsidR="0067346A" w:rsidRDefault="00000000">
            <w:r>
              <w:t>Honeywell Sensepoint XCD</w:t>
            </w:r>
          </w:p>
        </w:tc>
        <w:tc>
          <w:tcPr>
            <w:tcW w:w="2880" w:type="dxa"/>
          </w:tcPr>
          <w:p w14:paraId="46303572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  <w:tc>
          <w:tcPr>
            <w:tcW w:w="2880" w:type="dxa"/>
          </w:tcPr>
          <w:p w14:paraId="427F2889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</w:tr>
      <w:tr w:rsidR="0067346A" w14:paraId="009471D2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7BD22B" w14:textId="77777777" w:rsidR="0067346A" w:rsidRDefault="00000000">
            <w:r>
              <w:t>Infineon TCI</w:t>
            </w:r>
          </w:p>
        </w:tc>
        <w:tc>
          <w:tcPr>
            <w:tcW w:w="2880" w:type="dxa"/>
          </w:tcPr>
          <w:p w14:paraId="7E3AAFFB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14-pin PG-DSOSP-14-84 package (bare component)</w:t>
            </w:r>
          </w:p>
        </w:tc>
        <w:tc>
          <w:tcPr>
            <w:tcW w:w="2880" w:type="dxa"/>
          </w:tcPr>
          <w:p w14:paraId="2C7E33C2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disclosed (die-level component)</w:t>
            </w:r>
          </w:p>
        </w:tc>
      </w:tr>
      <w:tr w:rsidR="0067346A" w14:paraId="7BB303A8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DF3EAF" w14:textId="77777777" w:rsidR="0067346A" w:rsidRDefault="00000000">
            <w:r>
              <w:t>Dräger XXS H2 HC</w:t>
            </w:r>
          </w:p>
        </w:tc>
        <w:tc>
          <w:tcPr>
            <w:tcW w:w="2880" w:type="dxa"/>
          </w:tcPr>
          <w:p w14:paraId="64749EA8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Miniature “XXS” cartridge; exact dimensions not disclosed on pages reviewed</w:t>
            </w:r>
          </w:p>
        </w:tc>
        <w:tc>
          <w:tcPr>
            <w:tcW w:w="2880" w:type="dxa"/>
          </w:tcPr>
          <w:p w14:paraId="68F78B97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</w:tr>
      <w:tr w:rsidR="0067346A" w14:paraId="3EFF14FC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A04223" w14:textId="77777777" w:rsidR="0067346A" w:rsidRDefault="00000000">
            <w:r>
              <w:t>MNST AURIGA</w:t>
            </w:r>
          </w:p>
        </w:tc>
        <w:tc>
          <w:tcPr>
            <w:tcW w:w="2880" w:type="dxa"/>
          </w:tcPr>
          <w:p w14:paraId="2816072B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Monitor: 145 × 88 × 34 mm; Probe: 260 mm length, ø24mm handle OD, up to 1500mm connecting cable</w:t>
            </w:r>
          </w:p>
        </w:tc>
        <w:tc>
          <w:tcPr>
            <w:tcW w:w="2880" w:type="dxa"/>
          </w:tcPr>
          <w:p w14:paraId="701DB6EA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Monitor ~300 g with batteries; up to ~400 g total with probe</w:t>
            </w:r>
          </w:p>
        </w:tc>
      </w:tr>
      <w:tr w:rsidR="0067346A" w14:paraId="3FCE70D7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D4E9A0" w14:textId="77777777" w:rsidR="0067346A" w:rsidRDefault="00000000">
            <w:r>
              <w:t>H2scan HY-ALERTA 5020/5021</w:t>
            </w:r>
          </w:p>
        </w:tc>
        <w:tc>
          <w:tcPr>
            <w:tcW w:w="2880" w:type="dxa"/>
          </w:tcPr>
          <w:p w14:paraId="35139669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161 × 40 × 40 mm</w:t>
            </w:r>
          </w:p>
        </w:tc>
        <w:tc>
          <w:tcPr>
            <w:tcW w:w="2880" w:type="dxa"/>
          </w:tcPr>
          <w:p w14:paraId="4B7E1A94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</w:t>
            </w:r>
          </w:p>
        </w:tc>
      </w:tr>
      <w:tr w:rsidR="0067346A" w14:paraId="4C308511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CBB01C" w14:textId="77777777" w:rsidR="0067346A" w:rsidRDefault="00000000">
            <w:r>
              <w:t>Figaro TGS2616-C01</w:t>
            </w:r>
          </w:p>
        </w:tc>
        <w:tc>
          <w:tcPr>
            <w:tcW w:w="2880" w:type="dxa"/>
          </w:tcPr>
          <w:p w14:paraId="3A30115E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TO-5 metal can, ø9.2mm, ~10mm height (bare component)</w:t>
            </w:r>
          </w:p>
        </w:tc>
        <w:tc>
          <w:tcPr>
            <w:tcW w:w="2880" w:type="dxa"/>
          </w:tcPr>
          <w:p w14:paraId="61170BE7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disclosed</w:t>
            </w:r>
          </w:p>
        </w:tc>
      </w:tr>
    </w:tbl>
    <w:p w14:paraId="7C6DC972" w14:textId="77777777" w:rsidR="0067346A" w:rsidRDefault="0067346A"/>
    <w:p w14:paraId="1AD60650" w14:textId="77777777" w:rsidR="0067346A" w:rsidRDefault="00000000">
      <w:pPr>
        <w:pStyle w:val="Heading2"/>
      </w:pPr>
      <w:r>
        <w:lastRenderedPageBreak/>
        <w:t>9. Communication / Output Interface</w:t>
      </w:r>
    </w:p>
    <w:p w14:paraId="1FBCF41F" w14:textId="77777777" w:rsidR="0067346A" w:rsidRDefault="00000000">
      <w:r>
        <w:t>This is how each sensor reports its reading to a controller, display, host system, or user.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7346A" w14:paraId="1C519EB2" w14:textId="77777777" w:rsidTr="006734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EE008F" w14:textId="77777777" w:rsidR="0067346A" w:rsidRDefault="00000000">
            <w:r>
              <w:t>Company / Sensor</w:t>
            </w:r>
          </w:p>
        </w:tc>
        <w:tc>
          <w:tcPr>
            <w:tcW w:w="4320" w:type="dxa"/>
          </w:tcPr>
          <w:p w14:paraId="7B9849BC" w14:textId="77777777" w:rsidR="006734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Interface</w:t>
            </w:r>
          </w:p>
        </w:tc>
      </w:tr>
      <w:tr w:rsidR="0067346A" w14:paraId="471F1035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41CDA3" w14:textId="77777777" w:rsidR="0067346A" w:rsidRDefault="00000000">
            <w:r>
              <w:t>Honeywell HLD</w:t>
            </w:r>
          </w:p>
        </w:tc>
        <w:tc>
          <w:tcPr>
            <w:tcW w:w="4320" w:type="dxa"/>
          </w:tcPr>
          <w:p w14:paraId="317A97D2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 (SAE J1939, 250 kBaud); analog voltage and PWM output variants available on request</w:t>
            </w:r>
          </w:p>
        </w:tc>
      </w:tr>
      <w:tr w:rsidR="0067346A" w14:paraId="189DF36A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BDA596" w14:textId="77777777" w:rsidR="0067346A" w:rsidRDefault="00000000">
            <w:r>
              <w:t>Honeywell Sensepoint XCD</w:t>
            </w:r>
          </w:p>
        </w:tc>
        <w:tc>
          <w:tcPr>
            <w:tcW w:w="4320" w:type="dxa"/>
          </w:tcPr>
          <w:p w14:paraId="3F862749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4–20 mA (sink/source selectable); MODBUS</w:t>
            </w:r>
          </w:p>
        </w:tc>
      </w:tr>
      <w:tr w:rsidR="0067346A" w14:paraId="6E06C133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8FDF74" w14:textId="77777777" w:rsidR="0067346A" w:rsidRDefault="00000000">
            <w:r>
              <w:t>Infineon TCI</w:t>
            </w:r>
          </w:p>
        </w:tc>
        <w:tc>
          <w:tcPr>
            <w:tcW w:w="4320" w:type="dxa"/>
          </w:tcPr>
          <w:p w14:paraId="707C5CF3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I2C digital interface, up to 1 Mbit/s</w:t>
            </w:r>
          </w:p>
        </w:tc>
      </w:tr>
      <w:tr w:rsidR="0067346A" w14:paraId="24E0D42E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2EA329" w14:textId="77777777" w:rsidR="0067346A" w:rsidRDefault="00000000">
            <w:r>
              <w:t>Dräger XXS H2 HC</w:t>
            </w:r>
          </w:p>
        </w:tc>
        <w:tc>
          <w:tcPr>
            <w:tcW w:w="4320" w:type="dxa"/>
          </w:tcPr>
          <w:p w14:paraId="5C362972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disclosed (analog electrochemical output via host instrument electronics)</w:t>
            </w:r>
          </w:p>
        </w:tc>
      </w:tr>
      <w:tr w:rsidR="0067346A" w14:paraId="2EAAD8AB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38B36A" w14:textId="77777777" w:rsidR="0067346A" w:rsidRDefault="00000000">
            <w:r>
              <w:t>MNST AURIGA</w:t>
            </w:r>
          </w:p>
        </w:tc>
        <w:tc>
          <w:tcPr>
            <w:tcW w:w="4320" w:type="dxa"/>
          </w:tcPr>
          <w:p w14:paraId="7A47C704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USB C-Type for computer interface (data transfer, graphs, diagnostics, device management); OLED on-device display; no RS485/4-20mA/CAN documented for this specific handheld product</w:t>
            </w:r>
          </w:p>
        </w:tc>
      </w:tr>
      <w:tr w:rsidR="0067346A" w14:paraId="77333C7A" w14:textId="77777777" w:rsidTr="00673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46E778" w14:textId="77777777" w:rsidR="0067346A" w:rsidRDefault="00000000">
            <w:r>
              <w:t>H2scan HY-ALERTA 5020/5021</w:t>
            </w:r>
          </w:p>
        </w:tc>
        <w:tc>
          <w:tcPr>
            <w:tcW w:w="4320" w:type="dxa"/>
          </w:tcPr>
          <w:p w14:paraId="1A2ACE26" w14:textId="77777777" w:rsidR="006734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RS485 (Modbus RTU, 19200 baud); optional 4-20 mA via HYAO-1 accessory; dry-contact relay outputs</w:t>
            </w:r>
          </w:p>
        </w:tc>
      </w:tr>
      <w:tr w:rsidR="0067346A" w14:paraId="21A066FF" w14:textId="77777777" w:rsidTr="00673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A408C3" w14:textId="77777777" w:rsidR="0067346A" w:rsidRDefault="00000000">
            <w:r>
              <w:t>Figaro TGS2616-C01</w:t>
            </w:r>
          </w:p>
        </w:tc>
        <w:tc>
          <w:tcPr>
            <w:tcW w:w="4320" w:type="dxa"/>
          </w:tcPr>
          <w:p w14:paraId="46F0DECE" w14:textId="77777777" w:rsidR="006734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Analog resistive output only (raw sensor resistance via a simple external circuit) -- a bare sensing element, not a digital interface</w:t>
            </w:r>
          </w:p>
        </w:tc>
      </w:tr>
    </w:tbl>
    <w:p w14:paraId="219BF62B" w14:textId="77777777" w:rsidR="0067346A" w:rsidRDefault="0067346A"/>
    <w:p w14:paraId="773F8591" w14:textId="77777777" w:rsidR="0067346A" w:rsidRDefault="00000000">
      <w:pPr>
        <w:pStyle w:val="Heading2"/>
      </w:pPr>
      <w:r>
        <w:t>References</w:t>
      </w:r>
    </w:p>
    <w:p w14:paraId="5AF4037C" w14:textId="77777777" w:rsidR="0067346A" w:rsidRDefault="00000000">
      <w:r>
        <w:t>MNST (all AURIGA figures): MNST_NC11. Catalogue_Auriga (Leak Detector Series).pdf -- approved document, data/approved_docs/</w:t>
      </w:r>
    </w:p>
    <w:p w14:paraId="5E3696F8" w14:textId="77777777" w:rsidR="0067346A" w:rsidRDefault="00000000">
      <w:r>
        <w:t>Infineon TCI: https://www.infineon.com/assets/row/public/documents/24/49/infineon-tci-datasheet-en.pdf</w:t>
      </w:r>
    </w:p>
    <w:p w14:paraId="6F4A89A6" w14:textId="77777777" w:rsidR="0067346A" w:rsidRDefault="00000000">
      <w:r>
        <w:t>Honeywell HLD: https://prod-edam.honeywell.com/content/dam/honeywelledam/sps/siot/ja/products/sensors/electrification-sensors/hydrogen-safety-sensors/hld-series/documents/hon-ia-hss-hldhydrogen-leak-detection-datasheet-en.pdf</w:t>
      </w:r>
    </w:p>
    <w:p w14:paraId="198F922E" w14:textId="77777777" w:rsidR="0067346A" w:rsidRDefault="00000000">
      <w:r>
        <w:t>Honeywell Sensepoint XCD: https://prod-edam.honeywell.com/content/dam/honeywell-edam/sps/his/en-us/products/gasand-flame-detection/documents/ds01082_sensepoint_xcd_brochure_flr_1_30_14.pdf</w:t>
      </w:r>
    </w:p>
    <w:p w14:paraId="33E79F57" w14:textId="77777777" w:rsidR="0067346A" w:rsidRDefault="00000000">
      <w:r>
        <w:t>DrägerSensor XXS H2 HC: https://www.draeger.com/Content/Documents/Content/XXS-H2-HC-6812025.pdf</w:t>
      </w:r>
    </w:p>
    <w:p w14:paraId="57D8A206" w14:textId="77777777" w:rsidR="0067346A" w:rsidRDefault="00000000">
      <w:r>
        <w:t>H2scan HY-ALERTA 5020/5021: https://h2scan.com/product/hyalerta-hydrogen-monitor/</w:t>
      </w:r>
    </w:p>
    <w:p w14:paraId="2CCC9CB8" w14:textId="77777777" w:rsidR="0067346A" w:rsidRDefault="00000000">
      <w:r>
        <w:lastRenderedPageBreak/>
        <w:t>Figaro TGS2616-C01: https://www.figarosensor.com/product/docs/tgs2616-c01_product%20information(fusa)rev00.pdf</w:t>
      </w:r>
    </w:p>
    <w:sectPr w:rsidR="0067346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120997">
    <w:abstractNumId w:val="8"/>
  </w:num>
  <w:num w:numId="2" w16cid:durableId="978849193">
    <w:abstractNumId w:val="6"/>
  </w:num>
  <w:num w:numId="3" w16cid:durableId="286086708">
    <w:abstractNumId w:val="5"/>
  </w:num>
  <w:num w:numId="4" w16cid:durableId="645279482">
    <w:abstractNumId w:val="4"/>
  </w:num>
  <w:num w:numId="5" w16cid:durableId="1722243381">
    <w:abstractNumId w:val="7"/>
  </w:num>
  <w:num w:numId="6" w16cid:durableId="1029378955">
    <w:abstractNumId w:val="3"/>
  </w:num>
  <w:num w:numId="7" w16cid:durableId="1792700669">
    <w:abstractNumId w:val="2"/>
  </w:num>
  <w:num w:numId="8" w16cid:durableId="465858225">
    <w:abstractNumId w:val="1"/>
  </w:num>
  <w:num w:numId="9" w16cid:durableId="974872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01BF"/>
    <w:rsid w:val="0067346A"/>
    <w:rsid w:val="006737DE"/>
    <w:rsid w:val="00795DA1"/>
    <w:rsid w:val="00AA1D8D"/>
    <w:rsid w:val="00B47730"/>
    <w:rsid w:val="00CB0664"/>
    <w:rsid w:val="00E21CD6"/>
    <w:rsid w:val="00FB39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145911"/>
  <w14:defaultImageDpi w14:val="300"/>
  <w15:docId w15:val="{26A581A2-57B1-43DF-B6F6-A12DE5890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</Pages>
  <Words>1358</Words>
  <Characters>7741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Nishita Shirwal</cp:lastModifiedBy>
  <cp:revision>2</cp:revision>
  <dcterms:created xsi:type="dcterms:W3CDTF">2013-12-23T23:15:00Z</dcterms:created>
  <dcterms:modified xsi:type="dcterms:W3CDTF">2026-08-03T04:47:00Z</dcterms:modified>
  <cp:category/>
</cp:coreProperties>
</file>