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47" w:rsidRDefault="0082727C">
      <w:pPr>
        <w:rPr>
          <w:rFonts w:ascii="Times New Roman" w:hAnsi="Times New Roman" w:cs="Times New Roman"/>
          <w:sz w:val="28"/>
          <w:szCs w:val="28"/>
        </w:rPr>
      </w:pPr>
      <w:r w:rsidRPr="0082727C">
        <w:rPr>
          <w:rFonts w:ascii="Times New Roman" w:hAnsi="Times New Roman" w:cs="Times New Roman"/>
          <w:sz w:val="28"/>
          <w:szCs w:val="28"/>
        </w:rPr>
        <w:t>Introduction to Chat GPT</w:t>
      </w:r>
    </w:p>
    <w:p w:rsidR="009F1133" w:rsidRDefault="009F1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 GPT is a part of the GPT i.e. Generative Pre trained Transformer which transform the wide amount of text data into generate human like text. </w:t>
      </w:r>
      <w:r w:rsidR="00920ED1">
        <w:rPr>
          <w:rFonts w:ascii="Times New Roman" w:hAnsi="Times New Roman" w:cs="Times New Roman"/>
        </w:rPr>
        <w:t xml:space="preserve">Chat GPT is one of the large language models that can perform NLP (Natural Language Processing) tasks such as text summarization, question answering , machine translation grammatically error correction within a single architecture. This model has demonstrated its potential in </w:t>
      </w:r>
      <w:r w:rsidR="00742C8E">
        <w:rPr>
          <w:rFonts w:ascii="Times New Roman" w:hAnsi="Times New Roman" w:cs="Times New Roman"/>
        </w:rPr>
        <w:t xml:space="preserve">different sectors such as machine-human interaction, research, education, business, health and reasoning. It is a successor to Instruct GPT, a framework based on </w:t>
      </w:r>
      <w:r w:rsidR="00B62871">
        <w:rPr>
          <w:rFonts w:ascii="Times New Roman" w:hAnsi="Times New Roman" w:cs="Times New Roman"/>
        </w:rPr>
        <w:t>RLHF (Reinforcement Learning from Human Feedback) that allows the model to set with human values and preferences. It improves from LLMs (Large Language models)</w:t>
      </w:r>
      <w:r w:rsidR="00AF2067">
        <w:rPr>
          <w:rFonts w:ascii="Times New Roman" w:hAnsi="Times New Roman" w:cs="Times New Roman"/>
        </w:rPr>
        <w:t xml:space="preserve"> which are trained text corpora through unsupervised training. </w:t>
      </w:r>
      <w:r w:rsidR="00AF46F1">
        <w:rPr>
          <w:rFonts w:ascii="Times New Roman" w:hAnsi="Times New Roman" w:cs="Times New Roman"/>
        </w:rPr>
        <w:t xml:space="preserve">Now Chat GPT has gained remarkable attention and interest from many applicants due to its natural response and exceeding potential. </w:t>
      </w:r>
      <w:sdt>
        <w:sdtPr>
          <w:rPr>
            <w:rFonts w:ascii="Times New Roman" w:hAnsi="Times New Roman" w:cs="Times New Roman"/>
          </w:rPr>
          <w:id w:val="130920157"/>
          <w:citation/>
        </w:sdtPr>
        <w:sdtContent>
          <w:r w:rsidR="009E3E1C">
            <w:rPr>
              <w:rFonts w:ascii="Times New Roman" w:hAnsi="Times New Roman" w:cs="Times New Roman"/>
            </w:rPr>
            <w:fldChar w:fldCharType="begin"/>
          </w:r>
          <w:r w:rsidR="00D05D97">
            <w:rPr>
              <w:rFonts w:ascii="Times New Roman" w:hAnsi="Times New Roman" w:cs="Times New Roman"/>
            </w:rPr>
            <w:instrText xml:space="preserve"> CITATION TuW02 \l 1033  </w:instrText>
          </w:r>
          <w:r w:rsidR="009E3E1C">
            <w:rPr>
              <w:rFonts w:ascii="Times New Roman" w:hAnsi="Times New Roman" w:cs="Times New Roman"/>
            </w:rPr>
            <w:fldChar w:fldCharType="separate"/>
          </w:r>
          <w:r w:rsidR="00D05D97" w:rsidRPr="00D05D97">
            <w:rPr>
              <w:rFonts w:ascii="Times New Roman" w:hAnsi="Times New Roman" w:cs="Times New Roman"/>
              <w:noProof/>
            </w:rPr>
            <w:t>(Tu, 6 Apr 202)</w:t>
          </w:r>
          <w:r w:rsidR="009E3E1C">
            <w:rPr>
              <w:rFonts w:ascii="Times New Roman" w:hAnsi="Times New Roman" w:cs="Times New Roman"/>
            </w:rPr>
            <w:fldChar w:fldCharType="end"/>
          </w:r>
        </w:sdtContent>
      </w:sdt>
      <w:r w:rsidR="00D05D97">
        <w:rPr>
          <w:rFonts w:ascii="Times New Roman" w:hAnsi="Times New Roman" w:cs="Times New Roman"/>
        </w:rPr>
        <w:t xml:space="preserve"> .</w:t>
      </w:r>
    </w:p>
    <w:p w:rsidR="00D05D97" w:rsidRDefault="00D0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objective of Chat GPT is to </w:t>
      </w:r>
      <w:r w:rsidR="006F73E9">
        <w:rPr>
          <w:rFonts w:ascii="Times New Roman" w:hAnsi="Times New Roman" w:cs="Times New Roman"/>
        </w:rPr>
        <w:t xml:space="preserve">make the interaction between human and artificial intelligence more natural. Chat GPT provides more </w:t>
      </w:r>
      <w:r w:rsidR="002A4557">
        <w:rPr>
          <w:rFonts w:ascii="Times New Roman" w:hAnsi="Times New Roman" w:cs="Times New Roman"/>
        </w:rPr>
        <w:t>advancement</w:t>
      </w:r>
      <w:r w:rsidR="006F73E9">
        <w:rPr>
          <w:rFonts w:ascii="Times New Roman" w:hAnsi="Times New Roman" w:cs="Times New Roman"/>
        </w:rPr>
        <w:t xml:space="preserve"> over traditional bots found in the market.  </w:t>
      </w:r>
    </w:p>
    <w:p w:rsidR="00EB0CEE" w:rsidRPr="00A13E67" w:rsidRDefault="00A13E67">
      <w:pPr>
        <w:rPr>
          <w:rFonts w:ascii="Times New Roman" w:hAnsi="Times New Roman" w:cs="Times New Roman"/>
          <w:sz w:val="28"/>
          <w:szCs w:val="28"/>
        </w:rPr>
      </w:pPr>
      <w:r w:rsidRPr="00A13E67">
        <w:rPr>
          <w:rFonts w:ascii="Times New Roman" w:hAnsi="Times New Roman" w:cs="Times New Roman"/>
          <w:sz w:val="28"/>
          <w:szCs w:val="28"/>
        </w:rPr>
        <w:t xml:space="preserve">History background of Chat GPT </w:t>
      </w:r>
    </w:p>
    <w:p w:rsidR="0055720A" w:rsidRDefault="00A761A1" w:rsidP="005572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computer science community, Artificial Intelligence Generated Content (AIGC) has gained, beyond attention where Chat</w:t>
      </w:r>
      <w:r w:rsidR="00EB0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GPT and DALL-E 2 were introduced by large tech companies. AIGC is t</w:t>
      </w:r>
      <w:r w:rsidR="00EB0CEE">
        <w:rPr>
          <w:rFonts w:ascii="Times New Roman" w:hAnsi="Times New Roman" w:cs="Times New Roman"/>
        </w:rPr>
        <w:t>he given human instructions using</w:t>
      </w:r>
      <w:r>
        <w:rPr>
          <w:rFonts w:ascii="Times New Roman" w:hAnsi="Times New Roman" w:cs="Times New Roman"/>
        </w:rPr>
        <w:t xml:space="preserve"> GAI algorithms</w:t>
      </w:r>
      <w:r w:rsidR="00EB0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() that helps to guide and teach the </w:t>
      </w:r>
      <w:r w:rsidR="00EB0CEE">
        <w:rPr>
          <w:rFonts w:ascii="Times New Roman" w:hAnsi="Times New Roman" w:cs="Times New Roman"/>
        </w:rPr>
        <w:t>model to complete the task.</w:t>
      </w:r>
    </w:p>
    <w:p w:rsidR="00A13E67" w:rsidRDefault="0055720A" w:rsidP="009A29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 AIGC has more sophisticated models </w:t>
      </w:r>
      <w:r w:rsidR="00745095">
        <w:rPr>
          <w:rFonts w:ascii="Times New Roman" w:hAnsi="Times New Roman" w:cs="Times New Roman"/>
        </w:rPr>
        <w:t>for large</w:t>
      </w:r>
      <w:r>
        <w:rPr>
          <w:rFonts w:ascii="Times New Roman" w:hAnsi="Times New Roman" w:cs="Times New Roman"/>
        </w:rPr>
        <w:t xml:space="preserve"> datasets that uses larger foundation model architectures and access</w:t>
      </w:r>
      <w:r w:rsidR="00745095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to extensive computational resources compared to prior works.  </w:t>
      </w:r>
      <w:r w:rsidR="00EB0CEE">
        <w:rPr>
          <w:rFonts w:ascii="Times New Roman" w:hAnsi="Times New Roman" w:cs="Times New Roman"/>
        </w:rPr>
        <w:t>Similarly both Chat GPT and DALLE-E 2 were developed by Open</w:t>
      </w:r>
      <w:r>
        <w:rPr>
          <w:rFonts w:ascii="Times New Roman" w:hAnsi="Times New Roman" w:cs="Times New Roman"/>
        </w:rPr>
        <w:t xml:space="preserve"> </w:t>
      </w:r>
      <w:r w:rsidR="00EB0CEE">
        <w:rPr>
          <w:rFonts w:ascii="Times New Roman" w:hAnsi="Times New Roman" w:cs="Times New Roman"/>
        </w:rPr>
        <w:t xml:space="preserve">AI which can understand and respond to human language and are able to create high quality and unique images from textual descriptions within a few minutes respectively. </w:t>
      </w:r>
      <w:r w:rsidR="00533027">
        <w:rPr>
          <w:rFonts w:ascii="Times New Roman" w:hAnsi="Times New Roman" w:cs="Times New Roman"/>
        </w:rPr>
        <w:t>The framework of GPT-3 maintains the same as GPT-2 but has be</w:t>
      </w:r>
      <w:r w:rsidR="009A297C">
        <w:rPr>
          <w:rFonts w:ascii="Times New Roman" w:hAnsi="Times New Roman" w:cs="Times New Roman"/>
        </w:rPr>
        <w:t>tter generalization ability than</w:t>
      </w:r>
      <w:r w:rsidR="00533027">
        <w:rPr>
          <w:rFonts w:ascii="Times New Roman" w:hAnsi="Times New Roman" w:cs="Times New Roman"/>
        </w:rPr>
        <w:t xml:space="preserve"> GPT-2 in terms of various tasks such as human intent extraction. </w:t>
      </w:r>
      <w:r w:rsidR="009A297C">
        <w:rPr>
          <w:rFonts w:ascii="Times New Roman" w:hAnsi="Times New Roman" w:cs="Times New Roman"/>
        </w:rPr>
        <w:t>The pre training data sizes grow from Web text (38GB) to Common Crawl (570GB after filtering) and the foundation model size grows from 1.5B to 175B.[ 8 and 9.]</w:t>
      </w:r>
    </w:p>
    <w:p w:rsidR="009A297C" w:rsidRDefault="009A297C" w:rsidP="009A297C">
      <w:pPr>
        <w:spacing w:after="0"/>
        <w:rPr>
          <w:rFonts w:ascii="Times New Roman" w:hAnsi="Times New Roman" w:cs="Times New Roman"/>
        </w:rPr>
      </w:pPr>
    </w:p>
    <w:p w:rsidR="005A000D" w:rsidRDefault="005A0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Chat GPT works:</w:t>
      </w:r>
    </w:p>
    <w:p w:rsidR="005A000D" w:rsidRPr="009F1133" w:rsidRDefault="005A000D">
      <w:pPr>
        <w:rPr>
          <w:rFonts w:ascii="Times New Roman" w:hAnsi="Times New Roman" w:cs="Times New Roman"/>
        </w:rPr>
      </w:pPr>
    </w:p>
    <w:sectPr w:rsidR="005A000D" w:rsidRPr="009F1133" w:rsidSect="00A6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27C"/>
    <w:rsid w:val="002A4557"/>
    <w:rsid w:val="00533027"/>
    <w:rsid w:val="0055720A"/>
    <w:rsid w:val="005A000D"/>
    <w:rsid w:val="006F73E9"/>
    <w:rsid w:val="00742C8E"/>
    <w:rsid w:val="00745095"/>
    <w:rsid w:val="00746D4E"/>
    <w:rsid w:val="0082727C"/>
    <w:rsid w:val="00920ED1"/>
    <w:rsid w:val="009A297C"/>
    <w:rsid w:val="009E3E1C"/>
    <w:rsid w:val="009F1133"/>
    <w:rsid w:val="00A13E67"/>
    <w:rsid w:val="00A67A47"/>
    <w:rsid w:val="00A761A1"/>
    <w:rsid w:val="00AF2067"/>
    <w:rsid w:val="00AF46F1"/>
    <w:rsid w:val="00B62871"/>
    <w:rsid w:val="00D05D97"/>
    <w:rsid w:val="00EB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TuW02</b:Tag>
    <b:SourceType>Report</b:SourceType>
    <b:Guid>{9A81181E-1435-40EE-86CD-ED74121FB9A9}</b:Guid>
    <b:LCID>0</b:LCID>
    <b:Author>
      <b:Author>
        <b:NameList>
          <b:Person>
            <b:Last>Tu</b:Last>
            <b:First>Wenxiang</b:First>
            <b:Middle>Jiao∗ Jen-tse Huang Wenxuan Wang Xing Wang Shuming Shi Zhaopeng</b:Middle>
          </b:Person>
        </b:NameList>
      </b:Author>
    </b:Author>
    <b:Title>Translating During Chat Using Large Language Model</b:Title>
    <b:Year>6 Apr 202</b:Year>
    <b:Publisher>Tencent AI Lab</b:Publisher>
    <b:RefOrder>1</b:RefOrder>
  </b:Source>
</b:Sources>
</file>

<file path=customXml/itemProps1.xml><?xml version="1.0" encoding="utf-8"?>
<ds:datastoreItem xmlns:ds="http://schemas.openxmlformats.org/officeDocument/2006/customXml" ds:itemID="{85F9C496-60CB-4635-A14F-434352D7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2023-04-14T13:16:00Z</dcterms:created>
  <dcterms:modified xsi:type="dcterms:W3CDTF">2023-04-16T17:36:00Z</dcterms:modified>
</cp:coreProperties>
</file>