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DA8D" w14:textId="77777777" w:rsidR="00586AB0" w:rsidRDefault="00000000">
      <w:pPr>
        <w:pStyle w:val="Title"/>
      </w:pPr>
      <w:r>
        <w:t>Comparative Study of Shallow CNN vs Deep CNN</w:t>
      </w:r>
    </w:p>
    <w:p w14:paraId="6FAB9CD7" w14:textId="77777777" w:rsidR="00586AB0" w:rsidRDefault="00000000">
      <w:pPr>
        <w:pStyle w:val="Heading1"/>
      </w:pPr>
      <w:r>
        <w:t>1. Objective</w:t>
      </w:r>
    </w:p>
    <w:p w14:paraId="25ACDDF1" w14:textId="77777777" w:rsidR="00586AB0" w:rsidRDefault="00000000">
      <w:pPr>
        <w:spacing w:after="160" w:line="276" w:lineRule="auto"/>
      </w:pPr>
      <w:r>
        <w:t>The objective of this study was to perform a comparative analysis between a shallow convolutional neural network (CNN) and a deep CNN on the Fashion-MNIST image classification task. Both models were trained on identical data under the same training configuration so that their performance could be compared fairly. The goal was to evaluate each architecture’s accuracy, generalization, and efficiency, and to determine which is more suitable for this classification problem.</w:t>
      </w:r>
    </w:p>
    <w:p w14:paraId="73CB275C" w14:textId="77777777" w:rsidR="00586AB0" w:rsidRDefault="00000000">
      <w:pPr>
        <w:pStyle w:val="Heading1"/>
      </w:pPr>
      <w:r>
        <w:t>2. Dataset Overview</w:t>
      </w:r>
    </w:p>
    <w:p w14:paraId="53B1F932" w14:textId="6728D0E0" w:rsidR="00586AB0" w:rsidRDefault="00000000">
      <w:pPr>
        <w:spacing w:after="160" w:line="276" w:lineRule="auto"/>
      </w:pPr>
      <w:r>
        <w:t>Fashion-MNIST is a dataset of grayscale images of clothing items, each 28 × 28 pixels, divided into 60,000 training images and 10,000 test images. The images span 10 mutually exclusive classes: T-shirt/top, Trouser, Pullover, Dress, Coat, Sandal, Shirt, Sneaker, Bag, and Ankle boot.</w:t>
      </w:r>
    </w:p>
    <w:p w14:paraId="6DB1C7E8" w14:textId="7158C187" w:rsidR="00586AB0" w:rsidRDefault="00000000">
      <w:pPr>
        <w:spacing w:after="160" w:line="276" w:lineRule="auto"/>
      </w:pPr>
      <w:r>
        <w:t xml:space="preserve">Before training, the data was </w:t>
      </w:r>
      <w:r w:rsidR="009B3F07">
        <w:t>pre-processed</w:t>
      </w:r>
      <w:r>
        <w:t xml:space="preserve"> in three steps. Pixel values were normalized from the 0–255 range to 0–1 to stabilize and speed up training. Each image was reshaped to (28, 28, 1) to add the explicit grayscale channel dimension required by the convolution layers. The integer class labels (0–9) were retained for use with the sparse categorical cross-entropy loss function.</w:t>
      </w:r>
    </w:p>
    <w:p w14:paraId="584EF9D4" w14:textId="77777777" w:rsidR="00586AB0" w:rsidRDefault="00000000">
      <w:pPr>
        <w:pStyle w:val="Heading1"/>
      </w:pPr>
      <w:r>
        <w:t>3. Model Comparison</w:t>
      </w:r>
    </w:p>
    <w:p w14:paraId="68D31F17" w14:textId="3F8053C4" w:rsidR="00586AB0" w:rsidRDefault="00000000">
      <w:pPr>
        <w:spacing w:after="160" w:line="276" w:lineRule="auto"/>
      </w:pPr>
      <w:r>
        <w:t xml:space="preserve">Two architectures were built using the </w:t>
      </w:r>
      <w:proofErr w:type="spellStart"/>
      <w:r>
        <w:t>Keras</w:t>
      </w:r>
      <w:proofErr w:type="spellEnd"/>
      <w:r>
        <w:t xml:space="preserve"> Sequential API. The shallow CNN used a single convolution layer (32 filters) followed by one pooling layer, a flatten, one dense hidden layer, and the output layer. The deep CNN stacked three convolution layers with increasing filters (32 → 64 → 128), t</w:t>
      </w:r>
      <w:r w:rsidR="009B3F07">
        <w:t>hree</w:t>
      </w:r>
      <w:r>
        <w:t xml:space="preserve"> pooling layers, a dense hidden layer with a Dropout layer for regularization, and the output layer. </w:t>
      </w:r>
    </w:p>
    <w:p w14:paraId="065CB6D6" w14:textId="77777777" w:rsidR="00586AB0" w:rsidRDefault="00000000">
      <w:pPr>
        <w:spacing w:after="160" w:line="276" w:lineRule="auto"/>
      </w:pPr>
      <w:r>
        <w:t>The table below summarizes the measured results for both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586AB0" w14:paraId="711F5EB7"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2DDEDE6D" w14:textId="77777777" w:rsidR="00586AB0" w:rsidRDefault="00000000">
            <w:r>
              <w:rPr>
                <w:b/>
                <w:bCs/>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5A07B54B" w14:textId="77777777" w:rsidR="00586AB0" w:rsidRDefault="00000000">
            <w:r>
              <w:rPr>
                <w:b/>
                <w:bCs/>
              </w:rPr>
              <w:t>Shallow CNN</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4C2D2D6" w14:textId="77777777" w:rsidR="00586AB0" w:rsidRDefault="00000000">
            <w:r>
              <w:rPr>
                <w:b/>
                <w:bCs/>
              </w:rPr>
              <w:t>Deep CNN</w:t>
            </w:r>
          </w:p>
        </w:tc>
      </w:tr>
      <w:tr w:rsidR="00586AB0" w14:paraId="23B247D0"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817FCD" w14:textId="77777777" w:rsidR="00586AB0" w:rsidRDefault="00000000">
            <w:r>
              <w:rPr>
                <w:b/>
                <w:bCs/>
              </w:rPr>
              <w:t>Number of Conv Layers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210B5EA" w14:textId="77777777" w:rsidR="00586AB0" w:rsidRDefault="00000000">
            <w:r>
              <w:t>1</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61F8EB4" w14:textId="77777777" w:rsidR="00586AB0" w:rsidRDefault="00000000">
            <w:r>
              <w:t>3</w:t>
            </w:r>
          </w:p>
        </w:tc>
      </w:tr>
      <w:tr w:rsidR="00586AB0" w14:paraId="4DFBBE4B"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979C7CA" w14:textId="77777777" w:rsidR="00586AB0" w:rsidRDefault="00000000">
            <w:r>
              <w:rPr>
                <w:b/>
                <w:bCs/>
              </w:rPr>
              <w:t>Total Parameters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FF23FF7" w14:textId="77777777" w:rsidR="00586AB0" w:rsidRDefault="00000000">
            <w:r>
              <w:t>347,146</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B8CA752" w14:textId="77777777" w:rsidR="00586AB0" w:rsidRDefault="00000000">
            <w:r>
              <w:t>896,906</w:t>
            </w:r>
          </w:p>
        </w:tc>
      </w:tr>
      <w:tr w:rsidR="00586AB0" w14:paraId="32B360B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C0245A" w14:textId="77777777" w:rsidR="00586AB0" w:rsidRDefault="00000000">
            <w:r>
              <w:rPr>
                <w:b/>
                <w:bCs/>
              </w:rPr>
              <w:t>Training Accuracy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3F7A1E" w14:textId="77777777" w:rsidR="00586AB0" w:rsidRDefault="00000000">
            <w:r>
              <w:t>93.91%</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3CC08B" w14:textId="77777777" w:rsidR="00586AB0" w:rsidRDefault="00000000">
            <w:r>
              <w:t>94.23%</w:t>
            </w:r>
          </w:p>
        </w:tc>
      </w:tr>
      <w:tr w:rsidR="00586AB0" w14:paraId="059CDFC1"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6918274" w14:textId="77777777" w:rsidR="00586AB0" w:rsidRDefault="00000000">
            <w:r>
              <w:rPr>
                <w:b/>
                <w:bCs/>
              </w:rPr>
              <w:t>Validation Accuracy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746644C" w14:textId="77777777" w:rsidR="00586AB0" w:rsidRDefault="00000000">
            <w:r>
              <w:t>89.83%</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2828E61" w14:textId="77777777" w:rsidR="00586AB0" w:rsidRDefault="00000000">
            <w:r>
              <w:t>91.47%</w:t>
            </w:r>
          </w:p>
        </w:tc>
      </w:tr>
      <w:tr w:rsidR="00586AB0" w14:paraId="29D9392E"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E40B1A6" w14:textId="77777777" w:rsidR="00586AB0" w:rsidRDefault="00000000">
            <w:r>
              <w:rPr>
                <w:b/>
                <w:bCs/>
              </w:rPr>
              <w:t>Test Accuracy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2EC1288" w14:textId="77777777" w:rsidR="00586AB0" w:rsidRDefault="00000000">
            <w:r>
              <w:t>89.45%</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58FD487" w14:textId="77777777" w:rsidR="00586AB0" w:rsidRDefault="00000000">
            <w:r>
              <w:t>91.11%</w:t>
            </w:r>
          </w:p>
        </w:tc>
      </w:tr>
      <w:tr w:rsidR="00586AB0" w14:paraId="099F253F"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D73500A" w14:textId="77777777" w:rsidR="00586AB0" w:rsidRDefault="00000000">
            <w:r>
              <w:rPr>
                <w:b/>
                <w:bCs/>
              </w:rPr>
              <w:t>Overfitting Observed?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BD23733" w14:textId="77777777" w:rsidR="00586AB0" w:rsidRDefault="00000000">
            <w:r>
              <w:t>Mild (gap ≈ 4.1%)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A9C4F67" w14:textId="77777777" w:rsidR="00586AB0" w:rsidRDefault="00000000">
            <w:r>
              <w:t>Mild, less (gap ≈ 2.8%)</w:t>
            </w:r>
          </w:p>
        </w:tc>
      </w:tr>
      <w:tr w:rsidR="00586AB0" w14:paraId="758AFD6B"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9649AE8" w14:textId="77777777" w:rsidR="00586AB0" w:rsidRDefault="00000000">
            <w:r>
              <w:rPr>
                <w:b/>
                <w:bCs/>
              </w:rPr>
              <w:t>Training Time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39798E3" w14:textId="77777777" w:rsidR="00586AB0" w:rsidRDefault="00000000">
            <w:r>
              <w:t>29.68 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9D117CD" w14:textId="77777777" w:rsidR="00586AB0" w:rsidRDefault="00000000">
            <w:r>
              <w:t>298.54 s</w:t>
            </w:r>
          </w:p>
        </w:tc>
      </w:tr>
    </w:tbl>
    <w:p w14:paraId="7028EBED" w14:textId="77777777" w:rsidR="00586AB0" w:rsidRDefault="00586AB0">
      <w:pPr>
        <w:spacing w:after="120"/>
      </w:pPr>
    </w:p>
    <w:p w14:paraId="6CEFDF40" w14:textId="77777777" w:rsidR="00586AB0" w:rsidRDefault="00000000">
      <w:pPr>
        <w:pStyle w:val="Heading1"/>
      </w:pPr>
      <w:r>
        <w:t>4. Key Observations</w:t>
      </w:r>
    </w:p>
    <w:p w14:paraId="495499B4" w14:textId="5EC1A0A1" w:rsidR="00586AB0" w:rsidRDefault="00000000">
      <w:pPr>
        <w:pStyle w:val="ListParagraph"/>
        <w:numPr>
          <w:ilvl w:val="0"/>
          <w:numId w:val="2"/>
        </w:numPr>
        <w:spacing w:after="80" w:line="276" w:lineRule="auto"/>
      </w:pPr>
      <w:r>
        <w:t>Accuracy: The deep CNN outperformed the shallow CNN on every accuracy metric, reaching 91.11% test accuracy versus 89.45%</w:t>
      </w:r>
      <w:r w:rsidR="009B3F07">
        <w:t xml:space="preserve">, </w:t>
      </w:r>
      <w:r>
        <w:t>an improvement of roughly 1.7 percentage points.</w:t>
      </w:r>
    </w:p>
    <w:p w14:paraId="4D99672E" w14:textId="21B2292E" w:rsidR="00586AB0" w:rsidRDefault="00000000">
      <w:pPr>
        <w:pStyle w:val="ListParagraph"/>
        <w:numPr>
          <w:ilvl w:val="0"/>
          <w:numId w:val="2"/>
        </w:numPr>
        <w:spacing w:after="80" w:line="276" w:lineRule="auto"/>
      </w:pPr>
      <w:r>
        <w:t>Generalization: The deep CNN generalized better, with a smaller training–validation accuracy gap (</w:t>
      </w:r>
      <w:r w:rsidR="009B3F07">
        <w:t>~</w:t>
      </w:r>
      <w:r>
        <w:t xml:space="preserve">2.8% vs </w:t>
      </w:r>
      <w:r w:rsidR="009B3F07">
        <w:t>~</w:t>
      </w:r>
      <w:r>
        <w:t>4.1%). The Dropout layer in the deep model was the main contributor, reducing memorization of the training data.</w:t>
      </w:r>
    </w:p>
    <w:p w14:paraId="111832EB" w14:textId="2235AC86" w:rsidR="00586AB0" w:rsidRDefault="00000000">
      <w:pPr>
        <w:pStyle w:val="ListParagraph"/>
        <w:numPr>
          <w:ilvl w:val="0"/>
          <w:numId w:val="2"/>
        </w:numPr>
        <w:spacing w:after="80" w:line="276" w:lineRule="auto"/>
      </w:pPr>
      <w:r>
        <w:t>Efficiency: The shallow CNN was dramatically more efficient. It trained in 29.68 seconds compared to 298.54 seconds for the deep CNN</w:t>
      </w:r>
      <w:r w:rsidR="009B3F07">
        <w:t xml:space="preserve">, </w:t>
      </w:r>
      <w:r>
        <w:t>about 10× faster while using only about a third of the parameters (347,146 vs 896,906).</w:t>
      </w:r>
    </w:p>
    <w:p w14:paraId="686627BA" w14:textId="77777777" w:rsidR="00586AB0" w:rsidRDefault="00000000">
      <w:pPr>
        <w:pStyle w:val="ListParagraph"/>
        <w:numPr>
          <w:ilvl w:val="0"/>
          <w:numId w:val="2"/>
        </w:numPr>
        <w:spacing w:after="80" w:line="276" w:lineRule="auto"/>
      </w:pPr>
      <w:r>
        <w:t>Error analysis: Both models classified visually distinct classes (Trouser, Bag, Sandal, Sneaker, Ankle boot) almost perfectly, scoring above 95%. The hardest class for both was Shirt (around 71% correct), which was frequently confused with T-shirt/top, Pullover, and Coat due to their similar silhouettes at low resolution.</w:t>
      </w:r>
    </w:p>
    <w:p w14:paraId="320EF9EA" w14:textId="77777777" w:rsidR="00586AB0" w:rsidRDefault="00000000">
      <w:pPr>
        <w:pStyle w:val="ListParagraph"/>
        <w:numPr>
          <w:ilvl w:val="0"/>
          <w:numId w:val="2"/>
        </w:numPr>
        <w:spacing w:after="80" w:line="276" w:lineRule="auto"/>
      </w:pPr>
      <w:r>
        <w:t>Confusion reduction: The deep CNN reduced confusion for several classes — for example, T-shirt/top correct predictions rose from 785 to 862, and Coat from 862 to 934 — but it did not solve the core Shirt ambiguity, which remained essentially unchanged (713 vs 708 correct). This boundary is inherently difficult even for humans.</w:t>
      </w:r>
    </w:p>
    <w:p w14:paraId="03965CB4" w14:textId="77777777" w:rsidR="00586AB0" w:rsidRDefault="00000000">
      <w:pPr>
        <w:pStyle w:val="Heading1"/>
      </w:pPr>
      <w:r>
        <w:t>5. Final Conclusion</w:t>
      </w:r>
    </w:p>
    <w:p w14:paraId="3A6F1EF0" w14:textId="0924BAA1" w:rsidR="00586AB0" w:rsidRDefault="00000000">
      <w:pPr>
        <w:spacing w:after="160" w:line="276" w:lineRule="auto"/>
      </w:pPr>
      <w:r>
        <w:t xml:space="preserve">The deep CNN was the more accurate model, achieving higher training, validation, and test accuracy while generalizing slightly better. However, it delivered only a modest </w:t>
      </w:r>
      <w:r w:rsidR="009B3F07">
        <w:t>~</w:t>
      </w:r>
      <w:r>
        <w:t>1.7</w:t>
      </w:r>
      <w:r w:rsidR="009B3F07">
        <w:t xml:space="preserve"> </w:t>
      </w:r>
      <w:r>
        <w:t>point accuracy gain at the cost of roughly 10× longer training time and about 2.6× more parameters</w:t>
      </w:r>
      <w:r w:rsidR="009B3F07">
        <w:t xml:space="preserve">, </w:t>
      </w:r>
      <w:r>
        <w:t>a clear case of diminishing returns on a dataset as simple as Fashion-MNIST.</w:t>
      </w:r>
    </w:p>
    <w:p w14:paraId="5402A3D8" w14:textId="77777777" w:rsidR="00586AB0" w:rsidRDefault="00000000">
      <w:pPr>
        <w:spacing w:after="160" w:line="276" w:lineRule="auto"/>
      </w:pPr>
      <w:r>
        <w:t>For this task, the shallow CNN is the more practical recommendation: it achieves nearly the same accuracy with far greater efficiency, which is valuable when speed, memory, or hardware are limited. The deep CNN would be preferable only when maximizing accuracy is the priority and computational resources are not a constraint.</w:t>
      </w:r>
    </w:p>
    <w:p w14:paraId="04547A54" w14:textId="46057F19" w:rsidR="00586AB0" w:rsidRDefault="00000000">
      <w:pPr>
        <w:spacing w:after="160" w:line="276" w:lineRule="auto"/>
      </w:pPr>
      <w:r>
        <w:t>The key takeaway from this study is that adding depth improves a CNN’s accuracy and generalization, but with diminishing returns, and that some classification errors stem from inherent similarities in the data rather than model capacity.</w:t>
      </w:r>
    </w:p>
    <w:sectPr w:rsidR="00586A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3F4"/>
    <w:multiLevelType w:val="hybridMultilevel"/>
    <w:tmpl w:val="2468092C"/>
    <w:lvl w:ilvl="0" w:tplc="1ED2D4B8">
      <w:start w:val="1"/>
      <w:numFmt w:val="bullet"/>
      <w:lvlText w:val="•"/>
      <w:lvlJc w:val="left"/>
      <w:pPr>
        <w:ind w:left="720" w:hanging="360"/>
      </w:pPr>
    </w:lvl>
    <w:lvl w:ilvl="1" w:tplc="2A987B98">
      <w:numFmt w:val="decimal"/>
      <w:lvlText w:val=""/>
      <w:lvlJc w:val="left"/>
    </w:lvl>
    <w:lvl w:ilvl="2" w:tplc="F91C6030">
      <w:numFmt w:val="decimal"/>
      <w:lvlText w:val=""/>
      <w:lvlJc w:val="left"/>
    </w:lvl>
    <w:lvl w:ilvl="3" w:tplc="89808988">
      <w:numFmt w:val="decimal"/>
      <w:lvlText w:val=""/>
      <w:lvlJc w:val="left"/>
    </w:lvl>
    <w:lvl w:ilvl="4" w:tplc="8C8EC5E4">
      <w:numFmt w:val="decimal"/>
      <w:lvlText w:val=""/>
      <w:lvlJc w:val="left"/>
    </w:lvl>
    <w:lvl w:ilvl="5" w:tplc="2FE23EE8">
      <w:numFmt w:val="decimal"/>
      <w:lvlText w:val=""/>
      <w:lvlJc w:val="left"/>
    </w:lvl>
    <w:lvl w:ilvl="6" w:tplc="DB6A2F6A">
      <w:numFmt w:val="decimal"/>
      <w:lvlText w:val=""/>
      <w:lvlJc w:val="left"/>
    </w:lvl>
    <w:lvl w:ilvl="7" w:tplc="3F96D1DE">
      <w:numFmt w:val="decimal"/>
      <w:lvlText w:val=""/>
      <w:lvlJc w:val="left"/>
    </w:lvl>
    <w:lvl w:ilvl="8" w:tplc="E1DE9DF0">
      <w:numFmt w:val="decimal"/>
      <w:lvlText w:val=""/>
      <w:lvlJc w:val="left"/>
    </w:lvl>
  </w:abstractNum>
  <w:abstractNum w:abstractNumId="1" w15:restartNumberingAfterBreak="0">
    <w:nsid w:val="75A804B9"/>
    <w:multiLevelType w:val="hybridMultilevel"/>
    <w:tmpl w:val="B8AC31AA"/>
    <w:lvl w:ilvl="0" w:tplc="9BC6A6B8">
      <w:start w:val="1"/>
      <w:numFmt w:val="bullet"/>
      <w:lvlText w:val="●"/>
      <w:lvlJc w:val="left"/>
      <w:pPr>
        <w:ind w:left="720" w:hanging="360"/>
      </w:pPr>
    </w:lvl>
    <w:lvl w:ilvl="1" w:tplc="8654A7C8">
      <w:start w:val="1"/>
      <w:numFmt w:val="bullet"/>
      <w:lvlText w:val="○"/>
      <w:lvlJc w:val="left"/>
      <w:pPr>
        <w:ind w:left="1440" w:hanging="360"/>
      </w:pPr>
    </w:lvl>
    <w:lvl w:ilvl="2" w:tplc="2CBC7C7E">
      <w:start w:val="1"/>
      <w:numFmt w:val="bullet"/>
      <w:lvlText w:val="■"/>
      <w:lvlJc w:val="left"/>
      <w:pPr>
        <w:ind w:left="2160" w:hanging="360"/>
      </w:pPr>
    </w:lvl>
    <w:lvl w:ilvl="3" w:tplc="681EC37A">
      <w:start w:val="1"/>
      <w:numFmt w:val="bullet"/>
      <w:lvlText w:val="●"/>
      <w:lvlJc w:val="left"/>
      <w:pPr>
        <w:ind w:left="2880" w:hanging="360"/>
      </w:pPr>
    </w:lvl>
    <w:lvl w:ilvl="4" w:tplc="9EF0D6D0">
      <w:start w:val="1"/>
      <w:numFmt w:val="bullet"/>
      <w:lvlText w:val="○"/>
      <w:lvlJc w:val="left"/>
      <w:pPr>
        <w:ind w:left="3600" w:hanging="360"/>
      </w:pPr>
    </w:lvl>
    <w:lvl w:ilvl="5" w:tplc="A4386652">
      <w:start w:val="1"/>
      <w:numFmt w:val="bullet"/>
      <w:lvlText w:val="■"/>
      <w:lvlJc w:val="left"/>
      <w:pPr>
        <w:ind w:left="4320" w:hanging="360"/>
      </w:pPr>
    </w:lvl>
    <w:lvl w:ilvl="6" w:tplc="F8CC4ACC">
      <w:start w:val="1"/>
      <w:numFmt w:val="bullet"/>
      <w:lvlText w:val="●"/>
      <w:lvlJc w:val="left"/>
      <w:pPr>
        <w:ind w:left="5040" w:hanging="360"/>
      </w:pPr>
    </w:lvl>
    <w:lvl w:ilvl="7" w:tplc="E92028A8">
      <w:start w:val="1"/>
      <w:numFmt w:val="bullet"/>
      <w:lvlText w:val="●"/>
      <w:lvlJc w:val="left"/>
      <w:pPr>
        <w:ind w:left="5760" w:hanging="360"/>
      </w:pPr>
    </w:lvl>
    <w:lvl w:ilvl="8" w:tplc="37D4081A">
      <w:start w:val="1"/>
      <w:numFmt w:val="bullet"/>
      <w:lvlText w:val="●"/>
      <w:lvlJc w:val="left"/>
      <w:pPr>
        <w:ind w:left="6480" w:hanging="360"/>
      </w:pPr>
    </w:lvl>
  </w:abstractNum>
  <w:num w:numId="1" w16cid:durableId="1293293691">
    <w:abstractNumId w:val="1"/>
    <w:lvlOverride w:ilvl="0">
      <w:startOverride w:val="1"/>
    </w:lvlOverride>
  </w:num>
  <w:num w:numId="2" w16cid:durableId="1981766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AB0"/>
    <w:rsid w:val="00586AB0"/>
    <w:rsid w:val="009B3F07"/>
    <w:rsid w:val="00A95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C7A282"/>
  <w15:docId w15:val="{8CB0AF85-EE39-8046-840E-95B3B46B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semiHidden/>
    <w:unhideWhenUsed/>
    <w:qFormat/>
    <w:pPr>
      <w:spacing w:before="18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191b2d3-7d38-48ed-b3a4-7a9f420ca5cd}" enabled="1" method="Standard" siteId="{374f8026-7b54-4a3a-b87d-328fa26ec10d}"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Nishit Dholakiya</cp:lastModifiedBy>
  <cp:revision>2</cp:revision>
  <dcterms:created xsi:type="dcterms:W3CDTF">2026-06-07T10:20:00Z</dcterms:created>
  <dcterms:modified xsi:type="dcterms:W3CDTF">2026-06-07T10:47:00Z</dcterms:modified>
</cp:coreProperties>
</file>