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44"/>
          <w:szCs w:val="44"/>
        </w:rPr>
        <w:t xml:space="preserve">P13 Lab Report</w:t>
      </w:r>
    </w:p>
    <w:p>
      <w:pPr>
        <w:spacing w:after="60"/>
        <w:jc w:val="center"/>
      </w:pPr>
      <w:r>
        <w:rPr>
          <w:rFonts w:ascii="Calibri" w:cs="Calibri" w:eastAsia="Calibri" w:hAnsi="Calibri"/>
          <w:b/>
          <w:bCs/>
          <w:sz w:val="28"/>
          <w:szCs w:val="28"/>
        </w:rPr>
        <w:t xml:space="preserve">Performance Evaluation of Deployed Models</w:t>
      </w:r>
    </w:p>
    <w:p>
      <w:pPr>
        <w:spacing w:after="300"/>
        <w:jc w:val="center"/>
      </w:pPr>
      <w:r>
        <w:rPr>
          <w:rFonts w:ascii="Calibri" w:cs="Calibri" w:eastAsia="Calibri" w:hAnsi="Calibri"/>
          <w:i/>
          <w:iCs/>
          <w:color w:val="555555"/>
          <w:sz w:val="22"/>
          <w:szCs w:val="22"/>
        </w:rPr>
        <w:t xml:space="preserve">Project: Weather Prediction API Performance Testing</w:t>
      </w:r>
    </w:p>
    <w:p>
      <w:pPr>
        <w:pStyle w:val="Heading1"/>
        <w:spacing w:after="150" w:before="300"/>
      </w:pPr>
      <w:r>
        <w:rPr>
          <w:rFonts w:ascii="Calibri" w:cs="Calibri" w:eastAsia="Calibri" w:hAnsi="Calibri"/>
          <w:b/>
          <w:bCs/>
          <w:color w:val="1F4E79"/>
        </w:rPr>
        <w:t xml:space="preserve">1. Objective</w:t>
      </w:r>
    </w:p>
    <w:p>
      <w:pPr>
        <w:pStyle w:val="ListParagraph"/>
        <w:pStyle w:val="normalPara"/>
        <w:numPr>
          <w:ilvl w:val="0"/>
          <w:numId w:val="1"/>
        </w:numPr>
        <w:spacing w:after="60"/>
      </w:pPr>
      <w:r>
        <w:t xml:space="preserve">Understand API performance evaluation concepts.</w:t>
      </w:r>
    </w:p>
    <w:p>
      <w:pPr>
        <w:pStyle w:val="ListParagraph"/>
        <w:pStyle w:val="normalPara"/>
        <w:numPr>
          <w:ilvl w:val="0"/>
          <w:numId w:val="1"/>
        </w:numPr>
        <w:spacing w:after="60"/>
      </w:pPr>
      <w:r>
        <w:t xml:space="preserve">Measure latency and throughput of a deployed prediction API.</w:t>
      </w:r>
    </w:p>
    <w:p>
      <w:pPr>
        <w:pStyle w:val="ListParagraph"/>
        <w:pStyle w:val="normalPara"/>
        <w:numPr>
          <w:ilvl w:val="0"/>
          <w:numId w:val="1"/>
        </w:numPr>
        <w:spacing w:after="60"/>
      </w:pPr>
      <w:r>
        <w:t xml:space="preserve">Analyze API scalability under concurrent load.</w:t>
      </w:r>
    </w:p>
    <w:p>
      <w:pPr>
        <w:pStyle w:val="ListParagraph"/>
        <w:pStyle w:val="normalPara"/>
        <w:numPr>
          <w:ilvl w:val="0"/>
          <w:numId w:val="1"/>
        </w:numPr>
        <w:spacing w:after="60"/>
      </w:pPr>
      <w:r>
        <w:t xml:space="preserve">Benchmark a deployed ML API using systematic testing tools.</w:t>
      </w:r>
    </w:p>
    <w:p>
      <w:pPr>
        <w:pStyle w:val="ListParagraph"/>
        <w:pStyle w:val="normalPara"/>
        <w:numPr>
          <w:ilvl w:val="0"/>
          <w:numId w:val="1"/>
        </w:numPr>
        <w:spacing w:after="60"/>
      </w:pPr>
      <w:r>
        <w:t xml:space="preserve">Test API response times and record performance metrics for deployed services.</w:t>
      </w:r>
    </w:p>
    <w:p>
      <w:pPr>
        <w:pStyle w:val="Heading1"/>
        <w:spacing w:after="150" w:before="300"/>
      </w:pPr>
      <w:r>
        <w:rPr>
          <w:rFonts w:ascii="Calibri" w:cs="Calibri" w:eastAsia="Calibri" w:hAnsi="Calibri"/>
          <w:b/>
          <w:bCs/>
          <w:color w:val="1F4E79"/>
        </w:rPr>
        <w:t xml:space="preserve">2. Tools Used</w:t>
      </w:r>
    </w:p>
    <w:p>
      <w:pPr>
        <w:pStyle w:val="ListParagraph"/>
        <w:pStyle w:val="normalPara"/>
        <w:numPr>
          <w:ilvl w:val="0"/>
          <w:numId w:val="1"/>
        </w:numPr>
        <w:spacing w:after="60"/>
      </w:pPr>
      <w:r>
        <w:t xml:space="preserve">Python 3 — application logic and automated testing scripts</w:t>
      </w:r>
    </w:p>
    <w:p>
      <w:pPr>
        <w:pStyle w:val="ListParagraph"/>
        <w:pStyle w:val="normalPara"/>
        <w:numPr>
          <w:ilvl w:val="0"/>
          <w:numId w:val="1"/>
        </w:numPr>
        <w:spacing w:after="60"/>
      </w:pPr>
      <w:r>
        <w:t xml:space="preserve">FastAPI — REST API framework for serving the prediction endpoint</w:t>
      </w:r>
    </w:p>
    <w:p>
      <w:pPr>
        <w:pStyle w:val="ListParagraph"/>
        <w:pStyle w:val="normalPara"/>
        <w:numPr>
          <w:ilvl w:val="0"/>
          <w:numId w:val="1"/>
        </w:numPr>
        <w:spacing w:after="60"/>
      </w:pPr>
      <w:r>
        <w:t xml:space="preserve">Uvicorn — ASGI server used to run the FastAPI application</w:t>
      </w:r>
    </w:p>
    <w:p>
      <w:pPr>
        <w:pStyle w:val="ListParagraph"/>
        <w:pStyle w:val="normalPara"/>
        <w:numPr>
          <w:ilvl w:val="0"/>
          <w:numId w:val="1"/>
        </w:numPr>
        <w:spacing w:after="60"/>
      </w:pPr>
      <w:r>
        <w:t xml:space="preserve">Pandas — dataset loading</w:t>
      </w:r>
    </w:p>
    <w:p>
      <w:pPr>
        <w:pStyle w:val="ListParagraph"/>
        <w:pStyle w:val="normalPara"/>
        <w:numPr>
          <w:ilvl w:val="0"/>
          <w:numId w:val="1"/>
        </w:numPr>
        <w:spacing w:after="60"/>
      </w:pPr>
      <w:r>
        <w:t xml:space="preserve">curl / requests (Postman-equivalent) — functional endpoint testing and response-time capture</w:t>
      </w:r>
    </w:p>
    <w:p>
      <w:pPr>
        <w:pStyle w:val="ListParagraph"/>
        <w:pStyle w:val="normalPara"/>
        <w:numPr>
          <w:ilvl w:val="0"/>
          <w:numId w:val="1"/>
        </w:numPr>
        <w:spacing w:after="60"/>
      </w:pPr>
      <w:r>
        <w:t xml:space="preserve">A custom Python load-testing harness (JMeter-equivalent) — replicates the Thread Group / Aggregate Report behaviour of Apache JMeter (10 threads, 5 s ramp-up, 20 loops)</w:t>
      </w:r>
    </w:p>
    <w:p>
      <w:pPr>
        <w:pStyle w:val="Heading1"/>
        <w:spacing w:after="150" w:before="300"/>
      </w:pPr>
      <w:r>
        <w:rPr>
          <w:rFonts w:ascii="Calibri" w:cs="Calibri" w:eastAsia="Calibri" w:hAnsi="Calibri"/>
          <w:b/>
          <w:bCs/>
          <w:color w:val="1F4E79"/>
        </w:rPr>
        <w:t xml:space="preserve">3. Dataset</w:t>
      </w:r>
    </w:p>
    <w:p>
      <w:pPr>
        <w:spacing w:after="120"/>
      </w:pPr>
      <w:r>
        <w:rPr>
          <w:rFonts w:ascii="Calibri" w:cs="Calibri" w:eastAsia="Calibri" w:hAnsi="Calibri"/>
        </w:rPr>
        <w:t xml:space="preserve">Dataset: Weather Dataset (weather.csv).</w:t>
      </w:r>
    </w:p>
    <w:p>
      <w:pPr>
        <w:spacing w:after="120"/>
      </w:pPr>
      <w:r>
        <w:rPr>
          <w:rFonts w:ascii="Calibri" w:cs="Calibri" w:eastAsia="Calibri" w:hAnsi="Calibri"/>
        </w:rPr>
        <w:t xml:space="preserve">Original link specified in the lab sheet: https://raw.githubusercontent.com/mwaskom/seaborn-data/master/weather.csv</w:t>
      </w:r>
    </w:p>
    <w:p>
      <w:pPr>
        <w:spacing w:after="120"/>
      </w:pPr>
      <w:r>
        <w:rPr>
          <w:rFonts w:ascii="Calibri" w:cs="Calibri" w:eastAsia="Calibri" w:hAnsi="Calibri"/>
          <w:i/>
          <w:iCs/>
          <w:color w:val="555555"/>
          <w:sz w:val="20"/>
          <w:szCs w:val="20"/>
        </w:rPr>
        <w:t xml:space="preserve">Note: this file has since been removed from the seaborn-data repository upstream. The equivalent "Seattle weather" dataset (same schema historically distributed as weather.csv) was used instead, sourced from the vega-datasets repository: https://raw.githubusercontent.com/vega/vega-datasets/main/data/seattle-weather.csv</w:t>
      </w:r>
    </w:p>
    <w:p>
      <w:pPr>
        <w:spacing w:after="120"/>
      </w:pPr>
      <w:r>
        <w:rPr>
          <w:rFonts w:ascii="Calibri" w:cs="Calibri" w:eastAsia="Calibri" w:hAnsi="Calibri"/>
          <w:b/>
          <w:bCs/>
        </w:rPr>
        <w:t xml:space="preserve">Shape: 1,461 rows × 6 columns.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color="auto" w:val="clear"/>
            <w:tcMar>
              <w:top w:type="dxa" w:w="150"/>
              <w:left w:type="dxa" w:w="150"/>
              <w:bottom w:type="dxa" w:w="150"/>
              <w:right w:type="dxa" w:w="150"/>
            </w:tcMar>
          </w:tcPr>
          <w:p>
            <w:pPr>
              <w:spacing w:after="20"/>
            </w:pPr>
            <w:r>
              <w:rPr>
                <w:rFonts w:ascii="Consolas" w:cs="Consolas" w:eastAsia="Consolas" w:hAnsi="Consolas"/>
                <w:sz w:val="19"/>
                <w:szCs w:val="19"/>
              </w:rPr>
              <w:t xml:space="preserve">date,precipitation,temp_max,temp_min,wind,weather</w:t>
            </w:r>
          </w:p>
          <w:p>
            <w:pPr>
              <w:spacing w:after="20"/>
            </w:pPr>
            <w:r>
              <w:rPr>
                <w:rFonts w:ascii="Consolas" w:cs="Consolas" w:eastAsia="Consolas" w:hAnsi="Consolas"/>
                <w:sz w:val="19"/>
                <w:szCs w:val="19"/>
              </w:rPr>
              <w:t xml:space="preserve">2012-01-01,0.0,12.8,5.0,4.7,drizzle</w:t>
            </w:r>
          </w:p>
          <w:p>
            <w:pPr>
              <w:spacing w:after="20"/>
            </w:pPr>
            <w:r>
              <w:rPr>
                <w:rFonts w:ascii="Consolas" w:cs="Consolas" w:eastAsia="Consolas" w:hAnsi="Consolas"/>
                <w:sz w:val="19"/>
                <w:szCs w:val="19"/>
              </w:rPr>
              <w:t xml:space="preserve">2012-01-02,10.9,10.6,2.8,4.5,rain</w:t>
            </w:r>
          </w:p>
          <w:p>
            <w:pPr>
              <w:spacing w:after="20"/>
            </w:pPr>
            <w:r>
              <w:rPr>
                <w:rFonts w:ascii="Consolas" w:cs="Consolas" w:eastAsia="Consolas" w:hAnsi="Consolas"/>
                <w:sz w:val="19"/>
                <w:szCs w:val="19"/>
              </w:rPr>
              <w:t xml:space="preserve">2012-01-03,0.8,11.7,7.2,2.3,rain</w:t>
            </w:r>
          </w:p>
          <w:p>
            <w:pPr>
              <w:spacing w:after="20"/>
            </w:pPr>
            <w:r>
              <w:rPr>
                <w:rFonts w:ascii="Consolas" w:cs="Consolas" w:eastAsia="Consolas" w:hAnsi="Consolas"/>
                <w:sz w:val="19"/>
                <w:szCs w:val="19"/>
              </w:rPr>
              <w:t xml:space="preserve">2012-01-04,20.3,12.2,5.6,4.7,rain</w:t>
            </w:r>
          </w:p>
          <w:p>
            <w:pPr>
              <w:spacing w:after="20"/>
            </w:pPr>
            <w:r>
              <w:rPr>
                <w:rFonts w:ascii="Consolas" w:cs="Consolas" w:eastAsia="Consolas" w:hAnsi="Consolas"/>
                <w:sz w:val="19"/>
                <w:szCs w:val="19"/>
              </w:rPr>
              <w:t xml:space="preserve">... (1,461 rows total)</w:t>
            </w:r>
          </w:p>
        </w:tc>
      </w:tr>
    </w:tbl>
    <w:p>
      <w:r>
        <w:br w:type="page"/>
      </w:r>
    </w:p>
    <w:p>
      <w:pPr>
        <w:pStyle w:val="Heading1"/>
        <w:spacing w:after="150" w:before="300"/>
      </w:pPr>
      <w:r>
        <w:rPr>
          <w:rFonts w:ascii="Calibri" w:cs="Calibri" w:eastAsia="Calibri" w:hAnsi="Calibri"/>
          <w:b/>
          <w:bCs/>
          <w:color w:val="1F4E79"/>
        </w:rPr>
        <w:t xml:space="preserve">4. API Code (Step 4)</w:t>
      </w:r>
    </w:p>
    <w:p>
      <w:pPr>
        <w:spacing w:after="120"/>
      </w:pPr>
      <w:r>
        <w:rPr>
          <w:rFonts w:ascii="Calibri" w:cs="Calibri" w:eastAsia="Calibri" w:hAnsi="Calibri"/>
        </w:rPr>
        <w:t xml:space="preserve">File: app.py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color="auto" w:val="clear"/>
            <w:tcMar>
              <w:top w:type="dxa" w:w="150"/>
              <w:left w:type="dxa" w:w="150"/>
              <w:bottom w:type="dxa" w:w="150"/>
              <w:right w:type="dxa" w:w="150"/>
            </w:tcMar>
          </w:tcPr>
          <w:p>
            <w:pPr>
              <w:spacing w:after="20"/>
            </w:pPr>
            <w:r>
              <w:rPr>
                <w:rFonts w:ascii="Consolas" w:cs="Consolas" w:eastAsia="Consolas" w:hAnsi="Consolas"/>
                <w:sz w:val="19"/>
                <w:szCs w:val="19"/>
              </w:rPr>
              <w:t xml:space="preserve">from fastapi import FastAPI</w:t>
            </w:r>
          </w:p>
          <w:p>
            <w:pPr>
              <w:spacing w:after="20"/>
            </w:pPr>
            <w:r>
              <w:rPr>
                <w:rFonts w:ascii="Consolas" w:cs="Consolas" w:eastAsia="Consolas" w:hAnsi="Consolas"/>
                <w:sz w:val="19"/>
                <w:szCs w:val="19"/>
              </w:rPr>
              <w:t xml:space="preserve">import pandas as pd</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app = FastAPI()</w:t>
            </w:r>
          </w:p>
          <w:p>
            <w:pPr>
              <w:spacing w:after="20"/>
            </w:pPr>
            <w:r>
              <w:rPr>
                <w:rFonts w:ascii="Consolas" w:cs="Consolas" w:eastAsia="Consolas" w:hAnsi="Consolas"/>
                <w:sz w:val="19"/>
                <w:szCs w:val="19"/>
              </w:rPr>
              <w:t xml:space="preserve">df = pd.read_csv("weather.csv")</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@app.get("/")</w:t>
            </w:r>
          </w:p>
          <w:p>
            <w:pPr>
              <w:spacing w:after="20"/>
            </w:pPr>
            <w:r>
              <w:rPr>
                <w:rFonts w:ascii="Consolas" w:cs="Consolas" w:eastAsia="Consolas" w:hAnsi="Consolas"/>
                <w:sz w:val="19"/>
                <w:szCs w:val="19"/>
              </w:rPr>
              <w:t xml:space="preserve">def home():</w:t>
            </w:r>
          </w:p>
          <w:p>
            <w:pPr>
              <w:spacing w:after="20"/>
            </w:pPr>
            <w:r>
              <w:rPr>
                <w:rFonts w:ascii="Consolas" w:cs="Consolas" w:eastAsia="Consolas" w:hAnsi="Consolas"/>
                <w:sz w:val="19"/>
                <w:szCs w:val="19"/>
              </w:rPr>
              <w:t xml:space="preserve">    return {"message": "Weather Prediction API Running"}</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@app.get("/predict")</w:t>
            </w:r>
          </w:p>
          <w:p>
            <w:pPr>
              <w:spacing w:after="20"/>
            </w:pPr>
            <w:r>
              <w:rPr>
                <w:rFonts w:ascii="Consolas" w:cs="Consolas" w:eastAsia="Consolas" w:hAnsi="Consolas"/>
                <w:sz w:val="19"/>
                <w:szCs w:val="19"/>
              </w:rPr>
              <w:t xml:space="preserve">def predict(temp: float):</w:t>
            </w:r>
          </w:p>
          <w:p>
            <w:pPr>
              <w:spacing w:after="20"/>
            </w:pPr>
            <w:r>
              <w:rPr>
                <w:rFonts w:ascii="Consolas" w:cs="Consolas" w:eastAsia="Consolas" w:hAnsi="Consolas"/>
                <w:sz w:val="19"/>
                <w:szCs w:val="19"/>
              </w:rPr>
              <w:t xml:space="preserve">    if temp &gt; 30:</w:t>
            </w:r>
          </w:p>
          <w:p>
            <w:pPr>
              <w:spacing w:after="20"/>
            </w:pPr>
            <w:r>
              <w:rPr>
                <w:rFonts w:ascii="Consolas" w:cs="Consolas" w:eastAsia="Consolas" w:hAnsi="Consolas"/>
                <w:sz w:val="19"/>
                <w:szCs w:val="19"/>
              </w:rPr>
              <w:t xml:space="preserve">        result = "Hot Weather"</w:t>
            </w:r>
          </w:p>
          <w:p>
            <w:pPr>
              <w:spacing w:after="20"/>
            </w:pPr>
            <w:r>
              <w:rPr>
                <w:rFonts w:ascii="Consolas" w:cs="Consolas" w:eastAsia="Consolas" w:hAnsi="Consolas"/>
                <w:sz w:val="19"/>
                <w:szCs w:val="19"/>
              </w:rPr>
              <w:t xml:space="preserve">    elif temp &gt; 20:</w:t>
            </w:r>
          </w:p>
          <w:p>
            <w:pPr>
              <w:spacing w:after="20"/>
            </w:pPr>
            <w:r>
              <w:rPr>
                <w:rFonts w:ascii="Consolas" w:cs="Consolas" w:eastAsia="Consolas" w:hAnsi="Consolas"/>
                <w:sz w:val="19"/>
                <w:szCs w:val="19"/>
              </w:rPr>
              <w:t xml:space="preserve">        result = "Moderate Weather"</w:t>
            </w:r>
          </w:p>
          <w:p>
            <w:pPr>
              <w:spacing w:after="20"/>
            </w:pPr>
            <w:r>
              <w:rPr>
                <w:rFonts w:ascii="Consolas" w:cs="Consolas" w:eastAsia="Consolas" w:hAnsi="Consolas"/>
                <w:sz w:val="19"/>
                <w:szCs w:val="19"/>
              </w:rPr>
              <w:t xml:space="preserve">    else:</w:t>
            </w:r>
          </w:p>
          <w:p>
            <w:pPr>
              <w:spacing w:after="20"/>
            </w:pPr>
            <w:r>
              <w:rPr>
                <w:rFonts w:ascii="Consolas" w:cs="Consolas" w:eastAsia="Consolas" w:hAnsi="Consolas"/>
                <w:sz w:val="19"/>
                <w:szCs w:val="19"/>
              </w:rPr>
              <w:t xml:space="preserve">        result = "Cold Weather"</w:t>
            </w:r>
          </w:p>
          <w:p>
            <w:pPr>
              <w:spacing w:after="20"/>
            </w:pPr>
            <w:r>
              <w:rPr>
                <w:rFonts w:ascii="Consolas" w:cs="Consolas" w:eastAsia="Consolas" w:hAnsi="Consolas"/>
                <w:sz w:val="19"/>
                <w:szCs w:val="19"/>
              </w:rPr>
              <w:t xml:space="preserve">    return {"temperature": temp, "prediction": result}</w:t>
            </w:r>
          </w:p>
        </w:tc>
      </w:tr>
    </w:tbl>
    <w:p>
      <w:pPr>
        <w:pStyle w:val="Heading1"/>
        <w:spacing w:after="150" w:before="300"/>
      </w:pPr>
      <w:r>
        <w:rPr>
          <w:rFonts w:ascii="Calibri" w:cs="Calibri" w:eastAsia="Calibri" w:hAnsi="Calibri"/>
          <w:b/>
          <w:bCs/>
          <w:color w:val="1F4E79"/>
        </w:rPr>
        <w:t xml:space="preserve">5. FastAPI Execution (Step 5)</w:t>
      </w:r>
    </w:p>
    <w:p>
      <w:pPr>
        <w:spacing w:after="120"/>
      </w:pPr>
      <w:r>
        <w:rPr>
          <w:rFonts w:ascii="Calibri" w:cs="Calibri" w:eastAsia="Calibri" w:hAnsi="Calibri"/>
        </w:rPr>
        <w:t xml:space="preserve">Command: uvicorn app:app --host 127.0.0.1 --port 8000</w:t>
      </w:r>
    </w:p>
    <w:p>
      <w:pPr>
        <w:spacing w:after="120"/>
      </w:pPr>
      <w:r>
        <w:rPr>
          <w:rFonts w:ascii="Calibri" w:cs="Calibri" w:eastAsia="Calibri" w:hAnsi="Calibri"/>
        </w:rPr>
        <w:t xml:space="preserve">Server startup log:</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color="auto" w:val="clear"/>
            <w:tcMar>
              <w:top w:type="dxa" w:w="150"/>
              <w:left w:type="dxa" w:w="150"/>
              <w:bottom w:type="dxa" w:w="150"/>
              <w:right w:type="dxa" w:w="150"/>
            </w:tcMar>
          </w:tcPr>
          <w:p>
            <w:pPr>
              <w:spacing w:after="20"/>
            </w:pPr>
            <w:r>
              <w:rPr>
                <w:rFonts w:ascii="Consolas" w:cs="Consolas" w:eastAsia="Consolas" w:hAnsi="Consolas"/>
                <w:sz w:val="19"/>
                <w:szCs w:val="19"/>
              </w:rPr>
              <w:t xml:space="preserve">INFO:     Started server process [577]</w:t>
            </w:r>
          </w:p>
          <w:p>
            <w:pPr>
              <w:spacing w:after="20"/>
            </w:pPr>
            <w:r>
              <w:rPr>
                <w:rFonts w:ascii="Consolas" w:cs="Consolas" w:eastAsia="Consolas" w:hAnsi="Consolas"/>
                <w:sz w:val="19"/>
                <w:szCs w:val="19"/>
              </w:rPr>
              <w:t xml:space="preserve">INFO:     Waiting for application startup.</w:t>
            </w:r>
          </w:p>
          <w:p>
            <w:pPr>
              <w:spacing w:after="20"/>
            </w:pPr>
            <w:r>
              <w:rPr>
                <w:rFonts w:ascii="Consolas" w:cs="Consolas" w:eastAsia="Consolas" w:hAnsi="Consolas"/>
                <w:sz w:val="19"/>
                <w:szCs w:val="19"/>
              </w:rPr>
              <w:t xml:space="preserve">INFO:     Application startup complete.</w:t>
            </w:r>
          </w:p>
          <w:p>
            <w:pPr>
              <w:spacing w:after="20"/>
            </w:pPr>
            <w:r>
              <w:rPr>
                <w:rFonts w:ascii="Consolas" w:cs="Consolas" w:eastAsia="Consolas" w:hAnsi="Consolas"/>
                <w:sz w:val="19"/>
                <w:szCs w:val="19"/>
              </w:rPr>
              <w:t xml:space="preserve">INFO:     Uvicorn running on http://127.0.0.1:8000 (Press CTRL+C to quit)</w:t>
            </w:r>
          </w:p>
        </w:tc>
      </w:tr>
    </w:tbl>
    <w:p>
      <w:pPr>
        <w:pStyle w:val="Heading1"/>
        <w:spacing w:after="150" w:before="300"/>
      </w:pPr>
      <w:r>
        <w:rPr>
          <w:rFonts w:ascii="Calibri" w:cs="Calibri" w:eastAsia="Calibri" w:hAnsi="Calibri"/>
          <w:b/>
          <w:bCs/>
          <w:color w:val="1F4E79"/>
        </w:rPr>
        <w:t xml:space="preserve">6. Browser Test (Step 6)</w:t>
      </w:r>
    </w:p>
    <w:p>
      <w:pPr>
        <w:spacing w:after="120"/>
      </w:pPr>
      <w:r>
        <w:rPr>
          <w:rFonts w:ascii="Calibri" w:cs="Calibri" w:eastAsia="Calibri" w:hAnsi="Calibri"/>
        </w:rPr>
        <w:t xml:space="preserve">URL: http://127.0.0.1:8000/predict?temp=35</w:t>
      </w:r>
    </w:p>
    <w:p>
      <w:pPr>
        <w:spacing w:after="120"/>
      </w:pPr>
      <w:r>
        <w:rPr>
          <w:rFonts w:ascii="Calibri" w:cs="Calibri" w:eastAsia="Calibri" w:hAnsi="Calibri"/>
        </w:rPr>
        <w:t xml:space="preserve">Response: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color="auto" w:val="clear"/>
            <w:tcMar>
              <w:top w:type="dxa" w:w="150"/>
              <w:left w:type="dxa" w:w="150"/>
              <w:bottom w:type="dxa" w:w="150"/>
              <w:right w:type="dxa" w:w="150"/>
            </w:tcMar>
          </w:tcPr>
          <w:p>
            <w:pPr>
              <w:spacing w:after="20"/>
            </w:pPr>
            <w:r>
              <w:rPr>
                <w:rFonts w:ascii="Consolas" w:cs="Consolas" w:eastAsia="Consolas" w:hAnsi="Consolas"/>
                <w:sz w:val="19"/>
                <w:szCs w:val="19"/>
              </w:rPr>
              <w:t xml:space="preserve">{ "temperature": 35.0, "prediction": "Hot Weather" }</w:t>
            </w:r>
          </w:p>
        </w:tc>
      </w:tr>
    </w:tbl>
    <w:p>
      <w:pPr>
        <w:pStyle w:val="Heading1"/>
        <w:spacing w:after="150" w:before="300"/>
      </w:pPr>
      <w:r>
        <w:rPr>
          <w:rFonts w:ascii="Calibri" w:cs="Calibri" w:eastAsia="Calibri" w:hAnsi="Calibri"/>
          <w:b/>
          <w:bCs/>
          <w:color w:val="1F4E79"/>
        </w:rPr>
        <w:t xml:space="preserve">7. Postman Testing (Step 7)</w:t>
      </w:r>
    </w:p>
    <w:p>
      <w:pPr>
        <w:spacing w:after="120"/>
      </w:pPr>
      <w:r>
        <w:rPr>
          <w:rFonts w:ascii="Calibri" w:cs="Calibri" w:eastAsia="Calibri" w:hAnsi="Calibri"/>
          <w:i/>
          <w:iCs/>
          <w:color w:val="555555"/>
          <w:sz w:val="20"/>
          <w:szCs w:val="20"/>
        </w:rPr>
        <w:t xml:space="preserve">Postman was not available as a GUI in this execution environment, so the identical GET requests were issued and timed via curl, which reports the same fields Postman displays (status code and response time):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color="auto" w:val="clear"/>
            <w:tcMar>
              <w:top w:type="dxa" w:w="150"/>
              <w:left w:type="dxa" w:w="150"/>
              <w:bottom w:type="dxa" w:w="150"/>
              <w:right w:type="dxa" w:w="150"/>
            </w:tcMar>
          </w:tcPr>
          <w:p>
            <w:pPr>
              <w:spacing w:after="20"/>
            </w:pPr>
            <w:r>
              <w:rPr>
                <w:rFonts w:ascii="Consolas" w:cs="Consolas" w:eastAsia="Consolas" w:hAnsi="Consolas"/>
                <w:sz w:val="19"/>
                <w:szCs w:val="19"/>
              </w:rPr>
              <w:t xml:space="preserve">GET http://127.0.0.1:8000/predict?temp=35</w:t>
            </w:r>
          </w:p>
          <w:p>
            <w:pPr>
              <w:spacing w:after="20"/>
            </w:pPr>
            <w:r>
              <w:rPr>
                <w:rFonts w:ascii="Consolas" w:cs="Consolas" w:eastAsia="Consolas" w:hAnsi="Consolas"/>
                <w:sz w:val="19"/>
                <w:szCs w:val="19"/>
              </w:rPr>
              <w:t xml:space="preserve">{"temperature":35.0,"prediction":"Hot Weather"}</w:t>
            </w:r>
          </w:p>
          <w:p>
            <w:pPr>
              <w:spacing w:after="20"/>
            </w:pPr>
            <w:r>
              <w:rPr>
                <w:rFonts w:ascii="Consolas" w:cs="Consolas" w:eastAsia="Consolas" w:hAnsi="Consolas"/>
                <w:sz w:val="19"/>
                <w:szCs w:val="19"/>
              </w:rPr>
              <w:t xml:space="preserve">HTTP Status: 200   Response Time: 4.95 ms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GET http://127.0.0.1:8000/predict?temp=25</w:t>
            </w:r>
          </w:p>
          <w:p>
            <w:pPr>
              <w:spacing w:after="20"/>
            </w:pPr>
            <w:r>
              <w:rPr>
                <w:rFonts w:ascii="Consolas" w:cs="Consolas" w:eastAsia="Consolas" w:hAnsi="Consolas"/>
                <w:sz w:val="19"/>
                <w:szCs w:val="19"/>
              </w:rPr>
              <w:t xml:space="preserve">{"temperature":25.0,"prediction":"Moderate Weather"}</w:t>
            </w:r>
          </w:p>
          <w:p>
            <w:pPr>
              <w:spacing w:after="20"/>
            </w:pPr>
            <w:r>
              <w:rPr>
                <w:rFonts w:ascii="Consolas" w:cs="Consolas" w:eastAsia="Consolas" w:hAnsi="Consolas"/>
                <w:sz w:val="19"/>
                <w:szCs w:val="19"/>
              </w:rPr>
              <w:t xml:space="preserve">HTTP Status: 200   Response Time: 1.16 ms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GET http://127.0.0.1:8000/predict?temp=15</w:t>
            </w:r>
          </w:p>
          <w:p>
            <w:pPr>
              <w:spacing w:after="20"/>
            </w:pPr>
            <w:r>
              <w:rPr>
                <w:rFonts w:ascii="Consolas" w:cs="Consolas" w:eastAsia="Consolas" w:hAnsi="Consolas"/>
                <w:sz w:val="19"/>
                <w:szCs w:val="19"/>
              </w:rPr>
              <w:t xml:space="preserve">{"temperature":15.0,"prediction":"Cold Weather"}</w:t>
            </w:r>
          </w:p>
          <w:p>
            <w:pPr>
              <w:spacing w:after="20"/>
            </w:pPr>
            <w:r>
              <w:rPr>
                <w:rFonts w:ascii="Consolas" w:cs="Consolas" w:eastAsia="Consolas" w:hAnsi="Consolas"/>
                <w:sz w:val="19"/>
                <w:szCs w:val="19"/>
              </w:rPr>
              <w:t xml:space="preserve">HTTP Status: 200   Response Time: 3.40 ms</w:t>
            </w:r>
          </w:p>
        </w:tc>
      </w:tr>
    </w:tbl>
    <w:p>
      <w:r>
        <w:br w:type="page"/>
      </w:r>
    </w:p>
    <w:p>
      <w:pPr>
        <w:pStyle w:val="Heading1"/>
        <w:spacing w:after="150" w:before="300"/>
      </w:pPr>
      <w:r>
        <w:rPr>
          <w:rFonts w:ascii="Calibri" w:cs="Calibri" w:eastAsia="Calibri" w:hAnsi="Calibri"/>
          <w:b/>
          <w:bCs/>
          <w:color w:val="1F4E79"/>
        </w:rPr>
        <w:t xml:space="preserve">8–9. JMeter Test Plan Configuration (Steps 8–9)</w:t>
      </w:r>
    </w:p>
    <w:p>
      <w:pPr>
        <w:spacing w:after="120"/>
      </w:pPr>
      <w:r>
        <w:rPr>
          <w:rFonts w:ascii="Calibri" w:cs="Calibri" w:eastAsia="Calibri" w:hAnsi="Calibri"/>
          <w:i/>
          <w:iCs/>
          <w:color w:val="555555"/>
          <w:sz w:val="20"/>
          <w:szCs w:val="20"/>
        </w:rPr>
        <w:t xml:space="preserve">Apache JMeter's GUI was likewise unavailable in this environment. A Python load-testing harness (load_test.py) was built to reproduce the exact Thread Group / HTTP Request configuration specified in the lab sheet:</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5500"/>
        <w:gridCol w:w="4500"/>
      </w:tblGrid>
      <w:tr>
        <w:tc>
          <w:tcPr>
            <w:tcW w:type="pct" w:w="55%"/>
            <w:shd w:fill="1F4E79" w:color="auto" w:val="clear"/>
            <w:tcMar>
              <w:top w:type="dxa" w:w="80"/>
              <w:left w:type="dxa" w:w="120"/>
              <w:bottom w:type="dxa" w:w="80"/>
              <w:right w:type="dxa" w:w="120"/>
            </w:tcMar>
          </w:tcPr>
          <w:p>
            <w:r>
              <w:rPr>
                <w:rFonts w:ascii="Calibri" w:cs="Calibri" w:eastAsia="Calibri" w:hAnsi="Calibri"/>
                <w:b/>
                <w:bCs/>
                <w:color w:val="FFFFFF"/>
              </w:rPr>
              <w:t xml:space="preserve">Setting</w:t>
            </w:r>
          </w:p>
        </w:tc>
        <w:tc>
          <w:tcPr>
            <w:tcW w:type="pct" w:w="45%"/>
            <w:shd w:fill="1F4E79" w:color="auto" w:val="clear"/>
            <w:tcMar>
              <w:top w:type="dxa" w:w="80"/>
              <w:left w:type="dxa" w:w="120"/>
              <w:bottom w:type="dxa" w:w="80"/>
              <w:right w:type="dxa" w:w="120"/>
            </w:tcMar>
          </w:tcPr>
          <w:p>
            <w:r>
              <w:rPr>
                <w:rFonts w:ascii="Calibri" w:cs="Calibri" w:eastAsia="Calibri" w:hAnsi="Calibri"/>
                <w:b/>
                <w:bCs/>
                <w:color w:val="FFFFFF"/>
              </w:rPr>
              <w:t xml:space="preserve">Value</w:t>
            </w:r>
          </w:p>
        </w:tc>
      </w:tr>
      <w:tr>
        <w:tc>
          <w:tcPr>
            <w:tcW w:type="pct" w:w="5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Server Name</w:t>
            </w:r>
          </w:p>
        </w:tc>
        <w:tc>
          <w:tcPr>
            <w:tcW w:type="pct" w:w="4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127.0.0.1</w:t>
            </w:r>
          </w:p>
        </w:tc>
      </w:tr>
      <w:tr>
        <w:tc>
          <w:tcPr>
            <w:tcW w:type="pct" w:w="5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Port Number</w:t>
            </w:r>
          </w:p>
        </w:tc>
        <w:tc>
          <w:tcPr>
            <w:tcW w:type="pct" w:w="4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8000</w:t>
            </w:r>
          </w:p>
        </w:tc>
      </w:tr>
      <w:tr>
        <w:tc>
          <w:tcPr>
            <w:tcW w:type="pct" w:w="5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Method</w:t>
            </w:r>
          </w:p>
        </w:tc>
        <w:tc>
          <w:tcPr>
            <w:tcW w:type="pct" w:w="4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GET</w:t>
            </w:r>
          </w:p>
        </w:tc>
      </w:tr>
      <w:tr>
        <w:tc>
          <w:tcPr>
            <w:tcW w:type="pct" w:w="5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Path</w:t>
            </w:r>
          </w:p>
        </w:tc>
        <w:tc>
          <w:tcPr>
            <w:tcW w:type="pct" w:w="4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/predict</w:t>
            </w:r>
          </w:p>
        </w:tc>
      </w:tr>
      <w:tr>
        <w:tc>
          <w:tcPr>
            <w:tcW w:type="pct" w:w="5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Parameter</w:t>
            </w:r>
          </w:p>
        </w:tc>
        <w:tc>
          <w:tcPr>
            <w:tcW w:type="pct" w:w="4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temp = 28</w:t>
            </w:r>
          </w:p>
        </w:tc>
      </w:tr>
      <w:tr>
        <w:tc>
          <w:tcPr>
            <w:tcW w:type="pct" w:w="5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Number of Threads (users)</w:t>
            </w:r>
          </w:p>
        </w:tc>
        <w:tc>
          <w:tcPr>
            <w:tcW w:type="pct" w:w="4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10</w:t>
            </w:r>
          </w:p>
        </w:tc>
      </w:tr>
      <w:tr>
        <w:tc>
          <w:tcPr>
            <w:tcW w:type="pct" w:w="5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Ramp-Up Period</w:t>
            </w:r>
          </w:p>
        </w:tc>
        <w:tc>
          <w:tcPr>
            <w:tcW w:type="pct" w:w="4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5 seconds</w:t>
            </w:r>
          </w:p>
        </w:tc>
      </w:tr>
      <w:tr>
        <w:tc>
          <w:tcPr>
            <w:tcW w:type="pct" w:w="5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Loop Count</w:t>
            </w:r>
          </w:p>
        </w:tc>
        <w:tc>
          <w:tcPr>
            <w:tcW w:type="pct" w:w="4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20</w:t>
            </w:r>
          </w:p>
        </w:tc>
      </w:tr>
      <w:tr>
        <w:tc>
          <w:tcPr>
            <w:tcW w:type="pct" w:w="5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Total Samples</w:t>
            </w:r>
          </w:p>
        </w:tc>
        <w:tc>
          <w:tcPr>
            <w:tcW w:type="pct" w:w="4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10 × 20 = 200</w:t>
            </w:r>
          </w:p>
        </w:tc>
      </w:tr>
    </w:tbl>
    <w:p>
      <w:pPr>
        <w:spacing w:after="120"/>
      </w:pPr>
      <w:r>
        <w:rPr>
          <w:rFonts w:ascii="Calibri" w:cs="Calibri" w:eastAsia="Calibri" w:hAnsi="Calibri"/>
        </w:rPr>
        <w:t xml:space="preserve"/>
      </w:r>
    </w:p>
    <w:p>
      <w:pPr>
        <w:spacing w:after="120"/>
      </w:pPr>
      <w:r>
        <w:rPr>
          <w:rFonts w:ascii="Calibri" w:cs="Calibri" w:eastAsia="Calibri" w:hAnsi="Calibri"/>
          <w:i/>
          <w:iCs/>
          <w:color w:val="555555"/>
          <w:sz w:val="20"/>
          <w:szCs w:val="20"/>
        </w:rPr>
        <w:t xml:space="preserve">Listeners replicated: View Results Tree (per-request pass/fail), Summary Report, and Aggregate Report (min / max / average / throughput / error %), computed directly from the collected samples.</w:t>
      </w:r>
    </w:p>
    <w:p>
      <w:pPr>
        <w:pStyle w:val="Heading1"/>
        <w:spacing w:after="150" w:before="300"/>
      </w:pPr>
      <w:r>
        <w:rPr>
          <w:rFonts w:ascii="Calibri" w:cs="Calibri" w:eastAsia="Calibri" w:hAnsi="Calibri"/>
          <w:b/>
          <w:bCs/>
          <w:color w:val="1F4E79"/>
        </w:rPr>
        <w:t xml:space="preserve">10–12. Load Test Execution &amp; Recorded Metrics (Steps 10–12)</w:t>
      </w:r>
    </w:p>
    <w:p>
      <w:pPr>
        <w:spacing w:after="120"/>
      </w:pPr>
      <w:r>
        <w:rPr>
          <w:rFonts w:ascii="Calibri" w:cs="Calibri" w:eastAsia="Calibri" w:hAnsi="Calibri"/>
        </w:rPr>
        <w:t xml:space="preserve">Command: python3 load_test.py</w:t>
      </w:r>
    </w:p>
    <w:p>
      <w:pPr>
        <w:spacing w:after="120"/>
      </w:pPr>
      <w:r>
        <w:rPr>
          <w:rFonts w:ascii="Calibri" w:cs="Calibri" w:eastAsia="Calibri" w:hAnsi="Calibri"/>
        </w:rPr>
        <w:t xml:space="preserve">Aggregate Report output: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color="auto" w:val="clear"/>
            <w:tcMar>
              <w:top w:type="dxa" w:w="150"/>
              <w:left w:type="dxa" w:w="150"/>
              <w:bottom w:type="dxa" w:w="150"/>
              <w:right w:type="dxa" w:w="150"/>
            </w:tcMar>
          </w:tcPr>
          <w:p>
            <w:pPr>
              <w:spacing w:after="20"/>
            </w:pPr>
            <w:r>
              <w:rPr>
                <w:rFonts w:ascii="Consolas" w:cs="Consolas" w:eastAsia="Consolas" w:hAnsi="Consolas"/>
                <w:sz w:val="19"/>
                <w:szCs w:val="19"/>
              </w:rPr>
              <w:t xml:space="preserve">===== JMeter-Equivalent Summary / Aggregate Report =====</w:t>
            </w:r>
          </w:p>
          <w:p>
            <w:pPr>
              <w:spacing w:after="20"/>
            </w:pPr>
            <w:r>
              <w:rPr>
                <w:rFonts w:ascii="Consolas" w:cs="Consolas" w:eastAsia="Consolas" w:hAnsi="Consolas"/>
                <w:sz w:val="19"/>
                <w:szCs w:val="19"/>
              </w:rPr>
              <w:t xml:space="preserve">Total Samples (Requests): 200</w:t>
            </w:r>
          </w:p>
          <w:p>
            <w:pPr>
              <w:spacing w:after="20"/>
            </w:pPr>
            <w:r>
              <w:rPr>
                <w:rFonts w:ascii="Consolas" w:cs="Consolas" w:eastAsia="Consolas" w:hAnsi="Consolas"/>
                <w:sz w:val="19"/>
                <w:szCs w:val="19"/>
              </w:rPr>
              <w:t xml:space="preserve">Successful Requests: 200</w:t>
            </w:r>
          </w:p>
          <w:p>
            <w:pPr>
              <w:spacing w:after="20"/>
            </w:pPr>
            <w:r>
              <w:rPr>
                <w:rFonts w:ascii="Consolas" w:cs="Consolas" w:eastAsia="Consolas" w:hAnsi="Consolas"/>
                <w:sz w:val="19"/>
                <w:szCs w:val="19"/>
              </w:rPr>
              <w:t xml:space="preserve">Failed Requests (Errors): 0</w:t>
            </w:r>
          </w:p>
          <w:p>
            <w:pPr>
              <w:spacing w:after="20"/>
            </w:pPr>
            <w:r>
              <w:rPr>
                <w:rFonts w:ascii="Consolas" w:cs="Consolas" w:eastAsia="Consolas" w:hAnsi="Consolas"/>
                <w:sz w:val="19"/>
                <w:szCs w:val="19"/>
              </w:rPr>
              <w:t xml:space="preserve">Error %: 0.0%</w:t>
            </w:r>
          </w:p>
          <w:p>
            <w:pPr>
              <w:spacing w:after="20"/>
            </w:pPr>
            <w:r>
              <w:rPr>
                <w:rFonts w:ascii="Consolas" w:cs="Consolas" w:eastAsia="Consolas" w:hAnsi="Consolas"/>
                <w:sz w:val="19"/>
                <w:szCs w:val="19"/>
              </w:rPr>
              <w:t xml:space="preserve">Test Duration: 4.55 s</w:t>
            </w:r>
          </w:p>
          <w:p>
            <w:pPr>
              <w:spacing w:after="20"/>
            </w:pPr>
            <w:r>
              <w:rPr>
                <w:rFonts w:ascii="Consolas" w:cs="Consolas" w:eastAsia="Consolas" w:hAnsi="Consolas"/>
                <w:sz w:val="19"/>
                <w:szCs w:val="19"/>
              </w:rPr>
              <w:t xml:space="preserve">Average Latency: 2.07 ms</w:t>
            </w:r>
          </w:p>
          <w:p>
            <w:pPr>
              <w:spacing w:after="20"/>
            </w:pPr>
            <w:r>
              <w:rPr>
                <w:rFonts w:ascii="Consolas" w:cs="Consolas" w:eastAsia="Consolas" w:hAnsi="Consolas"/>
                <w:sz w:val="19"/>
                <w:szCs w:val="19"/>
              </w:rPr>
              <w:t xml:space="preserve">Minimum Response Time: 1.58 ms</w:t>
            </w:r>
          </w:p>
          <w:p>
            <w:pPr>
              <w:spacing w:after="20"/>
            </w:pPr>
            <w:r>
              <w:rPr>
                <w:rFonts w:ascii="Consolas" w:cs="Consolas" w:eastAsia="Consolas" w:hAnsi="Consolas"/>
                <w:sz w:val="19"/>
                <w:szCs w:val="19"/>
              </w:rPr>
              <w:t xml:space="preserve">Maximum Response Time: 8.02 ms</w:t>
            </w:r>
          </w:p>
          <w:p>
            <w:pPr>
              <w:spacing w:after="20"/>
            </w:pPr>
            <w:r>
              <w:rPr>
                <w:rFonts w:ascii="Consolas" w:cs="Consolas" w:eastAsia="Consolas" w:hAnsi="Consolas"/>
                <w:sz w:val="19"/>
                <w:szCs w:val="19"/>
              </w:rPr>
              <w:t xml:space="preserve">Median Response Time: 1.96 ms</w:t>
            </w:r>
          </w:p>
          <w:p>
            <w:pPr>
              <w:spacing w:after="20"/>
            </w:pPr>
            <w:r>
              <w:rPr>
                <w:rFonts w:ascii="Consolas" w:cs="Consolas" w:eastAsia="Consolas" w:hAnsi="Consolas"/>
                <w:sz w:val="19"/>
                <w:szCs w:val="19"/>
              </w:rPr>
              <w:t xml:space="preserve">90th Percentile: 2.42 ms</w:t>
            </w:r>
          </w:p>
          <w:p>
            <w:pPr>
              <w:spacing w:after="20"/>
            </w:pPr>
            <w:r>
              <w:rPr>
                <w:rFonts w:ascii="Consolas" w:cs="Consolas" w:eastAsia="Consolas" w:hAnsi="Consolas"/>
                <w:sz w:val="19"/>
                <w:szCs w:val="19"/>
              </w:rPr>
              <w:t xml:space="preserve">Throughput: 43.94 requests/second</w:t>
            </w:r>
          </w:p>
        </w:tc>
      </w:tr>
    </w:tbl>
    <w:p>
      <w:pPr>
        <w:spacing w:after="120"/>
      </w:pPr>
      <w:r>
        <w:rPr>
          <w:rFonts w:ascii="Calibri" w:cs="Calibri" w:eastAsia="Calibri" w:hAnsi="Calibri"/>
        </w:rPr>
        <w:t xml:space="preserve"/>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5500"/>
        <w:gridCol w:w="4500"/>
      </w:tblGrid>
      <w:tr>
        <w:tc>
          <w:tcPr>
            <w:tcW w:type="pct" w:w="55%"/>
            <w:shd w:fill="1F4E79" w:color="auto" w:val="clear"/>
            <w:tcMar>
              <w:top w:type="dxa" w:w="80"/>
              <w:left w:type="dxa" w:w="120"/>
              <w:bottom w:type="dxa" w:w="80"/>
              <w:right w:type="dxa" w:w="120"/>
            </w:tcMar>
          </w:tcPr>
          <w:p>
            <w:r>
              <w:rPr>
                <w:rFonts w:ascii="Calibri" w:cs="Calibri" w:eastAsia="Calibri" w:hAnsi="Calibri"/>
                <w:b/>
                <w:bCs/>
                <w:color w:val="FFFFFF"/>
              </w:rPr>
              <w:t xml:space="preserve">Metric</w:t>
            </w:r>
          </w:p>
        </w:tc>
        <w:tc>
          <w:tcPr>
            <w:tcW w:type="pct" w:w="45%"/>
            <w:shd w:fill="1F4E79" w:color="auto" w:val="clear"/>
            <w:tcMar>
              <w:top w:type="dxa" w:w="80"/>
              <w:left w:type="dxa" w:w="120"/>
              <w:bottom w:type="dxa" w:w="80"/>
              <w:right w:type="dxa" w:w="120"/>
            </w:tcMar>
          </w:tcPr>
          <w:p>
            <w:r>
              <w:rPr>
                <w:rFonts w:ascii="Calibri" w:cs="Calibri" w:eastAsia="Calibri" w:hAnsi="Calibri"/>
                <w:b/>
                <w:bCs/>
                <w:color w:val="FFFFFF"/>
              </w:rPr>
              <w:t xml:space="preserve">Recorded Value</w:t>
            </w:r>
          </w:p>
        </w:tc>
      </w:tr>
      <w:tr>
        <w:tc>
          <w:tcPr>
            <w:tcW w:type="pct" w:w="5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Average Latency</w:t>
            </w:r>
          </w:p>
        </w:tc>
        <w:tc>
          <w:tcPr>
            <w:tcW w:type="pct" w:w="4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2.07 ms</w:t>
            </w:r>
          </w:p>
        </w:tc>
      </w:tr>
      <w:tr>
        <w:tc>
          <w:tcPr>
            <w:tcW w:type="pct" w:w="5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Minimum Response Time</w:t>
            </w:r>
          </w:p>
        </w:tc>
        <w:tc>
          <w:tcPr>
            <w:tcW w:type="pct" w:w="4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1.58 ms</w:t>
            </w:r>
          </w:p>
        </w:tc>
      </w:tr>
      <w:tr>
        <w:tc>
          <w:tcPr>
            <w:tcW w:type="pct" w:w="5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Maximum Response Time</w:t>
            </w:r>
          </w:p>
        </w:tc>
        <w:tc>
          <w:tcPr>
            <w:tcW w:type="pct" w:w="4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8.02 ms</w:t>
            </w:r>
          </w:p>
        </w:tc>
      </w:tr>
      <w:tr>
        <w:tc>
          <w:tcPr>
            <w:tcW w:type="pct" w:w="5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Median Response Time</w:t>
            </w:r>
          </w:p>
        </w:tc>
        <w:tc>
          <w:tcPr>
            <w:tcW w:type="pct" w:w="4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1.96 ms</w:t>
            </w:r>
          </w:p>
        </w:tc>
      </w:tr>
      <w:tr>
        <w:tc>
          <w:tcPr>
            <w:tcW w:type="pct" w:w="5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90th Percentile Response Time</w:t>
            </w:r>
          </w:p>
        </w:tc>
        <w:tc>
          <w:tcPr>
            <w:tcW w:type="pct" w:w="4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2.42 ms</w:t>
            </w:r>
          </w:p>
        </w:tc>
      </w:tr>
      <w:tr>
        <w:tc>
          <w:tcPr>
            <w:tcW w:type="pct" w:w="5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Throughput</w:t>
            </w:r>
          </w:p>
        </w:tc>
        <w:tc>
          <w:tcPr>
            <w:tcW w:type="pct" w:w="4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43.94 requests/second</w:t>
            </w:r>
          </w:p>
        </w:tc>
      </w:tr>
      <w:tr>
        <w:tc>
          <w:tcPr>
            <w:tcW w:type="pct" w:w="5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Requests per Second</w:t>
            </w:r>
          </w:p>
        </w:tc>
        <w:tc>
          <w:tcPr>
            <w:tcW w:type="pct" w:w="4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 43.94</w:t>
            </w:r>
          </w:p>
        </w:tc>
      </w:tr>
      <w:tr>
        <w:tc>
          <w:tcPr>
            <w:tcW w:type="pct" w:w="5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Error Percentage</w:t>
            </w:r>
          </w:p>
        </w:tc>
        <w:tc>
          <w:tcPr>
            <w:tcW w:type="pct" w:w="45%"/>
            <w:shd w:fill="FFFFFF" w:color="auto" w:val="clear"/>
            <w:tcMar>
              <w:top w:type="dxa" w:w="80"/>
              <w:left w:type="dxa" w:w="120"/>
              <w:bottom w:type="dxa" w:w="80"/>
              <w:right w:type="dxa" w:w="120"/>
            </w:tcMar>
          </w:tcPr>
          <w:p>
            <w:r>
              <w:rPr>
                <w:rFonts w:ascii="Calibri" w:cs="Calibri" w:eastAsia="Calibri" w:hAnsi="Calibri"/>
                <w:b w:val="false"/>
                <w:bCs w:val="false"/>
                <w:color w:val="000000"/>
              </w:rPr>
              <w:t xml:space="preserve">0.0 %</w:t>
            </w:r>
          </w:p>
        </w:tc>
      </w:tr>
    </w:tbl>
    <w:p>
      <w:r>
        <w:br w:type="page"/>
      </w:r>
    </w:p>
    <w:p>
      <w:pPr>
        <w:pStyle w:val="Heading1"/>
        <w:spacing w:after="150" w:before="300"/>
      </w:pPr>
      <w:r>
        <w:rPr>
          <w:rFonts w:ascii="Calibri" w:cs="Calibri" w:eastAsia="Calibri" w:hAnsi="Calibri"/>
          <w:b/>
          <w:bCs/>
          <w:color w:val="1F4E79"/>
        </w:rPr>
        <w:t xml:space="preserve">13. Analysis of Results (Step 13)</w:t>
      </w:r>
    </w:p>
    <w:p>
      <w:pPr>
        <w:spacing w:after="120"/>
      </w:pPr>
      <w:r>
        <w:rPr>
          <w:rFonts w:ascii="Calibri" w:cs="Calibri" w:eastAsia="Calibri" w:hAnsi="Calibri"/>
        </w:rPr>
        <w:t xml:space="preserve">The Weather Prediction API handled the full simulated load of 200 requests (10 concurrent threads, 20 loops each) with a 0% error rate, indicating the deployed endpoint remained stable and did not drop or fail any request under this load.</w:t>
      </w:r>
    </w:p>
    <w:p>
      <w:pPr>
        <w:spacing w:after="120"/>
      </w:pPr>
      <w:r>
        <w:rPr>
          <w:rFonts w:ascii="Calibri" w:cs="Calibri" w:eastAsia="Calibri" w:hAnsi="Calibri"/>
        </w:rPr>
        <w:t xml:space="preserve">Average latency stayed low (~2 ms) and consistent between the minimum (1.58 ms) and maximum (8.02 ms) observed times, with the 90th percentile at 2.42 ms — meaning the vast majority of requests returned quickly and only a small number of samples experienced minor delay, most likely due to normal OS/network scheduling jitter rather than application bottlenecks.</w:t>
      </w:r>
    </w:p>
    <w:p>
      <w:pPr>
        <w:spacing w:after="120"/>
      </w:pPr>
      <w:r>
        <w:rPr>
          <w:rFonts w:ascii="Calibri" w:cs="Calibri" w:eastAsia="Calibri" w:hAnsi="Calibri"/>
        </w:rPr>
        <w:t xml:space="preserve">The achieved throughput of ~44 requests/second under this configuration shows the API can scale to handle multiple concurrent users without significant performance degradation, which satisfies the scalability expectation for this lab. For production-scale validation, the same test would be re-run with progressively higher thread counts (e.g., 50, 100, 500 threads) to identify the point at which latency rises or errors appear — this is the standard approach to locating an API's breaking point.</w:t>
      </w:r>
    </w:p>
    <w:p>
      <w:pPr>
        <w:pStyle w:val="Heading1"/>
        <w:spacing w:after="150" w:before="300"/>
      </w:pPr>
      <w:r>
        <w:rPr>
          <w:rFonts w:ascii="Calibri" w:cs="Calibri" w:eastAsia="Calibri" w:hAnsi="Calibri"/>
          <w:b/>
          <w:bCs/>
          <w:color w:val="1F4E79"/>
        </w:rPr>
        <w:t xml:space="preserve">Discussion Questions</w:t>
      </w:r>
    </w:p>
    <w:p>
      <w:pPr>
        <w:spacing w:after="60" w:before="160"/>
      </w:pPr>
      <w:r>
        <w:rPr>
          <w:rFonts w:ascii="Calibri" w:cs="Calibri" w:eastAsia="Calibri" w:hAnsi="Calibri"/>
          <w:b/>
          <w:bCs/>
          <w:color w:val="1F4E79"/>
        </w:rPr>
        <w:t xml:space="preserve">Q: </w:t>
      </w:r>
      <w:r>
        <w:rPr>
          <w:rFonts w:ascii="Calibri" w:cs="Calibri" w:eastAsia="Calibri" w:hAnsi="Calibri"/>
          <w:b/>
          <w:bCs/>
        </w:rPr>
        <w:t xml:space="preserve">What is API latency?</w:t>
      </w:r>
    </w:p>
    <w:p>
      <w:pPr>
        <w:spacing w:after="100"/>
      </w:pPr>
      <w:r>
        <w:rPr>
          <w:rFonts w:ascii="Calibri" w:cs="Calibri" w:eastAsia="Calibri" w:hAnsi="Calibri"/>
        </w:rPr>
        <w:t xml:space="preserve">API latency is the amount of time that elapses between a client sending a request to an API and the client receiving the corresponding response. It includes network transit time, server processing time, and any time spent waiting in a queue. Lower latency means the API responds faster, which directly improves user experience.</w:t>
      </w:r>
    </w:p>
    <w:p>
      <w:pPr>
        <w:spacing w:after="60" w:before="160"/>
      </w:pPr>
      <w:r>
        <w:rPr>
          <w:rFonts w:ascii="Calibri" w:cs="Calibri" w:eastAsia="Calibri" w:hAnsi="Calibri"/>
          <w:b/>
          <w:bCs/>
          <w:color w:val="1F4E79"/>
        </w:rPr>
        <w:t xml:space="preserve">Q: </w:t>
      </w:r>
      <w:r>
        <w:rPr>
          <w:rFonts w:ascii="Calibri" w:cs="Calibri" w:eastAsia="Calibri" w:hAnsi="Calibri"/>
          <w:b/>
          <w:bCs/>
        </w:rPr>
        <w:t xml:space="preserve">What is throughput?</w:t>
      </w:r>
    </w:p>
    <w:p>
      <w:pPr>
        <w:spacing w:after="100"/>
      </w:pPr>
      <w:r>
        <w:rPr>
          <w:rFonts w:ascii="Calibri" w:cs="Calibri" w:eastAsia="Calibri" w:hAnsi="Calibri"/>
        </w:rPr>
        <w:t xml:space="preserve">Throughput is the number of requests an API can successfully process in a given unit of time, typically expressed as requests per second (RPS). It reflects the overall capacity and efficiency of the deployed service — higher throughput means the system can serve more users or requests simultaneously without degrading performance.</w:t>
      </w:r>
    </w:p>
    <w:p>
      <w:pPr>
        <w:spacing w:after="60" w:before="160"/>
      </w:pPr>
      <w:r>
        <w:rPr>
          <w:rFonts w:ascii="Calibri" w:cs="Calibri" w:eastAsia="Calibri" w:hAnsi="Calibri"/>
          <w:b/>
          <w:bCs/>
          <w:color w:val="1F4E79"/>
        </w:rPr>
        <w:t xml:space="preserve">Q: </w:t>
      </w:r>
      <w:r>
        <w:rPr>
          <w:rFonts w:ascii="Calibri" w:cs="Calibri" w:eastAsia="Calibri" w:hAnsi="Calibri"/>
          <w:b/>
          <w:bCs/>
        </w:rPr>
        <w:t xml:space="preserve">Why is performance evaluation important?</w:t>
      </w:r>
    </w:p>
    <w:p>
      <w:pPr>
        <w:spacing w:after="100"/>
      </w:pPr>
      <w:r>
        <w:rPr>
          <w:rFonts w:ascii="Calibri" w:cs="Calibri" w:eastAsia="Calibri" w:hAnsi="Calibri"/>
        </w:rPr>
        <w:t xml:space="preserve">Performance evaluation verifies that a deployed model or API meets the responsiveness and reliability requirements needed in production. It helps identify bottlenecks, memory or CPU constraints, and slow code paths before they impact real users, and it provides objective, measurable evidence (latency, throughput, error rate) that the deployment is ready — or needs optimization — ahead of scaling to more traffic.</w:t>
      </w:r>
    </w:p>
    <w:p>
      <w:pPr>
        <w:spacing w:after="60" w:before="160"/>
      </w:pPr>
      <w:r>
        <w:rPr>
          <w:rFonts w:ascii="Calibri" w:cs="Calibri" w:eastAsia="Calibri" w:hAnsi="Calibri"/>
          <w:b/>
          <w:bCs/>
          <w:color w:val="1F4E79"/>
        </w:rPr>
        <w:t xml:space="preserve">Q: </w:t>
      </w:r>
      <w:r>
        <w:rPr>
          <w:rFonts w:ascii="Calibri" w:cs="Calibri" w:eastAsia="Calibri" w:hAnsi="Calibri"/>
          <w:b/>
          <w:bCs/>
        </w:rPr>
        <w:t xml:space="preserve">What is scalability testing?</w:t>
      </w:r>
    </w:p>
    <w:p>
      <w:pPr>
        <w:spacing w:after="100"/>
      </w:pPr>
      <w:r>
        <w:rPr>
          <w:rFonts w:ascii="Calibri" w:cs="Calibri" w:eastAsia="Calibri" w:hAnsi="Calibri"/>
        </w:rPr>
        <w:t xml:space="preserve">Scalability testing evaluates how a system's performance changes as the number of concurrent users or requests increases. The goal is to determine whether an API can handle growing load — by adding more threads/users incrementally — while maintaining acceptable latency and a low error rate, and to identify the load level at which performance starts to degrade.</w:t>
      </w:r>
    </w:p>
    <w:p>
      <w:pPr>
        <w:spacing w:after="60" w:before="160"/>
      </w:pPr>
      <w:r>
        <w:rPr>
          <w:rFonts w:ascii="Calibri" w:cs="Calibri" w:eastAsia="Calibri" w:hAnsi="Calibri"/>
          <w:b/>
          <w:bCs/>
          <w:color w:val="1F4E79"/>
        </w:rPr>
        <w:t xml:space="preserve">Q: </w:t>
      </w:r>
      <w:r>
        <w:rPr>
          <w:rFonts w:ascii="Calibri" w:cs="Calibri" w:eastAsia="Calibri" w:hAnsi="Calibri"/>
          <w:b/>
          <w:bCs/>
        </w:rPr>
        <w:t xml:space="preserve">How does load testing improve deployment reliability?</w:t>
      </w:r>
    </w:p>
    <w:p>
      <w:pPr>
        <w:spacing w:after="100"/>
      </w:pPr>
      <w:r>
        <w:rPr>
          <w:rFonts w:ascii="Calibri" w:cs="Calibri" w:eastAsia="Calibri" w:hAnsi="Calibri"/>
        </w:rPr>
        <w:t xml:space="preserve">Load testing simulates realistic and peak traffic conditions before a system faces them in production. By exposing bottlenecks, race conditions, memory leaks, or resource exhaustion issues under controlled conditions, teams can fix problems proactively, set appropriate infrastructure sizing (e.g., number of server instances or worker processes), and gain confidence that the deployed API will remain stable and responsive when real user traffic arrives.</w:t>
      </w:r>
    </w:p>
    <w:p>
      <w:pPr>
        <w:spacing w:after="60" w:before="160"/>
      </w:pPr>
      <w:r>
        <w:rPr>
          <w:rFonts w:ascii="Calibri" w:cs="Calibri" w:eastAsia="Calibri" w:hAnsi="Calibri"/>
          <w:b/>
          <w:bCs/>
          <w:color w:val="1F4E79"/>
        </w:rPr>
        <w:t xml:space="preserve">Q: </w:t>
      </w:r>
      <w:r>
        <w:rPr>
          <w:rFonts w:ascii="Calibri" w:cs="Calibri" w:eastAsia="Calibri" w:hAnsi="Calibri"/>
          <w:b/>
          <w:bCs/>
        </w:rPr>
        <w:t xml:space="preserve">Why are benchmarking tools useful?</w:t>
      </w:r>
    </w:p>
    <w:p>
      <w:pPr>
        <w:spacing w:after="100"/>
      </w:pPr>
      <w:r>
        <w:rPr>
          <w:rFonts w:ascii="Calibri" w:cs="Calibri" w:eastAsia="Calibri" w:hAnsi="Calibri"/>
        </w:rPr>
        <w:t xml:space="preserve">Tools such as Postman and Apache JMeter automate the process of sending repeated, configurable requests and capturing consistent, objective metrics (response time, throughput, error percentage) that would be tedious and error-prone to measure manually. They allow performance to be benchmarked repeatably across code changes or deployment environments, making it possible to compare results over time, catch regressions, and make data-driven decisions about scaling and optimization.</w:t>
      </w:r>
    </w:p>
    <w:p>
      <w:pPr>
        <w:pStyle w:val="Heading1"/>
        <w:spacing w:after="150" w:before="300"/>
      </w:pPr>
      <w:r>
        <w:rPr>
          <w:rFonts w:ascii="Calibri" w:cs="Calibri" w:eastAsia="Calibri" w:hAnsi="Calibri"/>
          <w:b/>
          <w:bCs/>
          <w:color w:val="1F4E79"/>
        </w:rPr>
        <w:t xml:space="preserve">Conclusion</w:t>
      </w:r>
    </w:p>
    <w:p>
      <w:pPr>
        <w:spacing w:after="120"/>
      </w:pPr>
      <w:r>
        <w:rPr>
          <w:rFonts w:ascii="Calibri" w:cs="Calibri" w:eastAsia="Calibri" w:hAnsi="Calibri"/>
        </w:rPr>
        <w:t xml:space="preserve">The Weather Prediction API was successfully built with FastAPI, deployed locally with Uvicorn, and functionally verified via GET requests. A JMeter-equivalent load test (10 threads, 5 s ramp-up, 20 loops = 200 requests) confirmed the API is fast (average latency ≈ 2 ms), reliable (0% error rate), and scalable at this load level (throughput ≈ 44 requests/second), meeting all objectives of the P13 lab sheet on performance evaluation of deployed models.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DATA303 — MLOps &amp; Model Deployment | P13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2026-07-18T09:25:27.036Z</dcterms:created>
  <dcterms:modified xsi:type="dcterms:W3CDTF">2026-07-18T09:25:27.050Z</dcterms:modified>
</cp:coreProperties>
</file>

<file path=docProps/custom.xml><?xml version="1.0" encoding="utf-8"?>
<Properties xmlns="http://schemas.openxmlformats.org/officeDocument/2006/custom-properties" xmlns:vt="http://schemas.openxmlformats.org/officeDocument/2006/docPropsVTypes"/>
</file>