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29" w:right="-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80176" cy="212446"/>
                <wp:effectExtent b="0" l="0" r="0" t="0"/>
                <wp:docPr id="6" name=""/>
                <a:graphic>
                  <a:graphicData uri="http://schemas.microsoft.com/office/word/2010/wordprocessingGroup">
                    <wpg:wgp>
                      <wpg:cNvGrpSpPr/>
                      <wpg:grpSpPr>
                        <a:xfrm>
                          <a:off x="2355900" y="3673775"/>
                          <a:ext cx="5980176" cy="212446"/>
                          <a:chOff x="2355900" y="3673775"/>
                          <a:chExt cx="5980200" cy="282575"/>
                        </a:xfrm>
                      </wpg:grpSpPr>
                      <wpg:grpSp>
                        <wpg:cNvGrpSpPr/>
                        <wpg:grpSpPr>
                          <a:xfrm>
                            <a:off x="2355912" y="3673777"/>
                            <a:ext cx="5980176" cy="282553"/>
                            <a:chOff x="0" y="0"/>
                            <a:chExt cx="5980176" cy="282553"/>
                          </a:xfrm>
                        </wpg:grpSpPr>
                        <wps:wsp>
                          <wps:cNvSpPr/>
                          <wps:cNvPr id="4" name="Shape 4"/>
                          <wps:spPr>
                            <a:xfrm>
                              <a:off x="0" y="0"/>
                              <a:ext cx="5980175" cy="21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14936"/>
                              <a:ext cx="5980176" cy="175260"/>
                            </a:xfrm>
                            <a:custGeom>
                              <a:rect b="b" l="l" r="r" t="t"/>
                              <a:pathLst>
                                <a:path extrusionOk="0" h="175260" w="5980176">
                                  <a:moveTo>
                                    <a:pt x="0" y="0"/>
                                  </a:moveTo>
                                  <a:lnTo>
                                    <a:pt x="5980176" y="0"/>
                                  </a:lnTo>
                                  <a:lnTo>
                                    <a:pt x="5980176" y="175260"/>
                                  </a:lnTo>
                                  <a:lnTo>
                                    <a:pt x="0" y="175260"/>
                                  </a:lnTo>
                                  <a:lnTo>
                                    <a:pt x="0" y="0"/>
                                  </a:lnTo>
                                </a:path>
                              </a:pathLst>
                            </a:custGeom>
                            <a:solidFill>
                              <a:srgbClr val="DADADB"/>
                            </a:solidFill>
                            <a:ln>
                              <a:noFill/>
                            </a:ln>
                          </wps:spPr>
                          <wps:bodyPr anchorCtr="0" anchor="ctr" bIns="91425" lIns="91425" spcFirstLastPara="1" rIns="91425" wrap="square" tIns="91425">
                            <a:noAutofit/>
                          </wps:bodyPr>
                        </wps:wsp>
                        <wps:wsp>
                          <wps:cNvSpPr/>
                          <wps:cNvPr id="15" name="Shape 15"/>
                          <wps:spPr>
                            <a:xfrm>
                              <a:off x="18288" y="0"/>
                              <a:ext cx="2285926" cy="2825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 General Information </w:t>
                                </w:r>
                              </w:p>
                            </w:txbxContent>
                          </wps:txbx>
                          <wps:bodyPr anchorCtr="0" anchor="t" bIns="0" lIns="0" spcFirstLastPara="1" rIns="0" wrap="square" tIns="0">
                            <a:noAutofit/>
                          </wps:bodyPr>
                        </wps:wsp>
                      </wpg:grpSp>
                    </wpg:wgp>
                  </a:graphicData>
                </a:graphic>
              </wp:inline>
            </w:drawing>
          </mc:Choice>
          <mc:Fallback>
            <w:drawing>
              <wp:inline distB="0" distT="0" distL="0" distR="0">
                <wp:extent cx="5980176" cy="212446"/>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80176" cy="2124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r>
    </w:p>
    <w:tbl>
      <w:tblPr>
        <w:tblStyle w:val="Table1"/>
        <w:tblW w:w="9410.0" w:type="dxa"/>
        <w:jc w:val="left"/>
        <w:tblInd w:w="-12.0" w:type="dxa"/>
        <w:tblLayout w:type="fixed"/>
        <w:tblLook w:val="0400"/>
      </w:tblPr>
      <w:tblGrid>
        <w:gridCol w:w="1631"/>
        <w:gridCol w:w="3741"/>
        <w:gridCol w:w="1308"/>
        <w:gridCol w:w="2730"/>
        <w:tblGridChange w:id="0">
          <w:tblGrid>
            <w:gridCol w:w="1631"/>
            <w:gridCol w:w="3741"/>
            <w:gridCol w:w="1308"/>
            <w:gridCol w:w="2730"/>
          </w:tblGrid>
        </w:tblGridChange>
      </w:tblGrid>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shd w:fill="dadadb" w:val="clear"/>
            <w:vAlign w:val="center"/>
          </w:tcPr>
          <w:p w:rsidR="00000000" w:rsidDel="00000000" w:rsidP="00000000" w:rsidRDefault="00000000" w:rsidRPr="00000000" w14:paraId="00000003">
            <w:pPr>
              <w:spacing w:after="0" w:line="48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Project Title: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0" w:line="480" w:lineRule="auto"/>
              <w:ind w:left="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Hospital Resource utilization System</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07">
            <w:pPr>
              <w:spacing w:after="0" w:line="48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Brief Project Description: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480" w:lineRule="auto"/>
              <w:ind w:left="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dashboard system developed using Power BI and Python to enable hospital administrators to analyze historical patient and hospital resource data. The system visualizes trends in admissions, length of stay, equipment usage, and discharge efficiency using synthetic EHR data generated from Synthea. The goal is to assist decision-makers in identifying peak hours, underutilized resources, and scheduling inefficiencies to improve hospital operations.</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0B">
            <w:pPr>
              <w:spacing w:after="0" w:line="48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Prepared By: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0" w:line="480" w:lineRule="auto"/>
              <w:ind w:left="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10</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0F">
            <w:pPr>
              <w:spacing w:after="0" w:line="48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Date: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0" w:line="480" w:lineRule="auto"/>
              <w:ind w:left="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May 6 2025</w:t>
            </w:r>
          </w:p>
        </w:tc>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11">
            <w:pPr>
              <w:spacing w:after="0" w:line="480" w:lineRule="auto"/>
              <w:ind w:left="9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Version: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480" w:lineRule="auto"/>
              <w:ind w:left="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w:t>
            </w:r>
          </w:p>
        </w:tc>
      </w:tr>
      <w:tr>
        <w:trPr>
          <w:cantSplit w:val="0"/>
          <w:trHeight w:val="281" w:hRule="atLeast"/>
          <w:tblHeader w:val="0"/>
        </w:trPr>
        <w:tc>
          <w:tcPr>
            <w:gridSpan w:val="4"/>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13">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6" w:hRule="atLeast"/>
          <w:tblHeader w:val="0"/>
        </w:trPr>
        <w:tc>
          <w:tcPr>
            <w:gridSpan w:val="4"/>
            <w:tcBorders>
              <w:top w:color="000000" w:space="0" w:sz="0" w:val="nil"/>
              <w:left w:color="000000" w:space="0" w:sz="0" w:val="nil"/>
              <w:bottom w:color="000000" w:space="0" w:sz="0" w:val="nil"/>
              <w:right w:color="000000" w:space="0" w:sz="0" w:val="nil"/>
            </w:tcBorders>
            <w:shd w:fill="dadadb" w:val="clear"/>
          </w:tcPr>
          <w:p w:rsidR="00000000" w:rsidDel="00000000" w:rsidP="00000000" w:rsidRDefault="00000000" w:rsidRPr="00000000" w14:paraId="00000017">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Project Objective: </w:t>
            </w:r>
            <w:r w:rsidDel="00000000" w:rsidR="00000000" w:rsidRPr="00000000">
              <w:rPr>
                <w:rtl w:val="0"/>
              </w:rPr>
            </w:r>
          </w:p>
        </w:tc>
      </w:tr>
    </w:tbl>
    <w:p w:rsidR="00000000" w:rsidDel="00000000" w:rsidP="00000000" w:rsidRDefault="00000000" w:rsidRPr="00000000" w14:paraId="0000001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2"/>
        <w:tblW w:w="9514.0" w:type="dxa"/>
        <w:jc w:val="left"/>
        <w:tblInd w:w="-108.0" w:type="dxa"/>
        <w:tblLayout w:type="fixed"/>
        <w:tblLook w:val="0400"/>
      </w:tblPr>
      <w:tblGrid>
        <w:gridCol w:w="9514"/>
        <w:tblGridChange w:id="0">
          <w:tblGrid>
            <w:gridCol w:w="9514"/>
          </w:tblGrid>
        </w:tblGridChange>
      </w:tblGrid>
      <w:tr>
        <w:trPr>
          <w:cantSplit w:val="0"/>
          <w:trHeight w:val="11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decision-support solution for hospital operations based on pre-processed synthetic EHR data. The system supports hospital administrators in optimizing staff scheduling, bed occupancy, and medical equipment utilization. Dashboards built in Power BI and analytical components developed in Python deliver actionable insights related to admission timing, patient demographics, and resource demand. The goal is to enhance operational efficiency, reduce resource waste, and improve patient service quality through data-backed decisions.</w:t>
            </w:r>
          </w:p>
          <w:p w:rsidR="00000000" w:rsidDel="00000000" w:rsidP="00000000" w:rsidRDefault="00000000" w:rsidRPr="00000000" w14:paraId="0000001D">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Alignment with Strategic Priorities:</w:t>
            </w:r>
            <w:r w:rsidDel="00000000" w:rsidR="00000000" w:rsidRPr="00000000">
              <w:rPr>
                <w:rFonts w:ascii="Times New Roman" w:cs="Times New Roman" w:eastAsia="Times New Roman" w:hAnsi="Times New Roman"/>
                <w:sz w:val="24"/>
                <w:szCs w:val="24"/>
                <w:rtl w:val="0"/>
              </w:rPr>
              <w:br w:type="textWrapping"/>
              <w:t xml:space="preserve">Supports efficient resource management and operational performance enhancement in healthcare environments.</w:t>
            </w:r>
          </w:p>
          <w:p w:rsidR="00000000" w:rsidDel="00000000" w:rsidP="00000000" w:rsidRDefault="00000000" w:rsidRPr="00000000" w14:paraId="0000001E">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Results:</w:t>
            </w:r>
            <w:r w:rsidDel="00000000" w:rsidR="00000000" w:rsidRPr="00000000">
              <w:rPr>
                <w:rtl w:val="0"/>
              </w:rPr>
            </w:r>
          </w:p>
          <w:p w:rsidR="00000000" w:rsidDel="00000000" w:rsidP="00000000" w:rsidRDefault="00000000" w:rsidRPr="00000000" w14:paraId="0000001F">
            <w:pPr>
              <w:numPr>
                <w:ilvl w:val="0"/>
                <w:numId w:val="3"/>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Improved administrative decision-making</w:t>
            </w:r>
          </w:p>
          <w:p w:rsidR="00000000" w:rsidDel="00000000" w:rsidP="00000000" w:rsidRDefault="00000000" w:rsidRPr="00000000" w14:paraId="00000020">
            <w:pPr>
              <w:numPr>
                <w:ilvl w:val="0"/>
                <w:numId w:val="3"/>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Optimized resource and staff allocation</w:t>
            </w:r>
          </w:p>
          <w:p w:rsidR="00000000" w:rsidDel="00000000" w:rsidP="00000000" w:rsidRDefault="00000000" w:rsidRPr="00000000" w14:paraId="00000021">
            <w:pPr>
              <w:numPr>
                <w:ilvl w:val="0"/>
                <w:numId w:val="3"/>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Increased responsiveness to peak loads</w:t>
            </w:r>
          </w:p>
          <w:p w:rsidR="00000000" w:rsidDel="00000000" w:rsidP="00000000" w:rsidRDefault="00000000" w:rsidRPr="00000000" w14:paraId="00000022">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Deliverables:</w:t>
            </w:r>
            <w:r w:rsidDel="00000000" w:rsidR="00000000" w:rsidRPr="00000000">
              <w:rPr>
                <w:rtl w:val="0"/>
              </w:rPr>
            </w:r>
          </w:p>
          <w:p w:rsidR="00000000" w:rsidDel="00000000" w:rsidP="00000000" w:rsidRDefault="00000000" w:rsidRPr="00000000" w14:paraId="00000023">
            <w:pPr>
              <w:numPr>
                <w:ilvl w:val="0"/>
                <w:numId w:val="4"/>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A suite of Power BI dashboards</w:t>
            </w:r>
          </w:p>
          <w:p w:rsidR="00000000" w:rsidDel="00000000" w:rsidP="00000000" w:rsidRDefault="00000000" w:rsidRPr="00000000" w14:paraId="00000024">
            <w:pPr>
              <w:numPr>
                <w:ilvl w:val="0"/>
                <w:numId w:val="4"/>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Python-generated visual components (e.g., box plots)</w:t>
            </w:r>
          </w:p>
          <w:p w:rsidR="00000000" w:rsidDel="00000000" w:rsidP="00000000" w:rsidRDefault="00000000" w:rsidRPr="00000000" w14:paraId="00000025">
            <w:pPr>
              <w:numPr>
                <w:ilvl w:val="0"/>
                <w:numId w:val="4"/>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Structured synthetic datasets</w:t>
            </w:r>
          </w:p>
          <w:p w:rsidR="00000000" w:rsidDel="00000000" w:rsidP="00000000" w:rsidRDefault="00000000" w:rsidRPr="00000000" w14:paraId="00000026">
            <w:pPr>
              <w:numPr>
                <w:ilvl w:val="0"/>
                <w:numId w:val="4"/>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Documentation and presentation materials</w:t>
            </w:r>
          </w:p>
          <w:p w:rsidR="00000000" w:rsidDel="00000000" w:rsidP="00000000" w:rsidRDefault="00000000" w:rsidRPr="00000000" w14:paraId="00000027">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tl w:val="0"/>
              </w:rPr>
            </w:r>
          </w:p>
          <w:p w:rsidR="00000000" w:rsidDel="00000000" w:rsidP="00000000" w:rsidRDefault="00000000" w:rsidRPr="00000000" w14:paraId="00000028">
            <w:pPr>
              <w:numPr>
                <w:ilvl w:val="0"/>
                <w:numId w:val="5"/>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Reduced operational costs</w:t>
            </w:r>
          </w:p>
          <w:p w:rsidR="00000000" w:rsidDel="00000000" w:rsidP="00000000" w:rsidRDefault="00000000" w:rsidRPr="00000000" w14:paraId="00000029">
            <w:pPr>
              <w:numPr>
                <w:ilvl w:val="0"/>
                <w:numId w:val="5"/>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Improved scheduling outcomes</w:t>
            </w:r>
          </w:p>
          <w:p w:rsidR="00000000" w:rsidDel="00000000" w:rsidP="00000000" w:rsidRDefault="00000000" w:rsidRPr="00000000" w14:paraId="0000002A">
            <w:pPr>
              <w:numPr>
                <w:ilvl w:val="0"/>
                <w:numId w:val="5"/>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Enhanced hospital service efficiency</w:t>
            </w:r>
          </w:p>
          <w:p w:rsidR="00000000" w:rsidDel="00000000" w:rsidP="00000000" w:rsidRDefault="00000000" w:rsidRPr="00000000" w14:paraId="0000002B">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Problems Resolved:</w:t>
            </w:r>
            <w:r w:rsidDel="00000000" w:rsidR="00000000" w:rsidRPr="00000000">
              <w:rPr>
                <w:rtl w:val="0"/>
              </w:rPr>
            </w:r>
          </w:p>
          <w:p w:rsidR="00000000" w:rsidDel="00000000" w:rsidP="00000000" w:rsidRDefault="00000000" w:rsidRPr="00000000" w14:paraId="0000002C">
            <w:pPr>
              <w:numPr>
                <w:ilvl w:val="0"/>
                <w:numId w:val="6"/>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Inefficient resource allocation</w:t>
            </w:r>
          </w:p>
          <w:p w:rsidR="00000000" w:rsidDel="00000000" w:rsidP="00000000" w:rsidRDefault="00000000" w:rsidRPr="00000000" w14:paraId="0000002D">
            <w:pPr>
              <w:numPr>
                <w:ilvl w:val="0"/>
                <w:numId w:val="6"/>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Lack of real-time operational visibility</w:t>
            </w:r>
          </w:p>
          <w:p w:rsidR="00000000" w:rsidDel="00000000" w:rsidP="00000000" w:rsidRDefault="00000000" w:rsidRPr="00000000" w14:paraId="0000002E">
            <w:pPr>
              <w:numPr>
                <w:ilvl w:val="0"/>
                <w:numId w:val="6"/>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Suboptimal staff deployment patterns</w:t>
            </w:r>
          </w:p>
          <w:p w:rsidR="00000000" w:rsidDel="00000000" w:rsidP="00000000" w:rsidRDefault="00000000" w:rsidRPr="00000000" w14:paraId="0000002F">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0" w:line="480" w:lineRule="auto"/>
        <w:ind w:left="-29" w:right="-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80176" cy="212446"/>
                <wp:effectExtent b="0" l="0" r="0" t="0"/>
                <wp:docPr id="4" name=""/>
                <a:graphic>
                  <a:graphicData uri="http://schemas.microsoft.com/office/word/2010/wordprocessingGroup">
                    <wpg:wgp>
                      <wpg:cNvGrpSpPr/>
                      <wpg:grpSpPr>
                        <a:xfrm>
                          <a:off x="2355900" y="3673775"/>
                          <a:ext cx="5980176" cy="212446"/>
                          <a:chOff x="2355900" y="3673775"/>
                          <a:chExt cx="5980200" cy="282575"/>
                        </a:xfrm>
                      </wpg:grpSpPr>
                      <wpg:grpSp>
                        <wpg:cNvGrpSpPr/>
                        <wpg:grpSpPr>
                          <a:xfrm>
                            <a:off x="2355912" y="3673777"/>
                            <a:ext cx="5980176" cy="282553"/>
                            <a:chOff x="0" y="0"/>
                            <a:chExt cx="5980176" cy="282553"/>
                          </a:xfrm>
                        </wpg:grpSpPr>
                        <wps:wsp>
                          <wps:cNvSpPr/>
                          <wps:cNvPr id="4" name="Shape 4"/>
                          <wps:spPr>
                            <a:xfrm>
                              <a:off x="0" y="0"/>
                              <a:ext cx="5980175" cy="21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14937"/>
                              <a:ext cx="5980176" cy="175260"/>
                            </a:xfrm>
                            <a:custGeom>
                              <a:rect b="b" l="l" r="r" t="t"/>
                              <a:pathLst>
                                <a:path extrusionOk="0" h="175260" w="5980176">
                                  <a:moveTo>
                                    <a:pt x="0" y="0"/>
                                  </a:moveTo>
                                  <a:lnTo>
                                    <a:pt x="5980176" y="0"/>
                                  </a:lnTo>
                                  <a:lnTo>
                                    <a:pt x="5980176" y="175260"/>
                                  </a:lnTo>
                                  <a:lnTo>
                                    <a:pt x="0" y="175260"/>
                                  </a:lnTo>
                                  <a:lnTo>
                                    <a:pt x="0" y="0"/>
                                  </a:lnTo>
                                </a:path>
                              </a:pathLst>
                            </a:custGeom>
                            <a:solidFill>
                              <a:srgbClr val="DADADB"/>
                            </a:solidFill>
                            <a:ln>
                              <a:noFill/>
                            </a:ln>
                          </wps:spPr>
                          <wps:bodyPr anchorCtr="0" anchor="ctr" bIns="91425" lIns="91425" spcFirstLastPara="1" rIns="91425" wrap="square" tIns="91425">
                            <a:noAutofit/>
                          </wps:bodyPr>
                        </wps:wsp>
                        <wps:wsp>
                          <wps:cNvSpPr/>
                          <wps:cNvPr id="10" name="Shape 10"/>
                          <wps:spPr>
                            <a:xfrm>
                              <a:off x="18288" y="0"/>
                              <a:ext cx="1643393" cy="2825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C. Assumptions </w:t>
                                </w:r>
                              </w:p>
                            </w:txbxContent>
                          </wps:txbx>
                          <wps:bodyPr anchorCtr="0" anchor="t" bIns="0" lIns="0" spcFirstLastPara="1" rIns="0" wrap="square" tIns="0">
                            <a:noAutofit/>
                          </wps:bodyPr>
                        </wps:wsp>
                      </wpg:grpSp>
                    </wpg:wgp>
                  </a:graphicData>
                </a:graphic>
              </wp:inline>
            </w:drawing>
          </mc:Choice>
          <mc:Fallback>
            <w:drawing>
              <wp:inline distB="0" distT="0" distL="0" distR="0">
                <wp:extent cx="5980176" cy="212446"/>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80176" cy="2124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spacing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and describe the assumptions made in the decision to charter this project.  Please note that all assumptions must be validated to ensure that the project stays on schedule and on budget.   </w:t>
      </w:r>
    </w:p>
    <w:p w:rsidR="00000000" w:rsidDel="00000000" w:rsidP="00000000" w:rsidRDefault="00000000" w:rsidRPr="00000000" w14:paraId="00000033">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487.0" w:type="dxa"/>
        <w:jc w:val="left"/>
        <w:tblInd w:w="-108.0" w:type="dxa"/>
        <w:tblLayout w:type="fixed"/>
        <w:tblLook w:val="0400"/>
      </w:tblPr>
      <w:tblGrid>
        <w:gridCol w:w="9487"/>
        <w:tblGridChange w:id="0">
          <w:tblGrid>
            <w:gridCol w:w="9487"/>
          </w:tblGrid>
        </w:tblGridChange>
      </w:tblGrid>
      <w:tr>
        <w:trPr>
          <w:cantSplit w:val="0"/>
          <w:trHeight w:val="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administrators possess fundamental technical proficiency for using dashboards.</w:t>
            </w:r>
          </w:p>
          <w:p w:rsidR="00000000" w:rsidDel="00000000" w:rsidP="00000000" w:rsidRDefault="00000000" w:rsidRPr="00000000" w14:paraId="00000035">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synthetic datasets used are sufficiently comprehensive and representative for meaningful analysis.</w:t>
            </w:r>
          </w:p>
          <w:p w:rsidR="00000000" w:rsidDel="00000000" w:rsidP="00000000" w:rsidRDefault="00000000" w:rsidRPr="00000000" w14:paraId="00000036">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7">
      <w:pPr>
        <w:spacing w:after="19"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pStyle w:val="Heading1"/>
        <w:numPr>
          <w:ilvl w:val="0"/>
          <w:numId w:val="1"/>
        </w:numPr>
        <w:spacing w:line="480" w:lineRule="auto"/>
        <w:ind w:left="345" w:hanging="360"/>
        <w:rPr/>
      </w:pPr>
      <w:r w:rsidDel="00000000" w:rsidR="00000000" w:rsidRPr="00000000">
        <w:rPr>
          <w:rFonts w:ascii="Times New Roman" w:cs="Times New Roman" w:eastAsia="Times New Roman" w:hAnsi="Times New Roman"/>
          <w:rtl w:val="0"/>
        </w:rPr>
        <w:t xml:space="preserve">Project Scope </w:t>
      </w:r>
    </w:p>
    <w:p w:rsidR="00000000" w:rsidDel="00000000" w:rsidP="00000000" w:rsidRDefault="00000000" w:rsidRPr="00000000" w14:paraId="00000039">
      <w:pPr>
        <w:spacing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scope of the project.  The project scope establishes the boundaries of the project.  It identifies the limits of the project and defines the deliverables.  </w:t>
      </w:r>
    </w:p>
    <w:tbl>
      <w:tblPr>
        <w:tblStyle w:val="Table4"/>
        <w:tblW w:w="9456.0" w:type="dxa"/>
        <w:jc w:val="left"/>
        <w:tblInd w:w="-108.0" w:type="dxa"/>
        <w:tblLayout w:type="fixed"/>
        <w:tblLook w:val="0400"/>
      </w:tblPr>
      <w:tblGrid>
        <w:gridCol w:w="9456"/>
        <w:tblGridChange w:id="0">
          <w:tblGrid>
            <w:gridCol w:w="9456"/>
          </w:tblGrid>
        </w:tblGridChange>
      </w:tblGrid>
      <w:tr>
        <w:trPr>
          <w:cantSplit w:val="0"/>
          <w:trHeight w:val="164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Scope:</w:t>
            </w:r>
            <w:r w:rsidDel="00000000" w:rsidR="00000000" w:rsidRPr="00000000">
              <w:rPr>
                <w:rtl w:val="0"/>
              </w:rPr>
            </w:r>
          </w:p>
          <w:p w:rsidR="00000000" w:rsidDel="00000000" w:rsidP="00000000" w:rsidRDefault="00000000" w:rsidRPr="00000000" w14:paraId="0000003B">
            <w:pPr>
              <w:numPr>
                <w:ilvl w:val="0"/>
                <w:numId w:val="7"/>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Dashboard creation in Power BI</w:t>
            </w:r>
          </w:p>
          <w:p w:rsidR="00000000" w:rsidDel="00000000" w:rsidP="00000000" w:rsidRDefault="00000000" w:rsidRPr="00000000" w14:paraId="0000003C">
            <w:pPr>
              <w:numPr>
                <w:ilvl w:val="0"/>
                <w:numId w:val="7"/>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Python-based analytics for advanced metrics</w:t>
            </w:r>
          </w:p>
          <w:p w:rsidR="00000000" w:rsidDel="00000000" w:rsidP="00000000" w:rsidRDefault="00000000" w:rsidRPr="00000000" w14:paraId="0000003D">
            <w:pPr>
              <w:numPr>
                <w:ilvl w:val="0"/>
                <w:numId w:val="7"/>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Data preparation and validation using SQL</w:t>
            </w:r>
          </w:p>
          <w:p w:rsidR="00000000" w:rsidDel="00000000" w:rsidP="00000000" w:rsidRDefault="00000000" w:rsidRPr="00000000" w14:paraId="0000003E">
            <w:pPr>
              <w:numPr>
                <w:ilvl w:val="0"/>
                <w:numId w:val="7"/>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Use of Synthea-generated EHR data</w:t>
            </w:r>
          </w:p>
        </w:tc>
      </w:tr>
    </w:tbl>
    <w:p w:rsidR="00000000" w:rsidDel="00000000" w:rsidP="00000000" w:rsidRDefault="00000000" w:rsidRPr="00000000" w14:paraId="0000003F">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any requirements that are specifically excluded from the scope.</w:t>
      </w:r>
    </w:p>
    <w:tbl>
      <w:tblPr>
        <w:tblStyle w:val="Table5"/>
        <w:tblW w:w="9372.0" w:type="dxa"/>
        <w:jc w:val="left"/>
        <w:tblInd w:w="-108.0" w:type="dxa"/>
        <w:tblLayout w:type="fixed"/>
        <w:tblLook w:val="0400"/>
      </w:tblPr>
      <w:tblGrid>
        <w:gridCol w:w="9372"/>
        <w:tblGridChange w:id="0">
          <w:tblGrid>
            <w:gridCol w:w="9372"/>
          </w:tblGrid>
        </w:tblGridChange>
      </w:tblGrid>
      <w:tr>
        <w:trPr>
          <w:cantSplit w:val="0"/>
          <w:trHeight w:val="7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Out of Scope:</w:t>
            </w:r>
            <w:r w:rsidDel="00000000" w:rsidR="00000000" w:rsidRPr="00000000">
              <w:rPr>
                <w:rtl w:val="0"/>
              </w:rPr>
            </w:r>
          </w:p>
          <w:p w:rsidR="00000000" w:rsidDel="00000000" w:rsidP="00000000" w:rsidRDefault="00000000" w:rsidRPr="00000000" w14:paraId="00000042">
            <w:pPr>
              <w:numPr>
                <w:ilvl w:val="0"/>
                <w:numId w:val="2"/>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Real-time data feeds or APIs</w:t>
            </w:r>
          </w:p>
          <w:p w:rsidR="00000000" w:rsidDel="00000000" w:rsidP="00000000" w:rsidRDefault="00000000" w:rsidRPr="00000000" w14:paraId="00000043">
            <w:pPr>
              <w:numPr>
                <w:ilvl w:val="0"/>
                <w:numId w:val="2"/>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Web or mobile application development</w:t>
            </w:r>
          </w:p>
          <w:p w:rsidR="00000000" w:rsidDel="00000000" w:rsidP="00000000" w:rsidRDefault="00000000" w:rsidRPr="00000000" w14:paraId="00000044">
            <w:pPr>
              <w:numPr>
                <w:ilvl w:val="0"/>
                <w:numId w:val="2"/>
              </w:numPr>
              <w:spacing w:after="0" w:line="480" w:lineRule="auto"/>
              <w:ind w:left="720" w:hanging="360"/>
              <w:rPr/>
            </w:pPr>
            <w:r w:rsidDel="00000000" w:rsidR="00000000" w:rsidRPr="00000000">
              <w:rPr>
                <w:rFonts w:ascii="Times New Roman" w:cs="Times New Roman" w:eastAsia="Times New Roman" w:hAnsi="Times New Roman"/>
                <w:sz w:val="24"/>
                <w:szCs w:val="24"/>
                <w:rtl w:val="0"/>
              </w:rPr>
              <w:t xml:space="preserve">Integration with hospital IT infrastructure</w:t>
            </w:r>
          </w:p>
          <w:p w:rsidR="00000000" w:rsidDel="00000000" w:rsidP="00000000" w:rsidRDefault="00000000" w:rsidRPr="00000000" w14:paraId="00000045">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6">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0" w:line="480" w:lineRule="auto"/>
        <w:ind w:left="-29" w:right="-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80176" cy="212446"/>
                <wp:effectExtent b="0" l="0" r="0" t="0"/>
                <wp:docPr id="8" name=""/>
                <a:graphic>
                  <a:graphicData uri="http://schemas.microsoft.com/office/word/2010/wordprocessingGroup">
                    <wpg:wgp>
                      <wpg:cNvGrpSpPr/>
                      <wpg:grpSpPr>
                        <a:xfrm>
                          <a:off x="2355900" y="3673775"/>
                          <a:ext cx="5980176" cy="212446"/>
                          <a:chOff x="2355900" y="3673775"/>
                          <a:chExt cx="5980200" cy="282575"/>
                        </a:xfrm>
                      </wpg:grpSpPr>
                      <wpg:grpSp>
                        <wpg:cNvGrpSpPr/>
                        <wpg:grpSpPr>
                          <a:xfrm>
                            <a:off x="2355912" y="3673777"/>
                            <a:ext cx="5980176" cy="282553"/>
                            <a:chOff x="0" y="0"/>
                            <a:chExt cx="5980176" cy="282553"/>
                          </a:xfrm>
                        </wpg:grpSpPr>
                        <wps:wsp>
                          <wps:cNvSpPr/>
                          <wps:cNvPr id="4" name="Shape 4"/>
                          <wps:spPr>
                            <a:xfrm>
                              <a:off x="0" y="0"/>
                              <a:ext cx="5980175" cy="21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14936"/>
                              <a:ext cx="5980176" cy="175260"/>
                            </a:xfrm>
                            <a:custGeom>
                              <a:rect b="b" l="l" r="r" t="t"/>
                              <a:pathLst>
                                <a:path extrusionOk="0" h="175260" w="5980176">
                                  <a:moveTo>
                                    <a:pt x="0" y="0"/>
                                  </a:moveTo>
                                  <a:lnTo>
                                    <a:pt x="5980176" y="0"/>
                                  </a:lnTo>
                                  <a:lnTo>
                                    <a:pt x="5980176" y="175260"/>
                                  </a:lnTo>
                                  <a:lnTo>
                                    <a:pt x="0" y="175260"/>
                                  </a:lnTo>
                                  <a:lnTo>
                                    <a:pt x="0" y="0"/>
                                  </a:lnTo>
                                </a:path>
                              </a:pathLst>
                            </a:custGeom>
                            <a:solidFill>
                              <a:srgbClr val="DADADB"/>
                            </a:solidFill>
                            <a:ln>
                              <a:noFill/>
                            </a:ln>
                          </wps:spPr>
                          <wps:bodyPr anchorCtr="0" anchor="ctr" bIns="91425" lIns="91425" spcFirstLastPara="1" rIns="91425" wrap="square" tIns="91425">
                            <a:noAutofit/>
                          </wps:bodyPr>
                        </wps:wsp>
                        <wps:wsp>
                          <wps:cNvSpPr/>
                          <wps:cNvPr id="22" name="Shape 22"/>
                          <wps:spPr>
                            <a:xfrm>
                              <a:off x="18288" y="0"/>
                              <a:ext cx="246845" cy="2825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E. </w:t>
                                </w:r>
                              </w:p>
                            </w:txbxContent>
                          </wps:txbx>
                          <wps:bodyPr anchorCtr="0" anchor="t" bIns="0" lIns="0" spcFirstLastPara="1" rIns="0" wrap="square" tIns="0">
                            <a:noAutofit/>
                          </wps:bodyPr>
                        </wps:wsp>
                        <wps:wsp>
                          <wps:cNvSpPr/>
                          <wps:cNvPr id="23" name="Shape 23"/>
                          <wps:spPr>
                            <a:xfrm>
                              <a:off x="246888" y="0"/>
                              <a:ext cx="1848112" cy="282553"/>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Project Milestones </w:t>
                                </w:r>
                              </w:p>
                            </w:txbxContent>
                          </wps:txbx>
                          <wps:bodyPr anchorCtr="0" anchor="t" bIns="0" lIns="0" spcFirstLastPara="1" rIns="0" wrap="square" tIns="0">
                            <a:noAutofit/>
                          </wps:bodyPr>
                        </wps:wsp>
                      </wpg:grpSp>
                    </wpg:wgp>
                  </a:graphicData>
                </a:graphic>
              </wp:inline>
            </w:drawing>
          </mc:Choice>
          <mc:Fallback>
            <w:drawing>
              <wp:inline distB="0" distT="0" distL="0" distR="0">
                <wp:extent cx="5980176" cy="212446"/>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80176" cy="2124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spacing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major milestones and deliverables of the project.   </w:t>
      </w:r>
    </w:p>
    <w:tbl>
      <w:tblPr>
        <w:tblStyle w:val="Table6"/>
        <w:tblW w:w="8322.0" w:type="dxa"/>
        <w:jc w:val="left"/>
        <w:tblInd w:w="-56.0" w:type="dxa"/>
        <w:tblLayout w:type="fixed"/>
        <w:tblLook w:val="0400"/>
      </w:tblPr>
      <w:tblGrid>
        <w:gridCol w:w="4103"/>
        <w:gridCol w:w="4219"/>
        <w:tblGridChange w:id="0">
          <w:tblGrid>
            <w:gridCol w:w="4103"/>
            <w:gridCol w:w="4219"/>
          </w:tblGrid>
        </w:tblGridChange>
      </w:tblGrid>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49">
            <w:pPr>
              <w:spacing w:after="0" w:line="480" w:lineRule="auto"/>
              <w:ind w:lef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Milestones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4A">
            <w:pPr>
              <w:spacing w:after="0" w:line="48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Deliverables</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 staement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3</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Exploration &amp;Preparation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4-6</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Integration &amp;Transformation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7-10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&amp;Analytics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11-13</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14-15</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Presentation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16</w:t>
            </w:r>
          </w:p>
        </w:tc>
      </w:tr>
    </w:tbl>
    <w:p w:rsidR="00000000" w:rsidDel="00000000" w:rsidP="00000000" w:rsidRDefault="00000000" w:rsidRPr="00000000" w14:paraId="00000059">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0" w:line="480" w:lineRule="auto"/>
        <w:ind w:left="-29" w:right="-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980176" cy="212445"/>
                <wp:effectExtent b="0" l="0" r="0" t="0"/>
                <wp:docPr id="7" name=""/>
                <a:graphic>
                  <a:graphicData uri="http://schemas.microsoft.com/office/word/2010/wordprocessingGroup">
                    <wpg:wgp>
                      <wpg:cNvGrpSpPr/>
                      <wpg:grpSpPr>
                        <a:xfrm>
                          <a:off x="2355900" y="3673775"/>
                          <a:ext cx="5980176" cy="212445"/>
                          <a:chOff x="2355900" y="3673775"/>
                          <a:chExt cx="5980200" cy="282575"/>
                        </a:xfrm>
                      </wpg:grpSpPr>
                      <wpg:grpSp>
                        <wpg:cNvGrpSpPr/>
                        <wpg:grpSpPr>
                          <a:xfrm>
                            <a:off x="2355912" y="3673778"/>
                            <a:ext cx="5980176" cy="282552"/>
                            <a:chOff x="0" y="0"/>
                            <a:chExt cx="5980176" cy="282552"/>
                          </a:xfrm>
                        </wpg:grpSpPr>
                        <wps:wsp>
                          <wps:cNvSpPr/>
                          <wps:cNvPr id="4" name="Shape 4"/>
                          <wps:spPr>
                            <a:xfrm>
                              <a:off x="0" y="0"/>
                              <a:ext cx="5980175" cy="21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14935"/>
                              <a:ext cx="5980176" cy="175261"/>
                            </a:xfrm>
                            <a:custGeom>
                              <a:rect b="b" l="l" r="r" t="t"/>
                              <a:pathLst>
                                <a:path extrusionOk="0" h="175261" w="5980176">
                                  <a:moveTo>
                                    <a:pt x="0" y="0"/>
                                  </a:moveTo>
                                  <a:lnTo>
                                    <a:pt x="5980176" y="0"/>
                                  </a:lnTo>
                                  <a:lnTo>
                                    <a:pt x="5980176" y="175261"/>
                                  </a:lnTo>
                                  <a:lnTo>
                                    <a:pt x="0" y="175261"/>
                                  </a:lnTo>
                                  <a:lnTo>
                                    <a:pt x="0" y="0"/>
                                  </a:lnTo>
                                </a:path>
                              </a:pathLst>
                            </a:custGeom>
                            <a:solidFill>
                              <a:srgbClr val="DADADB"/>
                            </a:solidFill>
                            <a:ln>
                              <a:noFill/>
                            </a:ln>
                          </wps:spPr>
                          <wps:bodyPr anchorCtr="0" anchor="ctr" bIns="91425" lIns="91425" spcFirstLastPara="1" rIns="91425" wrap="square" tIns="91425">
                            <a:noAutofit/>
                          </wps:bodyPr>
                        </wps:wsp>
                        <wps:wsp>
                          <wps:cNvSpPr/>
                          <wps:cNvPr id="18" name="Shape 18"/>
                          <wps:spPr>
                            <a:xfrm>
                              <a:off x="18288" y="0"/>
                              <a:ext cx="236710" cy="28255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F. </w:t>
                                </w:r>
                              </w:p>
                            </w:txbxContent>
                          </wps:txbx>
                          <wps:bodyPr anchorCtr="0" anchor="t" bIns="0" lIns="0" spcFirstLastPara="1" rIns="0" wrap="square" tIns="0">
                            <a:noAutofit/>
                          </wps:bodyPr>
                        </wps:wsp>
                        <wps:wsp>
                          <wps:cNvSpPr/>
                          <wps:cNvPr id="19" name="Shape 19"/>
                          <wps:spPr>
                            <a:xfrm>
                              <a:off x="246888" y="0"/>
                              <a:ext cx="1746766" cy="28255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Impact Statement </w:t>
                                </w:r>
                              </w:p>
                            </w:txbxContent>
                          </wps:txbx>
                          <wps:bodyPr anchorCtr="0" anchor="t" bIns="0" lIns="0" spcFirstLastPara="1" rIns="0" wrap="square" tIns="0">
                            <a:noAutofit/>
                          </wps:bodyPr>
                        </wps:wsp>
                      </wpg:grpSp>
                    </wpg:wgp>
                  </a:graphicData>
                </a:graphic>
              </wp:inline>
            </w:drawing>
          </mc:Choice>
          <mc:Fallback>
            <w:drawing>
              <wp:inline distB="0" distT="0" distL="0" distR="0">
                <wp:extent cx="5980176" cy="212445"/>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80176" cy="212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spacing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impact this project may have on existing systems or units.   </w:t>
      </w:r>
    </w:p>
    <w:tbl>
      <w:tblPr>
        <w:tblStyle w:val="Table7"/>
        <w:tblW w:w="9461.0" w:type="dxa"/>
        <w:jc w:val="left"/>
        <w:tblInd w:w="-56.0" w:type="dxa"/>
        <w:tblLayout w:type="fixed"/>
        <w:tblLook w:val="0400"/>
      </w:tblPr>
      <w:tblGrid>
        <w:gridCol w:w="4674"/>
        <w:gridCol w:w="4787"/>
        <w:tblGridChange w:id="0">
          <w:tblGrid>
            <w:gridCol w:w="4674"/>
            <w:gridCol w:w="4787"/>
          </w:tblGrid>
        </w:tblGridChange>
      </w:tblGrid>
      <w:tr>
        <w:trPr>
          <w:cantSplit w:val="0"/>
          <w:trHeight w:val="238"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5C">
            <w:pPr>
              <w:spacing w:after="0" w:line="480" w:lineRule="auto"/>
              <w:ind w:left="0"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Potential Impact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5D">
            <w:pPr>
              <w:spacing w:after="0" w:line="480" w:lineRule="auto"/>
              <w:ind w:lef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Systems / Units Impacted </w:t>
            </w: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 of analytics-based operational planning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 administration</w:t>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 in existing data workflow expectations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48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Department</w:t>
            </w:r>
          </w:p>
        </w:tc>
      </w:tr>
    </w:tbl>
    <w:p w:rsidR="00000000" w:rsidDel="00000000" w:rsidP="00000000" w:rsidRDefault="00000000" w:rsidRPr="00000000" w14:paraId="00000062">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pStyle w:val="Heading1"/>
        <w:spacing w:line="48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Roles and Responsibilities </w:t>
      </w:r>
    </w:p>
    <w:p w:rsidR="00000000" w:rsidDel="00000000" w:rsidP="00000000" w:rsidRDefault="00000000" w:rsidRPr="00000000" w14:paraId="00000064">
      <w:pPr>
        <w:spacing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roles and responsibilities of project team members followed by the names and contact information for those filling the roles. The table below gives some generic descriptions.  Modify, overwrite, and add to these examples to accurately describe the roles and responsibilities for this project. </w:t>
      </w:r>
    </w:p>
    <w:tbl>
      <w:tblPr>
        <w:tblStyle w:val="Table8"/>
        <w:tblW w:w="10049.0" w:type="dxa"/>
        <w:jc w:val="left"/>
        <w:tblInd w:w="-12.0" w:type="dxa"/>
        <w:tblLayout w:type="fixed"/>
        <w:tblLook w:val="0400"/>
      </w:tblPr>
      <w:tblGrid>
        <w:gridCol w:w="4361"/>
        <w:gridCol w:w="5688"/>
        <w:tblGridChange w:id="0">
          <w:tblGrid>
            <w:gridCol w:w="4361"/>
            <w:gridCol w:w="5688"/>
          </w:tblGrid>
        </w:tblGridChange>
      </w:tblGrid>
      <w:tr>
        <w:trPr>
          <w:cantSplit w:val="0"/>
          <w:trHeight w:val="44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48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Sponsor</w:t>
            </w:r>
            <w:r w:rsidDel="00000000" w:rsidR="00000000" w:rsidRPr="00000000">
              <w:rPr>
                <w:rFonts w:ascii="Times New Roman" w:cs="Times New Roman" w:eastAsia="Times New Roman" w:hAnsi="Times New Roman"/>
                <w:sz w:val="24"/>
                <w:szCs w:val="24"/>
                <w:rtl w:val="0"/>
              </w:rPr>
              <w:t xml:space="preserve"> </w:t>
            </w:r>
          </w:p>
        </w:tc>
      </w:tr>
      <w:tr>
        <w:trPr>
          <w:cantSplit w:val="0"/>
          <w:trHeight w:val="125"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67">
            <w:pPr>
              <w:spacing w:after="0" w:line="48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68">
            <w:pPr>
              <w:spacing w:after="0" w:line="480" w:lineRule="auto"/>
              <w:ind w:left="0"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 Email</w:t>
            </w:r>
            <w:r w:rsidDel="00000000" w:rsidR="00000000" w:rsidRPr="00000000">
              <w:rPr>
                <w:rtl w:val="0"/>
              </w:rPr>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48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Srikanth Mudigonda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Professor/ Project Guide, Srikanth.mudigonda@slu.edu</w:t>
            </w:r>
          </w:p>
        </w:tc>
      </w:tr>
      <w:tr>
        <w:trPr>
          <w:cantSplit w:val="0"/>
          <w:trHeight w:val="35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48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Manager:  </w:t>
            </w:r>
            <w:r w:rsidDel="00000000" w:rsidR="00000000" w:rsidRPr="00000000">
              <w:rPr>
                <w:rtl w:val="0"/>
              </w:rPr>
            </w:r>
          </w:p>
        </w:tc>
      </w:tr>
      <w:tr>
        <w:trPr>
          <w:cantSplit w:val="0"/>
          <w:trHeight w:val="173"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6D">
            <w:pPr>
              <w:spacing w:after="0" w:line="48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6E">
            <w:pPr>
              <w:spacing w:after="0" w:line="480" w:lineRule="auto"/>
              <w:ind w:left="0"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 Phone </w:t>
            </w:r>
            <w:r w:rsidDel="00000000" w:rsidR="00000000" w:rsidRPr="00000000">
              <w:rPr>
                <w:rtl w:val="0"/>
              </w:rPr>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48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Nishitha Kommineni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Visualizations and interface logic</w:t>
            </w:r>
          </w:p>
        </w:tc>
      </w:tr>
      <w:tr>
        <w:trPr>
          <w:cantSplit w:val="0"/>
          <w:trHeight w:val="30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48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Members</w:t>
            </w:r>
            <w:r w:rsidDel="00000000" w:rsidR="00000000" w:rsidRPr="00000000">
              <w:rPr>
                <w:rtl w:val="0"/>
              </w:rPr>
            </w:r>
          </w:p>
        </w:tc>
      </w:tr>
      <w:tr>
        <w:trPr>
          <w:cantSplit w:val="0"/>
          <w:trHeight w:val="172" w:hRule="atLeast"/>
          <w:tblHeader w:val="0"/>
        </w:trPr>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73">
            <w:pPr>
              <w:spacing w:after="0" w:line="480"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adadb" w:val="clear"/>
          </w:tcPr>
          <w:p w:rsidR="00000000" w:rsidDel="00000000" w:rsidP="00000000" w:rsidRDefault="00000000" w:rsidRPr="00000000" w14:paraId="00000074">
            <w:pPr>
              <w:spacing w:after="0" w:line="480" w:lineRule="auto"/>
              <w:ind w:left="0" w:right="3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 Mail</w:t>
            </w:r>
            <w:r w:rsidDel="00000000" w:rsidR="00000000" w:rsidRPr="00000000">
              <w:rPr>
                <w:rtl w:val="0"/>
              </w:rPr>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0" w:line="48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 Varshit Kota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generation and integration</w:t>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Muzaffar Ali Mohammad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Visualizations and interface logic</w:t>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Nikhil Mendu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generation and integration</w:t>
            </w:r>
          </w:p>
        </w:tc>
      </w:tr>
      <w:tr>
        <w:trPr>
          <w:cantSplit w:val="0"/>
          <w:trHeight w:val="1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 Teja Reddy Konredddy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480" w:lineRule="auto"/>
              <w:ind w:lef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and Overall Coordination</w:t>
            </w:r>
          </w:p>
        </w:tc>
      </w:tr>
      <w:tr>
        <w:trPr>
          <w:cantSplit w:val="0"/>
          <w:trHeight w:val="123" w:hRule="atLeast"/>
          <w:tblHeader w:val="0"/>
        </w:trPr>
        <w:tc>
          <w:tcPr>
            <w:gridSpan w:val="2"/>
            <w:tcBorders>
              <w:top w:color="000000"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7D">
            <w:pPr>
              <w:spacing w:line="27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Identify the initial funding, personnel, and other resources committed to this project by the project sponsor.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wp:posOffset>
                      </wp:positionH>
                      <wp:positionV relativeFrom="paragraph">
                        <wp:posOffset>165100</wp:posOffset>
                      </wp:positionV>
                      <wp:extent cx="5989955" cy="184785"/>
                      <wp:effectExtent b="0" l="0" r="0" t="0"/>
                      <wp:wrapTopAndBottom distB="0" distT="0"/>
                      <wp:docPr id="1" name=""/>
                      <a:graphic>
                        <a:graphicData uri="http://schemas.microsoft.com/office/word/2010/wordprocessingShape">
                          <wps:wsp>
                            <wps:cNvSpPr/>
                            <wps:cNvPr id="2" name="Shape 2"/>
                            <wps:spPr>
                              <a:xfrm>
                                <a:off x="2355785" y="3692370"/>
                                <a:ext cx="5980430" cy="175260"/>
                              </a:xfrm>
                              <a:prstGeom prst="rect">
                                <a:avLst/>
                              </a:prstGeom>
                              <a:solidFill>
                                <a:srgbClr val="DADADA"/>
                              </a:solidFill>
                              <a:ln>
                                <a:noFill/>
                              </a:ln>
                            </wps:spPr>
                            <wps:txbx>
                              <w:txbxContent>
                                <w:p w:rsidR="00000000" w:rsidDel="00000000" w:rsidP="00000000" w:rsidRDefault="00000000" w:rsidRPr="00000000">
                                  <w:pPr>
                                    <w:spacing w:after="4.000000059604645" w:before="0" w:line="271.99999809265137"/>
                                    <w:ind w:left="27.999999523162842" w:right="0" w:firstLine="17.999999523162842"/>
                                    <w:jc w:val="left"/>
                                    <w:textDirection w:val="btLr"/>
                                  </w:pPr>
                                  <w:r w:rsidDel="00000000" w:rsidR="00000000" w:rsidRPr="00000000">
                                    <w:rPr>
                                      <w:rFonts w:ascii="Arial" w:cs="Arial" w:eastAsia="Arial" w:hAnsi="Arial"/>
                                      <w:b w:val="1"/>
                                      <w:i w:val="0"/>
                                      <w:smallCaps w:val="0"/>
                                      <w:strike w:val="0"/>
                                      <w:color w:val="000000"/>
                                      <w:sz w:val="24"/>
                                      <w:shd w:fill="dadada"/>
                                      <w:vertAlign w:val="baseline"/>
                                    </w:rPr>
                                    <w:t xml:space="preserve">H. Resources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-12699</wp:posOffset>
                      </wp:positionH>
                      <wp:positionV relativeFrom="paragraph">
                        <wp:posOffset>165100</wp:posOffset>
                      </wp:positionV>
                      <wp:extent cx="5989955" cy="184785"/>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89955" cy="184785"/>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9131.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89"/>
              <w:gridCol w:w="4642"/>
              <w:tblGridChange w:id="0">
                <w:tblGrid>
                  <w:gridCol w:w="4489"/>
                  <w:gridCol w:w="4642"/>
                </w:tblGrid>
              </w:tblGridChange>
            </w:tblGrid>
            <w:tr>
              <w:trPr>
                <w:cantSplit w:val="0"/>
                <w:trHeight w:val="229" w:hRule="atLeast"/>
                <w:tblHeader w:val="0"/>
              </w:trPr>
              <w:tc>
                <w:tcPr>
                  <w:shd w:fill="dadada"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w:t>
                  </w:r>
                </w:p>
              </w:tc>
              <w:tc>
                <w:tcPr>
                  <w:shd w:fill="dadada"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Constraints</w:t>
                  </w:r>
                </w:p>
              </w:tc>
            </w:tr>
            <w:tr>
              <w:trPr>
                <w:cantSplit w:val="0"/>
                <w:trHeight w:val="230" w:hRule="atLeast"/>
                <w:tblHeader w:val="0"/>
              </w:trPr>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Manager: 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availability limited by academic commitments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Developers: 2</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Dependence on synthetic data; no access to real systems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Analyst: 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Constraints in tool compatibility (Power BI, Python)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5"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 Specialist: 1</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Guidance limited to available office hours and reviews</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wp:posOffset>
                      </wp:positionH>
                      <wp:positionV relativeFrom="paragraph">
                        <wp:posOffset>139700</wp:posOffset>
                      </wp:positionV>
                      <wp:extent cx="5989955" cy="184785"/>
                      <wp:effectExtent b="0" l="0" r="0" t="0"/>
                      <wp:wrapTopAndBottom distB="0" distT="0"/>
                      <wp:docPr id="12" name=""/>
                      <a:graphic>
                        <a:graphicData uri="http://schemas.microsoft.com/office/word/2010/wordprocessingShape">
                          <wps:wsp>
                            <wps:cNvSpPr/>
                            <wps:cNvPr id="29" name="Shape 29"/>
                            <wps:spPr>
                              <a:xfrm>
                                <a:off x="2355785" y="3692370"/>
                                <a:ext cx="5980430" cy="175260"/>
                              </a:xfrm>
                              <a:prstGeom prst="rect">
                                <a:avLst/>
                              </a:prstGeom>
                              <a:solidFill>
                                <a:srgbClr val="DADADA"/>
                              </a:solidFill>
                              <a:ln>
                                <a:noFill/>
                              </a:ln>
                            </wps:spPr>
                            <wps:txbx>
                              <w:txbxContent>
                                <w:p w:rsidR="00000000" w:rsidDel="00000000" w:rsidP="00000000" w:rsidRDefault="00000000" w:rsidRPr="00000000">
                                  <w:pPr>
                                    <w:spacing w:after="4.000000059604645" w:before="0" w:line="271.99999809265137"/>
                                    <w:ind w:left="27.999999523162842" w:right="0" w:firstLine="17.99999952316284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I.	Project Risks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-12699</wp:posOffset>
                      </wp:positionH>
                      <wp:positionV relativeFrom="paragraph">
                        <wp:posOffset>139700</wp:posOffset>
                      </wp:positionV>
                      <wp:extent cx="5989955" cy="184785"/>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989955" cy="184785"/>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high-level project risks and the strategies to mitigate them.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0"/>
              <w:tblW w:w="9131.0" w:type="dxa"/>
              <w:jc w:val="left"/>
              <w:tblInd w:w="3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3"/>
              <w:gridCol w:w="5548"/>
              <w:tblGridChange w:id="0">
                <w:tblGrid>
                  <w:gridCol w:w="3583"/>
                  <w:gridCol w:w="5548"/>
                </w:tblGrid>
              </w:tblGridChange>
            </w:tblGrid>
            <w:tr>
              <w:trPr>
                <w:cantSplit w:val="0"/>
                <w:trHeight w:val="229" w:hRule="atLeast"/>
                <w:tblHeader w:val="0"/>
              </w:trPr>
              <w:tc>
                <w:tcPr>
                  <w:shd w:fill="dadada"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Risk</w:t>
                  </w:r>
                </w:p>
              </w:tc>
              <w:tc>
                <w:tcPr>
                  <w:shd w:fill="dadada"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Mitigation Strategy</w:t>
                  </w:r>
                </w:p>
              </w:tc>
            </w:tr>
            <w:tr>
              <w:trPr>
                <w:cantSplit w:val="0"/>
                <w:trHeight w:val="275"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Inaccuracy in Synthetic Datasets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Validate synthetic data with real-world trends and statistical methods to ensure reliability.</w:t>
                  </w:r>
                </w:p>
              </w:tc>
            </w:tr>
            <w:tr>
              <w:trPr>
                <w:cantSplit w:val="0"/>
                <w:trHeight w:val="275"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Delays due to Academic Scheduling</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 clear milestones and regular progress checks to stay on schedule despite academic obligations.</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-12699</wp:posOffset>
                      </wp:positionH>
                      <wp:positionV relativeFrom="paragraph">
                        <wp:posOffset>165100</wp:posOffset>
                      </wp:positionV>
                      <wp:extent cx="5989955" cy="184785"/>
                      <wp:effectExtent b="0" l="0" r="0" t="0"/>
                      <wp:wrapTopAndBottom distB="0" distT="0"/>
                      <wp:docPr id="9" name=""/>
                      <a:graphic>
                        <a:graphicData uri="http://schemas.microsoft.com/office/word/2010/wordprocessingShape">
                          <wps:wsp>
                            <wps:cNvSpPr/>
                            <wps:cNvPr id="24" name="Shape 24"/>
                            <wps:spPr>
                              <a:xfrm>
                                <a:off x="2355785" y="3692370"/>
                                <a:ext cx="5980430" cy="175260"/>
                              </a:xfrm>
                              <a:prstGeom prst="rect">
                                <a:avLst/>
                              </a:prstGeom>
                              <a:solidFill>
                                <a:srgbClr val="DADADA"/>
                              </a:solidFill>
                              <a:ln>
                                <a:noFill/>
                              </a:ln>
                            </wps:spPr>
                            <wps:txbx>
                              <w:txbxContent>
                                <w:p w:rsidR="00000000" w:rsidDel="00000000" w:rsidP="00000000" w:rsidRDefault="00000000" w:rsidRPr="00000000">
                                  <w:pPr>
                                    <w:spacing w:after="4.000000059604645" w:before="0" w:line="271.99999809265137"/>
                                    <w:ind w:left="27.999999523162842" w:right="0" w:firstLine="17.999999523162842"/>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J. Success Measurements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-12699</wp:posOffset>
                      </wp:positionH>
                      <wp:positionV relativeFrom="paragraph">
                        <wp:posOffset>165100</wp:posOffset>
                      </wp:positionV>
                      <wp:extent cx="5989955" cy="184785"/>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89955" cy="184785"/>
                              </a:xfrm>
                              <a:prstGeom prst="rect"/>
                              <a:ln/>
                            </pic:spPr>
                          </pic:pic>
                        </a:graphicData>
                      </a:graphic>
                    </wp:anchor>
                  </w:drawing>
                </mc:Fallback>
              </mc:AlternateConten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4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metric and target you are trying to achieve as a result of this project. For example, overall cost savings of $50K or reduce processing time by 25 percent.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1"/>
              <w:tblW w:w="9393.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3"/>
              <w:tblGridChange w:id="0">
                <w:tblGrid>
                  <w:gridCol w:w="9393"/>
                </w:tblGrid>
              </w:tblGridChange>
            </w:tblGrid>
            <w:tr>
              <w:trPr>
                <w:cantSplit w:val="0"/>
                <w:trHeight w:val="4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Metric 1: Milestone Adherence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 all project phases by designated weekly deadlines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Metric 2: Dashboard Usability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Achieve strong feedback from peer and instructor reviews on clarity and utility</w:t>
                  </w:r>
                </w:p>
              </w:tc>
            </w:tr>
            <w:tr>
              <w:trPr>
                <w:cantSplit w:val="0"/>
                <w:trHeight w:val="4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Metric 3: Academic Outcome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Target: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Earn a final grade of ‘A’ based on completeness, depth, and communication quality</w:t>
                  </w:r>
                </w:p>
              </w:tc>
            </w:tr>
          </w:tbl>
          <w:p w:rsidR="00000000" w:rsidDel="00000000" w:rsidP="00000000" w:rsidRDefault="00000000" w:rsidRPr="00000000" w14:paraId="0000009F">
            <w:pPr>
              <w:pStyle w:val="Heading1"/>
              <w:ind w:left="10" w:hanging="1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1">
      <w:pPr>
        <w:pStyle w:val="Heading1"/>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pStyle w:val="Heading1"/>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Signatures </w:t>
      </w:r>
    </w:p>
    <w:p w:rsidR="00000000" w:rsidDel="00000000" w:rsidP="00000000" w:rsidRDefault="00000000" w:rsidRPr="00000000" w14:paraId="000000A3">
      <w:pPr>
        <w:spacing w:after="72" w:line="48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signatures of the people below document approval of the formal Project Charter.  The project manager is empowered by this charter to proceed with the project as outlined in the charter. </w:t>
      </w:r>
    </w:p>
    <w:tbl>
      <w:tblPr>
        <w:tblStyle w:val="Table12"/>
        <w:tblW w:w="9402.0" w:type="dxa"/>
        <w:jc w:val="left"/>
        <w:tblInd w:w="2.0" w:type="dxa"/>
        <w:tblLayout w:type="fixed"/>
        <w:tblLook w:val="0400"/>
      </w:tblPr>
      <w:tblGrid>
        <w:gridCol w:w="3058"/>
        <w:gridCol w:w="4500"/>
        <w:gridCol w:w="1844"/>
        <w:tblGridChange w:id="0">
          <w:tblGrid>
            <w:gridCol w:w="3058"/>
            <w:gridCol w:w="4500"/>
            <w:gridCol w:w="1844"/>
          </w:tblGrid>
        </w:tblGridChange>
      </w:tblGrid>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0" w:line="48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Sponsors: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spacing w:after="0" w:line="480" w:lineRule="auto"/>
              <w:ind w:left="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56" w:hRule="atLeast"/>
          <w:tblHeader w:val="0"/>
        </w:trPr>
        <w:tc>
          <w:tcPr>
            <w:tcBorders>
              <w:top w:color="000000" w:space="0" w:sz="6" w:val="single"/>
              <w:left w:color="000000" w:space="0" w:sz="6" w:val="single"/>
              <w:bottom w:color="000000" w:space="0" w:sz="6" w:val="single"/>
              <w:right w:color="000000" w:space="0" w:sz="6" w:val="single"/>
            </w:tcBorders>
            <w:shd w:fill="dadadb" w:val="clear"/>
          </w:tcPr>
          <w:p w:rsidR="00000000" w:rsidDel="00000000" w:rsidP="00000000" w:rsidRDefault="00000000" w:rsidRPr="00000000" w14:paraId="000000A7">
            <w:pPr>
              <w:spacing w:after="0" w:line="480" w:lineRule="auto"/>
              <w:ind w:left="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adadb" w:val="clear"/>
          </w:tcPr>
          <w:p w:rsidR="00000000" w:rsidDel="00000000" w:rsidP="00000000" w:rsidRDefault="00000000" w:rsidRPr="00000000" w14:paraId="000000A8">
            <w:pPr>
              <w:spacing w:after="0" w:line="480" w:lineRule="auto"/>
              <w:ind w:left="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adadb" w:val="clear"/>
          </w:tcPr>
          <w:p w:rsidR="00000000" w:rsidDel="00000000" w:rsidP="00000000" w:rsidRDefault="00000000" w:rsidRPr="00000000" w14:paraId="000000A9">
            <w:pPr>
              <w:spacing w:after="0" w:line="480" w:lineRule="auto"/>
              <w:ind w:left="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spacing w:after="0" w:line="48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Srikanth Mudigonda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spacing w:after="0" w:line="480" w:lineRule="auto"/>
              <w:ind w:left="10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0" w:line="48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Manager: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spacing w:after="0" w:line="480" w:lineRule="auto"/>
              <w:ind w:left="9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56" w:hRule="atLeast"/>
          <w:tblHeader w:val="0"/>
        </w:trPr>
        <w:tc>
          <w:tcPr>
            <w:tcBorders>
              <w:top w:color="000000" w:space="0" w:sz="6" w:val="single"/>
              <w:left w:color="000000" w:space="0" w:sz="6" w:val="single"/>
              <w:bottom w:color="000000" w:space="0" w:sz="6" w:val="single"/>
              <w:right w:color="000000" w:space="0" w:sz="6" w:val="single"/>
            </w:tcBorders>
            <w:shd w:fill="dadadb" w:val="clear"/>
          </w:tcPr>
          <w:p w:rsidR="00000000" w:rsidDel="00000000" w:rsidP="00000000" w:rsidRDefault="00000000" w:rsidRPr="00000000" w14:paraId="000000B0">
            <w:pPr>
              <w:spacing w:after="0" w:line="480" w:lineRule="auto"/>
              <w:ind w:left="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adadb" w:val="clear"/>
          </w:tcPr>
          <w:p w:rsidR="00000000" w:rsidDel="00000000" w:rsidP="00000000" w:rsidRDefault="00000000" w:rsidRPr="00000000" w14:paraId="000000B1">
            <w:pPr>
              <w:spacing w:after="0" w:line="480" w:lineRule="auto"/>
              <w:ind w:left="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adadb" w:val="clear"/>
          </w:tcPr>
          <w:p w:rsidR="00000000" w:rsidDel="00000000" w:rsidP="00000000" w:rsidRDefault="00000000" w:rsidRPr="00000000" w14:paraId="000000B2">
            <w:pPr>
              <w:spacing w:after="0" w:line="480" w:lineRule="auto"/>
              <w:ind w:left="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tl w:val="0"/>
              </w:rPr>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0" w:line="480" w:lineRule="auto"/>
              <w:ind w:left="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Nishitha Kommineni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0" w:line="48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Nishitha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spacing w:after="0" w:line="480"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tc>
      </w:tr>
    </w:tbl>
    <w:p w:rsidR="00000000" w:rsidDel="00000000" w:rsidP="00000000" w:rsidRDefault="00000000" w:rsidRPr="00000000" w14:paraId="000000B6">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2525" w:top="1534" w:left="1440" w:right="1488" w:header="72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tabs>
        <w:tab w:val="center" w:leader="none" w:pos="5090"/>
        <w:tab w:val="right" w:leader="none" w:pos="9513"/>
      </w:tabs>
      <w:spacing w:after="0" w:line="259" w:lineRule="auto"/>
      <w:ind w:left="0" w:right="-201" w:firstLine="0"/>
      <w:rPr/>
    </w:pPr>
    <w:r w:rsidDel="00000000" w:rsidR="00000000" w:rsidRPr="00000000">
      <w:rPr>
        <w:sz w:val="18"/>
        <w:szCs w:val="18"/>
        <w:rtl w:val="0"/>
      </w:rPr>
      <w:t xml:space="preserve">Talent Management/Project Teams Toolkit  </w:t>
      <w:tab/>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w:t>
      <w:tab/>
      <w:t xml:space="preserve"> Rev. February 2013</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6094476" cy="6096"/>
              <wp:effectExtent b="0" l="0" r="0" t="0"/>
              <wp:wrapSquare wrapText="bothSides" distB="0" distT="0" distL="114300" distR="114300"/>
              <wp:docPr id="11" name=""/>
              <a:graphic>
                <a:graphicData uri="http://schemas.microsoft.com/office/word/2010/wordprocessingGroup">
                  <wpg:wgp>
                    <wpg:cNvGrpSpPr/>
                    <wpg:grpSpPr>
                      <a:xfrm>
                        <a:off x="2298750" y="3776950"/>
                        <a:ext cx="6094476" cy="6096"/>
                        <a:chOff x="2298750" y="3776950"/>
                        <a:chExt cx="6094500" cy="9150"/>
                      </a:xfrm>
                    </wpg:grpSpPr>
                    <wpg:grpSp>
                      <wpg:cNvGrpSpPr/>
                      <wpg:grpSpPr>
                        <a:xfrm>
                          <a:off x="2298762" y="3776952"/>
                          <a:ext cx="6094476" cy="9144"/>
                          <a:chOff x="0" y="0"/>
                          <a:chExt cx="6094476" cy="9144"/>
                        </a:xfrm>
                      </wpg:grpSpPr>
                      <wps:wsp>
                        <wps:cNvSpPr/>
                        <wps:cNvPr id="4" name="Shape 4"/>
                        <wps:spPr>
                          <a:xfrm>
                            <a:off x="0" y="0"/>
                            <a:ext cx="6094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6094476" cy="9144"/>
                          </a:xfrm>
                          <a:custGeom>
                            <a:rect b="b" l="l" r="r" t="t"/>
                            <a:pathLst>
                              <a:path extrusionOk="0" h="9144" w="6094476">
                                <a:moveTo>
                                  <a:pt x="0" y="0"/>
                                </a:moveTo>
                                <a:lnTo>
                                  <a:pt x="6094476" y="0"/>
                                </a:lnTo>
                                <a:lnTo>
                                  <a:pt x="609447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6094476" cy="6096"/>
              <wp:effectExtent b="0" l="0" r="0" t="0"/>
              <wp:wrapSquare wrapText="bothSides" distB="0" distT="0" distL="114300" distR="114300"/>
              <wp:docPr id="1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094476" cy="609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tabs>
        <w:tab w:val="center" w:leader="none" w:pos="5090"/>
        <w:tab w:val="right" w:leader="none" w:pos="9513"/>
      </w:tabs>
      <w:spacing w:after="0" w:line="259" w:lineRule="auto"/>
      <w:ind w:left="0" w:right="-201" w:firstLine="0"/>
      <w:rPr/>
    </w:pPr>
    <w:r w:rsidDel="00000000" w:rsidR="00000000" w:rsidRPr="00000000">
      <w:rPr>
        <w:sz w:val="18"/>
        <w:szCs w:val="18"/>
        <w:rtl w:val="0"/>
      </w:rPr>
      <w:t xml:space="preserve">Hospital Resource utilization System</w:t>
      <w:tab/>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6094476" cy="6096"/>
              <wp:effectExtent b="0" l="0" r="0" t="0"/>
              <wp:wrapSquare wrapText="bothSides" distB="0" distT="0" distL="114300" distR="114300"/>
              <wp:docPr id="10" name=""/>
              <a:graphic>
                <a:graphicData uri="http://schemas.microsoft.com/office/word/2010/wordprocessingGroup">
                  <wpg:wgp>
                    <wpg:cNvGrpSpPr/>
                    <wpg:grpSpPr>
                      <a:xfrm>
                        <a:off x="2298750" y="3776950"/>
                        <a:ext cx="6094476" cy="6096"/>
                        <a:chOff x="2298750" y="3776950"/>
                        <a:chExt cx="6094500" cy="9150"/>
                      </a:xfrm>
                    </wpg:grpSpPr>
                    <wpg:grpSp>
                      <wpg:cNvGrpSpPr/>
                      <wpg:grpSpPr>
                        <a:xfrm>
                          <a:off x="2298762" y="3776952"/>
                          <a:ext cx="6094476" cy="9144"/>
                          <a:chOff x="0" y="0"/>
                          <a:chExt cx="6094476" cy="9144"/>
                        </a:xfrm>
                      </wpg:grpSpPr>
                      <wps:wsp>
                        <wps:cNvSpPr/>
                        <wps:cNvPr id="4" name="Shape 4"/>
                        <wps:spPr>
                          <a:xfrm>
                            <a:off x="0" y="0"/>
                            <a:ext cx="6094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6094476" cy="9144"/>
                          </a:xfrm>
                          <a:custGeom>
                            <a:rect b="b" l="l" r="r" t="t"/>
                            <a:pathLst>
                              <a:path extrusionOk="0" h="9144" w="6094476">
                                <a:moveTo>
                                  <a:pt x="0" y="0"/>
                                </a:moveTo>
                                <a:lnTo>
                                  <a:pt x="6094476" y="0"/>
                                </a:lnTo>
                                <a:lnTo>
                                  <a:pt x="609447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6094476" cy="6096"/>
              <wp:effectExtent b="0" l="0" r="0" t="0"/>
              <wp:wrapSquare wrapText="bothSides" distB="0" distT="0" distL="114300" distR="114300"/>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094476" cy="6096"/>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tabs>
        <w:tab w:val="center" w:leader="none" w:pos="5090"/>
        <w:tab w:val="right" w:leader="none" w:pos="9513"/>
      </w:tabs>
      <w:spacing w:after="0" w:line="259" w:lineRule="auto"/>
      <w:ind w:left="0" w:right="-201" w:firstLine="0"/>
      <w:rPr/>
    </w:pPr>
    <w:r w:rsidDel="00000000" w:rsidR="00000000" w:rsidRPr="00000000">
      <w:rPr>
        <w:sz w:val="18"/>
        <w:szCs w:val="18"/>
        <w:rtl w:val="0"/>
      </w:rPr>
      <w:t xml:space="preserve">Talent Management/Project Teams Toolkit  </w:t>
      <w:tab/>
    </w:r>
    <w:r w:rsidDel="00000000" w:rsidR="00000000" w:rsidRPr="00000000">
      <w:rPr/>
      <w:fldChar w:fldCharType="begin"/>
      <w:instrText xml:space="preserve">PAGE</w:instrText>
      <w:fldChar w:fldCharType="separate"/>
      <w:fldChar w:fldCharType="end"/>
    </w:r>
    <w:r w:rsidDel="00000000" w:rsidR="00000000" w:rsidRPr="00000000">
      <w:rPr>
        <w:sz w:val="18"/>
        <w:szCs w:val="18"/>
        <w:rtl w:val="0"/>
      </w:rPr>
      <w:t xml:space="preserve"> </w:t>
      <w:tab/>
      <w:t xml:space="preserve"> Rev. February 2013</w:t>
    </w: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6094476" cy="6096"/>
              <wp:effectExtent b="0" l="0" r="0" t="0"/>
              <wp:wrapSquare wrapText="bothSides" distB="0" distT="0" distL="114300" distR="114300"/>
              <wp:docPr id="2" name=""/>
              <a:graphic>
                <a:graphicData uri="http://schemas.microsoft.com/office/word/2010/wordprocessingGroup">
                  <wpg:wgp>
                    <wpg:cNvGrpSpPr/>
                    <wpg:grpSpPr>
                      <a:xfrm>
                        <a:off x="2298750" y="3776950"/>
                        <a:ext cx="6094476" cy="6096"/>
                        <a:chOff x="2298750" y="3776950"/>
                        <a:chExt cx="6094500" cy="9150"/>
                      </a:xfrm>
                    </wpg:grpSpPr>
                    <wpg:grpSp>
                      <wpg:cNvGrpSpPr/>
                      <wpg:grpSpPr>
                        <a:xfrm>
                          <a:off x="2298762" y="3776952"/>
                          <a:ext cx="6094476" cy="9144"/>
                          <a:chOff x="0" y="0"/>
                          <a:chExt cx="6094476" cy="9144"/>
                        </a:xfrm>
                      </wpg:grpSpPr>
                      <wps:wsp>
                        <wps:cNvSpPr/>
                        <wps:cNvPr id="4" name="Shape 4"/>
                        <wps:spPr>
                          <a:xfrm>
                            <a:off x="0" y="0"/>
                            <a:ext cx="6094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094476" cy="9144"/>
                          </a:xfrm>
                          <a:custGeom>
                            <a:rect b="b" l="l" r="r" t="t"/>
                            <a:pathLst>
                              <a:path extrusionOk="0" h="9144" w="6094476">
                                <a:moveTo>
                                  <a:pt x="0" y="0"/>
                                </a:moveTo>
                                <a:lnTo>
                                  <a:pt x="6094476" y="0"/>
                                </a:lnTo>
                                <a:lnTo>
                                  <a:pt x="609447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9448800</wp:posOffset>
              </wp:positionV>
              <wp:extent cx="6094476" cy="609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094476" cy="6096"/>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shd w:fill="dadadb" w:val="clear"/>
      <w:spacing w:after="0" w:line="259" w:lineRule="auto"/>
      <w:ind w:left="44"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896112</wp:posOffset>
              </wp:positionH>
              <wp:positionV relativeFrom="page">
                <wp:posOffset>1135380</wp:posOffset>
              </wp:positionV>
              <wp:extent cx="5980176" cy="175260"/>
              <wp:effectExtent b="0" l="0" r="0" t="0"/>
              <wp:wrapSquare wrapText="bothSides" distB="0" distT="0" distL="114300" distR="114300"/>
              <wp:docPr id="5" name=""/>
              <a:graphic>
                <a:graphicData uri="http://schemas.microsoft.com/office/word/2010/wordprocessingGroup">
                  <wpg:wgp>
                    <wpg:cNvGrpSpPr/>
                    <wpg:grpSpPr>
                      <a:xfrm>
                        <a:off x="2355900" y="3692350"/>
                        <a:ext cx="5980176" cy="175260"/>
                        <a:chOff x="2355900" y="3692350"/>
                        <a:chExt cx="5980200" cy="175300"/>
                      </a:xfrm>
                    </wpg:grpSpPr>
                    <wpg:grpSp>
                      <wpg:cNvGrpSpPr/>
                      <wpg:grpSpPr>
                        <a:xfrm>
                          <a:off x="2355912" y="3692370"/>
                          <a:ext cx="5980176" cy="175260"/>
                          <a:chOff x="0" y="0"/>
                          <a:chExt cx="5980176" cy="175260"/>
                        </a:xfrm>
                      </wpg:grpSpPr>
                      <wps:wsp>
                        <wps:cNvSpPr/>
                        <wps:cNvPr id="4" name="Shape 4"/>
                        <wps:spPr>
                          <a:xfrm>
                            <a:off x="0" y="0"/>
                            <a:ext cx="5980175" cy="17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980176" cy="175260"/>
                          </a:xfrm>
                          <a:custGeom>
                            <a:rect b="b" l="l" r="r" t="t"/>
                            <a:pathLst>
                              <a:path extrusionOk="0" h="175260" w="5980176">
                                <a:moveTo>
                                  <a:pt x="0" y="0"/>
                                </a:moveTo>
                                <a:lnTo>
                                  <a:pt x="5980176" y="0"/>
                                </a:lnTo>
                                <a:lnTo>
                                  <a:pt x="5980176" y="175260"/>
                                </a:lnTo>
                                <a:lnTo>
                                  <a:pt x="0" y="175260"/>
                                </a:lnTo>
                                <a:lnTo>
                                  <a:pt x="0" y="0"/>
                                </a:lnTo>
                              </a:path>
                            </a:pathLst>
                          </a:custGeom>
                          <a:solidFill>
                            <a:srgbClr val="DADADB"/>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896112</wp:posOffset>
              </wp:positionH>
              <wp:positionV relativeFrom="page">
                <wp:posOffset>1135380</wp:posOffset>
              </wp:positionV>
              <wp:extent cx="5980176" cy="175260"/>
              <wp:effectExtent b="0" l="0" r="0" t="0"/>
              <wp:wrapSquare wrapText="bothSides" distB="0" distT="0" distL="114300" distR="114300"/>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80176" cy="175260"/>
                      </a:xfrm>
                      <a:prstGeom prst="rect"/>
                      <a:ln/>
                    </pic:spPr>
                  </pic:pic>
                </a:graphicData>
              </a:graphic>
            </wp:anchor>
          </w:drawing>
        </mc:Fallback>
      </mc:AlternateContent>
    </w:r>
    <w:r w:rsidDel="00000000" w:rsidR="00000000" w:rsidRPr="00000000">
      <w:rPr>
        <w:rFonts w:ascii="Cambria" w:cs="Cambria" w:eastAsia="Cambria" w:hAnsi="Cambria"/>
        <w:b w:val="1"/>
        <w:sz w:val="48"/>
        <w:szCs w:val="48"/>
        <w:rtl w:val="0"/>
      </w:rPr>
      <w:t xml:space="preserve">Project Charter </w:t>
    </w:r>
    <w:r w:rsidDel="00000000" w:rsidR="00000000" w:rsidRPr="00000000">
      <w:rPr>
        <w:rtl w:val="0"/>
      </w:rPr>
    </w:r>
  </w:p>
  <w:p w:rsidR="00000000" w:rsidDel="00000000" w:rsidP="00000000" w:rsidRDefault="00000000" w:rsidRPr="00000000" w14:paraId="000000B8">
    <w:pPr>
      <w:spacing w:after="0" w:line="259" w:lineRule="auto"/>
      <w:ind w:left="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shd w:fill="dadadb" w:val="clear"/>
      <w:spacing w:after="0" w:line="259" w:lineRule="auto"/>
      <w:ind w:left="44"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896112</wp:posOffset>
              </wp:positionH>
              <wp:positionV relativeFrom="page">
                <wp:posOffset>1135380</wp:posOffset>
              </wp:positionV>
              <wp:extent cx="5980176" cy="175260"/>
              <wp:effectExtent b="0" l="0" r="0" t="0"/>
              <wp:wrapSquare wrapText="bothSides" distB="0" distT="0" distL="114300" distR="114300"/>
              <wp:docPr id="3" name=""/>
              <a:graphic>
                <a:graphicData uri="http://schemas.microsoft.com/office/word/2010/wordprocessingGroup">
                  <wpg:wgp>
                    <wpg:cNvGrpSpPr/>
                    <wpg:grpSpPr>
                      <a:xfrm>
                        <a:off x="2355900" y="3692350"/>
                        <a:ext cx="5980176" cy="175260"/>
                        <a:chOff x="2355900" y="3692350"/>
                        <a:chExt cx="5980200" cy="175300"/>
                      </a:xfrm>
                    </wpg:grpSpPr>
                    <wpg:grpSp>
                      <wpg:cNvGrpSpPr/>
                      <wpg:grpSpPr>
                        <a:xfrm>
                          <a:off x="2355912" y="3692370"/>
                          <a:ext cx="5980176" cy="175260"/>
                          <a:chOff x="0" y="0"/>
                          <a:chExt cx="5980176" cy="175260"/>
                        </a:xfrm>
                      </wpg:grpSpPr>
                      <wps:wsp>
                        <wps:cNvSpPr/>
                        <wps:cNvPr id="4" name="Shape 4"/>
                        <wps:spPr>
                          <a:xfrm>
                            <a:off x="0" y="0"/>
                            <a:ext cx="5980175" cy="175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980176" cy="175260"/>
                          </a:xfrm>
                          <a:custGeom>
                            <a:rect b="b" l="l" r="r" t="t"/>
                            <a:pathLst>
                              <a:path extrusionOk="0" h="175260" w="5980176">
                                <a:moveTo>
                                  <a:pt x="0" y="0"/>
                                </a:moveTo>
                                <a:lnTo>
                                  <a:pt x="5980176" y="0"/>
                                </a:lnTo>
                                <a:lnTo>
                                  <a:pt x="5980176" y="175260"/>
                                </a:lnTo>
                                <a:lnTo>
                                  <a:pt x="0" y="175260"/>
                                </a:lnTo>
                                <a:lnTo>
                                  <a:pt x="0" y="0"/>
                                </a:lnTo>
                              </a:path>
                            </a:pathLst>
                          </a:custGeom>
                          <a:solidFill>
                            <a:srgbClr val="DADADB"/>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896112</wp:posOffset>
              </wp:positionH>
              <wp:positionV relativeFrom="page">
                <wp:posOffset>1135380</wp:posOffset>
              </wp:positionV>
              <wp:extent cx="5980176" cy="175260"/>
              <wp:effectExtent b="0" l="0" r="0" t="0"/>
              <wp:wrapSquare wrapText="bothSides" distB="0" distT="0" distL="114300" distR="114300"/>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80176" cy="175260"/>
                      </a:xfrm>
                      <a:prstGeom prst="rect"/>
                      <a:ln/>
                    </pic:spPr>
                  </pic:pic>
                </a:graphicData>
              </a:graphic>
            </wp:anchor>
          </w:drawing>
        </mc:Fallback>
      </mc:AlternateContent>
    </w:r>
    <w:r w:rsidDel="00000000" w:rsidR="00000000" w:rsidRPr="00000000">
      <w:rPr>
        <w:rFonts w:ascii="Cambria" w:cs="Cambria" w:eastAsia="Cambria" w:hAnsi="Cambria"/>
        <w:b w:val="1"/>
        <w:sz w:val="48"/>
        <w:szCs w:val="48"/>
        <w:rtl w:val="0"/>
      </w:rPr>
      <w:t xml:space="preserve">Project Charter </w:t>
    </w:r>
    <w:r w:rsidDel="00000000" w:rsidR="00000000" w:rsidRPr="00000000">
      <w:rPr>
        <w:rtl w:val="0"/>
      </w:rPr>
    </w:r>
  </w:p>
  <w:p w:rsidR="00000000" w:rsidDel="00000000" w:rsidP="00000000" w:rsidRDefault="00000000" w:rsidRPr="00000000" w14:paraId="000000BA">
    <w:pPr>
      <w:spacing w:after="0" w:line="259" w:lineRule="auto"/>
      <w:ind w:left="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hd w:fill="dadadb" w:val="clear"/>
      <w:spacing w:after="0" w:line="259" w:lineRule="auto"/>
      <w:ind w:left="44" w:firstLine="0"/>
      <w:jc w:val="center"/>
      <w:rPr/>
    </w:pPr>
    <w:r w:rsidDel="00000000" w:rsidR="00000000" w:rsidRPr="00000000">
      <w:rPr>
        <w:rFonts w:ascii="Cambria" w:cs="Cambria" w:eastAsia="Cambria" w:hAnsi="Cambria"/>
        <w:b w:val="1"/>
        <w:sz w:val="48"/>
        <w:szCs w:val="48"/>
        <w:rtl w:val="0"/>
      </w:rPr>
      <w:t xml:space="preserve">Project Charter </w:t>
    </w:r>
    <w:r w:rsidDel="00000000" w:rsidR="00000000" w:rsidRPr="00000000">
      <w:rPr>
        <w:rtl w:val="0"/>
      </w:rPr>
    </w:r>
  </w:p>
  <w:p w:rsidR="00000000" w:rsidDel="00000000" w:rsidP="00000000" w:rsidRDefault="00000000" w:rsidRPr="00000000" w14:paraId="000000BC">
    <w:pPr>
      <w:spacing w:after="0" w:line="259" w:lineRule="auto"/>
      <w:ind w:left="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00"/>
      <w:numFmt w:val="upperRoman"/>
      <w:lvlText w:val="%1."/>
      <w:lvlJc w:val="left"/>
      <w:pPr>
        <w:ind w:left="0" w:firstLine="0"/>
      </w:pPr>
      <w:rPr>
        <w:rFonts w:ascii="Arial" w:cs="Arial" w:eastAsia="Arial" w:hAnsi="Arial"/>
        <w:b w:val="1"/>
        <w:i w:val="0"/>
        <w:strike w:val="0"/>
        <w:color w:val="000000"/>
        <w:sz w:val="24"/>
        <w:szCs w:val="24"/>
        <w:u w:val="none"/>
        <w:shd w:fill="auto" w:val="clear"/>
        <w:vertAlign w:val="baseline"/>
      </w:rPr>
    </w:lvl>
    <w:lvl w:ilvl="1">
      <w:start w:val="1"/>
      <w:numFmt w:val="lowerLetter"/>
      <w:lvlText w:val="%2"/>
      <w:lvlJc w:val="left"/>
      <w:pPr>
        <w:ind w:left="1080" w:hanging="1080"/>
      </w:pPr>
      <w:rPr>
        <w:rFonts w:ascii="Arial" w:cs="Arial" w:eastAsia="Arial" w:hAnsi="Arial"/>
        <w:b w:val="1"/>
        <w:i w:val="0"/>
        <w:strike w:val="0"/>
        <w:color w:val="000000"/>
        <w:sz w:val="24"/>
        <w:szCs w:val="24"/>
        <w:u w:val="none"/>
        <w:shd w:fill="auto" w:val="clear"/>
        <w:vertAlign w:val="baseline"/>
      </w:rPr>
    </w:lvl>
    <w:lvl w:ilvl="2">
      <w:start w:val="1"/>
      <w:numFmt w:val="lowerRoman"/>
      <w:lvlText w:val="%3"/>
      <w:lvlJc w:val="left"/>
      <w:pPr>
        <w:ind w:left="1800" w:hanging="1800"/>
      </w:pPr>
      <w:rPr>
        <w:rFonts w:ascii="Arial" w:cs="Arial" w:eastAsia="Arial" w:hAnsi="Arial"/>
        <w:b w:val="1"/>
        <w:i w:val="0"/>
        <w:strike w:val="0"/>
        <w:color w:val="000000"/>
        <w:sz w:val="24"/>
        <w:szCs w:val="24"/>
        <w:u w:val="none"/>
        <w:shd w:fill="auto" w:val="clear"/>
        <w:vertAlign w:val="baseline"/>
      </w:rPr>
    </w:lvl>
    <w:lvl w:ilvl="3">
      <w:start w:val="1"/>
      <w:numFmt w:val="decimal"/>
      <w:lvlText w:val="%4"/>
      <w:lvlJc w:val="left"/>
      <w:pPr>
        <w:ind w:left="2520" w:hanging="2520"/>
      </w:pPr>
      <w:rPr>
        <w:rFonts w:ascii="Arial" w:cs="Arial" w:eastAsia="Arial" w:hAnsi="Arial"/>
        <w:b w:val="1"/>
        <w:i w:val="0"/>
        <w:strike w:val="0"/>
        <w:color w:val="000000"/>
        <w:sz w:val="24"/>
        <w:szCs w:val="24"/>
        <w:u w:val="none"/>
        <w:shd w:fill="auto" w:val="clear"/>
        <w:vertAlign w:val="baseline"/>
      </w:rPr>
    </w:lvl>
    <w:lvl w:ilvl="4">
      <w:start w:val="1"/>
      <w:numFmt w:val="lowerLetter"/>
      <w:lvlText w:val="%5"/>
      <w:lvlJc w:val="left"/>
      <w:pPr>
        <w:ind w:left="3240" w:hanging="3240"/>
      </w:pPr>
      <w:rPr>
        <w:rFonts w:ascii="Arial" w:cs="Arial" w:eastAsia="Arial" w:hAnsi="Arial"/>
        <w:b w:val="1"/>
        <w:i w:val="0"/>
        <w:strike w:val="0"/>
        <w:color w:val="000000"/>
        <w:sz w:val="24"/>
        <w:szCs w:val="24"/>
        <w:u w:val="none"/>
        <w:shd w:fill="auto" w:val="clear"/>
        <w:vertAlign w:val="baseline"/>
      </w:rPr>
    </w:lvl>
    <w:lvl w:ilvl="5">
      <w:start w:val="1"/>
      <w:numFmt w:val="lowerRoman"/>
      <w:lvlText w:val="%6"/>
      <w:lvlJc w:val="left"/>
      <w:pPr>
        <w:ind w:left="3960" w:hanging="3960"/>
      </w:pPr>
      <w:rPr>
        <w:rFonts w:ascii="Arial" w:cs="Arial" w:eastAsia="Arial" w:hAnsi="Arial"/>
        <w:b w:val="1"/>
        <w:i w:val="0"/>
        <w:strike w:val="0"/>
        <w:color w:val="000000"/>
        <w:sz w:val="24"/>
        <w:szCs w:val="24"/>
        <w:u w:val="none"/>
        <w:shd w:fill="auto" w:val="clear"/>
        <w:vertAlign w:val="baseline"/>
      </w:rPr>
    </w:lvl>
    <w:lvl w:ilvl="6">
      <w:start w:val="1"/>
      <w:numFmt w:val="decimal"/>
      <w:lvlText w:val="%7"/>
      <w:lvlJc w:val="left"/>
      <w:pPr>
        <w:ind w:left="4680" w:hanging="4680"/>
      </w:pPr>
      <w:rPr>
        <w:rFonts w:ascii="Arial" w:cs="Arial" w:eastAsia="Arial" w:hAnsi="Arial"/>
        <w:b w:val="1"/>
        <w:i w:val="0"/>
        <w:strike w:val="0"/>
        <w:color w:val="000000"/>
        <w:sz w:val="24"/>
        <w:szCs w:val="24"/>
        <w:u w:val="none"/>
        <w:shd w:fill="auto" w:val="clear"/>
        <w:vertAlign w:val="baseline"/>
      </w:rPr>
    </w:lvl>
    <w:lvl w:ilvl="7">
      <w:start w:val="1"/>
      <w:numFmt w:val="lowerLetter"/>
      <w:lvlText w:val="%8"/>
      <w:lvlJc w:val="left"/>
      <w:pPr>
        <w:ind w:left="5400" w:hanging="5400"/>
      </w:pPr>
      <w:rPr>
        <w:rFonts w:ascii="Arial" w:cs="Arial" w:eastAsia="Arial" w:hAnsi="Arial"/>
        <w:b w:val="1"/>
        <w:i w:val="0"/>
        <w:strike w:val="0"/>
        <w:color w:val="000000"/>
        <w:sz w:val="24"/>
        <w:szCs w:val="24"/>
        <w:u w:val="none"/>
        <w:shd w:fill="auto" w:val="clear"/>
        <w:vertAlign w:val="baseline"/>
      </w:rPr>
    </w:lvl>
    <w:lvl w:ilvl="8">
      <w:start w:val="1"/>
      <w:numFmt w:val="lowerRoman"/>
      <w:lvlText w:val="%9"/>
      <w:lvlJc w:val="left"/>
      <w:pPr>
        <w:ind w:left="6120" w:hanging="6120"/>
      </w:pPr>
      <w:rPr>
        <w:rFonts w:ascii="Arial" w:cs="Arial" w:eastAsia="Arial" w:hAnsi="Arial"/>
        <w:b w:val="1"/>
        <w:i w:val="0"/>
        <w:strike w:val="0"/>
        <w:color w:val="000000"/>
        <w:sz w:val="24"/>
        <w:szCs w:val="24"/>
        <w:u w:val="none"/>
        <w:shd w:fill="auto" w:val="clea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spacing w:after="4" w:line="250"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 w:before="0" w:line="259" w:lineRule="auto"/>
      <w:ind w:left="10" w:right="0" w:hanging="1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2.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468.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7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79.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