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17AA1" w14:textId="1D0CFB3A" w:rsidR="00C917F6" w:rsidRDefault="003538BF" w:rsidP="003538BF">
      <w:pPr>
        <w:spacing w:line="240" w:lineRule="auto"/>
        <w:contextualSpacing/>
        <w:jc w:val="center"/>
        <w:rPr>
          <w:rFonts w:ascii="Century Schoolbook" w:hAnsi="Century Schoolbook"/>
          <w:b/>
          <w:sz w:val="24"/>
          <w:szCs w:val="24"/>
          <w:u w:val="single"/>
        </w:rPr>
      </w:pPr>
      <w:r w:rsidRPr="003538BF">
        <w:rPr>
          <w:rFonts w:ascii="Century Schoolbook" w:hAnsi="Century Schoolbook"/>
          <w:b/>
          <w:sz w:val="24"/>
          <w:szCs w:val="24"/>
          <w:u w:val="single"/>
        </w:rPr>
        <w:t xml:space="preserve">Response to </w:t>
      </w:r>
      <w:r w:rsidR="00A24974">
        <w:rPr>
          <w:rFonts w:ascii="Century Schoolbook" w:hAnsi="Century Schoolbook"/>
          <w:b/>
          <w:sz w:val="24"/>
          <w:szCs w:val="24"/>
          <w:u w:val="single"/>
        </w:rPr>
        <w:t xml:space="preserve">the </w:t>
      </w:r>
      <w:r w:rsidRPr="003538BF">
        <w:rPr>
          <w:rFonts w:ascii="Century Schoolbook" w:hAnsi="Century Schoolbook"/>
          <w:b/>
          <w:sz w:val="24"/>
          <w:szCs w:val="24"/>
          <w:u w:val="single"/>
        </w:rPr>
        <w:t>U.S. Department of Education</w:t>
      </w:r>
      <w:r w:rsidR="00A24974">
        <w:rPr>
          <w:rFonts w:ascii="Century Schoolbook" w:hAnsi="Century Schoolbook"/>
          <w:b/>
          <w:sz w:val="24"/>
          <w:szCs w:val="24"/>
          <w:u w:val="single"/>
        </w:rPr>
        <w:t>’s</w:t>
      </w:r>
      <w:r w:rsidRPr="003538BF">
        <w:rPr>
          <w:rFonts w:ascii="Century Schoolbook" w:hAnsi="Century Schoolbook"/>
          <w:b/>
          <w:sz w:val="24"/>
          <w:szCs w:val="24"/>
          <w:u w:val="single"/>
        </w:rPr>
        <w:t xml:space="preserve"> Request Regarding the 2017-2018 Civil Rights Data Collection</w:t>
      </w:r>
      <w:r>
        <w:rPr>
          <w:rFonts w:ascii="Century Schoolbook" w:hAnsi="Century Schoolbook"/>
          <w:b/>
          <w:sz w:val="24"/>
          <w:szCs w:val="24"/>
          <w:u w:val="single"/>
        </w:rPr>
        <w:t xml:space="preserve"> (CRDC)</w:t>
      </w:r>
    </w:p>
    <w:p w14:paraId="2AB9F225" w14:textId="3D6A4C74" w:rsidR="003538BF" w:rsidRDefault="003538BF">
      <w:pPr>
        <w:spacing w:before="20" w:after="0" w:line="280" w:lineRule="exact"/>
        <w:ind w:left="5141" w:right="-20"/>
        <w:rPr>
          <w:rFonts w:ascii="Century Schoolbook" w:eastAsia="Century Schoolbook" w:hAnsi="Century Schoolbook" w:cs="Century Schoolbook"/>
          <w:position w:val="-1"/>
          <w:sz w:val="24"/>
          <w:szCs w:val="24"/>
        </w:rPr>
      </w:pPr>
    </w:p>
    <w:p w14:paraId="37B104AC" w14:textId="77777777" w:rsidR="006D19EB" w:rsidRDefault="006D19EB" w:rsidP="009269CA">
      <w:pPr>
        <w:spacing w:line="240" w:lineRule="auto"/>
        <w:contextualSpacing/>
        <w:jc w:val="both"/>
        <w:rPr>
          <w:rFonts w:ascii="Century Schoolbook" w:eastAsia="Century Schoolbook" w:hAnsi="Century Schoolbook" w:cs="Century Schoolbook"/>
          <w:position w:val="-1"/>
          <w:sz w:val="24"/>
          <w:szCs w:val="24"/>
        </w:rPr>
      </w:pPr>
    </w:p>
    <w:p w14:paraId="6FD3FD86" w14:textId="14C622D9" w:rsidR="00D23EBB" w:rsidRPr="00EE27E8" w:rsidRDefault="009269CA" w:rsidP="009269CA">
      <w:pPr>
        <w:spacing w:line="240" w:lineRule="auto"/>
        <w:contextualSpacing/>
        <w:jc w:val="center"/>
        <w:rPr>
          <w:rFonts w:ascii="Century Schoolbook" w:hAnsi="Century Schoolbook"/>
          <w:b/>
          <w:sz w:val="24"/>
          <w:szCs w:val="24"/>
        </w:rPr>
      </w:pPr>
      <w:r>
        <w:rPr>
          <w:rFonts w:ascii="Century Schoolbook" w:hAnsi="Century Schoolbook"/>
          <w:sz w:val="24"/>
          <w:szCs w:val="24"/>
        </w:rPr>
        <w:t>Docket No.: ED-2016—ICCD—0147</w:t>
      </w:r>
    </w:p>
    <w:p w14:paraId="32B1F1BF" w14:textId="1FE4483B" w:rsidR="00D23EBB" w:rsidRPr="00EE27E8" w:rsidRDefault="00744ED6" w:rsidP="00D23EBB">
      <w:pPr>
        <w:spacing w:line="240" w:lineRule="auto"/>
        <w:contextualSpacing/>
        <w:jc w:val="both"/>
        <w:rPr>
          <w:rFonts w:ascii="Century Schoolbook" w:hAnsi="Century Schoolbook"/>
          <w:sz w:val="24"/>
          <w:szCs w:val="24"/>
        </w:rPr>
      </w:pPr>
      <w:r w:rsidRPr="00EE27E8">
        <w:rPr>
          <w:rFonts w:ascii="Century Schoolbook" w:hAnsi="Century Schoolbook"/>
          <w:sz w:val="24"/>
          <w:szCs w:val="24"/>
        </w:rPr>
        <w:t xml:space="preserve">Dear </w:t>
      </w:r>
      <w:r w:rsidR="00B60E69" w:rsidRPr="00EE27E8">
        <w:rPr>
          <w:rFonts w:ascii="Century Schoolbook" w:hAnsi="Century Schoolbook"/>
          <w:sz w:val="24"/>
          <w:szCs w:val="24"/>
        </w:rPr>
        <w:t>Ms.</w:t>
      </w:r>
      <w:r w:rsidR="009269CA">
        <w:rPr>
          <w:rFonts w:ascii="Century Schoolbook" w:hAnsi="Century Schoolbook"/>
          <w:sz w:val="24"/>
          <w:szCs w:val="24"/>
        </w:rPr>
        <w:t xml:space="preserve"> Valentine: </w:t>
      </w:r>
    </w:p>
    <w:p w14:paraId="6F93EDCC" w14:textId="77777777" w:rsidR="009F32D2" w:rsidRPr="00EE27E8" w:rsidRDefault="009F32D2" w:rsidP="009F32D2">
      <w:pPr>
        <w:spacing w:line="240" w:lineRule="auto"/>
        <w:contextualSpacing/>
        <w:jc w:val="both"/>
        <w:rPr>
          <w:rFonts w:ascii="Century Schoolbook" w:hAnsi="Century Schoolbook"/>
          <w:sz w:val="24"/>
          <w:szCs w:val="24"/>
        </w:rPr>
      </w:pPr>
    </w:p>
    <w:p w14:paraId="68D721D0" w14:textId="4F67E69A" w:rsidR="00332180" w:rsidRDefault="006D19EB" w:rsidP="009269CA">
      <w:pPr>
        <w:spacing w:line="240" w:lineRule="auto"/>
        <w:ind w:firstLine="720"/>
        <w:contextualSpacing/>
        <w:jc w:val="both"/>
        <w:rPr>
          <w:rFonts w:ascii="Century Schoolbook" w:hAnsi="Century Schoolbook"/>
          <w:sz w:val="24"/>
          <w:szCs w:val="24"/>
        </w:rPr>
      </w:pPr>
      <w:r>
        <w:rPr>
          <w:rFonts w:ascii="Century Schoolbook" w:hAnsi="Century Schoolbook"/>
          <w:sz w:val="24"/>
          <w:szCs w:val="24"/>
        </w:rPr>
        <w:t xml:space="preserve">As a stakeholder </w:t>
      </w:r>
      <w:r w:rsidR="009269CA">
        <w:rPr>
          <w:rFonts w:ascii="Century Schoolbook" w:hAnsi="Century Schoolbook"/>
          <w:sz w:val="24"/>
          <w:szCs w:val="24"/>
        </w:rPr>
        <w:t>I</w:t>
      </w:r>
      <w:r w:rsidR="00913B82">
        <w:rPr>
          <w:rFonts w:ascii="Century Schoolbook" w:hAnsi="Century Schoolbook"/>
          <w:sz w:val="24"/>
          <w:szCs w:val="24"/>
        </w:rPr>
        <w:t xml:space="preserve"> urge the Department</w:t>
      </w:r>
      <w:r w:rsidR="009269CA">
        <w:rPr>
          <w:rFonts w:ascii="Century Schoolbook" w:hAnsi="Century Schoolbook"/>
          <w:sz w:val="24"/>
          <w:szCs w:val="24"/>
        </w:rPr>
        <w:t xml:space="preserve"> of Education</w:t>
      </w:r>
      <w:r w:rsidR="00913B82">
        <w:rPr>
          <w:rFonts w:ascii="Century Schoolbook" w:hAnsi="Century Schoolbook"/>
          <w:sz w:val="24"/>
          <w:szCs w:val="24"/>
        </w:rPr>
        <w:t xml:space="preserve"> to maintain</w:t>
      </w:r>
      <w:r w:rsidR="0023242D" w:rsidRPr="0023242D">
        <w:rPr>
          <w:rFonts w:ascii="Century Schoolbook" w:hAnsi="Century Schoolbook"/>
          <w:sz w:val="24"/>
          <w:szCs w:val="24"/>
        </w:rPr>
        <w:t xml:space="preserve"> the cur</w:t>
      </w:r>
      <w:r w:rsidR="00913B82">
        <w:rPr>
          <w:rFonts w:ascii="Century Schoolbook" w:hAnsi="Century Schoolbook"/>
          <w:sz w:val="24"/>
          <w:szCs w:val="24"/>
        </w:rPr>
        <w:t xml:space="preserve">rent </w:t>
      </w:r>
      <w:r w:rsidR="00C675B9">
        <w:rPr>
          <w:rFonts w:ascii="Century Schoolbook" w:hAnsi="Century Schoolbook"/>
          <w:sz w:val="24"/>
          <w:szCs w:val="24"/>
        </w:rPr>
        <w:t>Civil Rights Data Collection</w:t>
      </w:r>
      <w:r w:rsidR="00913B82">
        <w:rPr>
          <w:rFonts w:ascii="Century Schoolbook" w:hAnsi="Century Schoolbook"/>
          <w:sz w:val="24"/>
          <w:szCs w:val="24"/>
        </w:rPr>
        <w:t xml:space="preserve"> by preserving the existing questions, </w:t>
      </w:r>
      <w:r w:rsidR="00183D46">
        <w:rPr>
          <w:rFonts w:ascii="Century Schoolbook" w:hAnsi="Century Schoolbook"/>
          <w:sz w:val="24"/>
          <w:szCs w:val="24"/>
        </w:rPr>
        <w:t>requiring all schools and districts to report the data</w:t>
      </w:r>
      <w:r w:rsidR="00913B82">
        <w:rPr>
          <w:rFonts w:ascii="Century Schoolbook" w:hAnsi="Century Schoolbook"/>
          <w:sz w:val="24"/>
          <w:szCs w:val="24"/>
        </w:rPr>
        <w:t xml:space="preserve">, </w:t>
      </w:r>
      <w:r w:rsidR="00183D46">
        <w:rPr>
          <w:rFonts w:ascii="Century Schoolbook" w:hAnsi="Century Schoolbook"/>
          <w:sz w:val="24"/>
          <w:szCs w:val="24"/>
        </w:rPr>
        <w:t xml:space="preserve">and continuing to </w:t>
      </w:r>
      <w:r w:rsidR="008E0DD8">
        <w:rPr>
          <w:rFonts w:ascii="Century Schoolbook" w:hAnsi="Century Schoolbook"/>
          <w:sz w:val="24"/>
          <w:szCs w:val="24"/>
        </w:rPr>
        <w:t>make the CRDC</w:t>
      </w:r>
      <w:r w:rsidR="00183D46">
        <w:rPr>
          <w:rFonts w:ascii="Century Schoolbook" w:hAnsi="Century Schoolbook"/>
          <w:sz w:val="24"/>
          <w:szCs w:val="24"/>
        </w:rPr>
        <w:t xml:space="preserve"> accessible to the public</w:t>
      </w:r>
      <w:r w:rsidR="00913B82">
        <w:rPr>
          <w:rFonts w:ascii="Century Schoolbook" w:hAnsi="Century Schoolbook"/>
          <w:sz w:val="24"/>
          <w:szCs w:val="24"/>
        </w:rPr>
        <w:t xml:space="preserve">. </w:t>
      </w:r>
    </w:p>
    <w:p w14:paraId="4ABA0EDB" w14:textId="77777777" w:rsidR="00896D30" w:rsidRDefault="00896D30" w:rsidP="009269CA">
      <w:pPr>
        <w:spacing w:line="240" w:lineRule="auto"/>
        <w:ind w:firstLine="720"/>
        <w:contextualSpacing/>
        <w:jc w:val="both"/>
        <w:rPr>
          <w:rFonts w:ascii="Century Schoolbook" w:hAnsi="Century Schoolbook"/>
          <w:sz w:val="24"/>
          <w:szCs w:val="24"/>
        </w:rPr>
      </w:pPr>
    </w:p>
    <w:p w14:paraId="7B10C64B" w14:textId="0D6D88C6" w:rsidR="00896D30" w:rsidRPr="00896D30" w:rsidRDefault="00896D30" w:rsidP="00896D30">
      <w:pPr>
        <w:spacing w:line="240" w:lineRule="auto"/>
        <w:ind w:firstLine="720"/>
        <w:contextualSpacing/>
        <w:jc w:val="both"/>
        <w:rPr>
          <w:rFonts w:ascii="Century Schoolbook" w:hAnsi="Century Schoolbook"/>
          <w:sz w:val="24"/>
          <w:szCs w:val="24"/>
        </w:rPr>
      </w:pPr>
      <w:r w:rsidRPr="00896D30">
        <w:rPr>
          <w:rFonts w:ascii="Century Schoolbook" w:hAnsi="Century Schoolbook"/>
          <w:sz w:val="24"/>
          <w:szCs w:val="24"/>
        </w:rPr>
        <w:t xml:space="preserve">I am a former teacher and, currently, an attorney at </w:t>
      </w:r>
      <w:r>
        <w:rPr>
          <w:rFonts w:ascii="Century Schoolbook" w:hAnsi="Century Schoolbook"/>
          <w:sz w:val="24"/>
          <w:szCs w:val="24"/>
        </w:rPr>
        <w:t>the Education Law Center in Newark, New Jersey</w:t>
      </w:r>
      <w:r w:rsidRPr="00896D30">
        <w:rPr>
          <w:rFonts w:ascii="Century Schoolbook" w:hAnsi="Century Schoolbook"/>
          <w:sz w:val="24"/>
          <w:szCs w:val="24"/>
        </w:rPr>
        <w:t>. I am also an Equal Justice Works Fellow and my fellowship is focused on dismantling the school-to-prison</w:t>
      </w:r>
      <w:r>
        <w:rPr>
          <w:rFonts w:ascii="Century Schoolbook" w:hAnsi="Century Schoolbook"/>
          <w:sz w:val="24"/>
          <w:szCs w:val="24"/>
        </w:rPr>
        <w:t xml:space="preserve"> pipeline as it impacts Newark’s </w:t>
      </w:r>
      <w:r w:rsidRPr="00896D30">
        <w:rPr>
          <w:rFonts w:ascii="Century Schoolbook" w:hAnsi="Century Schoolbook"/>
          <w:sz w:val="24"/>
          <w:szCs w:val="24"/>
        </w:rPr>
        <w:t xml:space="preserve">children. I am particularly focused on improving discipline policies within both public and charter schools in the area. </w:t>
      </w:r>
    </w:p>
    <w:p w14:paraId="60068347" w14:textId="77777777" w:rsidR="006D19EB" w:rsidRDefault="006D19EB" w:rsidP="00896D30">
      <w:pPr>
        <w:spacing w:line="240" w:lineRule="auto"/>
        <w:contextualSpacing/>
        <w:jc w:val="both"/>
        <w:rPr>
          <w:rFonts w:ascii="Century Schoolbook" w:hAnsi="Century Schoolbook"/>
          <w:sz w:val="24"/>
          <w:szCs w:val="24"/>
        </w:rPr>
      </w:pPr>
    </w:p>
    <w:p w14:paraId="5D5E7792" w14:textId="3E24CD8D" w:rsidR="006D19EB" w:rsidRPr="006D19EB" w:rsidRDefault="006D19EB" w:rsidP="006D19EB">
      <w:pPr>
        <w:spacing w:line="240" w:lineRule="auto"/>
        <w:ind w:firstLine="720"/>
        <w:contextualSpacing/>
        <w:jc w:val="both"/>
        <w:rPr>
          <w:rFonts w:ascii="Century Schoolbook" w:hAnsi="Century Schoolbook"/>
          <w:sz w:val="24"/>
          <w:szCs w:val="24"/>
        </w:rPr>
      </w:pPr>
      <w:r w:rsidRPr="006D19EB">
        <w:rPr>
          <w:rFonts w:ascii="Century Schoolbook" w:hAnsi="Century Schoolbook"/>
          <w:sz w:val="24"/>
          <w:szCs w:val="24"/>
        </w:rPr>
        <w:t xml:space="preserve">In order to ensure its students can learn, </w:t>
      </w:r>
      <w:r>
        <w:rPr>
          <w:rFonts w:ascii="Century Schoolbook" w:hAnsi="Century Schoolbook"/>
          <w:sz w:val="24"/>
          <w:szCs w:val="24"/>
        </w:rPr>
        <w:t xml:space="preserve">school communities must </w:t>
      </w:r>
      <w:r w:rsidRPr="006D19EB">
        <w:rPr>
          <w:rFonts w:ascii="Century Schoolbook" w:hAnsi="Century Schoolbook"/>
          <w:sz w:val="24"/>
          <w:szCs w:val="24"/>
        </w:rPr>
        <w:t>feel safe and respected in school buildings. The National Education Association reports that a “positive school climate is recognized as an important target for school reform and improving behavioral, academic, and mental health outcomes for students.” (</w:t>
      </w:r>
      <w:r w:rsidRPr="006D19EB">
        <w:rPr>
          <w:rFonts w:ascii="Century Schoolbook" w:hAnsi="Century Schoolbook"/>
          <w:i/>
          <w:sz w:val="24"/>
          <w:szCs w:val="24"/>
        </w:rPr>
        <w:t>Importance of School Climate</w:t>
      </w:r>
      <w:r w:rsidRPr="006D19EB">
        <w:rPr>
          <w:rFonts w:ascii="Century Schoolbook" w:hAnsi="Century Schoolbook"/>
          <w:sz w:val="24"/>
          <w:szCs w:val="24"/>
        </w:rPr>
        <w:t>, November 2013, https://www.nea.org/assets/docs/15584_Bully_Free_Research_Brief-4pg.pdf) The report cites various studies that have found links between schools with positive climates and higher student motivation, increased student engagement, and elevated psychological well-being among students. Additionally, the studies have found that schools with positive climates tend to have less disciplinary issues, bullying, and incidents of violence and aggression.</w:t>
      </w:r>
    </w:p>
    <w:p w14:paraId="0C1E059E" w14:textId="77777777" w:rsidR="006D19EB" w:rsidRPr="006D19EB" w:rsidRDefault="006D19EB" w:rsidP="006D19EB">
      <w:pPr>
        <w:spacing w:line="240" w:lineRule="auto"/>
        <w:ind w:firstLine="720"/>
        <w:contextualSpacing/>
        <w:jc w:val="both"/>
        <w:rPr>
          <w:rFonts w:ascii="Century Schoolbook" w:hAnsi="Century Schoolbook"/>
          <w:sz w:val="24"/>
          <w:szCs w:val="24"/>
        </w:rPr>
      </w:pPr>
    </w:p>
    <w:p w14:paraId="76CA3AB6" w14:textId="25CE878F" w:rsidR="006D19EB" w:rsidRPr="006D19EB" w:rsidRDefault="006D19EB" w:rsidP="006D19EB">
      <w:pPr>
        <w:spacing w:line="240" w:lineRule="auto"/>
        <w:ind w:firstLine="720"/>
        <w:contextualSpacing/>
        <w:jc w:val="both"/>
        <w:rPr>
          <w:rFonts w:ascii="Century Schoolbook" w:hAnsi="Century Schoolbook"/>
          <w:sz w:val="24"/>
          <w:szCs w:val="24"/>
        </w:rPr>
      </w:pPr>
      <w:r w:rsidRPr="006D19EB">
        <w:rPr>
          <w:rFonts w:ascii="Century Schoolbook" w:hAnsi="Century Schoolbook"/>
          <w:sz w:val="24"/>
          <w:szCs w:val="24"/>
        </w:rPr>
        <w:t xml:space="preserve">Through </w:t>
      </w:r>
      <w:r w:rsidR="00896D30">
        <w:rPr>
          <w:rFonts w:ascii="Century Schoolbook" w:hAnsi="Century Schoolbook"/>
          <w:sz w:val="24"/>
          <w:szCs w:val="24"/>
        </w:rPr>
        <w:t>collecting disaggregated</w:t>
      </w:r>
      <w:r w:rsidRPr="006D19EB">
        <w:rPr>
          <w:rFonts w:ascii="Century Schoolbook" w:hAnsi="Century Schoolbook"/>
          <w:sz w:val="24"/>
          <w:szCs w:val="24"/>
        </w:rPr>
        <w:t xml:space="preserve"> </w:t>
      </w:r>
      <w:r w:rsidR="00896D30">
        <w:rPr>
          <w:rFonts w:ascii="Century Schoolbook" w:hAnsi="Century Schoolbook"/>
          <w:sz w:val="24"/>
          <w:szCs w:val="24"/>
        </w:rPr>
        <w:t xml:space="preserve">school discipline data, measuring police force against students, and collecting data on alternative disciplinary practices, </w:t>
      </w:r>
      <w:r w:rsidR="00737FEB">
        <w:rPr>
          <w:rFonts w:ascii="Century Schoolbook" w:hAnsi="Century Schoolbook"/>
          <w:sz w:val="24"/>
          <w:szCs w:val="24"/>
        </w:rPr>
        <w:t>government officials, school districts, and the public are able</w:t>
      </w:r>
      <w:r w:rsidR="00896D30">
        <w:rPr>
          <w:rFonts w:ascii="Century Schoolbook" w:hAnsi="Century Schoolbook"/>
          <w:sz w:val="24"/>
          <w:szCs w:val="24"/>
        </w:rPr>
        <w:t xml:space="preserve"> </w:t>
      </w:r>
      <w:r w:rsidR="00737FEB">
        <w:rPr>
          <w:rFonts w:ascii="Century Schoolbook" w:hAnsi="Century Schoolbook"/>
          <w:sz w:val="24"/>
          <w:szCs w:val="24"/>
        </w:rPr>
        <w:t xml:space="preserve">to gain a </w:t>
      </w:r>
      <w:r w:rsidRPr="006D19EB">
        <w:rPr>
          <w:rFonts w:ascii="Century Schoolbook" w:hAnsi="Century Schoolbook"/>
          <w:sz w:val="24"/>
          <w:szCs w:val="24"/>
        </w:rPr>
        <w:t xml:space="preserve">comprehensive </w:t>
      </w:r>
      <w:r w:rsidR="00737FEB">
        <w:rPr>
          <w:rFonts w:ascii="Century Schoolbook" w:hAnsi="Century Schoolbook"/>
          <w:sz w:val="24"/>
          <w:szCs w:val="24"/>
        </w:rPr>
        <w:t>understanding</w:t>
      </w:r>
      <w:r w:rsidRPr="006D19EB">
        <w:rPr>
          <w:rFonts w:ascii="Century Schoolbook" w:hAnsi="Century Schoolbook"/>
          <w:sz w:val="24"/>
          <w:szCs w:val="24"/>
        </w:rPr>
        <w:t xml:space="preserve"> of school climate and safety </w:t>
      </w:r>
      <w:r w:rsidR="00737FEB">
        <w:rPr>
          <w:rFonts w:ascii="Century Schoolbook" w:hAnsi="Century Schoolbook"/>
          <w:sz w:val="24"/>
          <w:szCs w:val="24"/>
        </w:rPr>
        <w:t xml:space="preserve">in their communities </w:t>
      </w:r>
      <w:r w:rsidRPr="006D19EB">
        <w:rPr>
          <w:rFonts w:ascii="Century Schoolbook" w:hAnsi="Century Schoolbook"/>
          <w:sz w:val="24"/>
          <w:szCs w:val="24"/>
        </w:rPr>
        <w:t>and what barriers, if any, are impeding children from accessing the education and school-based relationships critical to their success.</w:t>
      </w:r>
    </w:p>
    <w:p w14:paraId="3118E947" w14:textId="77777777" w:rsidR="00896D30" w:rsidRDefault="00896D30" w:rsidP="006D19EB">
      <w:pPr>
        <w:spacing w:line="240" w:lineRule="auto"/>
        <w:ind w:firstLine="720"/>
        <w:contextualSpacing/>
        <w:jc w:val="both"/>
        <w:rPr>
          <w:rFonts w:ascii="Century Schoolbook" w:hAnsi="Century Schoolbook"/>
          <w:sz w:val="24"/>
          <w:szCs w:val="24"/>
        </w:rPr>
      </w:pPr>
    </w:p>
    <w:p w14:paraId="54AB9EF2" w14:textId="32D27830" w:rsidR="00896D30" w:rsidRPr="00896D30" w:rsidRDefault="006D19EB" w:rsidP="00896D30">
      <w:pPr>
        <w:spacing w:line="240" w:lineRule="auto"/>
        <w:ind w:firstLine="720"/>
        <w:contextualSpacing/>
        <w:jc w:val="both"/>
        <w:rPr>
          <w:rFonts w:ascii="Century Schoolbook" w:hAnsi="Century Schoolbook"/>
          <w:sz w:val="24"/>
          <w:szCs w:val="24"/>
        </w:rPr>
      </w:pPr>
      <w:r w:rsidRPr="006D19EB">
        <w:rPr>
          <w:rFonts w:ascii="Century Schoolbook" w:hAnsi="Century Schoolbook"/>
          <w:sz w:val="24"/>
          <w:szCs w:val="24"/>
        </w:rPr>
        <w:t xml:space="preserve">Such data </w:t>
      </w:r>
      <w:r w:rsidR="00A630C7">
        <w:rPr>
          <w:rFonts w:ascii="Century Schoolbook" w:hAnsi="Century Schoolbook"/>
          <w:sz w:val="24"/>
          <w:szCs w:val="24"/>
        </w:rPr>
        <w:t>is critical</w:t>
      </w:r>
      <w:r w:rsidR="00737FEB">
        <w:rPr>
          <w:rFonts w:ascii="Century Schoolbook" w:hAnsi="Century Schoolbook"/>
          <w:sz w:val="24"/>
          <w:szCs w:val="24"/>
        </w:rPr>
        <w:t xml:space="preserve"> to</w:t>
      </w:r>
      <w:r w:rsidRPr="006D19EB">
        <w:rPr>
          <w:rFonts w:ascii="Century Schoolbook" w:hAnsi="Century Schoolbook"/>
          <w:sz w:val="24"/>
          <w:szCs w:val="24"/>
        </w:rPr>
        <w:t xml:space="preserve"> inform</w:t>
      </w:r>
      <w:r w:rsidR="00A630C7">
        <w:rPr>
          <w:rFonts w:ascii="Century Schoolbook" w:hAnsi="Century Schoolbook"/>
          <w:sz w:val="24"/>
          <w:szCs w:val="24"/>
        </w:rPr>
        <w:t>ing</w:t>
      </w:r>
      <w:bookmarkStart w:id="0" w:name="_GoBack"/>
      <w:bookmarkEnd w:id="0"/>
      <w:r w:rsidR="00737FEB">
        <w:rPr>
          <w:rFonts w:ascii="Century Schoolbook" w:hAnsi="Century Schoolbook"/>
          <w:sz w:val="24"/>
          <w:szCs w:val="24"/>
        </w:rPr>
        <w:t xml:space="preserve"> state, district, and community </w:t>
      </w:r>
      <w:r w:rsidRPr="006D19EB">
        <w:rPr>
          <w:rFonts w:ascii="Century Schoolbook" w:hAnsi="Century Schoolbook"/>
          <w:sz w:val="24"/>
          <w:szCs w:val="24"/>
        </w:rPr>
        <w:t>approach</w:t>
      </w:r>
      <w:r w:rsidR="007E632D">
        <w:rPr>
          <w:rFonts w:ascii="Century Schoolbook" w:hAnsi="Century Schoolbook"/>
          <w:sz w:val="24"/>
          <w:szCs w:val="24"/>
        </w:rPr>
        <w:t>es</w:t>
      </w:r>
      <w:r w:rsidRPr="006D19EB">
        <w:rPr>
          <w:rFonts w:ascii="Century Schoolbook" w:hAnsi="Century Schoolbook"/>
          <w:sz w:val="24"/>
          <w:szCs w:val="24"/>
        </w:rPr>
        <w:t xml:space="preserve"> to discipline reform and improvement of discipline practices. </w:t>
      </w:r>
      <w:r w:rsidR="00896D30">
        <w:rPr>
          <w:rFonts w:ascii="Century Schoolbook" w:hAnsi="Century Schoolbook"/>
          <w:sz w:val="24"/>
          <w:szCs w:val="24"/>
        </w:rPr>
        <w:t>This data allow</w:t>
      </w:r>
      <w:r w:rsidR="007E632D">
        <w:rPr>
          <w:rFonts w:ascii="Century Schoolbook" w:hAnsi="Century Schoolbook"/>
          <w:sz w:val="24"/>
          <w:szCs w:val="24"/>
        </w:rPr>
        <w:t>s</w:t>
      </w:r>
      <w:r w:rsidR="00896D30">
        <w:rPr>
          <w:rFonts w:ascii="Century Schoolbook" w:hAnsi="Century Schoolbook"/>
          <w:sz w:val="24"/>
          <w:szCs w:val="24"/>
        </w:rPr>
        <w:t xml:space="preserve"> states </w:t>
      </w:r>
      <w:r w:rsidR="00896D30" w:rsidRPr="00896D30">
        <w:rPr>
          <w:rFonts w:ascii="Century Schoolbook" w:hAnsi="Century Schoolbook"/>
          <w:sz w:val="24"/>
          <w:szCs w:val="24"/>
        </w:rPr>
        <w:t>to determine which districts need assistance regarding their disciplinary p</w:t>
      </w:r>
      <w:r w:rsidR="00896D30">
        <w:rPr>
          <w:rFonts w:ascii="Century Schoolbook" w:hAnsi="Century Schoolbook"/>
          <w:sz w:val="24"/>
          <w:szCs w:val="24"/>
        </w:rPr>
        <w:t>olicies and school environment and provide</w:t>
      </w:r>
      <w:r w:rsidR="007E632D">
        <w:rPr>
          <w:rFonts w:ascii="Century Schoolbook" w:hAnsi="Century Schoolbook"/>
          <w:sz w:val="24"/>
          <w:szCs w:val="24"/>
        </w:rPr>
        <w:t>s</w:t>
      </w:r>
      <w:r w:rsidR="00896D30">
        <w:rPr>
          <w:rFonts w:ascii="Century Schoolbook" w:hAnsi="Century Schoolbook"/>
          <w:sz w:val="24"/>
          <w:szCs w:val="24"/>
        </w:rPr>
        <w:t xml:space="preserve"> the foundation for states</w:t>
      </w:r>
      <w:r w:rsidR="00737FEB">
        <w:rPr>
          <w:rFonts w:ascii="Century Schoolbook" w:hAnsi="Century Schoolbook"/>
          <w:sz w:val="24"/>
          <w:szCs w:val="24"/>
        </w:rPr>
        <w:t xml:space="preserve"> and communities</w:t>
      </w:r>
      <w:r w:rsidR="00896D30">
        <w:rPr>
          <w:rFonts w:ascii="Century Schoolbook" w:hAnsi="Century Schoolbook"/>
          <w:sz w:val="24"/>
          <w:szCs w:val="24"/>
        </w:rPr>
        <w:t xml:space="preserve"> to </w:t>
      </w:r>
      <w:r w:rsidR="00896D30" w:rsidRPr="00896D30">
        <w:rPr>
          <w:rFonts w:ascii="Century Schoolbook" w:hAnsi="Century Schoolbook"/>
          <w:sz w:val="24"/>
          <w:szCs w:val="24"/>
        </w:rPr>
        <w:t>develop effec</w:t>
      </w:r>
      <w:r w:rsidR="007E632D">
        <w:rPr>
          <w:rFonts w:ascii="Century Schoolbook" w:hAnsi="Century Schoolbook"/>
          <w:sz w:val="24"/>
          <w:szCs w:val="24"/>
        </w:rPr>
        <w:t>tive action plans targeting those districts.</w:t>
      </w:r>
    </w:p>
    <w:p w14:paraId="2B08BCF7" w14:textId="77777777" w:rsidR="00332180" w:rsidRDefault="00332180" w:rsidP="00896D30">
      <w:pPr>
        <w:spacing w:line="240" w:lineRule="auto"/>
        <w:contextualSpacing/>
        <w:jc w:val="both"/>
        <w:rPr>
          <w:rFonts w:ascii="Century Schoolbook" w:hAnsi="Century Schoolbook"/>
          <w:sz w:val="24"/>
          <w:szCs w:val="24"/>
        </w:rPr>
      </w:pPr>
    </w:p>
    <w:p w14:paraId="4F8E88A1" w14:textId="2D7F08EB" w:rsidR="000842EE" w:rsidRPr="00EE27E8" w:rsidRDefault="00332180" w:rsidP="009269CA">
      <w:pPr>
        <w:spacing w:line="240" w:lineRule="auto"/>
        <w:ind w:firstLine="720"/>
        <w:contextualSpacing/>
        <w:jc w:val="both"/>
        <w:rPr>
          <w:rFonts w:ascii="Century Schoolbook" w:hAnsi="Century Schoolbook"/>
          <w:sz w:val="24"/>
          <w:szCs w:val="24"/>
        </w:rPr>
      </w:pPr>
      <w:r w:rsidRPr="00332180">
        <w:rPr>
          <w:rFonts w:ascii="Century Schoolbook" w:hAnsi="Century Schoolbook"/>
          <w:sz w:val="24"/>
          <w:szCs w:val="24"/>
        </w:rPr>
        <w:t xml:space="preserve">The Department is proposing </w:t>
      </w:r>
      <w:r w:rsidR="005552D8">
        <w:rPr>
          <w:rFonts w:ascii="Century Schoolbook" w:hAnsi="Century Schoolbook"/>
          <w:sz w:val="24"/>
          <w:szCs w:val="24"/>
        </w:rPr>
        <w:t xml:space="preserve">to change the 2017-2018 CRDC to reduce the </w:t>
      </w:r>
      <w:r w:rsidRPr="00332180">
        <w:rPr>
          <w:rFonts w:ascii="Century Schoolbook" w:hAnsi="Century Schoolbook"/>
          <w:sz w:val="24"/>
          <w:szCs w:val="24"/>
        </w:rPr>
        <w:t xml:space="preserve">burden on </w:t>
      </w:r>
      <w:r w:rsidR="001A3459">
        <w:rPr>
          <w:rFonts w:ascii="Century Schoolbook" w:hAnsi="Century Schoolbook"/>
          <w:sz w:val="24"/>
          <w:szCs w:val="24"/>
        </w:rPr>
        <w:t xml:space="preserve">school districts.  However, </w:t>
      </w:r>
      <w:r w:rsidRPr="00332180">
        <w:rPr>
          <w:rFonts w:ascii="Century Schoolbook" w:hAnsi="Century Schoolbook"/>
          <w:sz w:val="24"/>
          <w:szCs w:val="24"/>
        </w:rPr>
        <w:t>the Department</w:t>
      </w:r>
      <w:r w:rsidR="001A3459">
        <w:rPr>
          <w:rFonts w:ascii="Century Schoolbook" w:hAnsi="Century Schoolbook"/>
          <w:sz w:val="24"/>
          <w:szCs w:val="24"/>
        </w:rPr>
        <w:t>’s primary goal</w:t>
      </w:r>
      <w:r w:rsidRPr="00332180">
        <w:rPr>
          <w:rFonts w:ascii="Century Schoolbook" w:hAnsi="Century Schoolbook"/>
          <w:sz w:val="24"/>
          <w:szCs w:val="24"/>
        </w:rPr>
        <w:t xml:space="preserve"> must </w:t>
      </w:r>
      <w:r w:rsidR="001A3459">
        <w:rPr>
          <w:rFonts w:ascii="Century Schoolbook" w:hAnsi="Century Schoolbook"/>
          <w:sz w:val="24"/>
          <w:szCs w:val="24"/>
        </w:rPr>
        <w:t xml:space="preserve">be to </w:t>
      </w:r>
      <w:r w:rsidR="005552D8">
        <w:rPr>
          <w:rFonts w:ascii="Century Schoolbook" w:hAnsi="Century Schoolbook"/>
          <w:sz w:val="24"/>
          <w:szCs w:val="24"/>
        </w:rPr>
        <w:t xml:space="preserve">collect </w:t>
      </w:r>
      <w:r w:rsidRPr="00332180">
        <w:rPr>
          <w:rFonts w:ascii="Century Schoolbook" w:hAnsi="Century Schoolbook"/>
          <w:sz w:val="24"/>
          <w:szCs w:val="24"/>
        </w:rPr>
        <w:t xml:space="preserve">all the data needed to </w:t>
      </w:r>
      <w:r w:rsidR="001A3459">
        <w:rPr>
          <w:rFonts w:ascii="Century Schoolbook" w:hAnsi="Century Schoolbook"/>
          <w:sz w:val="24"/>
          <w:szCs w:val="24"/>
        </w:rPr>
        <w:t xml:space="preserve">ensure that </w:t>
      </w:r>
      <w:r w:rsidRPr="00332180">
        <w:rPr>
          <w:rFonts w:ascii="Century Schoolbook" w:hAnsi="Century Schoolbook"/>
          <w:sz w:val="24"/>
          <w:szCs w:val="24"/>
        </w:rPr>
        <w:t xml:space="preserve">schools and districts are </w:t>
      </w:r>
      <w:r w:rsidR="001A3459">
        <w:rPr>
          <w:rFonts w:ascii="Century Schoolbook" w:hAnsi="Century Schoolbook"/>
          <w:sz w:val="24"/>
          <w:szCs w:val="24"/>
        </w:rPr>
        <w:t xml:space="preserve">upholding the civil rights of </w:t>
      </w:r>
      <w:r w:rsidR="001A3459">
        <w:rPr>
          <w:rFonts w:ascii="Century Schoolbook" w:hAnsi="Century Schoolbook"/>
          <w:sz w:val="24"/>
          <w:szCs w:val="24"/>
        </w:rPr>
        <w:lastRenderedPageBreak/>
        <w:t>all students, especially students of color</w:t>
      </w:r>
      <w:r w:rsidR="005552D8">
        <w:rPr>
          <w:rFonts w:ascii="Century Schoolbook" w:hAnsi="Century Schoolbook"/>
          <w:sz w:val="24"/>
          <w:szCs w:val="24"/>
        </w:rPr>
        <w:t xml:space="preserve"> and other student groups that often face discrimination, inclu</w:t>
      </w:r>
      <w:r w:rsidR="00A24974">
        <w:rPr>
          <w:rFonts w:ascii="Century Schoolbook" w:hAnsi="Century Schoolbook"/>
          <w:sz w:val="24"/>
          <w:szCs w:val="24"/>
        </w:rPr>
        <w:t>ding students with disabilities</w:t>
      </w:r>
      <w:r w:rsidR="005552D8">
        <w:rPr>
          <w:rFonts w:ascii="Century Schoolbook" w:hAnsi="Century Schoolbook"/>
          <w:sz w:val="24"/>
          <w:szCs w:val="24"/>
        </w:rPr>
        <w:t xml:space="preserve"> and students who identify as </w:t>
      </w:r>
      <w:r w:rsidR="005552D8" w:rsidRPr="005552D8">
        <w:rPr>
          <w:rFonts w:ascii="Century Schoolbook" w:hAnsi="Century Schoolbook"/>
          <w:sz w:val="24"/>
          <w:szCs w:val="24"/>
        </w:rPr>
        <w:t>Lesbian, Gay, Bisexual, Transgender, and Queer</w:t>
      </w:r>
      <w:r w:rsidR="00A24974">
        <w:rPr>
          <w:rFonts w:ascii="Century Schoolbook" w:hAnsi="Century Schoolbook"/>
          <w:sz w:val="24"/>
          <w:szCs w:val="24"/>
        </w:rPr>
        <w:t xml:space="preserve"> (LGBTQ)</w:t>
      </w:r>
      <w:r w:rsidR="001A3459">
        <w:rPr>
          <w:rFonts w:ascii="Century Schoolbook" w:hAnsi="Century Schoolbook"/>
          <w:sz w:val="24"/>
          <w:szCs w:val="24"/>
        </w:rPr>
        <w:t>. C</w:t>
      </w:r>
      <w:r w:rsidRPr="00332180">
        <w:rPr>
          <w:rFonts w:ascii="Century Schoolbook" w:hAnsi="Century Schoolbook"/>
          <w:sz w:val="24"/>
          <w:szCs w:val="24"/>
        </w:rPr>
        <w:t xml:space="preserve">ommunities </w:t>
      </w:r>
      <w:r w:rsidR="001A3459">
        <w:rPr>
          <w:rFonts w:ascii="Century Schoolbook" w:hAnsi="Century Schoolbook"/>
          <w:sz w:val="24"/>
          <w:szCs w:val="24"/>
        </w:rPr>
        <w:t xml:space="preserve">must also have </w:t>
      </w:r>
      <w:r w:rsidRPr="00332180">
        <w:rPr>
          <w:rFonts w:ascii="Century Schoolbook" w:hAnsi="Century Schoolbook"/>
          <w:sz w:val="24"/>
          <w:szCs w:val="24"/>
        </w:rPr>
        <w:t>all the information they need to accurately assess the quality of their schools and districts and to support local efforts to advocate for improveme</w:t>
      </w:r>
      <w:r w:rsidR="001A3459">
        <w:rPr>
          <w:rFonts w:ascii="Century Schoolbook" w:hAnsi="Century Schoolbook"/>
          <w:sz w:val="24"/>
          <w:szCs w:val="24"/>
        </w:rPr>
        <w:t xml:space="preserve">nts when needed. </w:t>
      </w:r>
      <w:r w:rsidR="005552D8">
        <w:rPr>
          <w:rFonts w:ascii="Century Schoolbook" w:hAnsi="Century Schoolbook"/>
          <w:sz w:val="24"/>
          <w:szCs w:val="24"/>
        </w:rPr>
        <w:t xml:space="preserve">Thank you for considering the </w:t>
      </w:r>
      <w:r w:rsidRPr="00332180">
        <w:rPr>
          <w:rFonts w:ascii="Century Schoolbook" w:hAnsi="Century Schoolbook"/>
          <w:sz w:val="24"/>
          <w:szCs w:val="24"/>
        </w:rPr>
        <w:t>following recommendations:</w:t>
      </w:r>
    </w:p>
    <w:p w14:paraId="2A1C77C2" w14:textId="77777777" w:rsidR="009F32D2" w:rsidRPr="00EE27E8" w:rsidRDefault="009F32D2" w:rsidP="00D92C33">
      <w:pPr>
        <w:spacing w:line="240" w:lineRule="auto"/>
        <w:ind w:firstLine="720"/>
        <w:contextualSpacing/>
        <w:jc w:val="both"/>
        <w:rPr>
          <w:rFonts w:ascii="Century Schoolbook" w:hAnsi="Century Schoolbook"/>
          <w:sz w:val="24"/>
          <w:szCs w:val="24"/>
        </w:rPr>
      </w:pPr>
    </w:p>
    <w:p w14:paraId="35F9EF3D" w14:textId="24879CCE" w:rsidR="006358C2" w:rsidRPr="00EE27E8" w:rsidRDefault="00F04ECE" w:rsidP="006358C2">
      <w:pPr>
        <w:spacing w:line="240" w:lineRule="auto"/>
        <w:ind w:firstLine="720"/>
        <w:contextualSpacing/>
        <w:jc w:val="both"/>
        <w:rPr>
          <w:rFonts w:ascii="Century Schoolbook" w:hAnsi="Century Schoolbook"/>
          <w:b/>
          <w:sz w:val="24"/>
          <w:szCs w:val="24"/>
        </w:rPr>
      </w:pPr>
      <w:r w:rsidRPr="00EE27E8">
        <w:rPr>
          <w:rFonts w:ascii="Century Schoolbook" w:hAnsi="Century Schoolbook"/>
          <w:b/>
          <w:sz w:val="24"/>
          <w:szCs w:val="24"/>
        </w:rPr>
        <w:t>I.</w:t>
      </w:r>
      <w:r w:rsidRPr="00EE27E8">
        <w:rPr>
          <w:rFonts w:ascii="Century Schoolbook" w:hAnsi="Century Schoolbook"/>
          <w:b/>
          <w:sz w:val="24"/>
          <w:szCs w:val="24"/>
        </w:rPr>
        <w:tab/>
        <w:t xml:space="preserve">Collect data on </w:t>
      </w:r>
      <w:r w:rsidR="006358C2" w:rsidRPr="00EE27E8">
        <w:rPr>
          <w:rFonts w:ascii="Century Schoolbook" w:hAnsi="Century Schoolbook"/>
          <w:b/>
          <w:sz w:val="24"/>
          <w:szCs w:val="24"/>
        </w:rPr>
        <w:t>police use of force against students</w:t>
      </w:r>
    </w:p>
    <w:p w14:paraId="505BD186" w14:textId="77777777" w:rsidR="006358C2" w:rsidRPr="00EE27E8" w:rsidRDefault="006358C2" w:rsidP="006358C2">
      <w:pPr>
        <w:spacing w:line="240" w:lineRule="auto"/>
        <w:ind w:firstLine="720"/>
        <w:contextualSpacing/>
        <w:jc w:val="both"/>
        <w:rPr>
          <w:rFonts w:ascii="Century Schoolbook" w:hAnsi="Century Schoolbook"/>
          <w:sz w:val="24"/>
          <w:szCs w:val="24"/>
        </w:rPr>
      </w:pPr>
    </w:p>
    <w:p w14:paraId="16AD4989" w14:textId="3E1D9698" w:rsidR="00D713E1" w:rsidRPr="00EE27E8" w:rsidRDefault="00A24974" w:rsidP="00A24974">
      <w:pPr>
        <w:spacing w:line="240" w:lineRule="auto"/>
        <w:ind w:firstLine="720"/>
        <w:contextualSpacing/>
        <w:jc w:val="both"/>
        <w:rPr>
          <w:rFonts w:ascii="Century Schoolbook" w:hAnsi="Century Schoolbook"/>
          <w:b/>
          <w:sz w:val="24"/>
          <w:szCs w:val="24"/>
        </w:rPr>
      </w:pPr>
      <w:r>
        <w:rPr>
          <w:rFonts w:ascii="Century Schoolbook" w:hAnsi="Century Schoolbook"/>
          <w:sz w:val="24"/>
          <w:szCs w:val="24"/>
        </w:rPr>
        <w:t xml:space="preserve">The </w:t>
      </w:r>
      <w:r w:rsidR="001954F3" w:rsidRPr="00EE27E8">
        <w:rPr>
          <w:rFonts w:ascii="Century Schoolbook" w:hAnsi="Century Schoolbook"/>
          <w:sz w:val="24"/>
          <w:szCs w:val="24"/>
        </w:rPr>
        <w:t>Department</w:t>
      </w:r>
      <w:r w:rsidR="006358C2" w:rsidRPr="00EE27E8">
        <w:rPr>
          <w:rFonts w:ascii="Century Schoolbook" w:hAnsi="Century Schoolbook"/>
          <w:sz w:val="24"/>
          <w:szCs w:val="24"/>
        </w:rPr>
        <w:t xml:space="preserve"> </w:t>
      </w:r>
      <w:r>
        <w:rPr>
          <w:rFonts w:ascii="Century Schoolbook" w:hAnsi="Century Schoolbook"/>
          <w:sz w:val="24"/>
          <w:szCs w:val="24"/>
        </w:rPr>
        <w:t xml:space="preserve">should </w:t>
      </w:r>
      <w:r w:rsidR="006358C2" w:rsidRPr="00EE27E8">
        <w:rPr>
          <w:rFonts w:ascii="Century Schoolbook" w:hAnsi="Century Schoolbook"/>
          <w:sz w:val="24"/>
          <w:szCs w:val="24"/>
        </w:rPr>
        <w:t xml:space="preserve">collect data on police use of force against students including: number of students subjected to pepper spray, </w:t>
      </w:r>
      <w:proofErr w:type="spellStart"/>
      <w:r w:rsidR="006358C2" w:rsidRPr="00EE27E8">
        <w:rPr>
          <w:rFonts w:ascii="Century Schoolbook" w:hAnsi="Century Schoolbook"/>
          <w:sz w:val="24"/>
          <w:szCs w:val="24"/>
        </w:rPr>
        <w:t>tasers</w:t>
      </w:r>
      <w:proofErr w:type="spellEnd"/>
      <w:r w:rsidR="006358C2" w:rsidRPr="00EE27E8">
        <w:rPr>
          <w:rFonts w:ascii="Century Schoolbook" w:hAnsi="Century Schoolbook"/>
          <w:sz w:val="24"/>
          <w:szCs w:val="24"/>
        </w:rPr>
        <w:t xml:space="preserve">, physical attack (e.g. tackling, body slamming, etc.), and number of students injured or killed by a firearm. Data on police use of force against students would provide education officials and community </w:t>
      </w:r>
      <w:proofErr w:type="gramStart"/>
      <w:r w:rsidR="006358C2" w:rsidRPr="00EE27E8">
        <w:rPr>
          <w:rFonts w:ascii="Century Schoolbook" w:hAnsi="Century Schoolbook"/>
          <w:sz w:val="24"/>
          <w:szCs w:val="24"/>
        </w:rPr>
        <w:t>members</w:t>
      </w:r>
      <w:proofErr w:type="gramEnd"/>
      <w:r w:rsidR="006358C2" w:rsidRPr="00EE27E8">
        <w:rPr>
          <w:rFonts w:ascii="Century Schoolbook" w:hAnsi="Century Schoolbook"/>
          <w:sz w:val="24"/>
          <w:szCs w:val="24"/>
        </w:rPr>
        <w:t xml:space="preserve"> additional information on the impact of school police on students’ well-being and school safety</w:t>
      </w:r>
      <w:r w:rsidR="00B60E69" w:rsidRPr="00EE27E8">
        <w:rPr>
          <w:rFonts w:ascii="Century Schoolbook" w:hAnsi="Century Schoolbook"/>
          <w:sz w:val="24"/>
          <w:szCs w:val="24"/>
        </w:rPr>
        <w:t>,</w:t>
      </w:r>
      <w:r w:rsidR="006358C2" w:rsidRPr="00EE27E8">
        <w:rPr>
          <w:rFonts w:ascii="Century Schoolbook" w:hAnsi="Century Schoolbook"/>
          <w:sz w:val="24"/>
          <w:szCs w:val="24"/>
        </w:rPr>
        <w:t xml:space="preserve"> as well as provide additional evidence to support local efforts to end the regular presence of police in schools. </w:t>
      </w:r>
    </w:p>
    <w:p w14:paraId="598C1110" w14:textId="0E153065" w:rsidR="006358C2" w:rsidRPr="00EE27E8" w:rsidRDefault="006358C2" w:rsidP="00D713E1">
      <w:pPr>
        <w:pStyle w:val="ListParagraph"/>
        <w:numPr>
          <w:ilvl w:val="0"/>
          <w:numId w:val="6"/>
        </w:numPr>
        <w:contextualSpacing/>
        <w:jc w:val="both"/>
        <w:rPr>
          <w:rFonts w:ascii="Century Schoolbook" w:hAnsi="Century Schoolbook"/>
          <w:b/>
          <w:sz w:val="24"/>
          <w:szCs w:val="24"/>
        </w:rPr>
      </w:pPr>
      <w:r w:rsidRPr="00EE27E8">
        <w:rPr>
          <w:rFonts w:ascii="Century Schoolbook" w:hAnsi="Century Schoolbook"/>
          <w:b/>
          <w:sz w:val="24"/>
          <w:szCs w:val="24"/>
        </w:rPr>
        <w:t>Disaggregate discipline data by reas</w:t>
      </w:r>
      <w:r w:rsidR="00D713E1" w:rsidRPr="00EE27E8">
        <w:rPr>
          <w:rFonts w:ascii="Century Schoolbook" w:hAnsi="Century Schoolbook"/>
          <w:b/>
          <w:sz w:val="24"/>
          <w:szCs w:val="24"/>
        </w:rPr>
        <w:t>on for the disciplinary action</w:t>
      </w:r>
    </w:p>
    <w:p w14:paraId="6D776A7A" w14:textId="77777777" w:rsidR="006358C2" w:rsidRPr="00EE27E8" w:rsidRDefault="006358C2" w:rsidP="006358C2">
      <w:pPr>
        <w:spacing w:line="240" w:lineRule="auto"/>
        <w:ind w:firstLine="720"/>
        <w:contextualSpacing/>
        <w:jc w:val="both"/>
        <w:rPr>
          <w:rFonts w:ascii="Century Schoolbook" w:hAnsi="Century Schoolbook"/>
          <w:sz w:val="24"/>
          <w:szCs w:val="24"/>
        </w:rPr>
      </w:pPr>
    </w:p>
    <w:p w14:paraId="6D519A52" w14:textId="5F4EEBD0" w:rsidR="005552D8" w:rsidRDefault="006358C2" w:rsidP="00A24974">
      <w:pPr>
        <w:ind w:firstLine="360"/>
        <w:jc w:val="both"/>
        <w:rPr>
          <w:rFonts w:ascii="Century Schoolbook" w:hAnsi="Century Schoolbook"/>
          <w:sz w:val="24"/>
          <w:szCs w:val="24"/>
        </w:rPr>
      </w:pPr>
      <w:r w:rsidRPr="00EE27E8">
        <w:rPr>
          <w:rFonts w:ascii="Century Schoolbook" w:hAnsi="Century Schoolbook"/>
          <w:sz w:val="24"/>
          <w:szCs w:val="24"/>
        </w:rPr>
        <w:t>Students of color</w:t>
      </w:r>
      <w:r w:rsidR="005552D8">
        <w:rPr>
          <w:rFonts w:ascii="Century Schoolbook" w:hAnsi="Century Schoolbook"/>
          <w:sz w:val="24"/>
          <w:szCs w:val="24"/>
        </w:rPr>
        <w:t>,</w:t>
      </w:r>
      <w:r w:rsidRPr="00EE27E8">
        <w:rPr>
          <w:rFonts w:ascii="Century Schoolbook" w:hAnsi="Century Schoolbook"/>
          <w:sz w:val="24"/>
          <w:szCs w:val="24"/>
        </w:rPr>
        <w:t xml:space="preserve"> </w:t>
      </w:r>
      <w:r w:rsidR="005552D8" w:rsidRPr="005552D8">
        <w:rPr>
          <w:rFonts w:ascii="Century Schoolbook" w:hAnsi="Century Schoolbook"/>
          <w:sz w:val="24"/>
          <w:szCs w:val="24"/>
        </w:rPr>
        <w:t>students with disabilities, and student</w:t>
      </w:r>
      <w:r w:rsidR="005552D8">
        <w:rPr>
          <w:rFonts w:ascii="Century Schoolbook" w:hAnsi="Century Schoolbook"/>
          <w:sz w:val="24"/>
          <w:szCs w:val="24"/>
        </w:rPr>
        <w:t>s who identify as LGBTQ</w:t>
      </w:r>
      <w:r w:rsidRPr="00EE27E8">
        <w:rPr>
          <w:rFonts w:ascii="Century Schoolbook" w:hAnsi="Century Schoolbook"/>
          <w:sz w:val="24"/>
          <w:szCs w:val="24"/>
        </w:rPr>
        <w:t xml:space="preserve"> are often disproportionately disciplined for minor, subjective offenses such as disobedience and disruptive behavior</w:t>
      </w:r>
      <w:r w:rsidR="00332180">
        <w:rPr>
          <w:rFonts w:ascii="Century Schoolbook" w:hAnsi="Century Schoolbook"/>
          <w:sz w:val="24"/>
          <w:szCs w:val="24"/>
        </w:rPr>
        <w:t xml:space="preserve">. </w:t>
      </w:r>
      <w:r w:rsidR="00196D4F">
        <w:rPr>
          <w:rFonts w:ascii="Century Schoolbook" w:hAnsi="Century Schoolbook"/>
          <w:sz w:val="24"/>
          <w:szCs w:val="24"/>
        </w:rPr>
        <w:t xml:space="preserve">The Department should </w:t>
      </w:r>
      <w:r w:rsidR="00A24974">
        <w:rPr>
          <w:rFonts w:ascii="Century Schoolbook" w:hAnsi="Century Schoolbook"/>
          <w:sz w:val="24"/>
          <w:szCs w:val="24"/>
        </w:rPr>
        <w:t>disaggregate</w:t>
      </w:r>
      <w:r w:rsidR="00196D4F">
        <w:rPr>
          <w:rFonts w:ascii="Century Schoolbook" w:hAnsi="Century Schoolbook"/>
          <w:sz w:val="24"/>
          <w:szCs w:val="24"/>
        </w:rPr>
        <w:t xml:space="preserve"> </w:t>
      </w:r>
      <w:r w:rsidRPr="00EE27E8">
        <w:rPr>
          <w:rFonts w:ascii="Century Schoolbook" w:hAnsi="Century Schoolbook"/>
          <w:sz w:val="24"/>
          <w:szCs w:val="24"/>
        </w:rPr>
        <w:t xml:space="preserve">all data on </w:t>
      </w:r>
      <w:r w:rsidR="005552D8">
        <w:rPr>
          <w:rFonts w:ascii="Century Schoolbook" w:hAnsi="Century Schoolbook"/>
          <w:sz w:val="24"/>
          <w:szCs w:val="24"/>
        </w:rPr>
        <w:t xml:space="preserve">practices that push students out of the classroom </w:t>
      </w:r>
      <w:r w:rsidRPr="00EE27E8">
        <w:rPr>
          <w:rFonts w:ascii="Century Schoolbook" w:hAnsi="Century Schoolbook"/>
          <w:sz w:val="24"/>
          <w:szCs w:val="24"/>
        </w:rPr>
        <w:t xml:space="preserve">(e.g. in- and out-of-school suspensions, expulsions, referrals to </w:t>
      </w:r>
      <w:r w:rsidR="00EE7B5C" w:rsidRPr="00EE27E8">
        <w:rPr>
          <w:rFonts w:ascii="Century Schoolbook" w:hAnsi="Century Schoolbook"/>
          <w:sz w:val="24"/>
          <w:szCs w:val="24"/>
        </w:rPr>
        <w:t>law enforcement</w:t>
      </w:r>
      <w:r w:rsidR="005552D8">
        <w:rPr>
          <w:rFonts w:ascii="Century Schoolbook" w:hAnsi="Century Schoolbook"/>
          <w:sz w:val="24"/>
          <w:szCs w:val="24"/>
        </w:rPr>
        <w:t>,</w:t>
      </w:r>
      <w:r w:rsidR="00EE7B5C" w:rsidRPr="00EE27E8">
        <w:rPr>
          <w:rFonts w:ascii="Century Schoolbook" w:hAnsi="Century Schoolbook"/>
          <w:sz w:val="24"/>
          <w:szCs w:val="24"/>
        </w:rPr>
        <w:t xml:space="preserve"> and school-related</w:t>
      </w:r>
      <w:r w:rsidRPr="00EE27E8">
        <w:rPr>
          <w:rFonts w:ascii="Century Schoolbook" w:hAnsi="Century Schoolbook"/>
          <w:sz w:val="24"/>
          <w:szCs w:val="24"/>
        </w:rPr>
        <w:t xml:space="preserve"> arrests)</w:t>
      </w:r>
      <w:r w:rsidR="00196D4F">
        <w:rPr>
          <w:rFonts w:ascii="Century Schoolbook" w:hAnsi="Century Schoolbook"/>
          <w:sz w:val="24"/>
          <w:szCs w:val="24"/>
        </w:rPr>
        <w:t xml:space="preserve"> for this reason</w:t>
      </w:r>
      <w:r w:rsidRPr="00EE27E8">
        <w:rPr>
          <w:rFonts w:ascii="Century Schoolbook" w:hAnsi="Century Schoolbook"/>
          <w:sz w:val="24"/>
          <w:szCs w:val="24"/>
        </w:rPr>
        <w:t xml:space="preserve">. This will provide </w:t>
      </w:r>
      <w:r w:rsidR="005552D8">
        <w:rPr>
          <w:rFonts w:ascii="Century Schoolbook" w:hAnsi="Century Schoolbook"/>
          <w:sz w:val="24"/>
          <w:szCs w:val="24"/>
        </w:rPr>
        <w:t>important</w:t>
      </w:r>
      <w:r w:rsidRPr="00EE27E8">
        <w:rPr>
          <w:rFonts w:ascii="Century Schoolbook" w:hAnsi="Century Schoolbook"/>
          <w:sz w:val="24"/>
          <w:szCs w:val="24"/>
        </w:rPr>
        <w:t xml:space="preserve"> information </w:t>
      </w:r>
      <w:r w:rsidR="005552D8">
        <w:rPr>
          <w:rFonts w:ascii="Century Schoolbook" w:hAnsi="Century Schoolbook"/>
          <w:sz w:val="24"/>
          <w:szCs w:val="24"/>
        </w:rPr>
        <w:t>about</w:t>
      </w:r>
      <w:r w:rsidRPr="00EE27E8">
        <w:rPr>
          <w:rFonts w:ascii="Century Schoolbook" w:hAnsi="Century Schoolbook"/>
          <w:sz w:val="24"/>
          <w:szCs w:val="24"/>
        </w:rPr>
        <w:t xml:space="preserve"> how many and which students are disciplined for non-violent, subjective offenses. </w:t>
      </w:r>
      <w:r w:rsidR="005552D8">
        <w:rPr>
          <w:rFonts w:ascii="Century Schoolbook" w:hAnsi="Century Schoolbook"/>
          <w:sz w:val="24"/>
          <w:szCs w:val="24"/>
        </w:rPr>
        <w:t>These</w:t>
      </w:r>
      <w:r w:rsidRPr="00EE27E8">
        <w:rPr>
          <w:rFonts w:ascii="Century Schoolbook" w:hAnsi="Century Schoolbook"/>
          <w:sz w:val="24"/>
          <w:szCs w:val="24"/>
        </w:rPr>
        <w:t xml:space="preserve"> data would </w:t>
      </w:r>
      <w:r w:rsidR="005552D8">
        <w:rPr>
          <w:rFonts w:ascii="Century Schoolbook" w:hAnsi="Century Schoolbook"/>
          <w:sz w:val="24"/>
          <w:szCs w:val="24"/>
        </w:rPr>
        <w:t>help to show if</w:t>
      </w:r>
      <w:r w:rsidRPr="00EE27E8">
        <w:rPr>
          <w:rFonts w:ascii="Century Schoolbook" w:hAnsi="Century Schoolbook"/>
          <w:sz w:val="24"/>
          <w:szCs w:val="24"/>
        </w:rPr>
        <w:t xml:space="preserve"> </w:t>
      </w:r>
      <w:r w:rsidR="00597EB4" w:rsidRPr="00EE27E8">
        <w:rPr>
          <w:rFonts w:ascii="Century Schoolbook" w:hAnsi="Century Schoolbook"/>
          <w:sz w:val="24"/>
          <w:szCs w:val="24"/>
        </w:rPr>
        <w:t>trainings</w:t>
      </w:r>
      <w:r w:rsidR="005552D8">
        <w:rPr>
          <w:rFonts w:ascii="Century Schoolbook" w:hAnsi="Century Schoolbook"/>
          <w:sz w:val="24"/>
          <w:szCs w:val="24"/>
        </w:rPr>
        <w:t xml:space="preserve"> for school staff and school administrators</w:t>
      </w:r>
      <w:r w:rsidR="00A9312C">
        <w:rPr>
          <w:rFonts w:ascii="Century Schoolbook" w:hAnsi="Century Schoolbook"/>
          <w:sz w:val="24"/>
          <w:szCs w:val="24"/>
        </w:rPr>
        <w:t xml:space="preserve">, as well as other interventions, </w:t>
      </w:r>
      <w:r w:rsidR="005552D8">
        <w:rPr>
          <w:rFonts w:ascii="Century Schoolbook" w:hAnsi="Century Schoolbook"/>
          <w:sz w:val="24"/>
          <w:szCs w:val="24"/>
        </w:rPr>
        <w:t xml:space="preserve">are needed to prevent </w:t>
      </w:r>
      <w:r w:rsidR="00A9312C">
        <w:rPr>
          <w:rFonts w:ascii="Century Schoolbook" w:hAnsi="Century Schoolbook"/>
          <w:sz w:val="24"/>
          <w:szCs w:val="24"/>
        </w:rPr>
        <w:t xml:space="preserve">and address </w:t>
      </w:r>
      <w:r w:rsidR="005552D8">
        <w:rPr>
          <w:rFonts w:ascii="Century Schoolbook" w:hAnsi="Century Schoolbook"/>
          <w:sz w:val="24"/>
          <w:szCs w:val="24"/>
        </w:rPr>
        <w:t>discrimination</w:t>
      </w:r>
      <w:r w:rsidR="00A9312C">
        <w:rPr>
          <w:rFonts w:ascii="Century Schoolbook" w:hAnsi="Century Schoolbook"/>
          <w:sz w:val="24"/>
          <w:szCs w:val="24"/>
        </w:rPr>
        <w:t xml:space="preserve">. </w:t>
      </w:r>
    </w:p>
    <w:p w14:paraId="4CACF20D" w14:textId="3ED3B911" w:rsidR="00265F70" w:rsidRPr="00EE27E8" w:rsidRDefault="00265F70" w:rsidP="00A24974">
      <w:pPr>
        <w:rPr>
          <w:rFonts w:ascii="Century Schoolbook" w:hAnsi="Century Schoolbook"/>
          <w:sz w:val="24"/>
          <w:szCs w:val="24"/>
        </w:rPr>
      </w:pPr>
      <w:r w:rsidRPr="00EE27E8">
        <w:rPr>
          <w:rFonts w:ascii="Century Schoolbook" w:hAnsi="Century Schoolbook"/>
          <w:b/>
          <w:sz w:val="24"/>
          <w:szCs w:val="24"/>
        </w:rPr>
        <w:t>Collect data on the use of al</w:t>
      </w:r>
      <w:r w:rsidR="00FB7B3D" w:rsidRPr="00EE27E8">
        <w:rPr>
          <w:rFonts w:ascii="Century Schoolbook" w:hAnsi="Century Schoolbook"/>
          <w:b/>
          <w:sz w:val="24"/>
          <w:szCs w:val="24"/>
        </w:rPr>
        <w:t>ternative discipline practices</w:t>
      </w:r>
    </w:p>
    <w:p w14:paraId="4AA502F2" w14:textId="12BD8849" w:rsidR="00D713E1" w:rsidRPr="00EE27E8" w:rsidRDefault="00265F70" w:rsidP="00A24974">
      <w:pPr>
        <w:spacing w:line="240" w:lineRule="auto"/>
        <w:ind w:firstLine="720"/>
        <w:contextualSpacing/>
        <w:jc w:val="both"/>
        <w:rPr>
          <w:rFonts w:ascii="Century Schoolbook" w:hAnsi="Century Schoolbook"/>
          <w:sz w:val="24"/>
          <w:szCs w:val="24"/>
        </w:rPr>
      </w:pPr>
      <w:r w:rsidRPr="00EE27E8">
        <w:rPr>
          <w:rFonts w:ascii="Century Schoolbook" w:hAnsi="Century Schoolbook"/>
          <w:sz w:val="24"/>
          <w:szCs w:val="24"/>
        </w:rPr>
        <w:t>Schools and districts should indicate whether or not they are implementing restorative practices or School-Wide Positive Behavio</w:t>
      </w:r>
      <w:r w:rsidR="00D713E1" w:rsidRPr="00EE27E8">
        <w:rPr>
          <w:rFonts w:ascii="Century Schoolbook" w:hAnsi="Century Schoolbook"/>
          <w:sz w:val="24"/>
          <w:szCs w:val="24"/>
        </w:rPr>
        <w:t xml:space="preserve">ral Interventions and Supports. </w:t>
      </w:r>
      <w:r w:rsidRPr="00EE27E8">
        <w:rPr>
          <w:rFonts w:ascii="Century Schoolbook" w:hAnsi="Century Schoolbook"/>
          <w:sz w:val="24"/>
          <w:szCs w:val="24"/>
        </w:rPr>
        <w:t>This w</w:t>
      </w:r>
      <w:r w:rsidR="00A9312C">
        <w:rPr>
          <w:rFonts w:ascii="Century Schoolbook" w:hAnsi="Century Schoolbook"/>
          <w:sz w:val="24"/>
          <w:szCs w:val="24"/>
        </w:rPr>
        <w:t>ould</w:t>
      </w:r>
      <w:r w:rsidRPr="00EE27E8">
        <w:rPr>
          <w:rFonts w:ascii="Century Schoolbook" w:hAnsi="Century Schoolbook"/>
          <w:sz w:val="24"/>
          <w:szCs w:val="24"/>
        </w:rPr>
        <w:t xml:space="preserve"> allow comparisons of discipline rates and disparities between schools and districts implementing these approaches and those that are not, which would provid</w:t>
      </w:r>
      <w:r w:rsidR="00196D4F">
        <w:rPr>
          <w:rFonts w:ascii="Century Schoolbook" w:hAnsi="Century Schoolbook"/>
          <w:sz w:val="24"/>
          <w:szCs w:val="24"/>
        </w:rPr>
        <w:t xml:space="preserve">e families and </w:t>
      </w:r>
      <w:r w:rsidRPr="00EE27E8">
        <w:rPr>
          <w:rFonts w:ascii="Century Schoolbook" w:hAnsi="Century Schoolbook"/>
          <w:sz w:val="24"/>
          <w:szCs w:val="24"/>
        </w:rPr>
        <w:t xml:space="preserve">community members the evidence they need to advocate for these practices in their own communities. </w:t>
      </w:r>
    </w:p>
    <w:p w14:paraId="7F36D249" w14:textId="6FB5CB50" w:rsidR="00265F70" w:rsidRPr="00EE27E8" w:rsidRDefault="00906EB7" w:rsidP="00D713E1">
      <w:pPr>
        <w:pStyle w:val="ListParagraph"/>
        <w:numPr>
          <w:ilvl w:val="0"/>
          <w:numId w:val="6"/>
        </w:numPr>
        <w:contextualSpacing/>
        <w:jc w:val="both"/>
        <w:rPr>
          <w:rFonts w:ascii="Century Schoolbook" w:hAnsi="Century Schoolbook"/>
          <w:b/>
          <w:sz w:val="24"/>
          <w:szCs w:val="24"/>
        </w:rPr>
      </w:pPr>
      <w:r w:rsidRPr="00EE27E8">
        <w:rPr>
          <w:rFonts w:ascii="Century Schoolbook" w:hAnsi="Century Schoolbook"/>
          <w:b/>
          <w:sz w:val="24"/>
          <w:szCs w:val="24"/>
        </w:rPr>
        <w:t xml:space="preserve">Ensure that </w:t>
      </w:r>
      <w:r w:rsidR="004C2C7A">
        <w:rPr>
          <w:rFonts w:ascii="Century Schoolbook" w:hAnsi="Century Schoolbook"/>
          <w:b/>
          <w:sz w:val="24"/>
          <w:szCs w:val="24"/>
        </w:rPr>
        <w:t xml:space="preserve">all </w:t>
      </w:r>
      <w:r w:rsidR="008335B9" w:rsidRPr="00EE27E8">
        <w:rPr>
          <w:rFonts w:ascii="Century Schoolbook" w:hAnsi="Century Schoolbook"/>
          <w:b/>
          <w:sz w:val="24"/>
          <w:szCs w:val="24"/>
        </w:rPr>
        <w:t xml:space="preserve">discipline </w:t>
      </w:r>
      <w:r w:rsidR="00FB7B3D" w:rsidRPr="00EE27E8">
        <w:rPr>
          <w:rFonts w:ascii="Century Schoolbook" w:hAnsi="Century Schoolbook"/>
          <w:b/>
          <w:sz w:val="24"/>
          <w:szCs w:val="24"/>
        </w:rPr>
        <w:t>data is disaggregated by race</w:t>
      </w:r>
      <w:r w:rsidR="00265F70" w:rsidRPr="00EE27E8">
        <w:rPr>
          <w:rFonts w:ascii="Century Schoolbook" w:hAnsi="Century Schoolbook"/>
          <w:b/>
          <w:sz w:val="24"/>
          <w:szCs w:val="24"/>
        </w:rPr>
        <w:t>, sex</w:t>
      </w:r>
      <w:r w:rsidR="00FB7B3D" w:rsidRPr="00EE27E8">
        <w:rPr>
          <w:rFonts w:ascii="Century Schoolbook" w:hAnsi="Century Schoolbook"/>
          <w:b/>
          <w:sz w:val="24"/>
          <w:szCs w:val="24"/>
        </w:rPr>
        <w:t>, disability</w:t>
      </w:r>
      <w:r w:rsidR="00706B62" w:rsidRPr="00EE27E8">
        <w:rPr>
          <w:rFonts w:ascii="Century Schoolbook" w:hAnsi="Century Schoolbook"/>
          <w:b/>
          <w:sz w:val="24"/>
          <w:szCs w:val="24"/>
        </w:rPr>
        <w:t>,</w:t>
      </w:r>
      <w:r w:rsidR="004C2C7A">
        <w:rPr>
          <w:rFonts w:ascii="Century Schoolbook" w:hAnsi="Century Schoolbook"/>
          <w:b/>
          <w:sz w:val="24"/>
          <w:szCs w:val="24"/>
        </w:rPr>
        <w:t xml:space="preserve"> and LEP</w:t>
      </w:r>
      <w:r w:rsidR="00265F70" w:rsidRPr="00EE27E8">
        <w:rPr>
          <w:rFonts w:ascii="Century Schoolbook" w:hAnsi="Century Schoolbook"/>
          <w:b/>
          <w:sz w:val="24"/>
          <w:szCs w:val="24"/>
        </w:rPr>
        <w:t xml:space="preserve"> and is reported on an annual basis</w:t>
      </w:r>
    </w:p>
    <w:p w14:paraId="752E3579" w14:textId="77777777" w:rsidR="00265F70" w:rsidRPr="00EE27E8" w:rsidRDefault="00265F70" w:rsidP="00265F70">
      <w:pPr>
        <w:spacing w:line="240" w:lineRule="auto"/>
        <w:ind w:firstLine="720"/>
        <w:contextualSpacing/>
        <w:jc w:val="both"/>
        <w:rPr>
          <w:rFonts w:ascii="Century Schoolbook" w:hAnsi="Century Schoolbook"/>
          <w:sz w:val="24"/>
          <w:szCs w:val="24"/>
        </w:rPr>
      </w:pPr>
    </w:p>
    <w:p w14:paraId="08C66603" w14:textId="67DE18CD" w:rsidR="00265F70" w:rsidRPr="00EE27E8" w:rsidRDefault="00265F70" w:rsidP="00265F70">
      <w:pPr>
        <w:spacing w:line="240" w:lineRule="auto"/>
        <w:ind w:firstLine="720"/>
        <w:contextualSpacing/>
        <w:jc w:val="both"/>
        <w:rPr>
          <w:rFonts w:ascii="Century Schoolbook" w:hAnsi="Century Schoolbook"/>
          <w:sz w:val="24"/>
          <w:szCs w:val="24"/>
        </w:rPr>
      </w:pPr>
      <w:r w:rsidRPr="00EE27E8">
        <w:rPr>
          <w:rFonts w:ascii="Century Schoolbook" w:hAnsi="Century Schoolbook"/>
          <w:sz w:val="24"/>
          <w:szCs w:val="24"/>
        </w:rPr>
        <w:t xml:space="preserve"> </w:t>
      </w:r>
      <w:r w:rsidR="00A9312C">
        <w:rPr>
          <w:rFonts w:ascii="Century Schoolbook" w:hAnsi="Century Schoolbook"/>
          <w:sz w:val="24"/>
          <w:szCs w:val="24"/>
        </w:rPr>
        <w:t xml:space="preserve">Some of the CRDC’s data elements related to school </w:t>
      </w:r>
      <w:r w:rsidR="008335B9" w:rsidRPr="00EE27E8">
        <w:rPr>
          <w:rFonts w:ascii="Century Schoolbook" w:hAnsi="Century Schoolbook"/>
          <w:sz w:val="24"/>
          <w:szCs w:val="24"/>
        </w:rPr>
        <w:t xml:space="preserve">discipline </w:t>
      </w:r>
      <w:r w:rsidR="00A9312C">
        <w:rPr>
          <w:rFonts w:ascii="Century Schoolbook" w:hAnsi="Century Schoolbook"/>
          <w:sz w:val="24"/>
          <w:szCs w:val="24"/>
        </w:rPr>
        <w:t xml:space="preserve">are not </w:t>
      </w:r>
      <w:r w:rsidR="008335B9" w:rsidRPr="00EE27E8">
        <w:rPr>
          <w:rFonts w:ascii="Century Schoolbook" w:hAnsi="Century Schoolbook"/>
          <w:sz w:val="24"/>
          <w:szCs w:val="24"/>
        </w:rPr>
        <w:t xml:space="preserve">disaggregated by </w:t>
      </w:r>
      <w:r w:rsidR="0043268F">
        <w:rPr>
          <w:rFonts w:ascii="Century Schoolbook" w:hAnsi="Century Schoolbook"/>
          <w:sz w:val="24"/>
          <w:szCs w:val="24"/>
        </w:rPr>
        <w:t>race, sex, and L</w:t>
      </w:r>
      <w:r w:rsidR="00A9312C">
        <w:rPr>
          <w:rFonts w:ascii="Century Schoolbook" w:hAnsi="Century Schoolbook"/>
          <w:sz w:val="24"/>
          <w:szCs w:val="24"/>
        </w:rPr>
        <w:t>imited English Proficiency. This</w:t>
      </w:r>
      <w:r w:rsidR="00706B62" w:rsidRPr="00EE27E8">
        <w:rPr>
          <w:rFonts w:ascii="Century Schoolbook" w:hAnsi="Century Schoolbook"/>
          <w:sz w:val="24"/>
          <w:szCs w:val="24"/>
        </w:rPr>
        <w:t xml:space="preserve"> </w:t>
      </w:r>
      <w:r w:rsidR="00A9312C">
        <w:rPr>
          <w:rFonts w:ascii="Century Schoolbook" w:hAnsi="Century Schoolbook"/>
          <w:sz w:val="24"/>
          <w:szCs w:val="24"/>
        </w:rPr>
        <w:t xml:space="preserve">leaves out </w:t>
      </w:r>
      <w:r w:rsidR="00706B62" w:rsidRPr="00EE27E8">
        <w:rPr>
          <w:rFonts w:ascii="Century Schoolbook" w:hAnsi="Century Schoolbook"/>
          <w:sz w:val="24"/>
          <w:szCs w:val="24"/>
        </w:rPr>
        <w:t xml:space="preserve">important </w:t>
      </w:r>
      <w:r w:rsidR="008335B9" w:rsidRPr="00EE27E8">
        <w:rPr>
          <w:rFonts w:ascii="Century Schoolbook" w:hAnsi="Century Schoolbook"/>
          <w:sz w:val="24"/>
          <w:szCs w:val="24"/>
        </w:rPr>
        <w:t xml:space="preserve">information </w:t>
      </w:r>
      <w:r w:rsidR="00A9312C">
        <w:rPr>
          <w:rFonts w:ascii="Century Schoolbook" w:hAnsi="Century Schoolbook"/>
          <w:sz w:val="24"/>
          <w:szCs w:val="24"/>
        </w:rPr>
        <w:t xml:space="preserve">about the </w:t>
      </w:r>
      <w:r w:rsidR="008335B9" w:rsidRPr="00EE27E8">
        <w:rPr>
          <w:rFonts w:ascii="Century Schoolbook" w:hAnsi="Century Schoolbook"/>
          <w:sz w:val="24"/>
          <w:szCs w:val="24"/>
        </w:rPr>
        <w:t xml:space="preserve">outcomes for several student groups. </w:t>
      </w:r>
      <w:r w:rsidR="00A9312C">
        <w:rPr>
          <w:rFonts w:ascii="Century Schoolbook" w:hAnsi="Century Schoolbook"/>
          <w:sz w:val="24"/>
          <w:szCs w:val="24"/>
        </w:rPr>
        <w:t>The Department should fully disaggregate</w:t>
      </w:r>
      <w:r w:rsidR="008335B9" w:rsidRPr="00EE27E8">
        <w:rPr>
          <w:rFonts w:ascii="Century Schoolbook" w:hAnsi="Century Schoolbook"/>
          <w:sz w:val="24"/>
          <w:szCs w:val="24"/>
        </w:rPr>
        <w:t xml:space="preserve"> </w:t>
      </w:r>
      <w:r w:rsidR="00A9312C">
        <w:rPr>
          <w:rFonts w:ascii="Century Schoolbook" w:hAnsi="Century Schoolbook"/>
          <w:sz w:val="24"/>
          <w:szCs w:val="24"/>
        </w:rPr>
        <w:t xml:space="preserve">all </w:t>
      </w:r>
      <w:r w:rsidR="00906EB7" w:rsidRPr="00EE27E8">
        <w:rPr>
          <w:rFonts w:ascii="Century Schoolbook" w:hAnsi="Century Schoolbook"/>
          <w:sz w:val="24"/>
          <w:szCs w:val="24"/>
        </w:rPr>
        <w:t>data elements</w:t>
      </w:r>
      <w:r w:rsidR="008335B9" w:rsidRPr="00EE27E8">
        <w:rPr>
          <w:rFonts w:ascii="Century Schoolbook" w:hAnsi="Century Schoolbook"/>
          <w:sz w:val="24"/>
          <w:szCs w:val="24"/>
        </w:rPr>
        <w:t xml:space="preserve"> </w:t>
      </w:r>
      <w:r w:rsidR="00A9312C">
        <w:rPr>
          <w:rFonts w:ascii="Century Schoolbook" w:hAnsi="Century Schoolbook"/>
          <w:sz w:val="24"/>
          <w:szCs w:val="24"/>
        </w:rPr>
        <w:t xml:space="preserve">related to discipline </w:t>
      </w:r>
      <w:r w:rsidR="008335B9" w:rsidRPr="00EE27E8">
        <w:rPr>
          <w:rFonts w:ascii="Century Schoolbook" w:hAnsi="Century Schoolbook"/>
          <w:sz w:val="24"/>
          <w:szCs w:val="24"/>
        </w:rPr>
        <w:t xml:space="preserve">to ensure that outcomes for all student groups are tracked. </w:t>
      </w:r>
    </w:p>
    <w:p w14:paraId="3E58FE78" w14:textId="77777777" w:rsidR="002C5BF0" w:rsidRDefault="002C5BF0" w:rsidP="00265F70">
      <w:pPr>
        <w:spacing w:line="240" w:lineRule="auto"/>
        <w:ind w:firstLine="720"/>
        <w:contextualSpacing/>
        <w:jc w:val="both"/>
        <w:rPr>
          <w:rFonts w:ascii="Century Schoolbook" w:hAnsi="Century Schoolbook"/>
          <w:sz w:val="24"/>
          <w:szCs w:val="24"/>
        </w:rPr>
      </w:pPr>
    </w:p>
    <w:p w14:paraId="3E4428BA" w14:textId="78A8A673" w:rsidR="00265F70" w:rsidRPr="00EE27E8" w:rsidRDefault="00A9312C" w:rsidP="00265F70">
      <w:pPr>
        <w:spacing w:line="240" w:lineRule="auto"/>
        <w:ind w:firstLine="720"/>
        <w:contextualSpacing/>
        <w:jc w:val="both"/>
        <w:rPr>
          <w:rFonts w:ascii="Century Schoolbook" w:hAnsi="Century Schoolbook"/>
          <w:sz w:val="24"/>
          <w:szCs w:val="24"/>
        </w:rPr>
      </w:pPr>
      <w:r>
        <w:rPr>
          <w:rFonts w:ascii="Century Schoolbook" w:hAnsi="Century Schoolbook"/>
          <w:sz w:val="24"/>
          <w:szCs w:val="24"/>
        </w:rPr>
        <w:t xml:space="preserve">The Department should also collect data through the CRDC each year. </w:t>
      </w:r>
      <w:r w:rsidR="002C5BF0" w:rsidRPr="002C5BF0">
        <w:rPr>
          <w:rFonts w:ascii="Century Schoolbook" w:hAnsi="Century Schoolbook"/>
          <w:sz w:val="24"/>
          <w:szCs w:val="24"/>
        </w:rPr>
        <w:t xml:space="preserve">Current data is needed to identify and address disparities as soon as possible to limit the negative impact on students. Ensuring that </w:t>
      </w:r>
      <w:r>
        <w:rPr>
          <w:rFonts w:ascii="Century Schoolbook" w:hAnsi="Century Schoolbook"/>
          <w:sz w:val="24"/>
          <w:szCs w:val="24"/>
        </w:rPr>
        <w:t xml:space="preserve">families, </w:t>
      </w:r>
      <w:r w:rsidR="002C5BF0" w:rsidRPr="002C5BF0">
        <w:rPr>
          <w:rFonts w:ascii="Century Schoolbook" w:hAnsi="Century Schoolbook"/>
          <w:sz w:val="24"/>
          <w:szCs w:val="24"/>
        </w:rPr>
        <w:t>community members</w:t>
      </w:r>
      <w:r>
        <w:rPr>
          <w:rFonts w:ascii="Century Schoolbook" w:hAnsi="Century Schoolbook"/>
          <w:sz w:val="24"/>
          <w:szCs w:val="24"/>
        </w:rPr>
        <w:t>,</w:t>
      </w:r>
      <w:r w:rsidR="002C5BF0" w:rsidRPr="002C5BF0">
        <w:rPr>
          <w:rFonts w:ascii="Century Schoolbook" w:hAnsi="Century Schoolbook"/>
          <w:sz w:val="24"/>
          <w:szCs w:val="24"/>
        </w:rPr>
        <w:t xml:space="preserve"> and advocates have access to the most recent data would also prevent school and district officials from claiming that issues from previous school years have been resolved when older data is used to advocate for improvements. </w:t>
      </w:r>
    </w:p>
    <w:p w14:paraId="2196002D" w14:textId="2E80EAEC" w:rsidR="00F04ECE" w:rsidRPr="00EE27E8" w:rsidRDefault="00F04ECE" w:rsidP="0039009C">
      <w:pPr>
        <w:pStyle w:val="Default"/>
        <w:contextualSpacing/>
        <w:jc w:val="both"/>
      </w:pPr>
    </w:p>
    <w:p w14:paraId="2AB362AE" w14:textId="77777777" w:rsidR="00F04ECE" w:rsidRPr="00EE27E8" w:rsidRDefault="00F04ECE" w:rsidP="00650C76">
      <w:pPr>
        <w:spacing w:line="240" w:lineRule="auto"/>
        <w:ind w:firstLine="720"/>
        <w:contextualSpacing/>
        <w:jc w:val="both"/>
        <w:rPr>
          <w:rFonts w:ascii="Century Schoolbook" w:hAnsi="Century Schoolbook"/>
          <w:sz w:val="24"/>
          <w:szCs w:val="24"/>
        </w:rPr>
      </w:pPr>
    </w:p>
    <w:p w14:paraId="21B91ABB" w14:textId="77777777" w:rsidR="00332180" w:rsidRDefault="00332180" w:rsidP="00A24974">
      <w:pPr>
        <w:pStyle w:val="Default"/>
        <w:contextualSpacing/>
        <w:jc w:val="both"/>
      </w:pPr>
      <w:r>
        <w:t>Sincerely,</w:t>
      </w:r>
    </w:p>
    <w:p w14:paraId="195B8575" w14:textId="3069EEEF" w:rsidR="00332180" w:rsidRDefault="006D19EB" w:rsidP="00A24974">
      <w:pPr>
        <w:pStyle w:val="Default"/>
        <w:contextualSpacing/>
        <w:jc w:val="both"/>
      </w:pPr>
      <w:r>
        <w:t xml:space="preserve">Shira Baron, Esq. </w:t>
      </w:r>
    </w:p>
    <w:p w14:paraId="09D2FBA5" w14:textId="7BA7B152" w:rsidR="006D19EB" w:rsidRDefault="006D19EB" w:rsidP="00A24974">
      <w:pPr>
        <w:pStyle w:val="Default"/>
        <w:contextualSpacing/>
        <w:jc w:val="both"/>
      </w:pPr>
      <w:r>
        <w:t>Education Law Center</w:t>
      </w:r>
    </w:p>
    <w:p w14:paraId="2ABEB0CC" w14:textId="480411CB" w:rsidR="002C5BF0" w:rsidRPr="004A3654" w:rsidRDefault="002C5BF0" w:rsidP="00A24974">
      <w:pPr>
        <w:pStyle w:val="Default"/>
        <w:contextualSpacing/>
        <w:jc w:val="both"/>
        <w:rPr>
          <w:b/>
        </w:rPr>
      </w:pPr>
    </w:p>
    <w:p w14:paraId="03C46F7C" w14:textId="77777777" w:rsidR="009269CA" w:rsidRPr="00EE27E8" w:rsidRDefault="009269CA" w:rsidP="00010C44">
      <w:pPr>
        <w:spacing w:before="2" w:after="0" w:line="240" w:lineRule="auto"/>
        <w:ind w:right="-20"/>
        <w:jc w:val="both"/>
        <w:rPr>
          <w:rFonts w:ascii="Century Schoolbook" w:eastAsia="Century Schoolbook" w:hAnsi="Century Schoolbook" w:cs="Century Schoolbook"/>
          <w:sz w:val="24"/>
          <w:szCs w:val="24"/>
        </w:rPr>
      </w:pPr>
    </w:p>
    <w:sectPr w:rsidR="009269CA" w:rsidRPr="00EE27E8" w:rsidSect="002B1ED9">
      <w:headerReference w:type="default" r:id="rId8"/>
      <w:footerReference w:type="default" r:id="rId9"/>
      <w:pgSz w:w="12240" w:h="15840"/>
      <w:pgMar w:top="1100" w:right="1320" w:bottom="1060" w:left="1340" w:header="0" w:footer="86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5359F" w14:textId="77777777" w:rsidR="003D49D2" w:rsidRDefault="003D49D2">
      <w:pPr>
        <w:spacing w:after="0" w:line="240" w:lineRule="auto"/>
      </w:pPr>
      <w:r>
        <w:separator/>
      </w:r>
    </w:p>
  </w:endnote>
  <w:endnote w:type="continuationSeparator" w:id="0">
    <w:p w14:paraId="44EE1B8C" w14:textId="77777777" w:rsidR="003D49D2" w:rsidRDefault="003D4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465966"/>
      <w:docPartObj>
        <w:docPartGallery w:val="Page Numbers (Bottom of Page)"/>
        <w:docPartUnique/>
      </w:docPartObj>
    </w:sdtPr>
    <w:sdtEndPr>
      <w:rPr>
        <w:noProof/>
      </w:rPr>
    </w:sdtEndPr>
    <w:sdtContent>
      <w:p w14:paraId="18FA186F" w14:textId="281E289C" w:rsidR="00332180" w:rsidRDefault="00332180">
        <w:pPr>
          <w:pStyle w:val="Footer"/>
          <w:jc w:val="center"/>
        </w:pPr>
        <w:r>
          <w:fldChar w:fldCharType="begin"/>
        </w:r>
        <w:r>
          <w:instrText xml:space="preserve"> PAGE   \* MERGEFORMAT </w:instrText>
        </w:r>
        <w:r>
          <w:fldChar w:fldCharType="separate"/>
        </w:r>
        <w:r w:rsidR="00A630C7">
          <w:rPr>
            <w:noProof/>
          </w:rPr>
          <w:t>3</w:t>
        </w:r>
        <w:r>
          <w:rPr>
            <w:noProof/>
          </w:rPr>
          <w:fldChar w:fldCharType="end"/>
        </w:r>
      </w:p>
    </w:sdtContent>
  </w:sdt>
  <w:p w14:paraId="4D880CFA" w14:textId="77777777" w:rsidR="00332180" w:rsidRDefault="00332180">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9C8A9" w14:textId="77777777" w:rsidR="003D49D2" w:rsidRDefault="003D49D2">
      <w:pPr>
        <w:spacing w:after="0" w:line="240" w:lineRule="auto"/>
      </w:pPr>
      <w:r>
        <w:separator/>
      </w:r>
    </w:p>
  </w:footnote>
  <w:footnote w:type="continuationSeparator" w:id="0">
    <w:p w14:paraId="2D1E91F3" w14:textId="77777777" w:rsidR="003D49D2" w:rsidRDefault="003D49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77FB0" w14:textId="77777777" w:rsidR="00332180" w:rsidRDefault="00332180">
    <w:pPr>
      <w:spacing w:after="0"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37D8"/>
    <w:multiLevelType w:val="hybridMultilevel"/>
    <w:tmpl w:val="779AD5D8"/>
    <w:lvl w:ilvl="0" w:tplc="4A3AECD4">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24C29"/>
    <w:multiLevelType w:val="hybridMultilevel"/>
    <w:tmpl w:val="151EA5E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A69CF"/>
    <w:multiLevelType w:val="hybridMultilevel"/>
    <w:tmpl w:val="FCA4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70D74"/>
    <w:multiLevelType w:val="hybridMultilevel"/>
    <w:tmpl w:val="00169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4181B"/>
    <w:multiLevelType w:val="hybridMultilevel"/>
    <w:tmpl w:val="0DC6B61A"/>
    <w:lvl w:ilvl="0" w:tplc="9A9497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A7F65"/>
    <w:multiLevelType w:val="hybridMultilevel"/>
    <w:tmpl w:val="D4101890"/>
    <w:lvl w:ilvl="0" w:tplc="A55ADD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44659D"/>
    <w:multiLevelType w:val="hybridMultilevel"/>
    <w:tmpl w:val="27F8AF40"/>
    <w:lvl w:ilvl="0" w:tplc="B72463E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95C5E"/>
    <w:multiLevelType w:val="hybridMultilevel"/>
    <w:tmpl w:val="4F5AA1F6"/>
    <w:lvl w:ilvl="0" w:tplc="1040D2E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5"/>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F6"/>
    <w:rsid w:val="000105F3"/>
    <w:rsid w:val="00010C44"/>
    <w:rsid w:val="00010DC5"/>
    <w:rsid w:val="00026573"/>
    <w:rsid w:val="00051F3A"/>
    <w:rsid w:val="000842EE"/>
    <w:rsid w:val="000A255A"/>
    <w:rsid w:val="000C2475"/>
    <w:rsid w:val="000F4FA6"/>
    <w:rsid w:val="00114CF9"/>
    <w:rsid w:val="001223D1"/>
    <w:rsid w:val="00124994"/>
    <w:rsid w:val="0015025E"/>
    <w:rsid w:val="00155E62"/>
    <w:rsid w:val="00156FAB"/>
    <w:rsid w:val="001719DC"/>
    <w:rsid w:val="00183342"/>
    <w:rsid w:val="00183D46"/>
    <w:rsid w:val="00191AE7"/>
    <w:rsid w:val="001954F3"/>
    <w:rsid w:val="00196D4F"/>
    <w:rsid w:val="001A3459"/>
    <w:rsid w:val="001A482C"/>
    <w:rsid w:val="001B1AB8"/>
    <w:rsid w:val="001C6705"/>
    <w:rsid w:val="002067B2"/>
    <w:rsid w:val="00206BC8"/>
    <w:rsid w:val="0023242D"/>
    <w:rsid w:val="00237303"/>
    <w:rsid w:val="0024169A"/>
    <w:rsid w:val="002464E9"/>
    <w:rsid w:val="00254403"/>
    <w:rsid w:val="00265F70"/>
    <w:rsid w:val="002819EB"/>
    <w:rsid w:val="00295247"/>
    <w:rsid w:val="002B1ED9"/>
    <w:rsid w:val="002B3D38"/>
    <w:rsid w:val="002B3F23"/>
    <w:rsid w:val="002B4980"/>
    <w:rsid w:val="002C5BF0"/>
    <w:rsid w:val="002E14E3"/>
    <w:rsid w:val="00301FCC"/>
    <w:rsid w:val="0031551E"/>
    <w:rsid w:val="00332180"/>
    <w:rsid w:val="003538BF"/>
    <w:rsid w:val="003547BF"/>
    <w:rsid w:val="00365050"/>
    <w:rsid w:val="003828A8"/>
    <w:rsid w:val="00383B5B"/>
    <w:rsid w:val="0039009C"/>
    <w:rsid w:val="003A4023"/>
    <w:rsid w:val="003B2E5D"/>
    <w:rsid w:val="003B3E58"/>
    <w:rsid w:val="003C4759"/>
    <w:rsid w:val="003D0C69"/>
    <w:rsid w:val="003D49D2"/>
    <w:rsid w:val="003E163B"/>
    <w:rsid w:val="003E47B6"/>
    <w:rsid w:val="003E6862"/>
    <w:rsid w:val="003F0CDD"/>
    <w:rsid w:val="0041712E"/>
    <w:rsid w:val="004233DD"/>
    <w:rsid w:val="00424430"/>
    <w:rsid w:val="0043268F"/>
    <w:rsid w:val="0044374B"/>
    <w:rsid w:val="00456C7D"/>
    <w:rsid w:val="004718E5"/>
    <w:rsid w:val="0047266D"/>
    <w:rsid w:val="004826EC"/>
    <w:rsid w:val="00487FC0"/>
    <w:rsid w:val="004969FB"/>
    <w:rsid w:val="004A3654"/>
    <w:rsid w:val="004A66B8"/>
    <w:rsid w:val="004B170E"/>
    <w:rsid w:val="004B28AF"/>
    <w:rsid w:val="004C2548"/>
    <w:rsid w:val="004C2C7A"/>
    <w:rsid w:val="004D7FAD"/>
    <w:rsid w:val="004E3AC3"/>
    <w:rsid w:val="004F6122"/>
    <w:rsid w:val="0050763D"/>
    <w:rsid w:val="0050767C"/>
    <w:rsid w:val="005143DF"/>
    <w:rsid w:val="00535E62"/>
    <w:rsid w:val="00544972"/>
    <w:rsid w:val="00550A67"/>
    <w:rsid w:val="005552D8"/>
    <w:rsid w:val="00597EB4"/>
    <w:rsid w:val="005A2795"/>
    <w:rsid w:val="005D6E4C"/>
    <w:rsid w:val="0060166B"/>
    <w:rsid w:val="006171D9"/>
    <w:rsid w:val="0062756E"/>
    <w:rsid w:val="006358C2"/>
    <w:rsid w:val="00650C76"/>
    <w:rsid w:val="006925EF"/>
    <w:rsid w:val="006A01D5"/>
    <w:rsid w:val="006D19EB"/>
    <w:rsid w:val="006F0955"/>
    <w:rsid w:val="00706B62"/>
    <w:rsid w:val="00712446"/>
    <w:rsid w:val="00737FEB"/>
    <w:rsid w:val="007435DC"/>
    <w:rsid w:val="00744ED6"/>
    <w:rsid w:val="00747DEE"/>
    <w:rsid w:val="007652C5"/>
    <w:rsid w:val="007B2510"/>
    <w:rsid w:val="007B607C"/>
    <w:rsid w:val="007E632D"/>
    <w:rsid w:val="007E72A5"/>
    <w:rsid w:val="0080078C"/>
    <w:rsid w:val="00816F95"/>
    <w:rsid w:val="008335B9"/>
    <w:rsid w:val="0083593A"/>
    <w:rsid w:val="008822F6"/>
    <w:rsid w:val="00891572"/>
    <w:rsid w:val="00894022"/>
    <w:rsid w:val="008960C2"/>
    <w:rsid w:val="00896D30"/>
    <w:rsid w:val="008B0793"/>
    <w:rsid w:val="008C5608"/>
    <w:rsid w:val="008E0DD8"/>
    <w:rsid w:val="008F0DF7"/>
    <w:rsid w:val="009002DC"/>
    <w:rsid w:val="00906EB7"/>
    <w:rsid w:val="00911D28"/>
    <w:rsid w:val="00913803"/>
    <w:rsid w:val="00913B82"/>
    <w:rsid w:val="00921803"/>
    <w:rsid w:val="009269CA"/>
    <w:rsid w:val="00926B19"/>
    <w:rsid w:val="00936E28"/>
    <w:rsid w:val="00943E14"/>
    <w:rsid w:val="00984D44"/>
    <w:rsid w:val="00984DB8"/>
    <w:rsid w:val="009859D8"/>
    <w:rsid w:val="0099032C"/>
    <w:rsid w:val="009A3315"/>
    <w:rsid w:val="009A3C0D"/>
    <w:rsid w:val="009D4C60"/>
    <w:rsid w:val="009F32D2"/>
    <w:rsid w:val="009F334C"/>
    <w:rsid w:val="00A23F3D"/>
    <w:rsid w:val="00A24974"/>
    <w:rsid w:val="00A27B3E"/>
    <w:rsid w:val="00A458B2"/>
    <w:rsid w:val="00A630C7"/>
    <w:rsid w:val="00A85349"/>
    <w:rsid w:val="00A858C5"/>
    <w:rsid w:val="00A9312C"/>
    <w:rsid w:val="00A954C8"/>
    <w:rsid w:val="00AC727E"/>
    <w:rsid w:val="00AD58C1"/>
    <w:rsid w:val="00AD5EED"/>
    <w:rsid w:val="00B22DC8"/>
    <w:rsid w:val="00B23C92"/>
    <w:rsid w:val="00B31F90"/>
    <w:rsid w:val="00B347E0"/>
    <w:rsid w:val="00B40E0F"/>
    <w:rsid w:val="00B60E69"/>
    <w:rsid w:val="00B67FD9"/>
    <w:rsid w:val="00B776F8"/>
    <w:rsid w:val="00B84B01"/>
    <w:rsid w:val="00BB5EAB"/>
    <w:rsid w:val="00BC147C"/>
    <w:rsid w:val="00BC36ED"/>
    <w:rsid w:val="00BE2AFB"/>
    <w:rsid w:val="00C131CA"/>
    <w:rsid w:val="00C31511"/>
    <w:rsid w:val="00C34CE0"/>
    <w:rsid w:val="00C45708"/>
    <w:rsid w:val="00C675B9"/>
    <w:rsid w:val="00C737AD"/>
    <w:rsid w:val="00C803A5"/>
    <w:rsid w:val="00C84603"/>
    <w:rsid w:val="00C917F6"/>
    <w:rsid w:val="00C9448B"/>
    <w:rsid w:val="00D01559"/>
    <w:rsid w:val="00D23EBB"/>
    <w:rsid w:val="00D60E81"/>
    <w:rsid w:val="00D713E1"/>
    <w:rsid w:val="00D74A79"/>
    <w:rsid w:val="00D87DDC"/>
    <w:rsid w:val="00D92C33"/>
    <w:rsid w:val="00DA1DC2"/>
    <w:rsid w:val="00DC1323"/>
    <w:rsid w:val="00DE4C20"/>
    <w:rsid w:val="00E12833"/>
    <w:rsid w:val="00E17A9A"/>
    <w:rsid w:val="00E36FCD"/>
    <w:rsid w:val="00E44244"/>
    <w:rsid w:val="00E53A5E"/>
    <w:rsid w:val="00E5511A"/>
    <w:rsid w:val="00E7212F"/>
    <w:rsid w:val="00ED470D"/>
    <w:rsid w:val="00EE27E8"/>
    <w:rsid w:val="00EE363A"/>
    <w:rsid w:val="00EE7B5C"/>
    <w:rsid w:val="00F00C72"/>
    <w:rsid w:val="00F04ECE"/>
    <w:rsid w:val="00F10110"/>
    <w:rsid w:val="00F11BA4"/>
    <w:rsid w:val="00F4092D"/>
    <w:rsid w:val="00F57C48"/>
    <w:rsid w:val="00F65239"/>
    <w:rsid w:val="00F7164D"/>
    <w:rsid w:val="00F83D9D"/>
    <w:rsid w:val="00FA108F"/>
    <w:rsid w:val="00FA59E2"/>
    <w:rsid w:val="00FB7B3D"/>
    <w:rsid w:val="00FC44B8"/>
    <w:rsid w:val="00FC6077"/>
    <w:rsid w:val="00FC639D"/>
    <w:rsid w:val="00FF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6AA48"/>
  <w15:docId w15:val="{12D47DA2-F310-4F15-8F04-7C57FA9D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23EBB"/>
    <w:pPr>
      <w:widowControl/>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EBB"/>
    <w:rPr>
      <w:sz w:val="20"/>
      <w:szCs w:val="20"/>
    </w:rPr>
  </w:style>
  <w:style w:type="character" w:styleId="FootnoteReference">
    <w:name w:val="footnote reference"/>
    <w:basedOn w:val="DefaultParagraphFont"/>
    <w:uiPriority w:val="99"/>
    <w:semiHidden/>
    <w:unhideWhenUsed/>
    <w:rsid w:val="00D23EBB"/>
    <w:rPr>
      <w:vertAlign w:val="superscript"/>
    </w:rPr>
  </w:style>
  <w:style w:type="paragraph" w:customStyle="1" w:styleId="Default">
    <w:name w:val="Default"/>
    <w:rsid w:val="00D23EBB"/>
    <w:pPr>
      <w:widowControl/>
      <w:autoSpaceDE w:val="0"/>
      <w:autoSpaceDN w:val="0"/>
      <w:adjustRightInd w:val="0"/>
      <w:spacing w:after="0" w:line="240" w:lineRule="auto"/>
    </w:pPr>
    <w:rPr>
      <w:rFonts w:ascii="Century Schoolbook" w:hAnsi="Century Schoolbook" w:cs="Century Schoolbook"/>
      <w:color w:val="000000"/>
      <w:sz w:val="24"/>
      <w:szCs w:val="24"/>
    </w:rPr>
  </w:style>
  <w:style w:type="character" w:styleId="Hyperlink">
    <w:name w:val="Hyperlink"/>
    <w:basedOn w:val="DefaultParagraphFont"/>
    <w:uiPriority w:val="99"/>
    <w:unhideWhenUsed/>
    <w:rsid w:val="00D23EBB"/>
    <w:rPr>
      <w:color w:val="0000FF" w:themeColor="hyperlink"/>
      <w:u w:val="single"/>
    </w:rPr>
  </w:style>
  <w:style w:type="paragraph" w:styleId="ListParagraph">
    <w:name w:val="List Paragraph"/>
    <w:basedOn w:val="Normal"/>
    <w:uiPriority w:val="34"/>
    <w:qFormat/>
    <w:rsid w:val="00D23EBB"/>
    <w:pPr>
      <w:widowControl/>
      <w:spacing w:after="0" w:line="240" w:lineRule="auto"/>
      <w:ind w:left="720"/>
    </w:pPr>
    <w:rPr>
      <w:rFonts w:ascii="Times New Roman" w:hAnsi="Times New Roman" w:cs="Times New Roman"/>
      <w:sz w:val="20"/>
      <w:szCs w:val="20"/>
    </w:rPr>
  </w:style>
  <w:style w:type="paragraph" w:styleId="Header">
    <w:name w:val="header"/>
    <w:basedOn w:val="Normal"/>
    <w:link w:val="HeaderChar"/>
    <w:uiPriority w:val="99"/>
    <w:unhideWhenUsed/>
    <w:rsid w:val="00D23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BB"/>
  </w:style>
  <w:style w:type="paragraph" w:styleId="Footer">
    <w:name w:val="footer"/>
    <w:basedOn w:val="Normal"/>
    <w:link w:val="FooterChar"/>
    <w:uiPriority w:val="99"/>
    <w:unhideWhenUsed/>
    <w:rsid w:val="00D23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BB"/>
  </w:style>
  <w:style w:type="character" w:styleId="CommentReference">
    <w:name w:val="annotation reference"/>
    <w:basedOn w:val="DefaultParagraphFont"/>
    <w:uiPriority w:val="99"/>
    <w:semiHidden/>
    <w:unhideWhenUsed/>
    <w:rsid w:val="00155E62"/>
    <w:rPr>
      <w:sz w:val="16"/>
      <w:szCs w:val="16"/>
    </w:rPr>
  </w:style>
  <w:style w:type="paragraph" w:styleId="CommentText">
    <w:name w:val="annotation text"/>
    <w:basedOn w:val="Normal"/>
    <w:link w:val="CommentTextChar"/>
    <w:uiPriority w:val="99"/>
    <w:semiHidden/>
    <w:unhideWhenUsed/>
    <w:rsid w:val="00155E62"/>
    <w:pPr>
      <w:spacing w:line="240" w:lineRule="auto"/>
    </w:pPr>
    <w:rPr>
      <w:sz w:val="20"/>
      <w:szCs w:val="20"/>
    </w:rPr>
  </w:style>
  <w:style w:type="character" w:customStyle="1" w:styleId="CommentTextChar">
    <w:name w:val="Comment Text Char"/>
    <w:basedOn w:val="DefaultParagraphFont"/>
    <w:link w:val="CommentText"/>
    <w:uiPriority w:val="99"/>
    <w:semiHidden/>
    <w:rsid w:val="00155E62"/>
    <w:rPr>
      <w:sz w:val="20"/>
      <w:szCs w:val="20"/>
    </w:rPr>
  </w:style>
  <w:style w:type="paragraph" w:styleId="CommentSubject">
    <w:name w:val="annotation subject"/>
    <w:basedOn w:val="CommentText"/>
    <w:next w:val="CommentText"/>
    <w:link w:val="CommentSubjectChar"/>
    <w:uiPriority w:val="99"/>
    <w:semiHidden/>
    <w:unhideWhenUsed/>
    <w:rsid w:val="00155E62"/>
    <w:rPr>
      <w:b/>
      <w:bCs/>
    </w:rPr>
  </w:style>
  <w:style w:type="character" w:customStyle="1" w:styleId="CommentSubjectChar">
    <w:name w:val="Comment Subject Char"/>
    <w:basedOn w:val="CommentTextChar"/>
    <w:link w:val="CommentSubject"/>
    <w:uiPriority w:val="99"/>
    <w:semiHidden/>
    <w:rsid w:val="00155E62"/>
    <w:rPr>
      <w:b/>
      <w:bCs/>
      <w:sz w:val="20"/>
      <w:szCs w:val="20"/>
    </w:rPr>
  </w:style>
  <w:style w:type="paragraph" w:styleId="BalloonText">
    <w:name w:val="Balloon Text"/>
    <w:basedOn w:val="Normal"/>
    <w:link w:val="BalloonTextChar"/>
    <w:uiPriority w:val="99"/>
    <w:semiHidden/>
    <w:unhideWhenUsed/>
    <w:rsid w:val="00155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E62"/>
    <w:rPr>
      <w:rFonts w:ascii="Segoe UI" w:hAnsi="Segoe UI" w:cs="Segoe UI"/>
      <w:sz w:val="18"/>
      <w:szCs w:val="18"/>
    </w:rPr>
  </w:style>
  <w:style w:type="character" w:styleId="FollowedHyperlink">
    <w:name w:val="FollowedHyperlink"/>
    <w:basedOn w:val="DefaultParagraphFont"/>
    <w:uiPriority w:val="99"/>
    <w:semiHidden/>
    <w:unhideWhenUsed/>
    <w:rsid w:val="009F334C"/>
    <w:rPr>
      <w:color w:val="800080" w:themeColor="followedHyperlink"/>
      <w:u w:val="single"/>
    </w:rPr>
  </w:style>
  <w:style w:type="character" w:customStyle="1" w:styleId="UnresolvedMention">
    <w:name w:val="Unresolved Mention"/>
    <w:basedOn w:val="DefaultParagraphFont"/>
    <w:uiPriority w:val="99"/>
    <w:semiHidden/>
    <w:unhideWhenUsed/>
    <w:rsid w:val="003538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D898E-16E2-47C2-950F-B94CECFA3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jgeorge</dc:creator>
  <cp:keywords/>
  <dc:description/>
  <cp:lastModifiedBy>Jeremy Stern</cp:lastModifiedBy>
  <cp:revision>4</cp:revision>
  <cp:lastPrinted>2016-11-07T21:33:00Z</cp:lastPrinted>
  <dcterms:created xsi:type="dcterms:W3CDTF">2017-08-21T13:43:00Z</dcterms:created>
  <dcterms:modified xsi:type="dcterms:W3CDTF">2017-08-21T14:05:00Z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2016-08-01T00:00:00Z</vt:filetime>
  </property>
  <property fmtid="{D5CDD505-2E9C-101B-9397-08002B2CF9AE}" pid="3" name="LastSaved">
    <vt:filetime>2016-08-11T00:00:00Z</vt:filetime>
  </property>
</Properties>
</file>