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3AB060" w14:textId="77777777" w:rsidR="006C437E" w:rsidRPr="00234264" w:rsidRDefault="006C437E" w:rsidP="006C437E">
      <w:pPr>
        <w:pStyle w:val="Title"/>
        <w:rPr>
          <w:color w:val="auto"/>
        </w:rPr>
      </w:pPr>
      <w:bookmarkStart w:id="0" w:name="access-guided-configuration"/>
      <w:r w:rsidRPr="00234264">
        <w:rPr>
          <w:color w:val="auto"/>
        </w:rPr>
        <w:t>Azure AD secure hybrid access | Microsoft Docs</w:t>
      </w:r>
    </w:p>
    <w:p w14:paraId="5A972787" w14:textId="24D68724" w:rsidR="006C437E" w:rsidRDefault="006C437E" w:rsidP="006C437E">
      <w:pPr>
        <w:pStyle w:val="Heading1"/>
      </w:pPr>
      <w:bookmarkStart w:id="1" w:name="tutorial-for-azure-active-directory-sing"/>
      <w:r>
        <w:t>Tutorial</w:t>
      </w:r>
      <w:r w:rsidR="002B1B39">
        <w:t>:</w:t>
      </w:r>
      <w:r>
        <w:t xml:space="preserve"> </w:t>
      </w:r>
      <w:r w:rsidR="001C2720">
        <w:t xml:space="preserve">Configure </w:t>
      </w:r>
      <w:r>
        <w:t>F5 BIG-I</w:t>
      </w:r>
      <w:r w:rsidR="00C8400A">
        <w:t>P</w:t>
      </w:r>
      <w:r>
        <w:t xml:space="preserve"> </w:t>
      </w:r>
      <w:r w:rsidR="00351CE6">
        <w:t xml:space="preserve">Easy Button </w:t>
      </w:r>
      <w:r>
        <w:t xml:space="preserve">for </w:t>
      </w:r>
      <w:r w:rsidR="009471E7">
        <w:t>Kerberos</w:t>
      </w:r>
      <w:r w:rsidR="00CD13E9">
        <w:t xml:space="preserve"> </w:t>
      </w:r>
      <w:r w:rsidR="00351CE6">
        <w:t>SSO</w:t>
      </w:r>
    </w:p>
    <w:bookmarkEnd w:id="1"/>
    <w:p w14:paraId="72689713" w14:textId="47D03C0E" w:rsidR="0041050C" w:rsidRDefault="0041050C" w:rsidP="0041050C">
      <w:pPr>
        <w:spacing w:before="180" w:after="180"/>
        <w:jc w:val="both"/>
        <w:rPr>
          <w:rFonts w:ascii="Calibri" w:eastAsia="Cambria" w:hAnsi="Calibri" w:cs="Calibri"/>
        </w:rPr>
      </w:pPr>
      <w:commentRangeStart w:id="2"/>
      <w:commentRangeStart w:id="3"/>
      <w:r w:rsidRPr="0AEA72A0">
        <w:rPr>
          <w:rFonts w:ascii="Calibri" w:eastAsia="Cambria" w:hAnsi="Calibri" w:cs="Calibri"/>
        </w:rPr>
        <w:t xml:space="preserve">In this tutorial, you’ll implement Secure </w:t>
      </w:r>
      <w:r>
        <w:rPr>
          <w:rFonts w:ascii="Calibri" w:eastAsia="Cambria" w:hAnsi="Calibri" w:cs="Calibri"/>
        </w:rPr>
        <w:t>H</w:t>
      </w:r>
      <w:r w:rsidRPr="0AEA72A0">
        <w:rPr>
          <w:rFonts w:ascii="Calibri" w:eastAsia="Cambria" w:hAnsi="Calibri" w:cs="Calibri"/>
        </w:rPr>
        <w:t xml:space="preserve">ybrid </w:t>
      </w:r>
      <w:r>
        <w:rPr>
          <w:rFonts w:ascii="Calibri" w:eastAsia="Cambria" w:hAnsi="Calibri" w:cs="Calibri"/>
        </w:rPr>
        <w:t>A</w:t>
      </w:r>
      <w:r w:rsidRPr="0AEA72A0">
        <w:rPr>
          <w:rFonts w:ascii="Calibri" w:eastAsia="Cambria" w:hAnsi="Calibri" w:cs="Calibri"/>
        </w:rPr>
        <w:t xml:space="preserve">ccess </w:t>
      </w:r>
      <w:r>
        <w:rPr>
          <w:rFonts w:ascii="Calibri" w:eastAsia="Cambria" w:hAnsi="Calibri" w:cs="Calibri"/>
        </w:rPr>
        <w:t xml:space="preserve">(SHA) with Single Sign-on (SSO) </w:t>
      </w:r>
      <w:r w:rsidRPr="0AEA72A0">
        <w:rPr>
          <w:rFonts w:ascii="Calibri" w:eastAsia="Cambria" w:hAnsi="Calibri" w:cs="Calibri"/>
        </w:rPr>
        <w:t xml:space="preserve">to Kerberos applications using F5’s BIG-IP Easy Button </w:t>
      </w:r>
      <w:r w:rsidRPr="5BFDB2C0">
        <w:rPr>
          <w:rFonts w:ascii="Calibri" w:eastAsia="Cambria" w:hAnsi="Calibri" w:cs="Calibri"/>
        </w:rPr>
        <w:t>guided configuration.</w:t>
      </w:r>
      <w:commentRangeEnd w:id="2"/>
      <w:r>
        <w:rPr>
          <w:rStyle w:val="CommentReference"/>
        </w:rPr>
        <w:commentReference w:id="2"/>
      </w:r>
      <w:commentRangeEnd w:id="3"/>
      <w:r>
        <w:rPr>
          <w:rStyle w:val="CommentReference"/>
        </w:rPr>
        <w:commentReference w:id="3"/>
      </w:r>
    </w:p>
    <w:p w14:paraId="4D6FDC76" w14:textId="47D03C0E" w:rsidR="00917093" w:rsidRPr="00B67E8D" w:rsidRDefault="00917093" w:rsidP="00917093">
      <w:pPr>
        <w:spacing w:before="180" w:after="180"/>
        <w:jc w:val="both"/>
        <w:rPr>
          <w:rFonts w:ascii="Calibri" w:eastAsia="Cambria" w:hAnsi="Calibri" w:cs="Calibri"/>
        </w:rPr>
      </w:pPr>
      <w:r w:rsidRPr="2ED646F4">
        <w:rPr>
          <w:rFonts w:ascii="Calibri" w:eastAsia="Cambria" w:hAnsi="Calibri" w:cs="Calibri"/>
        </w:rPr>
        <w:t>Integrating a</w:t>
      </w:r>
      <w:r w:rsidRPr="00B67E8D">
        <w:rPr>
          <w:rFonts w:ascii="Calibri" w:eastAsia="Cambria" w:hAnsi="Calibri" w:cs="Calibri"/>
        </w:rPr>
        <w:t xml:space="preserve"> BIG-IP with Azure A</w:t>
      </w:r>
      <w:r w:rsidR="003D0AFE">
        <w:rPr>
          <w:rFonts w:ascii="Calibri" w:eastAsia="Cambria" w:hAnsi="Calibri" w:cs="Calibri"/>
        </w:rPr>
        <w:t xml:space="preserve">ctive </w:t>
      </w:r>
      <w:r w:rsidRPr="00B67E8D">
        <w:rPr>
          <w:rFonts w:ascii="Calibri" w:eastAsia="Cambria" w:hAnsi="Calibri" w:cs="Calibri"/>
        </w:rPr>
        <w:t>D</w:t>
      </w:r>
      <w:r w:rsidR="003D0AFE">
        <w:rPr>
          <w:rFonts w:ascii="Calibri" w:eastAsia="Cambria" w:hAnsi="Calibri" w:cs="Calibri"/>
        </w:rPr>
        <w:t>irectory</w:t>
      </w:r>
      <w:r w:rsidRPr="00B67E8D">
        <w:rPr>
          <w:rFonts w:ascii="Calibri" w:eastAsia="Cambria" w:hAnsi="Calibri" w:cs="Calibri"/>
        </w:rPr>
        <w:t xml:space="preserve"> </w:t>
      </w:r>
      <w:r w:rsidR="003D0AFE">
        <w:rPr>
          <w:rFonts w:ascii="Calibri" w:eastAsia="Cambria" w:hAnsi="Calibri" w:cs="Calibri"/>
        </w:rPr>
        <w:t xml:space="preserve">(Azure AD) </w:t>
      </w:r>
      <w:r>
        <w:rPr>
          <w:rFonts w:ascii="Calibri" w:eastAsia="Cambria" w:hAnsi="Calibri" w:cs="Calibri"/>
        </w:rPr>
        <w:t>provides</w:t>
      </w:r>
      <w:r w:rsidRPr="00B67E8D">
        <w:rPr>
          <w:rFonts w:ascii="Calibri" w:eastAsia="Cambria" w:hAnsi="Calibri" w:cs="Calibri"/>
        </w:rPr>
        <w:t xml:space="preserve"> many benefits, including:</w:t>
      </w:r>
    </w:p>
    <w:p w14:paraId="5769894F" w14:textId="47D03C0E" w:rsidR="00917093" w:rsidRPr="008D3B88" w:rsidRDefault="00917093" w:rsidP="00917093">
      <w:pPr>
        <w:numPr>
          <w:ilvl w:val="0"/>
          <w:numId w:val="2"/>
        </w:numPr>
        <w:spacing w:before="36" w:after="36"/>
        <w:rPr>
          <w:rFonts w:ascii="Calibri" w:eastAsia="Cambria" w:hAnsi="Calibri" w:cs="Calibri"/>
        </w:rPr>
      </w:pPr>
      <w:r w:rsidRPr="008D3B88">
        <w:rPr>
          <w:rFonts w:ascii="Calibri" w:eastAsia="Cambria" w:hAnsi="Calibri" w:cs="Calibri"/>
        </w:rPr>
        <w:t xml:space="preserve">Improved </w:t>
      </w:r>
      <w:r>
        <w:rPr>
          <w:rFonts w:ascii="Calibri" w:eastAsia="Cambria" w:hAnsi="Calibri" w:cs="Calibri"/>
        </w:rPr>
        <w:t>z</w:t>
      </w:r>
      <w:r w:rsidRPr="008D3B88">
        <w:rPr>
          <w:rFonts w:ascii="Calibri" w:eastAsia="Cambria" w:hAnsi="Calibri" w:cs="Calibri"/>
        </w:rPr>
        <w:t>ero</w:t>
      </w:r>
      <w:r>
        <w:rPr>
          <w:rFonts w:ascii="Calibri" w:eastAsia="Cambria" w:hAnsi="Calibri" w:cs="Calibri"/>
        </w:rPr>
        <w:t>-</w:t>
      </w:r>
      <w:r w:rsidRPr="008D3B88">
        <w:rPr>
          <w:rFonts w:ascii="Calibri" w:eastAsia="Cambria" w:hAnsi="Calibri" w:cs="Calibri"/>
        </w:rPr>
        <w:t xml:space="preserve">trust governance </w:t>
      </w:r>
      <w:r w:rsidRPr="79DE59A8">
        <w:rPr>
          <w:rFonts w:ascii="Calibri" w:eastAsia="Cambria" w:hAnsi="Calibri" w:cs="Calibri"/>
        </w:rPr>
        <w:t>through</w:t>
      </w:r>
      <w:r w:rsidRPr="008D3B88">
        <w:rPr>
          <w:rFonts w:ascii="Calibri" w:eastAsia="Cambria" w:hAnsi="Calibri" w:cs="Calibri"/>
        </w:rPr>
        <w:t xml:space="preserve"> Azure AD pre-authentication and authorization</w:t>
      </w:r>
    </w:p>
    <w:p w14:paraId="06C591DD" w14:textId="47D03C0E" w:rsidR="00917093" w:rsidRPr="00B67E8D" w:rsidRDefault="00917093" w:rsidP="00917093">
      <w:pPr>
        <w:numPr>
          <w:ilvl w:val="0"/>
          <w:numId w:val="2"/>
        </w:numPr>
        <w:spacing w:before="36" w:after="36"/>
        <w:rPr>
          <w:rFonts w:ascii="Calibri" w:eastAsia="Cambria" w:hAnsi="Calibri" w:cs="Calibri"/>
        </w:rPr>
      </w:pPr>
      <w:r w:rsidRPr="09881D8E">
        <w:rPr>
          <w:rFonts w:ascii="Calibri" w:eastAsia="Cambria" w:hAnsi="Calibri" w:cs="Calibri"/>
        </w:rPr>
        <w:t>End</w:t>
      </w:r>
      <w:r w:rsidR="002B5FE6">
        <w:rPr>
          <w:rFonts w:ascii="Calibri" w:eastAsia="Cambria" w:hAnsi="Calibri" w:cs="Calibri"/>
        </w:rPr>
        <w:t>-</w:t>
      </w:r>
      <w:r w:rsidRPr="09881D8E">
        <w:rPr>
          <w:rFonts w:ascii="Calibri" w:eastAsia="Cambria" w:hAnsi="Calibri" w:cs="Calibri"/>
        </w:rPr>
        <w:t>to</w:t>
      </w:r>
      <w:r w:rsidR="002B5FE6">
        <w:rPr>
          <w:rFonts w:ascii="Calibri" w:eastAsia="Cambria" w:hAnsi="Calibri" w:cs="Calibri"/>
        </w:rPr>
        <w:t>-</w:t>
      </w:r>
      <w:r w:rsidRPr="09881D8E">
        <w:rPr>
          <w:rFonts w:ascii="Calibri" w:eastAsia="Cambria" w:hAnsi="Calibri" w:cs="Calibri"/>
        </w:rPr>
        <w:t>end SSO between Azure AD and BIG-IP published services</w:t>
      </w:r>
    </w:p>
    <w:p w14:paraId="64798FEB" w14:textId="77777777" w:rsidR="00917093" w:rsidRDefault="00917093" w:rsidP="00917093">
      <w:pPr>
        <w:numPr>
          <w:ilvl w:val="0"/>
          <w:numId w:val="2"/>
        </w:numPr>
        <w:spacing w:before="36" w:after="36"/>
        <w:rPr>
          <w:rFonts w:ascii="Calibri" w:eastAsia="Cambria" w:hAnsi="Calibri" w:cs="Calibri"/>
        </w:rPr>
      </w:pPr>
      <w:r>
        <w:rPr>
          <w:rFonts w:ascii="Calibri" w:eastAsia="Cambria" w:hAnsi="Calibri" w:cs="Calibri"/>
        </w:rPr>
        <w:t>Manage identities and a</w:t>
      </w:r>
      <w:r w:rsidRPr="00B67E8D">
        <w:rPr>
          <w:rFonts w:ascii="Calibri" w:eastAsia="Cambria" w:hAnsi="Calibri" w:cs="Calibri"/>
        </w:rPr>
        <w:t xml:space="preserve">ccess </w:t>
      </w:r>
      <w:r>
        <w:rPr>
          <w:rFonts w:ascii="Calibri" w:eastAsia="Cambria" w:hAnsi="Calibri" w:cs="Calibri"/>
        </w:rPr>
        <w:t xml:space="preserve">from a single control plane - </w:t>
      </w:r>
      <w:hyperlink r:id="rId14" w:history="1">
        <w:r>
          <w:rPr>
            <w:rStyle w:val="Hyperlink"/>
            <w:rFonts w:ascii="Segoe UI" w:hAnsi="Segoe UI" w:cs="Segoe UI"/>
            <w:shd w:val="clear" w:color="auto" w:fill="FFFFFF"/>
          </w:rPr>
          <w:t>The Azure portal</w:t>
        </w:r>
      </w:hyperlink>
    </w:p>
    <w:p w14:paraId="269312E6" w14:textId="77777777" w:rsidR="00917093" w:rsidRDefault="00917093" w:rsidP="00917093">
      <w:pPr>
        <w:spacing w:before="100" w:beforeAutospacing="1"/>
        <w:rPr>
          <w:rFonts w:asciiTheme="majorHAnsi" w:hAnsiTheme="majorHAnsi" w:cstheme="majorBidi"/>
          <w:sz w:val="28"/>
          <w:szCs w:val="28"/>
        </w:rPr>
      </w:pPr>
      <w:r w:rsidRPr="00167607">
        <w:rPr>
          <w:rFonts w:asciiTheme="majorHAnsi" w:hAnsiTheme="majorHAnsi" w:cstheme="majorBidi"/>
          <w:color w:val="24292F"/>
          <w:shd w:val="clear" w:color="auto" w:fill="FFFFFF"/>
        </w:rPr>
        <w:t xml:space="preserve">To learn </w:t>
      </w:r>
      <w:r w:rsidRPr="79DE59A8">
        <w:rPr>
          <w:rFonts w:asciiTheme="majorHAnsi" w:hAnsiTheme="majorHAnsi" w:cstheme="majorBidi"/>
          <w:color w:val="24292F"/>
          <w:shd w:val="clear" w:color="auto" w:fill="FFFFFF"/>
        </w:rPr>
        <w:t xml:space="preserve">more </w:t>
      </w:r>
      <w:r w:rsidRPr="00167607">
        <w:rPr>
          <w:rFonts w:asciiTheme="majorHAnsi" w:hAnsiTheme="majorHAnsi" w:cstheme="majorBidi"/>
          <w:color w:val="24292F"/>
          <w:shd w:val="clear" w:color="auto" w:fill="FFFFFF"/>
        </w:rPr>
        <w:t>about all the benefits, see the article on </w:t>
      </w:r>
      <w:hyperlink r:id="rId15" w:history="1">
        <w:r w:rsidRPr="00167607">
          <w:rPr>
            <w:rStyle w:val="Hyperlink"/>
            <w:rFonts w:asciiTheme="majorHAnsi" w:hAnsiTheme="majorHAnsi" w:cstheme="majorBidi"/>
            <w:shd w:val="clear" w:color="auto" w:fill="FFFFFF"/>
          </w:rPr>
          <w:t>F5 BIG-IP and Azure AD integration</w:t>
        </w:r>
      </w:hyperlink>
      <w:r w:rsidRPr="00167607">
        <w:rPr>
          <w:rFonts w:asciiTheme="majorHAnsi" w:hAnsiTheme="majorHAnsi" w:cstheme="majorBidi"/>
          <w:color w:val="24292F"/>
          <w:shd w:val="clear" w:color="auto" w:fill="FFFFFF"/>
        </w:rPr>
        <w:t> and </w:t>
      </w:r>
      <w:hyperlink r:id="rId16" w:history="1">
        <w:r w:rsidRPr="00167607">
          <w:rPr>
            <w:rStyle w:val="Hyperlink"/>
            <w:rFonts w:asciiTheme="majorHAnsi" w:hAnsiTheme="majorHAnsi" w:cstheme="majorBidi"/>
            <w:shd w:val="clear" w:color="auto" w:fill="FFFFFF"/>
          </w:rPr>
          <w:t>what is application access and single sign-on with Azure AD</w:t>
        </w:r>
      </w:hyperlink>
      <w:r w:rsidRPr="00167607">
        <w:rPr>
          <w:rFonts w:asciiTheme="majorHAnsi" w:hAnsiTheme="majorHAnsi" w:cstheme="majorBidi"/>
          <w:color w:val="24292F"/>
          <w:shd w:val="clear" w:color="auto" w:fill="FFFFFF"/>
        </w:rPr>
        <w:t>.</w:t>
      </w:r>
      <w:r w:rsidRPr="00167607">
        <w:rPr>
          <w:rFonts w:asciiTheme="majorHAnsi" w:hAnsiTheme="majorHAnsi" w:cstheme="majorBidi"/>
          <w:sz w:val="28"/>
          <w:szCs w:val="28"/>
        </w:rPr>
        <w:t xml:space="preserve"> </w:t>
      </w:r>
    </w:p>
    <w:p w14:paraId="31030B22" w14:textId="47D03C0E" w:rsidR="00BF27C9" w:rsidRPr="00E063D4" w:rsidRDefault="00BF27C9" w:rsidP="00BF27C9">
      <w:pPr>
        <w:pStyle w:val="Heading2"/>
        <w:rPr>
          <w:sz w:val="32"/>
          <w:szCs w:val="32"/>
        </w:rPr>
      </w:pPr>
      <w:r w:rsidRPr="1F117684">
        <w:rPr>
          <w:sz w:val="32"/>
          <w:szCs w:val="32"/>
        </w:rPr>
        <w:t xml:space="preserve">Scenario </w:t>
      </w:r>
      <w:r w:rsidR="008C2810" w:rsidRPr="1F117684">
        <w:rPr>
          <w:sz w:val="32"/>
          <w:szCs w:val="32"/>
        </w:rPr>
        <w:t>d</w:t>
      </w:r>
      <w:r w:rsidRPr="1F117684">
        <w:rPr>
          <w:sz w:val="32"/>
          <w:szCs w:val="32"/>
        </w:rPr>
        <w:t>escription</w:t>
      </w:r>
    </w:p>
    <w:p w14:paraId="3F3B6238" w14:textId="47D03C0E" w:rsidR="00F41EBB" w:rsidRPr="0060266D" w:rsidRDefault="00F41EBB" w:rsidP="00F41EBB">
      <w:pPr>
        <w:rPr>
          <w:rFonts w:asciiTheme="majorHAnsi" w:hAnsiTheme="majorHAnsi" w:cstheme="majorBidi"/>
        </w:rPr>
      </w:pPr>
      <w:r w:rsidRPr="1F117684">
        <w:rPr>
          <w:rFonts w:asciiTheme="majorHAnsi" w:hAnsiTheme="majorHAnsi" w:cstheme="majorBidi"/>
        </w:rPr>
        <w:t>For this scenario, you will configure a critical line of business (LOB) application for **</w:t>
      </w:r>
      <w:r w:rsidRPr="1F117684">
        <w:rPr>
          <w:rFonts w:asciiTheme="majorHAnsi" w:hAnsiTheme="majorHAnsi" w:cstheme="majorBidi"/>
          <w:b/>
        </w:rPr>
        <w:t>Kerberos authentication**</w:t>
      </w:r>
      <w:r w:rsidRPr="1F117684">
        <w:rPr>
          <w:rFonts w:asciiTheme="majorHAnsi" w:hAnsiTheme="majorHAnsi" w:cstheme="majorBidi"/>
        </w:rPr>
        <w:t>, also known as **</w:t>
      </w:r>
      <w:r w:rsidRPr="1F117684">
        <w:rPr>
          <w:rFonts w:asciiTheme="majorHAnsi" w:hAnsiTheme="majorHAnsi" w:cstheme="majorBidi"/>
          <w:b/>
        </w:rPr>
        <w:t>Integrated Windows Authentication (IWA)**</w:t>
      </w:r>
      <w:r w:rsidRPr="1F117684">
        <w:rPr>
          <w:rFonts w:asciiTheme="majorHAnsi" w:hAnsiTheme="majorHAnsi" w:cstheme="majorBidi"/>
        </w:rPr>
        <w:t>.</w:t>
      </w:r>
    </w:p>
    <w:p w14:paraId="61974B96" w14:textId="7D3B8988" w:rsidR="008961EC" w:rsidRDefault="008961EC" w:rsidP="00BF27C9">
      <w:pPr>
        <w:rPr>
          <w:rFonts w:asciiTheme="majorHAnsi" w:hAnsiTheme="majorHAnsi" w:cstheme="majorBidi"/>
        </w:rPr>
      </w:pPr>
      <w:r w:rsidRPr="394AC99C">
        <w:rPr>
          <w:rFonts w:asciiTheme="majorHAnsi" w:hAnsiTheme="majorHAnsi" w:cstheme="majorBidi"/>
          <w:color w:val="171717"/>
        </w:rPr>
        <w:t xml:space="preserve">Ideally, Azure AD should manage the application, but being </w:t>
      </w:r>
      <w:r w:rsidR="007C3C4E" w:rsidRPr="394AC99C">
        <w:rPr>
          <w:rFonts w:asciiTheme="majorHAnsi" w:hAnsiTheme="majorHAnsi" w:cstheme="majorBidi"/>
          <w:color w:val="171717"/>
        </w:rPr>
        <w:t>legacy,</w:t>
      </w:r>
      <w:r w:rsidRPr="394AC99C">
        <w:rPr>
          <w:rFonts w:asciiTheme="majorHAnsi" w:hAnsiTheme="majorHAnsi" w:cstheme="majorBidi"/>
          <w:color w:val="171717"/>
        </w:rPr>
        <w:t xml:space="preserve"> it does not support any form of modern authentication </w:t>
      </w:r>
      <w:r w:rsidR="6DD97FDC" w:rsidRPr="02E10806">
        <w:rPr>
          <w:rFonts w:asciiTheme="majorHAnsi" w:hAnsiTheme="majorHAnsi" w:cstheme="majorBidi"/>
          <w:color w:val="171717"/>
        </w:rPr>
        <w:t>protocols.</w:t>
      </w:r>
      <w:r w:rsidRPr="394AC99C">
        <w:rPr>
          <w:rFonts w:asciiTheme="majorHAnsi" w:hAnsiTheme="majorHAnsi" w:cstheme="majorBidi"/>
          <w:color w:val="171717"/>
        </w:rPr>
        <w:t xml:space="preserve"> Modernization would take considerable effort, introduc</w:t>
      </w:r>
      <w:r w:rsidR="001F1E8D">
        <w:rPr>
          <w:rFonts w:asciiTheme="majorHAnsi" w:hAnsiTheme="majorHAnsi" w:cstheme="majorBidi"/>
          <w:color w:val="171717"/>
        </w:rPr>
        <w:t>ing</w:t>
      </w:r>
      <w:r w:rsidRPr="394AC99C">
        <w:rPr>
          <w:rFonts w:asciiTheme="majorHAnsi" w:hAnsiTheme="majorHAnsi" w:cstheme="majorBidi"/>
          <w:color w:val="171717"/>
        </w:rPr>
        <w:t xml:space="preserve"> inevitable costs, and risk </w:t>
      </w:r>
      <w:r w:rsidR="001F1E8D">
        <w:rPr>
          <w:rFonts w:asciiTheme="majorHAnsi" w:hAnsiTheme="majorHAnsi" w:cstheme="majorBidi"/>
          <w:color w:val="171717"/>
        </w:rPr>
        <w:t xml:space="preserve">of </w:t>
      </w:r>
      <w:r w:rsidRPr="394AC99C">
        <w:rPr>
          <w:rFonts w:asciiTheme="majorHAnsi" w:hAnsiTheme="majorHAnsi" w:cstheme="majorBidi"/>
          <w:color w:val="171717"/>
        </w:rPr>
        <w:t>potential downtime.</w:t>
      </w:r>
    </w:p>
    <w:p w14:paraId="40FB3190" w14:textId="77777777" w:rsidR="0030564D" w:rsidRDefault="0030564D" w:rsidP="394AC99C">
      <w:pPr>
        <w:rPr>
          <w:rFonts w:asciiTheme="majorHAnsi" w:hAnsiTheme="majorHAnsi" w:cstheme="majorBidi"/>
          <w:color w:val="171717"/>
        </w:rPr>
      </w:pPr>
      <w:r w:rsidRPr="0030564D">
        <w:rPr>
          <w:rFonts w:asciiTheme="majorHAnsi" w:hAnsiTheme="majorHAnsi" w:cstheme="majorBidi"/>
          <w:color w:val="171717"/>
        </w:rPr>
        <w:t xml:space="preserve">Instead, a BIG-IP Virtual Edition (VE) deployed between the public internet and the internal Azure </w:t>
      </w:r>
      <w:proofErr w:type="spellStart"/>
      <w:r w:rsidRPr="0030564D">
        <w:rPr>
          <w:rFonts w:asciiTheme="majorHAnsi" w:hAnsiTheme="majorHAnsi" w:cstheme="majorBidi"/>
          <w:color w:val="171717"/>
        </w:rPr>
        <w:t>VNet</w:t>
      </w:r>
      <w:proofErr w:type="spellEnd"/>
      <w:r w:rsidRPr="0030564D">
        <w:rPr>
          <w:rFonts w:asciiTheme="majorHAnsi" w:hAnsiTheme="majorHAnsi" w:cstheme="majorBidi"/>
          <w:color w:val="171717"/>
        </w:rPr>
        <w:t xml:space="preserve"> application is connected and will be used to gate inbound access to the application, along with Azure AD for its extensive choice of authentication and authorization capabilities.</w:t>
      </w:r>
    </w:p>
    <w:p w14:paraId="299B06ED" w14:textId="39A9C519" w:rsidR="6DD97FDC" w:rsidRDefault="6DD97FDC" w:rsidP="394AC99C">
      <w:r w:rsidRPr="394AC99C">
        <w:rPr>
          <w:rFonts w:asciiTheme="majorHAnsi" w:hAnsiTheme="majorHAnsi" w:cstheme="majorBidi"/>
          <w:color w:val="171717"/>
        </w:rPr>
        <w:t>Having a BIG-IP in front of the application enables us to overlay the service with Azure AD pre-authentication and header-based SSO. It significantly improves the overall security posture of the application, and allows the business to continue operating at pace, without interruption.</w:t>
      </w:r>
    </w:p>
    <w:p w14:paraId="38658804" w14:textId="528FFC99" w:rsidR="00BF27C9" w:rsidRDefault="00BF27C9" w:rsidP="00BF27C9">
      <w:pPr>
        <w:keepNext/>
        <w:keepLines/>
        <w:spacing w:before="200" w:after="0"/>
        <w:outlineLvl w:val="1"/>
        <w:rPr>
          <w:rFonts w:asciiTheme="majorHAnsi" w:eastAsiaTheme="majorEastAsia" w:hAnsiTheme="majorHAnsi" w:cstheme="majorHAnsi"/>
          <w:b/>
          <w:bCs/>
          <w:color w:val="4F81BD" w:themeColor="accent1"/>
          <w:sz w:val="32"/>
          <w:szCs w:val="32"/>
        </w:rPr>
      </w:pPr>
      <w:r w:rsidRPr="00092D65">
        <w:rPr>
          <w:rFonts w:asciiTheme="majorHAnsi" w:eastAsiaTheme="majorEastAsia" w:hAnsiTheme="majorHAnsi" w:cstheme="majorHAnsi"/>
          <w:b/>
          <w:bCs/>
          <w:color w:val="4F81BD" w:themeColor="accent1"/>
          <w:sz w:val="32"/>
          <w:szCs w:val="32"/>
        </w:rPr>
        <w:t xml:space="preserve">Scenario </w:t>
      </w:r>
      <w:r w:rsidR="00ED12C3">
        <w:rPr>
          <w:rFonts w:asciiTheme="majorHAnsi" w:eastAsiaTheme="majorEastAsia" w:hAnsiTheme="majorHAnsi" w:cstheme="majorHAnsi"/>
          <w:b/>
          <w:bCs/>
          <w:color w:val="4F81BD" w:themeColor="accent1"/>
          <w:sz w:val="32"/>
          <w:szCs w:val="32"/>
        </w:rPr>
        <w:t>a</w:t>
      </w:r>
      <w:r>
        <w:rPr>
          <w:rFonts w:asciiTheme="majorHAnsi" w:eastAsiaTheme="majorEastAsia" w:hAnsiTheme="majorHAnsi" w:cstheme="majorHAnsi"/>
          <w:b/>
          <w:bCs/>
          <w:color w:val="4F81BD" w:themeColor="accent1"/>
          <w:sz w:val="32"/>
          <w:szCs w:val="32"/>
        </w:rPr>
        <w:t>rchitecture</w:t>
      </w:r>
    </w:p>
    <w:p w14:paraId="74945E6B" w14:textId="77777777" w:rsidR="00DE01A6" w:rsidRPr="007F7546" w:rsidRDefault="00DE01A6" w:rsidP="00DE01A6">
      <w:pPr>
        <w:rPr>
          <w:rFonts w:asciiTheme="majorHAnsi" w:hAnsiTheme="majorHAnsi" w:cstheme="majorHAnsi"/>
        </w:rPr>
      </w:pPr>
      <w:r w:rsidRPr="007F7546">
        <w:rPr>
          <w:rFonts w:asciiTheme="majorHAnsi" w:hAnsiTheme="majorHAnsi" w:cstheme="majorHAnsi"/>
        </w:rPr>
        <w:t>The secure hybrid access solution for this scenario is made up of the following:</w:t>
      </w:r>
    </w:p>
    <w:p w14:paraId="20AE7AA1" w14:textId="6DB7EA32" w:rsidR="00BF27C9" w:rsidRPr="007F7546" w:rsidRDefault="00733693" w:rsidP="00BF27C9">
      <w:pPr>
        <w:rPr>
          <w:rFonts w:asciiTheme="majorHAnsi" w:hAnsiTheme="majorHAnsi" w:cstheme="majorHAnsi"/>
        </w:rPr>
      </w:pPr>
      <w:r>
        <w:rPr>
          <w:rFonts w:asciiTheme="majorHAnsi" w:hAnsiTheme="majorHAnsi" w:cstheme="majorHAnsi"/>
          <w:b/>
          <w:bCs/>
        </w:rPr>
        <w:t>**</w:t>
      </w:r>
      <w:proofErr w:type="gramStart"/>
      <w:r w:rsidR="00BF27C9" w:rsidRPr="007F7546">
        <w:rPr>
          <w:rFonts w:asciiTheme="majorHAnsi" w:hAnsiTheme="majorHAnsi" w:cstheme="majorHAnsi"/>
          <w:b/>
          <w:bCs/>
        </w:rPr>
        <w:t>Application:</w:t>
      </w:r>
      <w:r>
        <w:rPr>
          <w:rFonts w:asciiTheme="majorHAnsi" w:hAnsiTheme="majorHAnsi" w:cstheme="majorHAnsi"/>
          <w:b/>
          <w:bCs/>
        </w:rPr>
        <w:t>*</w:t>
      </w:r>
      <w:proofErr w:type="gramEnd"/>
      <w:r>
        <w:rPr>
          <w:rFonts w:asciiTheme="majorHAnsi" w:hAnsiTheme="majorHAnsi" w:cstheme="majorHAnsi"/>
          <w:b/>
          <w:bCs/>
        </w:rPr>
        <w:t>*</w:t>
      </w:r>
      <w:r w:rsidR="00BF27C9" w:rsidRPr="007F7546">
        <w:rPr>
          <w:rFonts w:asciiTheme="majorHAnsi" w:hAnsiTheme="majorHAnsi" w:cstheme="majorHAnsi"/>
        </w:rPr>
        <w:t xml:space="preserve"> </w:t>
      </w:r>
      <w:r w:rsidR="00D77A64">
        <w:rPr>
          <w:rFonts w:asciiTheme="majorHAnsi" w:hAnsiTheme="majorHAnsi" w:cstheme="majorHAnsi"/>
        </w:rPr>
        <w:t>B</w:t>
      </w:r>
      <w:r w:rsidR="00BF27C9" w:rsidRPr="007F7546">
        <w:rPr>
          <w:rFonts w:asciiTheme="majorHAnsi" w:hAnsiTheme="majorHAnsi" w:cstheme="majorHAnsi"/>
        </w:rPr>
        <w:t xml:space="preserve">ackend service protected by Azure AD </w:t>
      </w:r>
      <w:r w:rsidR="004558EB">
        <w:rPr>
          <w:rFonts w:asciiTheme="majorHAnsi" w:hAnsiTheme="majorHAnsi" w:cstheme="majorHAnsi"/>
        </w:rPr>
        <w:t>and</w:t>
      </w:r>
      <w:r w:rsidR="00BF27C9" w:rsidRPr="007F7546">
        <w:rPr>
          <w:rFonts w:asciiTheme="majorHAnsi" w:hAnsiTheme="majorHAnsi" w:cstheme="majorHAnsi"/>
        </w:rPr>
        <w:t xml:space="preserve"> BIG-IP </w:t>
      </w:r>
      <w:r w:rsidR="004558EB">
        <w:rPr>
          <w:rFonts w:asciiTheme="majorHAnsi" w:hAnsiTheme="majorHAnsi" w:cstheme="majorHAnsi"/>
        </w:rPr>
        <w:t>SHA</w:t>
      </w:r>
      <w:r w:rsidR="00203A48">
        <w:rPr>
          <w:rFonts w:asciiTheme="majorHAnsi" w:hAnsiTheme="majorHAnsi" w:cstheme="majorHAnsi"/>
        </w:rPr>
        <w:t>. The application host is domai</w:t>
      </w:r>
      <w:r w:rsidR="009F6AB7">
        <w:rPr>
          <w:rFonts w:asciiTheme="majorHAnsi" w:hAnsiTheme="majorHAnsi" w:cstheme="majorHAnsi"/>
        </w:rPr>
        <w:t>n-</w:t>
      </w:r>
      <w:r w:rsidR="00203A48">
        <w:rPr>
          <w:rFonts w:asciiTheme="majorHAnsi" w:hAnsiTheme="majorHAnsi" w:cstheme="majorHAnsi"/>
        </w:rPr>
        <w:t xml:space="preserve">joined </w:t>
      </w:r>
      <w:r w:rsidR="009F6AB7">
        <w:rPr>
          <w:rFonts w:asciiTheme="majorHAnsi" w:hAnsiTheme="majorHAnsi" w:cstheme="majorHAnsi"/>
        </w:rPr>
        <w:t xml:space="preserve">and so is integrated with </w:t>
      </w:r>
      <w:r w:rsidR="00203A48">
        <w:rPr>
          <w:rFonts w:asciiTheme="majorHAnsi" w:hAnsiTheme="majorHAnsi" w:cstheme="majorHAnsi"/>
        </w:rPr>
        <w:t>Active Directory (AD).</w:t>
      </w:r>
    </w:p>
    <w:p w14:paraId="60A34608" w14:textId="38C8EFF6" w:rsidR="00BF27C9" w:rsidRPr="00745C61" w:rsidRDefault="00AD781B" w:rsidP="00BF27C9">
      <w:pPr>
        <w:rPr>
          <w:rFonts w:asciiTheme="majorHAnsi" w:hAnsiTheme="majorHAnsi" w:cstheme="majorHAnsi"/>
        </w:rPr>
      </w:pPr>
      <w:r>
        <w:rPr>
          <w:rFonts w:asciiTheme="majorHAnsi" w:hAnsiTheme="majorHAnsi" w:cstheme="majorHAnsi"/>
          <w:b/>
          <w:bCs/>
        </w:rPr>
        <w:t>**</w:t>
      </w:r>
      <w:r w:rsidR="00BF27C9" w:rsidRPr="007F7546">
        <w:rPr>
          <w:rFonts w:asciiTheme="majorHAnsi" w:hAnsiTheme="majorHAnsi" w:cstheme="majorHAnsi"/>
          <w:b/>
          <w:bCs/>
        </w:rPr>
        <w:t xml:space="preserve">Azure </w:t>
      </w:r>
      <w:proofErr w:type="gramStart"/>
      <w:r w:rsidR="00BF27C9" w:rsidRPr="007F7546">
        <w:rPr>
          <w:rFonts w:asciiTheme="majorHAnsi" w:hAnsiTheme="majorHAnsi" w:cstheme="majorHAnsi"/>
          <w:b/>
          <w:bCs/>
        </w:rPr>
        <w:t>AD:</w:t>
      </w:r>
      <w:r>
        <w:rPr>
          <w:rFonts w:asciiTheme="majorHAnsi" w:hAnsiTheme="majorHAnsi" w:cstheme="majorHAnsi"/>
          <w:b/>
          <w:bCs/>
        </w:rPr>
        <w:t>*</w:t>
      </w:r>
      <w:proofErr w:type="gramEnd"/>
      <w:r>
        <w:rPr>
          <w:rFonts w:asciiTheme="majorHAnsi" w:hAnsiTheme="majorHAnsi" w:cstheme="majorHAnsi"/>
          <w:b/>
          <w:bCs/>
        </w:rPr>
        <w:t>*</w:t>
      </w:r>
      <w:r w:rsidR="00BF27C9" w:rsidRPr="007F7546">
        <w:rPr>
          <w:rFonts w:asciiTheme="majorHAnsi" w:hAnsiTheme="majorHAnsi" w:cstheme="majorHAnsi"/>
        </w:rPr>
        <w:t xml:space="preserve"> </w:t>
      </w:r>
      <w:r w:rsidR="00745C61" w:rsidRPr="00745C61">
        <w:rPr>
          <w:rFonts w:asciiTheme="majorHAnsi" w:hAnsiTheme="majorHAnsi" w:cstheme="majorHAnsi"/>
          <w:color w:val="171717"/>
          <w:shd w:val="clear" w:color="auto" w:fill="FFFFFF"/>
        </w:rPr>
        <w:t>Security Assertion Markup Language (SAML) Identity Provider (IdP) responsible for verification of user credentials, Conditional Access (CA), and SSO to the BIG-IP APM.</w:t>
      </w:r>
    </w:p>
    <w:p w14:paraId="199B352F" w14:textId="343400D9" w:rsidR="00CF4B25" w:rsidRPr="00B23845" w:rsidRDefault="00AD781B" w:rsidP="00BF27C9">
      <w:pPr>
        <w:rPr>
          <w:rFonts w:asciiTheme="majorHAnsi" w:hAnsiTheme="majorHAnsi" w:cstheme="majorHAnsi"/>
        </w:rPr>
      </w:pPr>
      <w:r>
        <w:rPr>
          <w:rFonts w:asciiTheme="majorHAnsi" w:hAnsiTheme="majorHAnsi" w:cstheme="majorHAnsi"/>
          <w:b/>
          <w:bCs/>
        </w:rPr>
        <w:t>**</w:t>
      </w:r>
      <w:proofErr w:type="gramStart"/>
      <w:r w:rsidR="00B23845">
        <w:rPr>
          <w:rFonts w:asciiTheme="majorHAnsi" w:hAnsiTheme="majorHAnsi" w:cstheme="majorHAnsi"/>
          <w:b/>
          <w:bCs/>
        </w:rPr>
        <w:t>KDC:</w:t>
      </w:r>
      <w:r>
        <w:rPr>
          <w:rFonts w:asciiTheme="majorHAnsi" w:hAnsiTheme="majorHAnsi" w:cstheme="majorHAnsi"/>
          <w:b/>
          <w:bCs/>
        </w:rPr>
        <w:t>*</w:t>
      </w:r>
      <w:proofErr w:type="gramEnd"/>
      <w:r>
        <w:rPr>
          <w:rFonts w:asciiTheme="majorHAnsi" w:hAnsiTheme="majorHAnsi" w:cstheme="majorHAnsi"/>
          <w:b/>
          <w:bCs/>
        </w:rPr>
        <w:t>*</w:t>
      </w:r>
      <w:r w:rsidR="00B23845">
        <w:rPr>
          <w:rFonts w:asciiTheme="majorHAnsi" w:hAnsiTheme="majorHAnsi" w:cstheme="majorHAnsi"/>
          <w:b/>
          <w:bCs/>
        </w:rPr>
        <w:t xml:space="preserve"> </w:t>
      </w:r>
      <w:r w:rsidR="000052C5" w:rsidRPr="527AD5B4">
        <w:rPr>
          <w:rFonts w:asciiTheme="majorHAnsi" w:hAnsiTheme="majorHAnsi" w:cstheme="majorBidi"/>
        </w:rPr>
        <w:t>Key Distribution Center</w:t>
      </w:r>
      <w:r w:rsidR="000D542F">
        <w:rPr>
          <w:rFonts w:asciiTheme="majorHAnsi" w:hAnsiTheme="majorHAnsi" w:cstheme="majorBidi"/>
        </w:rPr>
        <w:t xml:space="preserve"> (KDC)</w:t>
      </w:r>
      <w:r w:rsidR="000052C5" w:rsidRPr="527AD5B4">
        <w:rPr>
          <w:rFonts w:asciiTheme="majorHAnsi" w:hAnsiTheme="majorHAnsi" w:cstheme="majorBidi"/>
        </w:rPr>
        <w:t xml:space="preserve"> </w:t>
      </w:r>
      <w:r w:rsidR="000052C5" w:rsidRPr="52112F53">
        <w:rPr>
          <w:rFonts w:asciiTheme="majorHAnsi" w:hAnsiTheme="majorHAnsi" w:cstheme="majorBidi"/>
        </w:rPr>
        <w:t>role</w:t>
      </w:r>
      <w:r w:rsidR="000052C5" w:rsidRPr="527AD5B4">
        <w:rPr>
          <w:rFonts w:asciiTheme="majorHAnsi" w:hAnsiTheme="majorHAnsi" w:cstheme="majorBidi"/>
        </w:rPr>
        <w:t xml:space="preserve"> on a Domain Controller (DC), issuing Kerberos tickets.</w:t>
      </w:r>
    </w:p>
    <w:p w14:paraId="72C28F0C" w14:textId="50AA2B58" w:rsidR="00BF27C9" w:rsidRDefault="00AD781B" w:rsidP="00BF27C9">
      <w:pPr>
        <w:rPr>
          <w:rFonts w:asciiTheme="majorHAnsi" w:hAnsiTheme="majorHAnsi" w:cstheme="majorBidi"/>
        </w:rPr>
      </w:pPr>
      <w:r>
        <w:rPr>
          <w:rFonts w:asciiTheme="majorHAnsi" w:hAnsiTheme="majorHAnsi" w:cstheme="majorHAnsi"/>
          <w:b/>
        </w:rPr>
        <w:lastRenderedPageBreak/>
        <w:t>**</w:t>
      </w:r>
      <w:r w:rsidR="00BF27C9" w:rsidRPr="007F7546">
        <w:rPr>
          <w:rFonts w:asciiTheme="majorHAnsi" w:hAnsiTheme="majorHAnsi" w:cstheme="majorHAnsi"/>
          <w:b/>
        </w:rPr>
        <w:t>BIG-</w:t>
      </w:r>
      <w:proofErr w:type="gramStart"/>
      <w:r w:rsidR="00BF27C9" w:rsidRPr="007F7546">
        <w:rPr>
          <w:rFonts w:asciiTheme="majorHAnsi" w:hAnsiTheme="majorHAnsi" w:cstheme="majorHAnsi"/>
          <w:b/>
        </w:rPr>
        <w:t>IP:</w:t>
      </w:r>
      <w:r>
        <w:rPr>
          <w:rFonts w:asciiTheme="majorHAnsi" w:hAnsiTheme="majorHAnsi" w:cstheme="majorHAnsi"/>
          <w:b/>
        </w:rPr>
        <w:t>*</w:t>
      </w:r>
      <w:proofErr w:type="gramEnd"/>
      <w:r>
        <w:rPr>
          <w:rFonts w:asciiTheme="majorHAnsi" w:hAnsiTheme="majorHAnsi" w:cstheme="majorHAnsi"/>
          <w:b/>
        </w:rPr>
        <w:t>*</w:t>
      </w:r>
      <w:r w:rsidR="00BF27C9" w:rsidRPr="007F7546">
        <w:rPr>
          <w:rFonts w:asciiTheme="majorHAnsi" w:hAnsiTheme="majorHAnsi" w:cstheme="majorHAnsi"/>
          <w:b/>
        </w:rPr>
        <w:t xml:space="preserve"> </w:t>
      </w:r>
      <w:r w:rsidRPr="6F11BEBF">
        <w:rPr>
          <w:rFonts w:asciiTheme="majorHAnsi" w:hAnsiTheme="majorHAnsi" w:cstheme="majorBidi"/>
        </w:rPr>
        <w:t xml:space="preserve">Reverse proxy functionality enables publishing backend applications. </w:t>
      </w:r>
      <w:r>
        <w:rPr>
          <w:rFonts w:asciiTheme="majorHAnsi" w:hAnsiTheme="majorHAnsi" w:cstheme="majorBidi"/>
        </w:rPr>
        <w:t>The</w:t>
      </w:r>
      <w:r w:rsidRPr="6F11BEBF">
        <w:rPr>
          <w:rFonts w:asciiTheme="majorHAnsi" w:hAnsiTheme="majorHAnsi" w:cstheme="majorBidi"/>
        </w:rPr>
        <w:t xml:space="preserve"> APM then overlays published applications with SAML Service Provider (SP) and SSO functionality.</w:t>
      </w:r>
    </w:p>
    <w:p w14:paraId="7207B580" w14:textId="1D3C6740" w:rsidR="49B387F6" w:rsidRDefault="217DF797" w:rsidP="52291C61">
      <w:pPr>
        <w:rPr>
          <w:rFonts w:asciiTheme="majorHAnsi" w:hAnsiTheme="majorHAnsi" w:cstheme="majorBidi"/>
        </w:rPr>
      </w:pPr>
      <w:commentRangeStart w:id="4"/>
      <w:commentRangeStart w:id="5"/>
      <w:commentRangeStart w:id="6"/>
      <w:commentRangeStart w:id="7"/>
      <w:commentRangeStart w:id="8"/>
      <w:commentRangeEnd w:id="4"/>
      <w:commentRangeEnd w:id="5"/>
      <w:r>
        <w:rPr>
          <w:rStyle w:val="CommentReference"/>
        </w:rPr>
        <w:commentReference w:id="4"/>
      </w:r>
      <w:r>
        <w:rPr>
          <w:rStyle w:val="CommentReference"/>
        </w:rPr>
        <w:commentReference w:id="5"/>
      </w:r>
      <w:commentRangeEnd w:id="6"/>
      <w:r>
        <w:rPr>
          <w:rStyle w:val="CommentReference"/>
        </w:rPr>
        <w:commentReference w:id="6"/>
      </w:r>
      <w:commentRangeEnd w:id="7"/>
      <w:r>
        <w:rPr>
          <w:rStyle w:val="CommentReference"/>
        </w:rPr>
        <w:commentReference w:id="7"/>
      </w:r>
      <w:commentRangeEnd w:id="8"/>
      <w:r w:rsidR="00112209">
        <w:rPr>
          <w:rStyle w:val="CommentReference"/>
        </w:rPr>
        <w:commentReference w:id="8"/>
      </w:r>
      <w:r w:rsidR="49B387F6" w:rsidRPr="52291C61">
        <w:rPr>
          <w:rFonts w:asciiTheme="majorHAnsi" w:hAnsiTheme="majorHAnsi" w:cstheme="majorBidi"/>
        </w:rPr>
        <w:t>Secure hybrid access for this scenario supports both SP and IdP initiated flows. The following image illustrates the SP initiated flow.</w:t>
      </w:r>
    </w:p>
    <w:p w14:paraId="18E51643" w14:textId="0C084546" w:rsidR="00247BA5" w:rsidRPr="007F7546" w:rsidRDefault="001A273D" w:rsidP="00BF27C9">
      <w:pPr>
        <w:rPr>
          <w:rFonts w:asciiTheme="majorHAnsi" w:hAnsiTheme="majorHAnsi" w:cstheme="majorHAnsi"/>
          <w:b/>
          <w:bCs/>
        </w:rPr>
      </w:pPr>
      <w:r>
        <w:rPr>
          <w:rFonts w:asciiTheme="majorHAnsi" w:hAnsiTheme="majorHAnsi" w:cstheme="majorHAnsi"/>
          <w:b/>
          <w:bCs/>
        </w:rPr>
        <w:t>&lt;&lt;Image scenario architecture&gt;&gt;</w:t>
      </w:r>
    </w:p>
    <w:p w14:paraId="6932392E" w14:textId="77777777" w:rsidR="00247BA5" w:rsidRDefault="00002646" w:rsidP="00451D93">
      <w:pPr>
        <w:jc w:val="both"/>
      </w:pPr>
      <w:r>
        <w:rPr>
          <w:noProof/>
        </w:rPr>
        <w:object w:dxaOrig="15681" w:dyaOrig="8391" w14:anchorId="348151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249.5pt" o:ole="">
            <v:imagedata r:id="rId17" o:title=""/>
          </v:shape>
          <o:OLEObject Type="Embed" ProgID="Visio.Drawing.15" ShapeID="_x0000_i1025" DrawAspect="Content" ObjectID="_1701260395" r:id="rId18"/>
        </w:object>
      </w:r>
    </w:p>
    <w:p w14:paraId="031375C6" w14:textId="77777777" w:rsidR="004C7A45" w:rsidRPr="007A677E" w:rsidRDefault="004C7A45" w:rsidP="004C7A45">
      <w:pPr>
        <w:pStyle w:val="NormalWeb"/>
        <w:shd w:val="clear" w:color="auto" w:fill="FAFBFC"/>
        <w:spacing w:after="0"/>
        <w:rPr>
          <w:rFonts w:asciiTheme="majorHAnsi" w:hAnsiTheme="majorHAnsi" w:cstheme="majorBidi"/>
          <w:color w:val="000000" w:themeColor="text1"/>
          <w:sz w:val="22"/>
          <w:szCs w:val="22"/>
        </w:rPr>
      </w:pPr>
      <w:r w:rsidRPr="1847E4FD">
        <w:rPr>
          <w:rFonts w:asciiTheme="majorHAnsi" w:hAnsiTheme="majorHAnsi" w:cstheme="majorBidi"/>
          <w:color w:val="000000" w:themeColor="text1"/>
          <w:sz w:val="22"/>
          <w:szCs w:val="22"/>
        </w:rPr>
        <w:t xml:space="preserve">| Steps| </w:t>
      </w:r>
      <w:commentRangeStart w:id="10"/>
      <w:commentRangeStart w:id="11"/>
      <w:commentRangeStart w:id="12"/>
      <w:r w:rsidRPr="1847E4FD">
        <w:rPr>
          <w:rFonts w:asciiTheme="majorHAnsi" w:hAnsiTheme="majorHAnsi" w:cstheme="majorBidi"/>
          <w:color w:val="000000" w:themeColor="text1"/>
          <w:sz w:val="22"/>
          <w:szCs w:val="22"/>
        </w:rPr>
        <w:t>Description</w:t>
      </w:r>
      <w:commentRangeEnd w:id="10"/>
      <w:r w:rsidR="00F956A3">
        <w:rPr>
          <w:rStyle w:val="CommentReference"/>
          <w:rFonts w:eastAsiaTheme="minorHAnsi"/>
        </w:rPr>
        <w:commentReference w:id="10"/>
      </w:r>
      <w:commentRangeEnd w:id="11"/>
      <w:r>
        <w:rPr>
          <w:rStyle w:val="CommentReference"/>
        </w:rPr>
        <w:commentReference w:id="11"/>
      </w:r>
      <w:commentRangeEnd w:id="12"/>
      <w:r w:rsidR="00F9108B">
        <w:rPr>
          <w:rStyle w:val="CommentReference"/>
          <w:rFonts w:asciiTheme="minorHAnsi" w:eastAsiaTheme="minorHAnsi" w:hAnsiTheme="minorHAnsi" w:cstheme="minorBidi"/>
          <w:lang w:val="en-US" w:eastAsia="en-US"/>
        </w:rPr>
        <w:commentReference w:id="12"/>
      </w:r>
      <w:r w:rsidRPr="1847E4FD">
        <w:rPr>
          <w:rFonts w:asciiTheme="majorHAnsi" w:hAnsiTheme="majorHAnsi" w:cstheme="majorBidi"/>
          <w:color w:val="000000" w:themeColor="text1"/>
          <w:sz w:val="22"/>
          <w:szCs w:val="22"/>
        </w:rPr>
        <w:t xml:space="preserve"> |</w:t>
      </w:r>
    </w:p>
    <w:p w14:paraId="1C99CE44" w14:textId="77777777" w:rsidR="004C7A45" w:rsidRPr="007A677E" w:rsidRDefault="004C7A45" w:rsidP="004C7A45">
      <w:pPr>
        <w:pStyle w:val="NormalWeb"/>
        <w:shd w:val="clear" w:color="auto" w:fill="FAFBFC"/>
        <w:spacing w:after="0"/>
        <w:rPr>
          <w:rFonts w:asciiTheme="majorHAnsi" w:hAnsiTheme="majorHAnsi" w:cstheme="majorHAnsi"/>
          <w:color w:val="000000" w:themeColor="text1"/>
          <w:sz w:val="22"/>
          <w:szCs w:val="22"/>
        </w:rPr>
      </w:pPr>
      <w:r w:rsidRPr="007A677E">
        <w:rPr>
          <w:rFonts w:asciiTheme="majorHAnsi" w:hAnsiTheme="majorHAnsi" w:cstheme="majorHAnsi"/>
          <w:color w:val="000000" w:themeColor="text1"/>
          <w:sz w:val="22"/>
          <w:szCs w:val="22"/>
        </w:rPr>
        <w:t>| -------- |-------|</w:t>
      </w:r>
    </w:p>
    <w:p w14:paraId="538ACAC5" w14:textId="77777777" w:rsidR="004C7A45" w:rsidRPr="007A677E" w:rsidRDefault="004C7A45" w:rsidP="004C7A45">
      <w:pPr>
        <w:pStyle w:val="NormalWeb"/>
        <w:shd w:val="clear" w:color="auto" w:fill="FAFBFC"/>
        <w:spacing w:after="0"/>
        <w:rPr>
          <w:rFonts w:asciiTheme="majorHAnsi" w:hAnsiTheme="majorHAnsi" w:cstheme="majorBidi"/>
          <w:color w:val="000000" w:themeColor="text1"/>
          <w:sz w:val="22"/>
          <w:szCs w:val="22"/>
        </w:rPr>
      </w:pPr>
      <w:r w:rsidRPr="527AD5B4">
        <w:rPr>
          <w:rFonts w:asciiTheme="majorHAnsi" w:hAnsiTheme="majorHAnsi" w:cstheme="majorBidi"/>
          <w:color w:val="000000" w:themeColor="text1"/>
          <w:sz w:val="22"/>
          <w:szCs w:val="22"/>
        </w:rPr>
        <w:t>| 1| User connects to application endpoint (BIG-IP) |</w:t>
      </w:r>
    </w:p>
    <w:p w14:paraId="0E91B6C5" w14:textId="77777777" w:rsidR="004C7A45" w:rsidRPr="007A677E" w:rsidRDefault="004C7A45" w:rsidP="004C7A45">
      <w:pPr>
        <w:pStyle w:val="NormalWeb"/>
        <w:shd w:val="clear" w:color="auto" w:fill="FAFBFC"/>
        <w:spacing w:after="0"/>
        <w:rPr>
          <w:rFonts w:asciiTheme="majorHAnsi" w:hAnsiTheme="majorHAnsi" w:cstheme="majorBidi"/>
          <w:color w:val="000000" w:themeColor="text1"/>
          <w:sz w:val="22"/>
          <w:szCs w:val="22"/>
        </w:rPr>
      </w:pPr>
      <w:r w:rsidRPr="527AD5B4">
        <w:rPr>
          <w:rFonts w:asciiTheme="majorHAnsi" w:hAnsiTheme="majorHAnsi" w:cstheme="majorBidi"/>
          <w:color w:val="000000" w:themeColor="text1"/>
          <w:sz w:val="22"/>
          <w:szCs w:val="22"/>
        </w:rPr>
        <w:t>| 2| BIG-IP access policy redirects user to Azure AD (SAML IdP) |</w:t>
      </w:r>
    </w:p>
    <w:p w14:paraId="071D56D2" w14:textId="77777777" w:rsidR="004C7A45" w:rsidRPr="007A677E" w:rsidRDefault="004C7A45" w:rsidP="004C7A45">
      <w:pPr>
        <w:pStyle w:val="NormalWeb"/>
        <w:shd w:val="clear" w:color="auto" w:fill="FAFBFC"/>
        <w:spacing w:after="0"/>
        <w:rPr>
          <w:rFonts w:asciiTheme="majorHAnsi" w:hAnsiTheme="majorHAnsi" w:cstheme="majorBidi"/>
          <w:color w:val="000000" w:themeColor="text1"/>
          <w:sz w:val="22"/>
          <w:szCs w:val="22"/>
        </w:rPr>
      </w:pPr>
      <w:r w:rsidRPr="527AD5B4">
        <w:rPr>
          <w:rFonts w:asciiTheme="majorHAnsi" w:hAnsiTheme="majorHAnsi" w:cstheme="majorBidi"/>
          <w:color w:val="000000" w:themeColor="text1"/>
          <w:sz w:val="22"/>
          <w:szCs w:val="22"/>
        </w:rPr>
        <w:t>| 3| Azure AD pre-authenticates user and applies any enforced CA policies |</w:t>
      </w:r>
    </w:p>
    <w:p w14:paraId="0B98730F" w14:textId="36D7D821" w:rsidR="004C7A45" w:rsidRPr="005C29D6" w:rsidRDefault="004C7A45" w:rsidP="004C7A45">
      <w:pPr>
        <w:pStyle w:val="NormalWeb"/>
        <w:shd w:val="clear" w:color="auto" w:fill="FAFBFC"/>
        <w:spacing w:before="0" w:beforeAutospacing="0" w:after="0" w:afterAutospacing="0"/>
        <w:rPr>
          <w:rFonts w:asciiTheme="majorHAnsi" w:hAnsiTheme="majorHAnsi" w:cstheme="majorBidi"/>
          <w:color w:val="000000" w:themeColor="text1"/>
          <w:sz w:val="22"/>
          <w:szCs w:val="22"/>
        </w:rPr>
      </w:pPr>
      <w:r w:rsidRPr="527AD5B4">
        <w:rPr>
          <w:rFonts w:asciiTheme="majorHAnsi" w:hAnsiTheme="majorHAnsi" w:cstheme="majorBidi"/>
          <w:color w:val="000000" w:themeColor="text1"/>
          <w:sz w:val="22"/>
          <w:szCs w:val="22"/>
        </w:rPr>
        <w:t xml:space="preserve">| 4| User is redirected to BIG-IP </w:t>
      </w:r>
      <w:r w:rsidRPr="5185BA08">
        <w:rPr>
          <w:rFonts w:asciiTheme="majorHAnsi" w:hAnsiTheme="majorHAnsi" w:cstheme="majorBidi"/>
          <w:color w:val="000000" w:themeColor="text1"/>
          <w:sz w:val="22"/>
          <w:szCs w:val="22"/>
        </w:rPr>
        <w:t>(SAML SP) and SSO is performed using</w:t>
      </w:r>
      <w:r w:rsidRPr="527AD5B4">
        <w:rPr>
          <w:rFonts w:asciiTheme="majorHAnsi" w:hAnsiTheme="majorHAnsi" w:cstheme="majorBidi"/>
          <w:color w:val="000000" w:themeColor="text1"/>
          <w:sz w:val="22"/>
          <w:szCs w:val="22"/>
        </w:rPr>
        <w:t xml:space="preserve"> issued </w:t>
      </w:r>
      <w:r w:rsidRPr="5185BA08">
        <w:rPr>
          <w:rFonts w:asciiTheme="majorHAnsi" w:hAnsiTheme="majorHAnsi" w:cstheme="majorBidi"/>
          <w:color w:val="000000" w:themeColor="text1"/>
          <w:sz w:val="22"/>
          <w:szCs w:val="22"/>
        </w:rPr>
        <w:t xml:space="preserve">SAML </w:t>
      </w:r>
      <w:r w:rsidRPr="527AD5B4">
        <w:rPr>
          <w:rFonts w:asciiTheme="majorHAnsi" w:hAnsiTheme="majorHAnsi" w:cstheme="majorBidi"/>
          <w:color w:val="000000" w:themeColor="text1"/>
          <w:sz w:val="22"/>
          <w:szCs w:val="22"/>
        </w:rPr>
        <w:t>token |</w:t>
      </w:r>
    </w:p>
    <w:p w14:paraId="7282C5D6" w14:textId="5EE0FACE" w:rsidR="004C7A45" w:rsidRPr="007A677E" w:rsidRDefault="004C7A45" w:rsidP="004C7A45">
      <w:pPr>
        <w:pStyle w:val="NormalWeb"/>
        <w:shd w:val="clear" w:color="auto" w:fill="FAFBFC"/>
        <w:spacing w:after="0"/>
        <w:rPr>
          <w:rFonts w:asciiTheme="majorHAnsi" w:hAnsiTheme="majorHAnsi" w:cstheme="majorBidi"/>
          <w:color w:val="000000" w:themeColor="text1"/>
          <w:sz w:val="22"/>
          <w:szCs w:val="22"/>
        </w:rPr>
      </w:pPr>
      <w:r w:rsidRPr="527AD5B4">
        <w:rPr>
          <w:rFonts w:asciiTheme="majorHAnsi" w:hAnsiTheme="majorHAnsi" w:cstheme="majorBidi"/>
          <w:color w:val="000000" w:themeColor="text1"/>
          <w:sz w:val="22"/>
          <w:szCs w:val="22"/>
        </w:rPr>
        <w:t>| 5| BIG-IP requests Kerberos ticket from KDC |</w:t>
      </w:r>
    </w:p>
    <w:p w14:paraId="1DEC9636" w14:textId="77777777" w:rsidR="004C7A45" w:rsidRPr="007A677E" w:rsidRDefault="004C7A45" w:rsidP="004C7A45">
      <w:pPr>
        <w:pStyle w:val="NormalWeb"/>
        <w:shd w:val="clear" w:color="auto" w:fill="FAFBFC"/>
        <w:spacing w:after="0"/>
        <w:rPr>
          <w:rFonts w:asciiTheme="majorHAnsi" w:hAnsiTheme="majorHAnsi" w:cstheme="majorBidi"/>
          <w:color w:val="000000" w:themeColor="text1"/>
          <w:sz w:val="22"/>
          <w:szCs w:val="22"/>
        </w:rPr>
      </w:pPr>
      <w:r w:rsidRPr="527AD5B4">
        <w:rPr>
          <w:rFonts w:asciiTheme="majorHAnsi" w:hAnsiTheme="majorHAnsi" w:cstheme="majorBidi"/>
          <w:color w:val="000000" w:themeColor="text1"/>
          <w:sz w:val="22"/>
          <w:szCs w:val="22"/>
        </w:rPr>
        <w:t>| 6| BIG-IP sends request to backend application, along with Kerberos ticket for SSO |</w:t>
      </w:r>
    </w:p>
    <w:p w14:paraId="184B45A6" w14:textId="77777777" w:rsidR="004C7A45" w:rsidRDefault="004C7A45" w:rsidP="004C7A45">
      <w:pPr>
        <w:pStyle w:val="NormalWeb"/>
        <w:shd w:val="clear" w:color="auto" w:fill="FAFBFC"/>
        <w:spacing w:before="0" w:beforeAutospacing="0" w:after="0" w:afterAutospacing="0"/>
        <w:rPr>
          <w:rFonts w:asciiTheme="majorHAnsi" w:hAnsiTheme="majorHAnsi" w:cstheme="majorBidi"/>
          <w:color w:val="000000" w:themeColor="text1"/>
          <w:sz w:val="22"/>
          <w:szCs w:val="22"/>
        </w:rPr>
      </w:pPr>
      <w:r w:rsidRPr="527AD5B4">
        <w:rPr>
          <w:rFonts w:asciiTheme="majorHAnsi" w:hAnsiTheme="majorHAnsi" w:cstheme="majorBidi"/>
          <w:color w:val="000000" w:themeColor="text1"/>
          <w:sz w:val="22"/>
          <w:szCs w:val="22"/>
        </w:rPr>
        <w:t>| 7| Application authorizes request and returns payload |</w:t>
      </w:r>
    </w:p>
    <w:p w14:paraId="2CC61A9E" w14:textId="5D14273D" w:rsidR="00405125" w:rsidRDefault="00405125" w:rsidP="00451D93">
      <w:pPr>
        <w:jc w:val="both"/>
      </w:pPr>
    </w:p>
    <w:p w14:paraId="09E56592" w14:textId="77777777" w:rsidR="00794675" w:rsidRPr="00A816E8" w:rsidRDefault="00794675" w:rsidP="00794675">
      <w:pPr>
        <w:spacing w:after="0"/>
        <w:rPr>
          <w:rFonts w:cstheme="minorHAnsi"/>
          <w:lang w:val="en-GB"/>
        </w:rPr>
      </w:pPr>
    </w:p>
    <w:p w14:paraId="3CF143C4" w14:textId="211B0AC5" w:rsidR="00491931" w:rsidRPr="00681EFA" w:rsidRDefault="00491931" w:rsidP="00491931">
      <w:pPr>
        <w:pStyle w:val="Heading2"/>
        <w:rPr>
          <w:rFonts w:cstheme="majorHAnsi"/>
        </w:rPr>
      </w:pPr>
      <w:r w:rsidRPr="00681EFA">
        <w:rPr>
          <w:rFonts w:cstheme="majorHAnsi"/>
        </w:rPr>
        <w:lastRenderedPageBreak/>
        <w:t>Prerequisites</w:t>
      </w:r>
    </w:p>
    <w:bookmarkEnd w:id="0"/>
    <w:p w14:paraId="4AFD354D" w14:textId="77777777" w:rsidR="00ED2AA7" w:rsidRPr="00E24E8F" w:rsidRDefault="00ED2AA7" w:rsidP="00ED2AA7">
      <w:pPr>
        <w:pStyle w:val="FirstParagraph"/>
        <w:jc w:val="both"/>
        <w:rPr>
          <w:rFonts w:asciiTheme="majorHAnsi" w:hAnsiTheme="majorHAnsi" w:cstheme="majorHAnsi"/>
        </w:rPr>
      </w:pPr>
      <w:r>
        <w:rPr>
          <w:rFonts w:asciiTheme="majorHAnsi" w:hAnsiTheme="majorHAnsi" w:cstheme="majorHAnsi"/>
        </w:rPr>
        <w:t>Prior</w:t>
      </w:r>
      <w:r w:rsidRPr="00CC2CBD">
        <w:rPr>
          <w:rFonts w:asciiTheme="majorHAnsi" w:hAnsiTheme="majorHAnsi" w:cstheme="majorHAnsi"/>
        </w:rPr>
        <w:t xml:space="preserve"> BIG-IP experience is</w:t>
      </w:r>
      <w:r>
        <w:rPr>
          <w:rFonts w:asciiTheme="majorHAnsi" w:hAnsiTheme="majorHAnsi" w:cstheme="majorHAnsi"/>
        </w:rPr>
        <w:t xml:space="preserve">n’t </w:t>
      </w:r>
      <w:r w:rsidRPr="00CC2CBD">
        <w:rPr>
          <w:rFonts w:asciiTheme="majorHAnsi" w:hAnsiTheme="majorHAnsi" w:cstheme="majorHAnsi"/>
        </w:rPr>
        <w:t xml:space="preserve">necessary, but </w:t>
      </w:r>
      <w:r w:rsidRPr="00E24E8F">
        <w:rPr>
          <w:rFonts w:asciiTheme="majorHAnsi" w:hAnsiTheme="majorHAnsi" w:cstheme="majorHAnsi"/>
        </w:rPr>
        <w:t>you will need:</w:t>
      </w:r>
    </w:p>
    <w:p w14:paraId="6EF2B512" w14:textId="77777777" w:rsidR="00ED2AA7" w:rsidRPr="0025514E" w:rsidRDefault="00ED2AA7" w:rsidP="00ED2AA7">
      <w:pPr>
        <w:spacing w:after="0"/>
        <w:rPr>
          <w:rStyle w:val="Hyperlink"/>
          <w:rFonts w:asciiTheme="majorHAnsi" w:hAnsiTheme="majorHAnsi" w:cstheme="majorHAnsi"/>
          <w:color w:val="auto"/>
        </w:rPr>
      </w:pPr>
      <w:r>
        <w:rPr>
          <w:rFonts w:asciiTheme="majorHAnsi" w:hAnsiTheme="majorHAnsi" w:cstheme="majorHAnsi"/>
        </w:rPr>
        <w:t xml:space="preserve">* </w:t>
      </w:r>
      <w:r w:rsidRPr="0025514E">
        <w:rPr>
          <w:rFonts w:asciiTheme="majorHAnsi" w:hAnsiTheme="majorHAnsi" w:cstheme="majorHAnsi"/>
        </w:rPr>
        <w:t>An Azure AD free subscription or above</w:t>
      </w:r>
    </w:p>
    <w:p w14:paraId="7019552B" w14:textId="77777777" w:rsidR="00ED2AA7" w:rsidRPr="0025514E" w:rsidRDefault="00ED2AA7" w:rsidP="00ED2AA7">
      <w:pPr>
        <w:spacing w:after="0"/>
        <w:rPr>
          <w:rFonts w:asciiTheme="majorHAnsi" w:hAnsiTheme="majorHAnsi" w:cstheme="majorHAnsi"/>
          <w:lang w:val="en-GB"/>
        </w:rPr>
      </w:pPr>
      <w:r>
        <w:rPr>
          <w:rFonts w:asciiTheme="majorHAnsi" w:hAnsiTheme="majorHAnsi" w:cstheme="majorHAnsi"/>
        </w:rPr>
        <w:t>*</w:t>
      </w:r>
      <w:r w:rsidRPr="0025514E">
        <w:rPr>
          <w:rFonts w:asciiTheme="majorHAnsi" w:hAnsiTheme="majorHAnsi" w:cstheme="majorHAnsi"/>
        </w:rPr>
        <w:t>A</w:t>
      </w:r>
      <w:r>
        <w:rPr>
          <w:rFonts w:asciiTheme="majorHAnsi" w:hAnsiTheme="majorHAnsi" w:cstheme="majorHAnsi"/>
        </w:rPr>
        <w:t>n existing</w:t>
      </w:r>
      <w:r w:rsidRPr="0025514E">
        <w:rPr>
          <w:rFonts w:asciiTheme="majorHAnsi" w:hAnsiTheme="majorHAnsi" w:cstheme="majorHAnsi"/>
        </w:rPr>
        <w:t xml:space="preserve"> BIG-IP or </w:t>
      </w:r>
      <w:hyperlink r:id="rId19" w:history="1">
        <w:r>
          <w:rPr>
            <w:rStyle w:val="Hyperlink"/>
            <w:rFonts w:asciiTheme="majorHAnsi" w:hAnsiTheme="majorHAnsi" w:cstheme="majorHAnsi"/>
          </w:rPr>
          <w:t>deploy a BIG-IP Virtual Edition (VE) in Azure</w:t>
        </w:r>
      </w:hyperlink>
    </w:p>
    <w:p w14:paraId="16E5468A" w14:textId="77777777" w:rsidR="00ED2AA7" w:rsidRDefault="00ED2AA7" w:rsidP="00ED2AA7">
      <w:pPr>
        <w:spacing w:after="160" w:line="259" w:lineRule="auto"/>
        <w:rPr>
          <w:rFonts w:asciiTheme="majorHAnsi" w:hAnsiTheme="majorHAnsi" w:cstheme="majorBidi"/>
          <w:lang w:val="en-GB"/>
        </w:rPr>
      </w:pPr>
      <w:r w:rsidRPr="52112F53">
        <w:rPr>
          <w:rFonts w:asciiTheme="majorHAnsi" w:hAnsiTheme="majorHAnsi" w:cstheme="majorBidi"/>
          <w:lang w:val="en-GB"/>
        </w:rPr>
        <w:t>*</w:t>
      </w:r>
      <w:r w:rsidRPr="00EB045C">
        <w:rPr>
          <w:rFonts w:asciiTheme="majorHAnsi" w:hAnsiTheme="majorHAnsi" w:cstheme="majorBidi"/>
          <w:lang w:val="en-GB"/>
        </w:rPr>
        <w:t xml:space="preserve">Any of the following F5 BIG-IP license </w:t>
      </w:r>
      <w:r w:rsidRPr="52112F53">
        <w:rPr>
          <w:rFonts w:asciiTheme="majorHAnsi" w:hAnsiTheme="majorHAnsi" w:cstheme="majorBidi"/>
          <w:lang w:val="en-GB"/>
        </w:rPr>
        <w:t>offers</w:t>
      </w:r>
    </w:p>
    <w:p w14:paraId="74CFCF9B" w14:textId="77777777" w:rsidR="00ED2AA7" w:rsidRDefault="00ED2AA7" w:rsidP="00ED2AA7">
      <w:pPr>
        <w:spacing w:after="160" w:line="259" w:lineRule="auto"/>
        <w:ind w:firstLine="360"/>
        <w:rPr>
          <w:rFonts w:asciiTheme="majorHAnsi" w:hAnsiTheme="majorHAnsi" w:cstheme="majorHAnsi"/>
          <w:lang w:val="en-GB"/>
        </w:rPr>
      </w:pPr>
      <w:r>
        <w:rPr>
          <w:rFonts w:asciiTheme="majorHAnsi" w:hAnsiTheme="majorHAnsi" w:cstheme="majorHAnsi"/>
          <w:lang w:val="en-GB"/>
        </w:rPr>
        <w:t>*</w:t>
      </w:r>
      <w:r w:rsidRPr="00EB045C">
        <w:rPr>
          <w:rFonts w:asciiTheme="majorHAnsi" w:hAnsiTheme="majorHAnsi" w:cstheme="majorHAnsi"/>
          <w:lang w:val="en-GB"/>
        </w:rPr>
        <w:t>F5 BIG-IP® Best bundle</w:t>
      </w:r>
    </w:p>
    <w:p w14:paraId="635C6558" w14:textId="77777777" w:rsidR="00ED2AA7" w:rsidRDefault="00ED2AA7" w:rsidP="00ED2AA7">
      <w:pPr>
        <w:spacing w:after="160" w:line="259" w:lineRule="auto"/>
        <w:ind w:firstLine="360"/>
        <w:rPr>
          <w:rFonts w:asciiTheme="majorHAnsi" w:hAnsiTheme="majorHAnsi" w:cstheme="majorHAnsi"/>
          <w:lang w:val="en-GB"/>
        </w:rPr>
      </w:pPr>
      <w:r>
        <w:rPr>
          <w:rFonts w:asciiTheme="majorHAnsi" w:hAnsiTheme="majorHAnsi" w:cstheme="majorHAnsi"/>
          <w:lang w:val="en-GB"/>
        </w:rPr>
        <w:t>*</w:t>
      </w:r>
      <w:r w:rsidRPr="00EB045C">
        <w:rPr>
          <w:rFonts w:asciiTheme="majorHAnsi" w:hAnsiTheme="majorHAnsi" w:cstheme="majorHAnsi"/>
          <w:lang w:val="en-GB"/>
        </w:rPr>
        <w:t>F5 BIG-IP APM standalone license</w:t>
      </w:r>
    </w:p>
    <w:p w14:paraId="6AA8BA81" w14:textId="77777777" w:rsidR="00ED2AA7" w:rsidRPr="00EB045C" w:rsidRDefault="00ED2AA7" w:rsidP="00ED2AA7">
      <w:pPr>
        <w:spacing w:after="160" w:line="259" w:lineRule="auto"/>
        <w:ind w:firstLine="360"/>
        <w:rPr>
          <w:rFonts w:asciiTheme="majorHAnsi" w:hAnsiTheme="majorHAnsi" w:cstheme="majorHAnsi"/>
          <w:lang w:val="en-GB"/>
        </w:rPr>
      </w:pPr>
      <w:r>
        <w:rPr>
          <w:rFonts w:asciiTheme="majorHAnsi" w:hAnsiTheme="majorHAnsi" w:cstheme="majorHAnsi"/>
          <w:lang w:val="en-GB"/>
        </w:rPr>
        <w:t>*</w:t>
      </w:r>
      <w:r w:rsidRPr="00EB045C">
        <w:rPr>
          <w:rFonts w:asciiTheme="majorHAnsi" w:hAnsiTheme="majorHAnsi" w:cstheme="majorHAnsi"/>
          <w:lang w:val="en-GB"/>
        </w:rPr>
        <w:t>F5 BIG-IP APM add-on license on an existing BIG-IP F5 BIG-IP® Local Traffic Manager™</w:t>
      </w:r>
      <w:r>
        <w:rPr>
          <w:rFonts w:asciiTheme="majorHAnsi" w:hAnsiTheme="majorHAnsi" w:cstheme="majorHAnsi"/>
          <w:lang w:val="en-GB"/>
        </w:rPr>
        <w:t xml:space="preserve"> </w:t>
      </w:r>
      <w:r w:rsidRPr="00EB045C">
        <w:rPr>
          <w:rFonts w:asciiTheme="majorHAnsi" w:hAnsiTheme="majorHAnsi" w:cstheme="majorHAnsi"/>
          <w:lang w:val="en-GB"/>
        </w:rPr>
        <w:t>(LTM)</w:t>
      </w:r>
    </w:p>
    <w:p w14:paraId="6607E963" w14:textId="77777777" w:rsidR="00ED2AA7" w:rsidRPr="00EB045C" w:rsidRDefault="00ED2AA7" w:rsidP="00ED2AA7">
      <w:pPr>
        <w:spacing w:after="160" w:line="259" w:lineRule="auto"/>
        <w:ind w:firstLine="360"/>
        <w:rPr>
          <w:rFonts w:asciiTheme="majorHAnsi" w:hAnsiTheme="majorHAnsi" w:cstheme="majorHAnsi"/>
          <w:lang w:val="en-GB"/>
        </w:rPr>
      </w:pPr>
      <w:r>
        <w:rPr>
          <w:rFonts w:asciiTheme="majorHAnsi" w:hAnsiTheme="majorHAnsi" w:cstheme="majorHAnsi"/>
          <w:lang w:val="en-GB"/>
        </w:rPr>
        <w:t>*</w:t>
      </w:r>
      <w:r w:rsidRPr="00EB045C">
        <w:rPr>
          <w:rFonts w:asciiTheme="majorHAnsi" w:hAnsiTheme="majorHAnsi" w:cstheme="majorHAnsi"/>
          <w:lang w:val="en-GB"/>
        </w:rPr>
        <w:t>90-day BIG-IP full feature </w:t>
      </w:r>
      <w:hyperlink r:id="rId20" w:history="1">
        <w:r w:rsidRPr="00EB045C">
          <w:rPr>
            <w:rStyle w:val="Hyperlink"/>
            <w:rFonts w:asciiTheme="majorHAnsi" w:hAnsiTheme="majorHAnsi" w:cstheme="majorHAnsi"/>
            <w:lang w:val="en-GB"/>
          </w:rPr>
          <w:t>trial license</w:t>
        </w:r>
      </w:hyperlink>
      <w:r w:rsidRPr="00EB045C">
        <w:rPr>
          <w:rFonts w:asciiTheme="majorHAnsi" w:hAnsiTheme="majorHAnsi" w:cstheme="majorHAnsi"/>
          <w:lang w:val="en-GB"/>
        </w:rPr>
        <w:t>.</w:t>
      </w:r>
    </w:p>
    <w:p w14:paraId="589164D6" w14:textId="77777777" w:rsidR="00ED2AA7" w:rsidRPr="0025514E" w:rsidRDefault="00ED2AA7" w:rsidP="00ED2AA7">
      <w:pPr>
        <w:spacing w:after="0"/>
        <w:rPr>
          <w:rFonts w:asciiTheme="majorHAnsi" w:hAnsiTheme="majorHAnsi" w:cstheme="majorHAnsi"/>
        </w:rPr>
      </w:pPr>
      <w:r>
        <w:rPr>
          <w:rFonts w:asciiTheme="majorHAnsi" w:hAnsiTheme="majorHAnsi" w:cstheme="majorHAnsi"/>
        </w:rPr>
        <w:t>*U</w:t>
      </w:r>
      <w:r w:rsidRPr="0025514E">
        <w:rPr>
          <w:rFonts w:asciiTheme="majorHAnsi" w:hAnsiTheme="majorHAnsi" w:cstheme="majorHAnsi"/>
        </w:rPr>
        <w:t xml:space="preserve">ser identities </w:t>
      </w:r>
      <w:hyperlink r:id="rId21" w:history="1">
        <w:r w:rsidRPr="0025514E">
          <w:rPr>
            <w:rStyle w:val="Hyperlink"/>
            <w:rFonts w:asciiTheme="majorHAnsi" w:hAnsiTheme="majorHAnsi" w:cstheme="majorHAnsi"/>
          </w:rPr>
          <w:t>synchronized</w:t>
        </w:r>
      </w:hyperlink>
      <w:r w:rsidRPr="0025514E">
        <w:rPr>
          <w:rFonts w:asciiTheme="majorHAnsi" w:hAnsiTheme="majorHAnsi" w:cstheme="majorHAnsi"/>
        </w:rPr>
        <w:t xml:space="preserve"> from an on-premises directory to Azure AD</w:t>
      </w:r>
      <w:r>
        <w:rPr>
          <w:rFonts w:asciiTheme="majorHAnsi" w:hAnsiTheme="majorHAnsi" w:cstheme="majorHAnsi"/>
        </w:rPr>
        <w:t xml:space="preserve"> or created directly within Azure AD and flowed back to your on-premises directory</w:t>
      </w:r>
    </w:p>
    <w:p w14:paraId="5CD658D5" w14:textId="77777777" w:rsidR="00ED2AA7" w:rsidRPr="0025514E" w:rsidRDefault="00ED2AA7" w:rsidP="00ED2AA7">
      <w:pPr>
        <w:spacing w:after="0"/>
        <w:rPr>
          <w:rFonts w:asciiTheme="majorHAnsi" w:hAnsiTheme="majorHAnsi" w:cstheme="majorHAnsi"/>
        </w:rPr>
      </w:pPr>
      <w:r>
        <w:rPr>
          <w:rFonts w:asciiTheme="majorHAnsi" w:eastAsia="Cambria" w:hAnsiTheme="majorHAnsi" w:cstheme="majorHAnsi"/>
        </w:rPr>
        <w:t>*</w:t>
      </w:r>
      <w:r w:rsidRPr="0025514E">
        <w:rPr>
          <w:rFonts w:asciiTheme="majorHAnsi" w:eastAsia="Cambria" w:hAnsiTheme="majorHAnsi" w:cstheme="majorHAnsi"/>
        </w:rPr>
        <w:t xml:space="preserve">An account with Azure AD Application admin </w:t>
      </w:r>
      <w:hyperlink r:id="rId22" w:anchor="application-administrator" w:history="1">
        <w:r w:rsidRPr="0025514E">
          <w:rPr>
            <w:rStyle w:val="Hyperlink"/>
            <w:rFonts w:asciiTheme="majorHAnsi" w:eastAsia="Cambria" w:hAnsiTheme="majorHAnsi" w:cstheme="majorHAnsi"/>
          </w:rPr>
          <w:t>permissions</w:t>
        </w:r>
      </w:hyperlink>
    </w:p>
    <w:p w14:paraId="261ABD38" w14:textId="77777777" w:rsidR="00ED2AA7" w:rsidRPr="00EB045C" w:rsidRDefault="00ED2AA7" w:rsidP="00ED2AA7">
      <w:pPr>
        <w:spacing w:after="0"/>
        <w:rPr>
          <w:rFonts w:asciiTheme="majorHAnsi" w:hAnsiTheme="majorHAnsi" w:cstheme="majorBidi"/>
        </w:rPr>
      </w:pPr>
      <w:r>
        <w:t xml:space="preserve">*Web server </w:t>
      </w:r>
      <w:hyperlink r:id="rId23" w:anchor="ssl-profile">
        <w:r w:rsidRPr="52112F53">
          <w:rPr>
            <w:rStyle w:val="Hyperlink"/>
            <w:rFonts w:asciiTheme="majorHAnsi" w:hAnsiTheme="majorHAnsi" w:cstheme="majorBidi"/>
          </w:rPr>
          <w:t>certificate</w:t>
        </w:r>
      </w:hyperlink>
      <w:r w:rsidRPr="52112F53">
        <w:rPr>
          <w:rFonts w:asciiTheme="majorHAnsi" w:hAnsiTheme="majorHAnsi" w:cstheme="majorBidi"/>
        </w:rPr>
        <w:t xml:space="preserve"> for publishing services over HTTPS or use default </w:t>
      </w:r>
      <w:r w:rsidRPr="4C8DC33C">
        <w:rPr>
          <w:rFonts w:asciiTheme="majorHAnsi" w:hAnsiTheme="majorHAnsi" w:cstheme="majorBidi"/>
        </w:rPr>
        <w:t xml:space="preserve">BIG-IP </w:t>
      </w:r>
      <w:r w:rsidRPr="52112F53">
        <w:rPr>
          <w:rFonts w:asciiTheme="majorHAnsi" w:hAnsiTheme="majorHAnsi" w:cstheme="majorBidi"/>
        </w:rPr>
        <w:t>certs while testing</w:t>
      </w:r>
    </w:p>
    <w:p w14:paraId="6AD9DF03" w14:textId="77777777" w:rsidR="00ED2AA7" w:rsidRPr="00EB045C" w:rsidRDefault="00ED2AA7" w:rsidP="00ED2AA7">
      <w:pPr>
        <w:spacing w:after="160" w:line="259" w:lineRule="auto"/>
        <w:rPr>
          <w:rFonts w:asciiTheme="majorHAnsi" w:hAnsiTheme="majorHAnsi" w:cstheme="majorBidi"/>
        </w:rPr>
      </w:pPr>
      <w:r w:rsidRPr="4C8DC33C">
        <w:rPr>
          <w:rFonts w:asciiTheme="majorHAnsi" w:hAnsiTheme="majorHAnsi" w:cstheme="majorBidi"/>
        </w:rPr>
        <w:t>*</w:t>
      </w:r>
      <w:r w:rsidRPr="00EB045C">
        <w:rPr>
          <w:rFonts w:asciiTheme="majorHAnsi" w:hAnsiTheme="majorHAnsi" w:cstheme="majorBidi"/>
        </w:rPr>
        <w:t xml:space="preserve">An existing Kerberos application or </w:t>
      </w:r>
      <w:hyperlink r:id="rId24">
        <w:r w:rsidRPr="4C8DC33C">
          <w:rPr>
            <w:rStyle w:val="Hyperlink"/>
            <w:rFonts w:asciiTheme="majorHAnsi" w:hAnsiTheme="majorHAnsi" w:cstheme="majorBidi"/>
          </w:rPr>
          <w:t>setup an IIS (Internet Information Services) app</w:t>
        </w:r>
      </w:hyperlink>
      <w:r w:rsidRPr="00EB045C">
        <w:rPr>
          <w:rStyle w:val="Hyperlink"/>
          <w:rFonts w:asciiTheme="majorHAnsi" w:hAnsiTheme="majorHAnsi" w:cstheme="majorBidi"/>
        </w:rPr>
        <w:t xml:space="preserve"> </w:t>
      </w:r>
      <w:r w:rsidRPr="00EB045C">
        <w:rPr>
          <w:rStyle w:val="Hyperlink"/>
          <w:rFonts w:asciiTheme="majorHAnsi" w:hAnsiTheme="majorHAnsi" w:cstheme="majorBidi"/>
          <w:color w:val="auto"/>
        </w:rPr>
        <w:t>for KCD SSO</w:t>
      </w:r>
    </w:p>
    <w:p w14:paraId="4C7D24C8" w14:textId="537747AE" w:rsidR="0013310D" w:rsidRDefault="00C92D7D" w:rsidP="0013310D">
      <w:pPr>
        <w:pStyle w:val="Heading2"/>
        <w:rPr>
          <w:rFonts w:cstheme="majorHAnsi"/>
        </w:rPr>
      </w:pPr>
      <w:r>
        <w:rPr>
          <w:rFonts w:cstheme="majorHAnsi"/>
        </w:rPr>
        <w:t xml:space="preserve">BIG-IP </w:t>
      </w:r>
      <w:r w:rsidR="00314071">
        <w:rPr>
          <w:rFonts w:cstheme="majorHAnsi"/>
        </w:rPr>
        <w:t>deployment</w:t>
      </w:r>
      <w:r>
        <w:rPr>
          <w:rFonts w:cstheme="majorHAnsi"/>
        </w:rPr>
        <w:t xml:space="preserve"> </w:t>
      </w:r>
      <w:r w:rsidR="004F3C6C">
        <w:rPr>
          <w:rFonts w:cstheme="majorHAnsi"/>
        </w:rPr>
        <w:t>methods</w:t>
      </w:r>
    </w:p>
    <w:p w14:paraId="724A5BF5" w14:textId="69FA7CA7" w:rsidR="002753BE" w:rsidRDefault="00C92D7D" w:rsidP="00C92D7D">
      <w:pPr>
        <w:jc w:val="both"/>
        <w:rPr>
          <w:rFonts w:asciiTheme="majorHAnsi" w:hAnsiTheme="majorHAnsi" w:cstheme="majorHAnsi"/>
        </w:rPr>
      </w:pPr>
      <w:r>
        <w:rPr>
          <w:rFonts w:asciiTheme="majorHAnsi" w:hAnsiTheme="majorHAnsi" w:cstheme="majorBidi"/>
        </w:rPr>
        <w:t xml:space="preserve">There are many </w:t>
      </w:r>
      <w:r w:rsidRPr="63A96F23">
        <w:rPr>
          <w:rFonts w:asciiTheme="majorHAnsi" w:hAnsiTheme="majorHAnsi" w:cstheme="majorBidi"/>
        </w:rPr>
        <w:t xml:space="preserve">methods </w:t>
      </w:r>
      <w:r>
        <w:rPr>
          <w:rFonts w:asciiTheme="majorHAnsi" w:hAnsiTheme="majorHAnsi" w:cstheme="majorBidi"/>
        </w:rPr>
        <w:t>to</w:t>
      </w:r>
      <w:r w:rsidRPr="63A96F23">
        <w:rPr>
          <w:rFonts w:asciiTheme="majorHAnsi" w:hAnsiTheme="majorHAnsi" w:cstheme="majorBidi"/>
        </w:rPr>
        <w:t xml:space="preserve"> configur</w:t>
      </w:r>
      <w:r>
        <w:rPr>
          <w:rFonts w:asciiTheme="majorHAnsi" w:hAnsiTheme="majorHAnsi" w:cstheme="majorBidi"/>
        </w:rPr>
        <w:t>e</w:t>
      </w:r>
      <w:r w:rsidRPr="63A96F23">
        <w:rPr>
          <w:rFonts w:asciiTheme="majorHAnsi" w:hAnsiTheme="majorHAnsi" w:cstheme="majorBidi"/>
        </w:rPr>
        <w:t xml:space="preserve"> BIG-IP for this scenario, including two </w:t>
      </w:r>
      <w:r w:rsidRPr="527AD5B4">
        <w:rPr>
          <w:rFonts w:asciiTheme="majorHAnsi" w:hAnsiTheme="majorHAnsi" w:cstheme="majorBidi"/>
        </w:rPr>
        <w:t>template</w:t>
      </w:r>
      <w:r w:rsidRPr="63A96F23">
        <w:rPr>
          <w:rFonts w:asciiTheme="majorHAnsi" w:hAnsiTheme="majorHAnsi" w:cstheme="majorBidi"/>
        </w:rPr>
        <w:t xml:space="preserve">-based options </w:t>
      </w:r>
      <w:r>
        <w:rPr>
          <w:rFonts w:asciiTheme="majorHAnsi" w:hAnsiTheme="majorHAnsi" w:cstheme="majorBidi"/>
        </w:rPr>
        <w:t>and</w:t>
      </w:r>
      <w:r w:rsidRPr="63A96F23">
        <w:rPr>
          <w:rFonts w:asciiTheme="majorHAnsi" w:hAnsiTheme="majorHAnsi" w:cstheme="majorBidi"/>
        </w:rPr>
        <w:t xml:space="preserve"> an advanced configuration.</w:t>
      </w:r>
      <w:r>
        <w:rPr>
          <w:rFonts w:asciiTheme="majorHAnsi" w:hAnsiTheme="majorHAnsi" w:cstheme="majorBidi"/>
        </w:rPr>
        <w:t xml:space="preserve"> </w:t>
      </w:r>
      <w:r w:rsidRPr="63A96F23">
        <w:rPr>
          <w:rFonts w:asciiTheme="majorHAnsi" w:hAnsiTheme="majorHAnsi" w:cstheme="majorBidi"/>
        </w:rPr>
        <w:t>This tutorial covers</w:t>
      </w:r>
      <w:r>
        <w:rPr>
          <w:rFonts w:asciiTheme="majorHAnsi" w:hAnsiTheme="majorHAnsi" w:cstheme="majorBidi"/>
        </w:rPr>
        <w:t xml:space="preserve"> </w:t>
      </w:r>
      <w:r>
        <w:rPr>
          <w:rFonts w:asciiTheme="majorHAnsi" w:hAnsiTheme="majorHAnsi" w:cstheme="majorHAnsi"/>
        </w:rPr>
        <w:t xml:space="preserve">latest Guided Configuration 16.1 </w:t>
      </w:r>
      <w:r w:rsidR="004C0EE7">
        <w:rPr>
          <w:rFonts w:asciiTheme="majorHAnsi" w:hAnsiTheme="majorHAnsi" w:cstheme="majorHAnsi"/>
        </w:rPr>
        <w:t>offering an</w:t>
      </w:r>
      <w:r w:rsidR="002753BE">
        <w:rPr>
          <w:rFonts w:asciiTheme="majorHAnsi" w:hAnsiTheme="majorHAnsi" w:cstheme="majorHAnsi"/>
        </w:rPr>
        <w:t xml:space="preserve"> Easy button template.</w:t>
      </w:r>
    </w:p>
    <w:p w14:paraId="5FE88DDE" w14:textId="0525883A" w:rsidR="004C0EE7" w:rsidRDefault="004C0EE7" w:rsidP="00C92D7D">
      <w:pPr>
        <w:jc w:val="both"/>
        <w:rPr>
          <w:rFonts w:asciiTheme="majorHAnsi" w:hAnsiTheme="majorHAnsi" w:cstheme="majorHAnsi"/>
        </w:rPr>
      </w:pPr>
      <w:r w:rsidRPr="007966AA">
        <w:rPr>
          <w:rFonts w:asciiTheme="majorHAnsi" w:hAnsiTheme="majorHAnsi" w:cstheme="majorHAnsi"/>
        </w:rPr>
        <w:t>With the </w:t>
      </w:r>
      <w:r w:rsidR="00B31F88">
        <w:rPr>
          <w:rFonts w:asciiTheme="majorHAnsi" w:hAnsiTheme="majorHAnsi" w:cstheme="majorHAnsi"/>
        </w:rPr>
        <w:t>**</w:t>
      </w:r>
      <w:r w:rsidRPr="007966AA">
        <w:rPr>
          <w:rFonts w:asciiTheme="majorHAnsi" w:hAnsiTheme="majorHAnsi" w:cstheme="majorHAnsi"/>
          <w:b/>
          <w:bCs/>
        </w:rPr>
        <w:t>Easy Button</w:t>
      </w:r>
      <w:r w:rsidR="00B31F88">
        <w:rPr>
          <w:rFonts w:asciiTheme="majorHAnsi" w:hAnsiTheme="majorHAnsi" w:cstheme="majorHAnsi"/>
          <w:b/>
          <w:bCs/>
        </w:rPr>
        <w:t>**</w:t>
      </w:r>
      <w:r w:rsidRPr="007966AA">
        <w:rPr>
          <w:rFonts w:asciiTheme="majorHAnsi" w:hAnsiTheme="majorHAnsi" w:cstheme="majorHAnsi"/>
        </w:rPr>
        <w:t xml:space="preserve">, admins no longer go back and forth between Azure AD and a BIG-IP to enable services for </w:t>
      </w:r>
      <w:r w:rsidR="00CE4115">
        <w:rPr>
          <w:rFonts w:asciiTheme="majorHAnsi" w:hAnsiTheme="majorHAnsi" w:cstheme="majorHAnsi"/>
        </w:rPr>
        <w:t>SHA</w:t>
      </w:r>
      <w:r w:rsidRPr="007966AA">
        <w:rPr>
          <w:rFonts w:asciiTheme="majorHAnsi" w:hAnsiTheme="majorHAnsi" w:cstheme="majorHAnsi"/>
        </w:rPr>
        <w:t>. The end-to-end deployment and policy management is handled directly between the APM’s Guided Configuration wizard and Microsoft Graph. This rich integration between BIG-IP APM and Azure AD ensures applications can quickly, easily support identity federation, SSO, and Azure AD MFA, without management overhead of having to do on a per app basis.</w:t>
      </w:r>
    </w:p>
    <w:p w14:paraId="3D083560" w14:textId="104F9545" w:rsidR="00C92D7D" w:rsidRDefault="004007E8" w:rsidP="00C92D7D">
      <w:pPr>
        <w:jc w:val="both"/>
        <w:rPr>
          <w:rFonts w:asciiTheme="majorHAnsi" w:hAnsiTheme="majorHAnsi" w:cstheme="majorBidi"/>
        </w:rPr>
      </w:pPr>
      <w:r>
        <w:rPr>
          <w:rFonts w:asciiTheme="majorHAnsi" w:hAnsiTheme="majorHAnsi" w:cstheme="majorBidi"/>
        </w:rPr>
        <w:t>T</w:t>
      </w:r>
      <w:r w:rsidR="00C92D7D" w:rsidRPr="63A96F23">
        <w:rPr>
          <w:rFonts w:asciiTheme="majorHAnsi" w:hAnsiTheme="majorHAnsi" w:cstheme="majorBidi"/>
        </w:rPr>
        <w:t xml:space="preserve">he advanced approach provides a more flexible way of implementing </w:t>
      </w:r>
      <w:r w:rsidR="00C92D7D">
        <w:rPr>
          <w:rFonts w:asciiTheme="majorHAnsi" w:hAnsiTheme="majorHAnsi" w:cstheme="majorBidi"/>
        </w:rPr>
        <w:t>SHA</w:t>
      </w:r>
      <w:r w:rsidR="00C92D7D" w:rsidRPr="63A96F23">
        <w:rPr>
          <w:rFonts w:asciiTheme="majorHAnsi" w:hAnsiTheme="majorHAnsi" w:cstheme="majorBidi"/>
        </w:rPr>
        <w:t xml:space="preserve"> by manually creating all BIG-IP configuration objects. You would also use this approach for scenarios not covered by the </w:t>
      </w:r>
      <w:r w:rsidR="00C92D7D">
        <w:rPr>
          <w:rFonts w:asciiTheme="majorHAnsi" w:hAnsiTheme="majorHAnsi" w:cstheme="majorBidi"/>
        </w:rPr>
        <w:t>g</w:t>
      </w:r>
      <w:r w:rsidR="00C92D7D" w:rsidRPr="63A96F23">
        <w:rPr>
          <w:rFonts w:asciiTheme="majorHAnsi" w:hAnsiTheme="majorHAnsi" w:cstheme="majorBidi"/>
        </w:rPr>
        <w:t xml:space="preserve">uided configuration </w:t>
      </w:r>
      <w:r w:rsidR="00C92D7D" w:rsidRPr="527AD5B4">
        <w:rPr>
          <w:rFonts w:asciiTheme="majorHAnsi" w:hAnsiTheme="majorHAnsi" w:cstheme="majorBidi"/>
        </w:rPr>
        <w:t>templates</w:t>
      </w:r>
      <w:r w:rsidR="00C92D7D" w:rsidRPr="63A96F23">
        <w:rPr>
          <w:rFonts w:asciiTheme="majorHAnsi" w:hAnsiTheme="majorHAnsi" w:cstheme="majorBidi"/>
        </w:rPr>
        <w:t>.</w:t>
      </w:r>
    </w:p>
    <w:p w14:paraId="192FFC6D" w14:textId="77777777" w:rsidR="009F4A2D" w:rsidRDefault="009F4A2D" w:rsidP="00A06A5B">
      <w:pPr>
        <w:rPr>
          <w:rFonts w:asciiTheme="majorHAnsi" w:hAnsiTheme="majorHAnsi" w:cstheme="majorHAnsi"/>
        </w:rPr>
      </w:pPr>
      <w:bookmarkStart w:id="14" w:name="_Hlk52529678"/>
      <w:r>
        <w:rPr>
          <w:rFonts w:asciiTheme="majorHAnsi" w:hAnsiTheme="majorHAnsi" w:cstheme="majorHAnsi"/>
        </w:rPr>
        <w:t>&gt;</w:t>
      </w:r>
      <w:proofErr w:type="gramStart"/>
      <w:r>
        <w:rPr>
          <w:rFonts w:asciiTheme="majorHAnsi" w:hAnsiTheme="majorHAnsi" w:cstheme="majorHAnsi"/>
        </w:rPr>
        <w:t>[!</w:t>
      </w:r>
      <w:r w:rsidR="00A06A5B">
        <w:rPr>
          <w:rFonts w:asciiTheme="majorHAnsi" w:hAnsiTheme="majorHAnsi" w:cstheme="majorHAnsi"/>
        </w:rPr>
        <w:t>N</w:t>
      </w:r>
      <w:r>
        <w:rPr>
          <w:rFonts w:asciiTheme="majorHAnsi" w:hAnsiTheme="majorHAnsi" w:cstheme="majorHAnsi"/>
        </w:rPr>
        <w:t>OTE</w:t>
      </w:r>
      <w:proofErr w:type="gramEnd"/>
      <w:r>
        <w:rPr>
          <w:rFonts w:asciiTheme="majorHAnsi" w:hAnsiTheme="majorHAnsi" w:cstheme="majorHAnsi"/>
        </w:rPr>
        <w:t>]</w:t>
      </w:r>
      <w:r w:rsidR="00A06A5B">
        <w:rPr>
          <w:rFonts w:asciiTheme="majorHAnsi" w:hAnsiTheme="majorHAnsi" w:cstheme="majorHAnsi"/>
        </w:rPr>
        <w:t xml:space="preserve"> </w:t>
      </w:r>
    </w:p>
    <w:p w14:paraId="3722D683" w14:textId="245BE26A" w:rsidR="00A06A5B" w:rsidRDefault="009F4A2D" w:rsidP="00A06A5B">
      <w:pPr>
        <w:rPr>
          <w:rFonts w:asciiTheme="majorHAnsi" w:hAnsiTheme="majorHAnsi" w:cstheme="majorHAnsi"/>
        </w:rPr>
      </w:pPr>
      <w:r>
        <w:rPr>
          <w:rFonts w:asciiTheme="majorHAnsi" w:hAnsiTheme="majorHAnsi" w:cstheme="majorHAnsi"/>
        </w:rPr>
        <w:t>&gt; A</w:t>
      </w:r>
      <w:r w:rsidR="00A06A5B">
        <w:rPr>
          <w:rFonts w:asciiTheme="majorHAnsi" w:hAnsiTheme="majorHAnsi" w:cstheme="majorHAnsi"/>
        </w:rPr>
        <w:t>ll</w:t>
      </w:r>
      <w:r w:rsidR="00A06A5B" w:rsidRPr="005D477B">
        <w:rPr>
          <w:rFonts w:asciiTheme="majorHAnsi" w:hAnsiTheme="majorHAnsi" w:cstheme="majorHAnsi"/>
        </w:rPr>
        <w:t xml:space="preserve"> example strings or values referenced throughout this guide should be replaced with those for your actual environment</w:t>
      </w:r>
      <w:r w:rsidR="00A06A5B">
        <w:rPr>
          <w:rFonts w:asciiTheme="majorHAnsi" w:hAnsiTheme="majorHAnsi" w:cstheme="majorHAnsi"/>
        </w:rPr>
        <w:t>.</w:t>
      </w:r>
      <w:bookmarkEnd w:id="14"/>
    </w:p>
    <w:p w14:paraId="1629B1D9" w14:textId="65FE7246" w:rsidR="00C8195D" w:rsidRDefault="00C8195D" w:rsidP="00C8195D">
      <w:pPr>
        <w:pStyle w:val="Heading2"/>
        <w:rPr>
          <w:rFonts w:cstheme="majorHAnsi"/>
          <w:sz w:val="40"/>
          <w:szCs w:val="40"/>
        </w:rPr>
      </w:pPr>
      <w:bookmarkStart w:id="15" w:name="_Guided_configuration_1"/>
      <w:bookmarkStart w:id="16" w:name="_Hlk78988232"/>
      <w:bookmarkStart w:id="17" w:name="configure-f5-sso"/>
      <w:bookmarkEnd w:id="15"/>
      <w:r>
        <w:rPr>
          <w:rFonts w:cstheme="majorHAnsi"/>
          <w:sz w:val="40"/>
          <w:szCs w:val="40"/>
        </w:rPr>
        <w:lastRenderedPageBreak/>
        <w:t>Register Easy Button</w:t>
      </w:r>
    </w:p>
    <w:bookmarkEnd w:id="16"/>
    <w:p w14:paraId="21EA43AD" w14:textId="4103ACA0" w:rsidR="00C8195D" w:rsidRPr="00A67EAC" w:rsidRDefault="00A014AF" w:rsidP="00A014AF">
      <w:pPr>
        <w:rPr>
          <w:rFonts w:asciiTheme="majorHAnsi" w:eastAsia="Cambria" w:hAnsiTheme="majorHAnsi" w:cstheme="majorHAnsi"/>
        </w:rPr>
      </w:pPr>
      <w:r w:rsidRPr="00A67EAC">
        <w:rPr>
          <w:rFonts w:asciiTheme="majorHAnsi" w:hAnsiTheme="majorHAnsi" w:cstheme="majorHAnsi"/>
          <w:shd w:val="clear" w:color="auto" w:fill="FFFFFF"/>
        </w:rPr>
        <w:t xml:space="preserve">Before a client or service can access Microsoft Graph, it must be trusted by the Microsoft </w:t>
      </w:r>
      <w:r w:rsidR="0042304B">
        <w:rPr>
          <w:rFonts w:asciiTheme="majorHAnsi" w:hAnsiTheme="majorHAnsi" w:cstheme="majorHAnsi"/>
          <w:shd w:val="clear" w:color="auto" w:fill="FFFFFF"/>
        </w:rPr>
        <w:t>i</w:t>
      </w:r>
      <w:r w:rsidRPr="00A67EAC">
        <w:rPr>
          <w:rFonts w:asciiTheme="majorHAnsi" w:hAnsiTheme="majorHAnsi" w:cstheme="majorHAnsi"/>
          <w:shd w:val="clear" w:color="auto" w:fill="FFFFFF"/>
        </w:rPr>
        <w:t xml:space="preserve">dentity </w:t>
      </w:r>
      <w:r w:rsidR="0042304B">
        <w:rPr>
          <w:rFonts w:asciiTheme="majorHAnsi" w:hAnsiTheme="majorHAnsi" w:cstheme="majorHAnsi"/>
          <w:shd w:val="clear" w:color="auto" w:fill="FFFFFF"/>
        </w:rPr>
        <w:t>p</w:t>
      </w:r>
      <w:r w:rsidRPr="00A67EAC">
        <w:rPr>
          <w:rFonts w:asciiTheme="majorHAnsi" w:hAnsiTheme="majorHAnsi" w:cstheme="majorHAnsi"/>
          <w:shd w:val="clear" w:color="auto" w:fill="FFFFFF"/>
        </w:rPr>
        <w:t xml:space="preserve">latform. Registering with Azure AD establishes a trust relationship between your application and the </w:t>
      </w:r>
      <w:r w:rsidR="0042304B">
        <w:rPr>
          <w:rFonts w:asciiTheme="majorHAnsi" w:hAnsiTheme="majorHAnsi" w:cstheme="majorHAnsi"/>
          <w:shd w:val="clear" w:color="auto" w:fill="FFFFFF"/>
        </w:rPr>
        <w:t>IdP</w:t>
      </w:r>
      <w:r w:rsidRPr="00A67EAC">
        <w:rPr>
          <w:rFonts w:asciiTheme="majorHAnsi" w:hAnsiTheme="majorHAnsi" w:cstheme="majorHAnsi"/>
          <w:shd w:val="clear" w:color="auto" w:fill="FFFFFF"/>
        </w:rPr>
        <w:t>. BIG-IP must also be registered as a client in Azure AD, before the Easy Button wizard is trusted to access Microsoft Graph.</w:t>
      </w:r>
    </w:p>
    <w:p w14:paraId="309CBFC3" w14:textId="77777777" w:rsidR="00A014AF" w:rsidRPr="00A67EAC" w:rsidRDefault="00A014AF" w:rsidP="005F2E68">
      <w:pPr>
        <w:pStyle w:val="NormalWeb"/>
        <w:numPr>
          <w:ilvl w:val="0"/>
          <w:numId w:val="11"/>
        </w:numPr>
        <w:shd w:val="clear" w:color="auto" w:fill="FFFFFF"/>
        <w:rPr>
          <w:rFonts w:asciiTheme="majorHAnsi" w:hAnsiTheme="majorHAnsi" w:cstheme="majorHAnsi"/>
          <w:color w:val="171717"/>
        </w:rPr>
      </w:pPr>
      <w:r w:rsidRPr="00A67EAC">
        <w:rPr>
          <w:rFonts w:asciiTheme="majorHAnsi" w:hAnsiTheme="majorHAnsi" w:cstheme="majorHAnsi"/>
          <w:color w:val="171717"/>
        </w:rPr>
        <w:t>Sign-in to the </w:t>
      </w:r>
      <w:hyperlink r:id="rId25" w:history="1">
        <w:r w:rsidRPr="00A67EAC">
          <w:rPr>
            <w:rStyle w:val="Hyperlink"/>
            <w:rFonts w:asciiTheme="majorHAnsi" w:hAnsiTheme="majorHAnsi" w:cstheme="majorHAnsi"/>
          </w:rPr>
          <w:t>Azure AD portal</w:t>
        </w:r>
      </w:hyperlink>
      <w:r w:rsidRPr="00A67EAC">
        <w:rPr>
          <w:rFonts w:asciiTheme="majorHAnsi" w:hAnsiTheme="majorHAnsi" w:cstheme="majorHAnsi"/>
          <w:color w:val="171717"/>
        </w:rPr>
        <w:t> using an account with Application Administrative rights</w:t>
      </w:r>
    </w:p>
    <w:p w14:paraId="6428FC90" w14:textId="592526E9" w:rsidR="00A014AF" w:rsidRPr="00A67EAC" w:rsidRDefault="00A014AF" w:rsidP="005F2E68">
      <w:pPr>
        <w:pStyle w:val="NormalWeb"/>
        <w:numPr>
          <w:ilvl w:val="0"/>
          <w:numId w:val="11"/>
        </w:numPr>
        <w:shd w:val="clear" w:color="auto" w:fill="FFFFFF"/>
        <w:rPr>
          <w:rFonts w:asciiTheme="majorHAnsi" w:hAnsiTheme="majorHAnsi" w:cstheme="majorHAnsi"/>
          <w:color w:val="171717"/>
        </w:rPr>
      </w:pPr>
      <w:r w:rsidRPr="00A67EAC">
        <w:rPr>
          <w:rFonts w:asciiTheme="majorHAnsi" w:hAnsiTheme="majorHAnsi" w:cstheme="majorHAnsi"/>
          <w:color w:val="171717"/>
        </w:rPr>
        <w:t>From the left navigation pane, select the </w:t>
      </w:r>
      <w:r w:rsidR="004F3BCE">
        <w:rPr>
          <w:rFonts w:asciiTheme="majorHAnsi" w:hAnsiTheme="majorHAnsi" w:cstheme="majorHAnsi"/>
          <w:color w:val="171717"/>
        </w:rPr>
        <w:t>**</w:t>
      </w:r>
      <w:r w:rsidRPr="00A67EAC">
        <w:rPr>
          <w:rStyle w:val="Strong"/>
          <w:rFonts w:asciiTheme="majorHAnsi" w:hAnsiTheme="majorHAnsi" w:cstheme="majorHAnsi"/>
          <w:color w:val="171717"/>
        </w:rPr>
        <w:t>Azure Active Directory</w:t>
      </w:r>
      <w:r w:rsidR="004F3BCE">
        <w:rPr>
          <w:rStyle w:val="Strong"/>
          <w:rFonts w:asciiTheme="majorHAnsi" w:hAnsiTheme="majorHAnsi" w:cstheme="majorHAnsi"/>
          <w:color w:val="171717"/>
        </w:rPr>
        <w:t>**</w:t>
      </w:r>
      <w:r w:rsidRPr="00A67EAC">
        <w:rPr>
          <w:rFonts w:asciiTheme="majorHAnsi" w:hAnsiTheme="majorHAnsi" w:cstheme="majorHAnsi"/>
          <w:color w:val="171717"/>
        </w:rPr>
        <w:t> service</w:t>
      </w:r>
    </w:p>
    <w:p w14:paraId="28123DD6" w14:textId="33D2AF49" w:rsidR="00A014AF" w:rsidRPr="00A67EAC" w:rsidRDefault="00A014AF" w:rsidP="005F2E68">
      <w:pPr>
        <w:pStyle w:val="NormalWeb"/>
        <w:numPr>
          <w:ilvl w:val="0"/>
          <w:numId w:val="11"/>
        </w:numPr>
        <w:shd w:val="clear" w:color="auto" w:fill="FFFFFF"/>
        <w:rPr>
          <w:rFonts w:asciiTheme="majorHAnsi" w:hAnsiTheme="majorHAnsi" w:cstheme="majorHAnsi"/>
          <w:color w:val="171717"/>
        </w:rPr>
      </w:pPr>
      <w:r w:rsidRPr="00A67EAC">
        <w:rPr>
          <w:rFonts w:asciiTheme="majorHAnsi" w:hAnsiTheme="majorHAnsi" w:cstheme="majorHAnsi"/>
          <w:color w:val="171717"/>
        </w:rPr>
        <w:t>Under Manage, select </w:t>
      </w:r>
      <w:r w:rsidR="004F3BCE">
        <w:rPr>
          <w:rFonts w:asciiTheme="majorHAnsi" w:hAnsiTheme="majorHAnsi" w:cstheme="majorHAnsi"/>
          <w:color w:val="171717"/>
        </w:rPr>
        <w:t>**</w:t>
      </w:r>
      <w:r w:rsidRPr="00A67EAC">
        <w:rPr>
          <w:rStyle w:val="Strong"/>
          <w:rFonts w:asciiTheme="majorHAnsi" w:hAnsiTheme="majorHAnsi" w:cstheme="majorHAnsi"/>
          <w:color w:val="171717"/>
        </w:rPr>
        <w:t>App registrations &gt; New registration</w:t>
      </w:r>
      <w:r w:rsidR="004F3BCE">
        <w:rPr>
          <w:rStyle w:val="Strong"/>
          <w:rFonts w:asciiTheme="majorHAnsi" w:hAnsiTheme="majorHAnsi" w:cstheme="majorHAnsi"/>
          <w:color w:val="171717"/>
        </w:rPr>
        <w:t>**</w:t>
      </w:r>
    </w:p>
    <w:p w14:paraId="7CA55732" w14:textId="45065EDD" w:rsidR="00A014AF" w:rsidRPr="00A67EAC" w:rsidRDefault="00A014AF" w:rsidP="005F2E68">
      <w:pPr>
        <w:pStyle w:val="NormalWeb"/>
        <w:numPr>
          <w:ilvl w:val="0"/>
          <w:numId w:val="11"/>
        </w:numPr>
        <w:shd w:val="clear" w:color="auto" w:fill="FFFFFF"/>
        <w:rPr>
          <w:rFonts w:asciiTheme="majorHAnsi" w:hAnsiTheme="majorHAnsi" w:cstheme="majorHAnsi"/>
          <w:color w:val="171717"/>
        </w:rPr>
      </w:pPr>
      <w:r w:rsidRPr="00A67EAC">
        <w:rPr>
          <w:rFonts w:asciiTheme="majorHAnsi" w:hAnsiTheme="majorHAnsi" w:cstheme="majorHAnsi"/>
          <w:color w:val="171717"/>
        </w:rPr>
        <w:t>Enter a display name for your application. For example, </w:t>
      </w:r>
      <w:r w:rsidR="004F3BCE">
        <w:rPr>
          <w:rFonts w:asciiTheme="majorHAnsi" w:hAnsiTheme="majorHAnsi" w:cstheme="majorHAnsi"/>
          <w:color w:val="171717"/>
        </w:rPr>
        <w:t>*</w:t>
      </w:r>
      <w:r w:rsidRPr="00A67EAC">
        <w:rPr>
          <w:rStyle w:val="Emphasis"/>
          <w:rFonts w:asciiTheme="majorHAnsi" w:hAnsiTheme="majorHAnsi" w:cstheme="majorHAnsi"/>
          <w:color w:val="171717"/>
        </w:rPr>
        <w:t>F5 BIG-IP Easy Button</w:t>
      </w:r>
      <w:r w:rsidR="004F3BCE">
        <w:rPr>
          <w:rStyle w:val="Emphasis"/>
          <w:rFonts w:asciiTheme="majorHAnsi" w:hAnsiTheme="majorHAnsi" w:cstheme="majorHAnsi"/>
          <w:color w:val="171717"/>
        </w:rPr>
        <w:t>*</w:t>
      </w:r>
    </w:p>
    <w:p w14:paraId="5689F62F" w14:textId="39D21711" w:rsidR="00A014AF" w:rsidRPr="00A67EAC" w:rsidRDefault="00A014AF" w:rsidP="005F2E68">
      <w:pPr>
        <w:pStyle w:val="NormalWeb"/>
        <w:numPr>
          <w:ilvl w:val="0"/>
          <w:numId w:val="11"/>
        </w:numPr>
        <w:shd w:val="clear" w:color="auto" w:fill="FFFFFF"/>
        <w:rPr>
          <w:rFonts w:asciiTheme="majorHAnsi" w:hAnsiTheme="majorHAnsi" w:cstheme="majorHAnsi"/>
          <w:color w:val="171717"/>
        </w:rPr>
      </w:pPr>
      <w:r w:rsidRPr="00A67EAC">
        <w:rPr>
          <w:rFonts w:asciiTheme="majorHAnsi" w:hAnsiTheme="majorHAnsi" w:cstheme="majorHAnsi"/>
          <w:color w:val="171717"/>
        </w:rPr>
        <w:t>Specify who can use the application &gt;</w:t>
      </w:r>
      <w:r w:rsidR="00D85B2D">
        <w:rPr>
          <w:rFonts w:asciiTheme="majorHAnsi" w:hAnsiTheme="majorHAnsi" w:cstheme="majorHAnsi"/>
          <w:color w:val="171717"/>
        </w:rPr>
        <w:t>**</w:t>
      </w:r>
      <w:r w:rsidRPr="00A67EAC">
        <w:rPr>
          <w:rFonts w:asciiTheme="majorHAnsi" w:hAnsiTheme="majorHAnsi" w:cstheme="majorHAnsi"/>
          <w:color w:val="171717"/>
        </w:rPr>
        <w:t> </w:t>
      </w:r>
      <w:r w:rsidRPr="00A67EAC">
        <w:rPr>
          <w:rStyle w:val="Strong"/>
          <w:rFonts w:asciiTheme="majorHAnsi" w:hAnsiTheme="majorHAnsi" w:cstheme="majorHAnsi"/>
          <w:color w:val="171717"/>
        </w:rPr>
        <w:t>Accounts in this organizational directory only</w:t>
      </w:r>
      <w:r w:rsidR="00D85B2D">
        <w:rPr>
          <w:rStyle w:val="Strong"/>
          <w:rFonts w:asciiTheme="majorHAnsi" w:hAnsiTheme="majorHAnsi" w:cstheme="majorHAnsi"/>
          <w:color w:val="171717"/>
        </w:rPr>
        <w:t>**</w:t>
      </w:r>
    </w:p>
    <w:p w14:paraId="6E68C175" w14:textId="12E5C5EB" w:rsidR="00A014AF" w:rsidRPr="00A67EAC" w:rsidRDefault="00A014AF" w:rsidP="005F2E68">
      <w:pPr>
        <w:pStyle w:val="NormalWeb"/>
        <w:numPr>
          <w:ilvl w:val="0"/>
          <w:numId w:val="11"/>
        </w:numPr>
        <w:shd w:val="clear" w:color="auto" w:fill="FFFFFF"/>
        <w:rPr>
          <w:rFonts w:asciiTheme="majorHAnsi" w:hAnsiTheme="majorHAnsi" w:cstheme="majorHAnsi"/>
          <w:color w:val="171717"/>
        </w:rPr>
      </w:pPr>
      <w:r w:rsidRPr="00A67EAC">
        <w:rPr>
          <w:rFonts w:asciiTheme="majorHAnsi" w:hAnsiTheme="majorHAnsi" w:cstheme="majorHAnsi"/>
          <w:color w:val="171717"/>
        </w:rPr>
        <w:t>Select </w:t>
      </w:r>
      <w:r w:rsidR="00D85B2D">
        <w:rPr>
          <w:rFonts w:asciiTheme="majorHAnsi" w:hAnsiTheme="majorHAnsi" w:cstheme="majorHAnsi"/>
          <w:color w:val="171717"/>
        </w:rPr>
        <w:t>**</w:t>
      </w:r>
      <w:r w:rsidRPr="00A67EAC">
        <w:rPr>
          <w:rStyle w:val="Strong"/>
          <w:rFonts w:asciiTheme="majorHAnsi" w:hAnsiTheme="majorHAnsi" w:cstheme="majorHAnsi"/>
          <w:color w:val="171717"/>
        </w:rPr>
        <w:t>Register</w:t>
      </w:r>
      <w:r w:rsidR="00D85B2D">
        <w:rPr>
          <w:rStyle w:val="Strong"/>
          <w:rFonts w:asciiTheme="majorHAnsi" w:hAnsiTheme="majorHAnsi" w:cstheme="majorHAnsi"/>
          <w:color w:val="171717"/>
        </w:rPr>
        <w:t>**</w:t>
      </w:r>
      <w:r w:rsidRPr="00A67EAC">
        <w:rPr>
          <w:rFonts w:asciiTheme="majorHAnsi" w:hAnsiTheme="majorHAnsi" w:cstheme="majorHAnsi"/>
          <w:color w:val="171717"/>
        </w:rPr>
        <w:t> to complete the initial app registration</w:t>
      </w:r>
    </w:p>
    <w:p w14:paraId="70E84AD7" w14:textId="642214E2" w:rsidR="00A014AF" w:rsidRPr="00A67EAC" w:rsidRDefault="00A014AF" w:rsidP="005F2E68">
      <w:pPr>
        <w:pStyle w:val="NormalWeb"/>
        <w:numPr>
          <w:ilvl w:val="0"/>
          <w:numId w:val="11"/>
        </w:numPr>
        <w:shd w:val="clear" w:color="auto" w:fill="FFFFFF"/>
        <w:rPr>
          <w:rFonts w:asciiTheme="majorHAnsi" w:hAnsiTheme="majorHAnsi" w:cstheme="majorHAnsi"/>
          <w:color w:val="171717"/>
        </w:rPr>
      </w:pPr>
      <w:r w:rsidRPr="00A67EAC">
        <w:rPr>
          <w:rFonts w:asciiTheme="majorHAnsi" w:hAnsiTheme="majorHAnsi" w:cstheme="majorHAnsi"/>
          <w:color w:val="171717"/>
        </w:rPr>
        <w:t>Navigate to </w:t>
      </w:r>
      <w:r w:rsidR="00D85B2D">
        <w:rPr>
          <w:rFonts w:asciiTheme="majorHAnsi" w:hAnsiTheme="majorHAnsi" w:cstheme="majorHAnsi"/>
          <w:color w:val="171717"/>
        </w:rPr>
        <w:t>**</w:t>
      </w:r>
      <w:r w:rsidRPr="00A67EAC">
        <w:rPr>
          <w:rStyle w:val="Strong"/>
          <w:rFonts w:asciiTheme="majorHAnsi" w:hAnsiTheme="majorHAnsi" w:cstheme="majorHAnsi"/>
          <w:color w:val="171717"/>
        </w:rPr>
        <w:t>API permissions</w:t>
      </w:r>
      <w:r w:rsidR="00D85B2D">
        <w:rPr>
          <w:rStyle w:val="Strong"/>
          <w:rFonts w:asciiTheme="majorHAnsi" w:hAnsiTheme="majorHAnsi" w:cstheme="majorHAnsi"/>
          <w:color w:val="171717"/>
        </w:rPr>
        <w:t>**</w:t>
      </w:r>
      <w:r w:rsidRPr="00A67EAC">
        <w:rPr>
          <w:rFonts w:asciiTheme="majorHAnsi" w:hAnsiTheme="majorHAnsi" w:cstheme="majorHAnsi"/>
          <w:color w:val="171717"/>
        </w:rPr>
        <w:t> and authorize the following Microsoft Graph permissions:</w:t>
      </w:r>
    </w:p>
    <w:p w14:paraId="741D9DBC" w14:textId="77777777" w:rsidR="00A014AF" w:rsidRPr="00A67EAC" w:rsidRDefault="00A014AF" w:rsidP="005F2E68">
      <w:pPr>
        <w:pStyle w:val="NormalWeb"/>
        <w:numPr>
          <w:ilvl w:val="1"/>
          <w:numId w:val="11"/>
        </w:numPr>
        <w:shd w:val="clear" w:color="auto" w:fill="FFFFFF"/>
        <w:rPr>
          <w:rFonts w:asciiTheme="majorHAnsi" w:hAnsiTheme="majorHAnsi" w:cstheme="majorHAnsi"/>
          <w:color w:val="171717"/>
        </w:rPr>
      </w:pPr>
      <w:proofErr w:type="spellStart"/>
      <w:proofErr w:type="gramStart"/>
      <w:r w:rsidRPr="00A67EAC">
        <w:rPr>
          <w:rFonts w:asciiTheme="majorHAnsi" w:hAnsiTheme="majorHAnsi" w:cstheme="majorHAnsi"/>
          <w:color w:val="171717"/>
        </w:rPr>
        <w:t>Application.Read.All</w:t>
      </w:r>
      <w:proofErr w:type="spellEnd"/>
      <w:proofErr w:type="gramEnd"/>
    </w:p>
    <w:p w14:paraId="3E61DF25" w14:textId="77777777" w:rsidR="00A014AF" w:rsidRPr="00A67EAC" w:rsidRDefault="00A014AF" w:rsidP="005F2E68">
      <w:pPr>
        <w:pStyle w:val="NormalWeb"/>
        <w:numPr>
          <w:ilvl w:val="1"/>
          <w:numId w:val="11"/>
        </w:numPr>
        <w:shd w:val="clear" w:color="auto" w:fill="FFFFFF"/>
        <w:rPr>
          <w:rFonts w:asciiTheme="majorHAnsi" w:hAnsiTheme="majorHAnsi" w:cstheme="majorHAnsi"/>
          <w:color w:val="171717"/>
        </w:rPr>
      </w:pPr>
      <w:proofErr w:type="spellStart"/>
      <w:proofErr w:type="gramStart"/>
      <w:r w:rsidRPr="00A67EAC">
        <w:rPr>
          <w:rFonts w:asciiTheme="majorHAnsi" w:hAnsiTheme="majorHAnsi" w:cstheme="majorHAnsi"/>
          <w:color w:val="171717"/>
        </w:rPr>
        <w:t>Application.ReadWrite.All</w:t>
      </w:r>
      <w:proofErr w:type="spellEnd"/>
      <w:proofErr w:type="gramEnd"/>
    </w:p>
    <w:p w14:paraId="7589D36C" w14:textId="77777777" w:rsidR="00A014AF" w:rsidRPr="00A67EAC" w:rsidRDefault="00A014AF" w:rsidP="005F2E68">
      <w:pPr>
        <w:pStyle w:val="NormalWeb"/>
        <w:numPr>
          <w:ilvl w:val="1"/>
          <w:numId w:val="11"/>
        </w:numPr>
        <w:shd w:val="clear" w:color="auto" w:fill="FFFFFF"/>
        <w:rPr>
          <w:rFonts w:asciiTheme="majorHAnsi" w:hAnsiTheme="majorHAnsi" w:cstheme="majorHAnsi"/>
          <w:color w:val="171717"/>
        </w:rPr>
      </w:pPr>
      <w:proofErr w:type="spellStart"/>
      <w:proofErr w:type="gramStart"/>
      <w:r w:rsidRPr="00A67EAC">
        <w:rPr>
          <w:rFonts w:asciiTheme="majorHAnsi" w:hAnsiTheme="majorHAnsi" w:cstheme="majorHAnsi"/>
          <w:color w:val="171717"/>
        </w:rPr>
        <w:t>Application.ReadWrite.OwnedBy</w:t>
      </w:r>
      <w:proofErr w:type="spellEnd"/>
      <w:proofErr w:type="gramEnd"/>
    </w:p>
    <w:p w14:paraId="2290CC7A" w14:textId="77777777" w:rsidR="00A014AF" w:rsidRPr="00A67EAC" w:rsidRDefault="00A014AF" w:rsidP="005F2E68">
      <w:pPr>
        <w:pStyle w:val="NormalWeb"/>
        <w:numPr>
          <w:ilvl w:val="1"/>
          <w:numId w:val="11"/>
        </w:numPr>
        <w:shd w:val="clear" w:color="auto" w:fill="FFFFFF"/>
        <w:rPr>
          <w:rFonts w:asciiTheme="majorHAnsi" w:hAnsiTheme="majorHAnsi" w:cstheme="majorHAnsi"/>
          <w:color w:val="171717"/>
        </w:rPr>
      </w:pPr>
      <w:proofErr w:type="spellStart"/>
      <w:proofErr w:type="gramStart"/>
      <w:r w:rsidRPr="00A67EAC">
        <w:rPr>
          <w:rFonts w:asciiTheme="majorHAnsi" w:hAnsiTheme="majorHAnsi" w:cstheme="majorHAnsi"/>
          <w:color w:val="171717"/>
        </w:rPr>
        <w:t>Directory.Read.All</w:t>
      </w:r>
      <w:proofErr w:type="spellEnd"/>
      <w:proofErr w:type="gramEnd"/>
    </w:p>
    <w:p w14:paraId="7443F4C7" w14:textId="77777777" w:rsidR="00A014AF" w:rsidRPr="00A67EAC" w:rsidRDefault="00A014AF" w:rsidP="005F2E68">
      <w:pPr>
        <w:pStyle w:val="NormalWeb"/>
        <w:numPr>
          <w:ilvl w:val="1"/>
          <w:numId w:val="11"/>
        </w:numPr>
        <w:shd w:val="clear" w:color="auto" w:fill="FFFFFF"/>
        <w:rPr>
          <w:rFonts w:asciiTheme="majorHAnsi" w:hAnsiTheme="majorHAnsi" w:cstheme="majorHAnsi"/>
          <w:color w:val="171717"/>
        </w:rPr>
      </w:pPr>
      <w:proofErr w:type="spellStart"/>
      <w:proofErr w:type="gramStart"/>
      <w:r w:rsidRPr="00A67EAC">
        <w:rPr>
          <w:rFonts w:asciiTheme="majorHAnsi" w:hAnsiTheme="majorHAnsi" w:cstheme="majorHAnsi"/>
          <w:color w:val="171717"/>
        </w:rPr>
        <w:t>Group.Read.All</w:t>
      </w:r>
      <w:proofErr w:type="spellEnd"/>
      <w:proofErr w:type="gramEnd"/>
    </w:p>
    <w:p w14:paraId="0CA520C3" w14:textId="77777777" w:rsidR="00A014AF" w:rsidRPr="00A67EAC" w:rsidRDefault="00A014AF" w:rsidP="005F2E68">
      <w:pPr>
        <w:pStyle w:val="NormalWeb"/>
        <w:numPr>
          <w:ilvl w:val="1"/>
          <w:numId w:val="11"/>
        </w:numPr>
        <w:shd w:val="clear" w:color="auto" w:fill="FFFFFF"/>
        <w:rPr>
          <w:rFonts w:asciiTheme="majorHAnsi" w:hAnsiTheme="majorHAnsi" w:cstheme="majorHAnsi"/>
          <w:color w:val="171717"/>
        </w:rPr>
      </w:pPr>
      <w:proofErr w:type="spellStart"/>
      <w:proofErr w:type="gramStart"/>
      <w:r w:rsidRPr="00A67EAC">
        <w:rPr>
          <w:rFonts w:asciiTheme="majorHAnsi" w:hAnsiTheme="majorHAnsi" w:cstheme="majorHAnsi"/>
          <w:color w:val="171717"/>
        </w:rPr>
        <w:t>IdentityRiskyUser.Read.All</w:t>
      </w:r>
      <w:proofErr w:type="spellEnd"/>
      <w:proofErr w:type="gramEnd"/>
    </w:p>
    <w:p w14:paraId="09B592A9" w14:textId="77777777" w:rsidR="00A014AF" w:rsidRPr="00A67EAC" w:rsidRDefault="00A014AF" w:rsidP="005F2E68">
      <w:pPr>
        <w:pStyle w:val="NormalWeb"/>
        <w:numPr>
          <w:ilvl w:val="1"/>
          <w:numId w:val="11"/>
        </w:numPr>
        <w:shd w:val="clear" w:color="auto" w:fill="FFFFFF"/>
        <w:rPr>
          <w:rFonts w:asciiTheme="majorHAnsi" w:hAnsiTheme="majorHAnsi" w:cstheme="majorHAnsi"/>
          <w:color w:val="171717"/>
        </w:rPr>
      </w:pPr>
      <w:proofErr w:type="spellStart"/>
      <w:proofErr w:type="gramStart"/>
      <w:r w:rsidRPr="00A67EAC">
        <w:rPr>
          <w:rFonts w:asciiTheme="majorHAnsi" w:hAnsiTheme="majorHAnsi" w:cstheme="majorHAnsi"/>
          <w:color w:val="171717"/>
        </w:rPr>
        <w:t>Policy.Read.All</w:t>
      </w:r>
      <w:proofErr w:type="spellEnd"/>
      <w:proofErr w:type="gramEnd"/>
    </w:p>
    <w:p w14:paraId="720A6C4D" w14:textId="77777777" w:rsidR="00A014AF" w:rsidRPr="00A67EAC" w:rsidRDefault="00A014AF" w:rsidP="005F2E68">
      <w:pPr>
        <w:pStyle w:val="NormalWeb"/>
        <w:numPr>
          <w:ilvl w:val="1"/>
          <w:numId w:val="11"/>
        </w:numPr>
        <w:shd w:val="clear" w:color="auto" w:fill="FFFFFF"/>
        <w:rPr>
          <w:rFonts w:asciiTheme="majorHAnsi" w:hAnsiTheme="majorHAnsi" w:cstheme="majorHAnsi"/>
          <w:color w:val="171717"/>
        </w:rPr>
      </w:pPr>
      <w:proofErr w:type="spellStart"/>
      <w:proofErr w:type="gramStart"/>
      <w:r w:rsidRPr="00A67EAC">
        <w:rPr>
          <w:rFonts w:asciiTheme="majorHAnsi" w:hAnsiTheme="majorHAnsi" w:cstheme="majorHAnsi"/>
          <w:color w:val="171717"/>
        </w:rPr>
        <w:t>Policy.ReadWrite.ApplicationConfiguration</w:t>
      </w:r>
      <w:proofErr w:type="spellEnd"/>
      <w:proofErr w:type="gramEnd"/>
    </w:p>
    <w:p w14:paraId="4F9AC440" w14:textId="77777777" w:rsidR="00A014AF" w:rsidRPr="00A67EAC" w:rsidRDefault="00A014AF" w:rsidP="005F2E68">
      <w:pPr>
        <w:pStyle w:val="NormalWeb"/>
        <w:numPr>
          <w:ilvl w:val="1"/>
          <w:numId w:val="11"/>
        </w:numPr>
        <w:shd w:val="clear" w:color="auto" w:fill="FFFFFF"/>
        <w:rPr>
          <w:rFonts w:asciiTheme="majorHAnsi" w:hAnsiTheme="majorHAnsi" w:cstheme="majorHAnsi"/>
          <w:color w:val="171717"/>
        </w:rPr>
      </w:pPr>
      <w:proofErr w:type="spellStart"/>
      <w:proofErr w:type="gramStart"/>
      <w:r w:rsidRPr="00A67EAC">
        <w:rPr>
          <w:rFonts w:asciiTheme="majorHAnsi" w:hAnsiTheme="majorHAnsi" w:cstheme="majorHAnsi"/>
          <w:color w:val="171717"/>
        </w:rPr>
        <w:t>Policy.ReadWrite.ConditionalAccess</w:t>
      </w:r>
      <w:proofErr w:type="spellEnd"/>
      <w:proofErr w:type="gramEnd"/>
    </w:p>
    <w:p w14:paraId="1159C879" w14:textId="77777777" w:rsidR="00A014AF" w:rsidRPr="00A67EAC" w:rsidRDefault="00A014AF" w:rsidP="005F2E68">
      <w:pPr>
        <w:pStyle w:val="NormalWeb"/>
        <w:numPr>
          <w:ilvl w:val="1"/>
          <w:numId w:val="11"/>
        </w:numPr>
        <w:shd w:val="clear" w:color="auto" w:fill="FFFFFF"/>
        <w:rPr>
          <w:rFonts w:asciiTheme="majorHAnsi" w:hAnsiTheme="majorHAnsi" w:cstheme="majorHAnsi"/>
          <w:color w:val="171717"/>
        </w:rPr>
      </w:pPr>
      <w:proofErr w:type="spellStart"/>
      <w:proofErr w:type="gramStart"/>
      <w:r w:rsidRPr="00A67EAC">
        <w:rPr>
          <w:rFonts w:asciiTheme="majorHAnsi" w:hAnsiTheme="majorHAnsi" w:cstheme="majorHAnsi"/>
          <w:color w:val="171717"/>
        </w:rPr>
        <w:t>User.Read.All</w:t>
      </w:r>
      <w:proofErr w:type="spellEnd"/>
      <w:proofErr w:type="gramEnd"/>
    </w:p>
    <w:p w14:paraId="1948E62C" w14:textId="77777777" w:rsidR="00A014AF" w:rsidRPr="00A67EAC" w:rsidRDefault="00A014AF" w:rsidP="005F2E68">
      <w:pPr>
        <w:pStyle w:val="NormalWeb"/>
        <w:numPr>
          <w:ilvl w:val="0"/>
          <w:numId w:val="11"/>
        </w:numPr>
        <w:shd w:val="clear" w:color="auto" w:fill="FFFFFF"/>
        <w:rPr>
          <w:rFonts w:asciiTheme="majorHAnsi" w:hAnsiTheme="majorHAnsi" w:cstheme="majorHAnsi"/>
          <w:color w:val="171717"/>
        </w:rPr>
      </w:pPr>
      <w:r w:rsidRPr="00A67EAC">
        <w:rPr>
          <w:rFonts w:asciiTheme="majorHAnsi" w:hAnsiTheme="majorHAnsi" w:cstheme="majorHAnsi"/>
          <w:color w:val="171717"/>
        </w:rPr>
        <w:t>Grant admin consent for your organization</w:t>
      </w:r>
    </w:p>
    <w:p w14:paraId="107656C6" w14:textId="37579C1B" w:rsidR="00A014AF" w:rsidRPr="00A67EAC" w:rsidRDefault="00A014AF" w:rsidP="005F2E68">
      <w:pPr>
        <w:pStyle w:val="NormalWeb"/>
        <w:numPr>
          <w:ilvl w:val="0"/>
          <w:numId w:val="11"/>
        </w:numPr>
        <w:shd w:val="clear" w:color="auto" w:fill="FFFFFF"/>
        <w:rPr>
          <w:rFonts w:asciiTheme="majorHAnsi" w:hAnsiTheme="majorHAnsi" w:cstheme="majorHAnsi"/>
          <w:color w:val="171717"/>
        </w:rPr>
      </w:pPr>
      <w:r w:rsidRPr="00A67EAC">
        <w:rPr>
          <w:rFonts w:asciiTheme="majorHAnsi" w:hAnsiTheme="majorHAnsi" w:cstheme="majorHAnsi"/>
          <w:color w:val="171717"/>
        </w:rPr>
        <w:t>In the </w:t>
      </w:r>
      <w:r w:rsidR="00D85B2D">
        <w:rPr>
          <w:rFonts w:asciiTheme="majorHAnsi" w:hAnsiTheme="majorHAnsi" w:cstheme="majorHAnsi"/>
          <w:color w:val="171717"/>
        </w:rPr>
        <w:t>**</w:t>
      </w:r>
      <w:r w:rsidRPr="00A67EAC">
        <w:rPr>
          <w:rStyle w:val="Strong"/>
          <w:rFonts w:asciiTheme="majorHAnsi" w:hAnsiTheme="majorHAnsi" w:cstheme="majorHAnsi"/>
          <w:color w:val="171717"/>
        </w:rPr>
        <w:t>Certificates &amp; Secrets</w:t>
      </w:r>
      <w:r w:rsidR="00D85B2D">
        <w:rPr>
          <w:rStyle w:val="Strong"/>
          <w:rFonts w:asciiTheme="majorHAnsi" w:hAnsiTheme="majorHAnsi" w:cstheme="majorHAnsi"/>
          <w:color w:val="171717"/>
        </w:rPr>
        <w:t>**</w:t>
      </w:r>
      <w:r w:rsidRPr="00A67EAC">
        <w:rPr>
          <w:rFonts w:asciiTheme="majorHAnsi" w:hAnsiTheme="majorHAnsi" w:cstheme="majorHAnsi"/>
          <w:color w:val="171717"/>
        </w:rPr>
        <w:t> blade, generate a new </w:t>
      </w:r>
      <w:r w:rsidR="00D85B2D">
        <w:rPr>
          <w:rFonts w:asciiTheme="majorHAnsi" w:hAnsiTheme="majorHAnsi" w:cstheme="majorHAnsi"/>
          <w:color w:val="171717"/>
        </w:rPr>
        <w:t>**</w:t>
      </w:r>
      <w:r w:rsidRPr="00A67EAC">
        <w:rPr>
          <w:rStyle w:val="Strong"/>
          <w:rFonts w:asciiTheme="majorHAnsi" w:hAnsiTheme="majorHAnsi" w:cstheme="majorHAnsi"/>
          <w:color w:val="171717"/>
        </w:rPr>
        <w:t>client secret</w:t>
      </w:r>
      <w:r w:rsidR="00D85B2D">
        <w:rPr>
          <w:rStyle w:val="Strong"/>
          <w:rFonts w:asciiTheme="majorHAnsi" w:hAnsiTheme="majorHAnsi" w:cstheme="majorHAnsi"/>
          <w:color w:val="171717"/>
        </w:rPr>
        <w:t>**</w:t>
      </w:r>
      <w:r w:rsidRPr="00A67EAC">
        <w:rPr>
          <w:rFonts w:asciiTheme="majorHAnsi" w:hAnsiTheme="majorHAnsi" w:cstheme="majorHAnsi"/>
          <w:color w:val="171717"/>
        </w:rPr>
        <w:t> and note it down</w:t>
      </w:r>
    </w:p>
    <w:p w14:paraId="1AE2909B" w14:textId="189E169A" w:rsidR="00A014AF" w:rsidRPr="00A67EAC" w:rsidRDefault="00A014AF" w:rsidP="005F2E68">
      <w:pPr>
        <w:pStyle w:val="NormalWeb"/>
        <w:numPr>
          <w:ilvl w:val="0"/>
          <w:numId w:val="11"/>
        </w:numPr>
        <w:shd w:val="clear" w:color="auto" w:fill="FFFFFF"/>
        <w:rPr>
          <w:rFonts w:asciiTheme="majorHAnsi" w:hAnsiTheme="majorHAnsi" w:cstheme="majorHAnsi"/>
          <w:color w:val="171717"/>
        </w:rPr>
      </w:pPr>
      <w:r w:rsidRPr="00A67EAC">
        <w:rPr>
          <w:rFonts w:asciiTheme="majorHAnsi" w:hAnsiTheme="majorHAnsi" w:cstheme="majorHAnsi"/>
          <w:color w:val="171717"/>
        </w:rPr>
        <w:t>From the </w:t>
      </w:r>
      <w:r w:rsidR="00D85B2D">
        <w:rPr>
          <w:rFonts w:asciiTheme="majorHAnsi" w:hAnsiTheme="majorHAnsi" w:cstheme="majorHAnsi"/>
          <w:color w:val="171717"/>
        </w:rPr>
        <w:t>**</w:t>
      </w:r>
      <w:r w:rsidRPr="00A67EAC">
        <w:rPr>
          <w:rStyle w:val="Strong"/>
          <w:rFonts w:asciiTheme="majorHAnsi" w:hAnsiTheme="majorHAnsi" w:cstheme="majorHAnsi"/>
          <w:color w:val="171717"/>
        </w:rPr>
        <w:t>Overview</w:t>
      </w:r>
      <w:r w:rsidR="00D85B2D">
        <w:rPr>
          <w:rStyle w:val="Strong"/>
          <w:rFonts w:asciiTheme="majorHAnsi" w:hAnsiTheme="majorHAnsi" w:cstheme="majorHAnsi"/>
          <w:color w:val="171717"/>
        </w:rPr>
        <w:t>**</w:t>
      </w:r>
      <w:r w:rsidRPr="00A67EAC">
        <w:rPr>
          <w:rFonts w:asciiTheme="majorHAnsi" w:hAnsiTheme="majorHAnsi" w:cstheme="majorHAnsi"/>
          <w:color w:val="171717"/>
        </w:rPr>
        <w:t> blade, note the </w:t>
      </w:r>
      <w:r w:rsidR="00D85B2D">
        <w:rPr>
          <w:rFonts w:asciiTheme="majorHAnsi" w:hAnsiTheme="majorHAnsi" w:cstheme="majorHAnsi"/>
          <w:color w:val="171717"/>
        </w:rPr>
        <w:t>**</w:t>
      </w:r>
      <w:r w:rsidRPr="00A67EAC">
        <w:rPr>
          <w:rStyle w:val="Strong"/>
          <w:rFonts w:asciiTheme="majorHAnsi" w:hAnsiTheme="majorHAnsi" w:cstheme="majorHAnsi"/>
          <w:color w:val="171717"/>
        </w:rPr>
        <w:t>Client ID</w:t>
      </w:r>
      <w:r w:rsidR="00D85B2D">
        <w:rPr>
          <w:rStyle w:val="Strong"/>
          <w:rFonts w:asciiTheme="majorHAnsi" w:hAnsiTheme="majorHAnsi" w:cstheme="majorHAnsi"/>
          <w:color w:val="171717"/>
        </w:rPr>
        <w:t>**</w:t>
      </w:r>
      <w:r w:rsidRPr="00A67EAC">
        <w:rPr>
          <w:rFonts w:asciiTheme="majorHAnsi" w:hAnsiTheme="majorHAnsi" w:cstheme="majorHAnsi"/>
          <w:color w:val="171717"/>
        </w:rPr>
        <w:t> and </w:t>
      </w:r>
      <w:r w:rsidR="00D85B2D">
        <w:rPr>
          <w:rFonts w:asciiTheme="majorHAnsi" w:hAnsiTheme="majorHAnsi" w:cstheme="majorHAnsi"/>
          <w:color w:val="171717"/>
        </w:rPr>
        <w:t>**</w:t>
      </w:r>
      <w:r w:rsidRPr="00A67EAC">
        <w:rPr>
          <w:rStyle w:val="Strong"/>
          <w:rFonts w:asciiTheme="majorHAnsi" w:hAnsiTheme="majorHAnsi" w:cstheme="majorHAnsi"/>
          <w:color w:val="171717"/>
        </w:rPr>
        <w:t>Tenant ID</w:t>
      </w:r>
      <w:r w:rsidR="00D85B2D">
        <w:rPr>
          <w:rStyle w:val="Strong"/>
          <w:rFonts w:asciiTheme="majorHAnsi" w:hAnsiTheme="majorHAnsi" w:cstheme="majorHAnsi"/>
          <w:color w:val="171717"/>
        </w:rPr>
        <w:t>**</w:t>
      </w:r>
    </w:p>
    <w:p w14:paraId="761476E1" w14:textId="6B858837" w:rsidR="006C26D9" w:rsidRPr="00A52D67" w:rsidRDefault="006C26D9" w:rsidP="006C26D9">
      <w:pPr>
        <w:keepNext/>
        <w:keepLines/>
        <w:spacing w:before="200" w:after="0"/>
        <w:outlineLvl w:val="1"/>
        <w:rPr>
          <w:rFonts w:asciiTheme="majorHAnsi" w:eastAsiaTheme="majorEastAsia" w:hAnsiTheme="majorHAnsi" w:cstheme="majorHAnsi"/>
          <w:b/>
          <w:bCs/>
          <w:color w:val="4F81BD" w:themeColor="accent1"/>
          <w:sz w:val="40"/>
          <w:szCs w:val="40"/>
        </w:rPr>
      </w:pPr>
      <w:r>
        <w:rPr>
          <w:rFonts w:asciiTheme="majorHAnsi" w:eastAsiaTheme="majorEastAsia" w:hAnsiTheme="majorHAnsi" w:cstheme="majorHAnsi"/>
          <w:b/>
          <w:bCs/>
          <w:color w:val="4F81BD" w:themeColor="accent1"/>
          <w:sz w:val="40"/>
          <w:szCs w:val="40"/>
        </w:rPr>
        <w:t>Configure Easy Button</w:t>
      </w:r>
    </w:p>
    <w:p w14:paraId="7116DDBB" w14:textId="77777777" w:rsidR="005C3E8D" w:rsidRPr="005C3E8D" w:rsidRDefault="005C3E8D" w:rsidP="005C3E8D">
      <w:pPr>
        <w:spacing w:after="0"/>
        <w:jc w:val="both"/>
        <w:rPr>
          <w:rFonts w:asciiTheme="majorHAnsi" w:hAnsiTheme="majorHAnsi" w:cstheme="majorHAnsi"/>
          <w:color w:val="171717"/>
          <w:shd w:val="clear" w:color="auto" w:fill="FFFFFF"/>
        </w:rPr>
      </w:pPr>
      <w:r w:rsidRPr="005C3E8D">
        <w:rPr>
          <w:rFonts w:asciiTheme="majorHAnsi" w:hAnsiTheme="majorHAnsi" w:cstheme="majorHAnsi"/>
          <w:color w:val="171717"/>
          <w:shd w:val="clear" w:color="auto" w:fill="FFFFFF"/>
        </w:rPr>
        <w:t>Next, step through the Easy Button configurations, and complete the trust to start publishing the internal application. Start by provisioning your BIG-IP with an X509 certificate that Azure AD can use to sign SAML tokens and claims issued for SHA enabled services.</w:t>
      </w:r>
    </w:p>
    <w:p w14:paraId="57F3694D" w14:textId="77777777" w:rsidR="00B12F5C" w:rsidRDefault="00920F51" w:rsidP="00B12F5C">
      <w:pPr>
        <w:pStyle w:val="ListParagraph"/>
        <w:numPr>
          <w:ilvl w:val="0"/>
          <w:numId w:val="12"/>
        </w:numPr>
        <w:shd w:val="clear" w:color="auto" w:fill="FFFFFF"/>
        <w:spacing w:before="100" w:beforeAutospacing="1" w:after="100" w:afterAutospacing="1"/>
        <w:rPr>
          <w:rFonts w:asciiTheme="majorHAnsi" w:eastAsia="Times New Roman" w:hAnsiTheme="majorHAnsi" w:cstheme="majorHAnsi"/>
          <w:color w:val="171717"/>
        </w:rPr>
      </w:pPr>
      <w:r w:rsidRPr="00B12F5C">
        <w:rPr>
          <w:rFonts w:asciiTheme="majorHAnsi" w:eastAsia="Times New Roman" w:hAnsiTheme="majorHAnsi" w:cstheme="majorHAnsi"/>
          <w:color w:val="171717"/>
        </w:rPr>
        <w:t>From a browser, sign-in to the F5 BIG-IP management console</w:t>
      </w:r>
    </w:p>
    <w:p w14:paraId="3E201A00" w14:textId="0FD6F039" w:rsidR="00B12F5C" w:rsidRPr="00B12F5C" w:rsidRDefault="00920F51" w:rsidP="00B12F5C">
      <w:pPr>
        <w:pStyle w:val="ListParagraph"/>
        <w:numPr>
          <w:ilvl w:val="0"/>
          <w:numId w:val="12"/>
        </w:numPr>
        <w:shd w:val="clear" w:color="auto" w:fill="FFFFFF"/>
        <w:spacing w:before="100" w:beforeAutospacing="1" w:after="100" w:afterAutospacing="1"/>
        <w:rPr>
          <w:rFonts w:asciiTheme="majorHAnsi" w:eastAsia="Times New Roman" w:hAnsiTheme="majorHAnsi" w:cstheme="majorHAnsi"/>
          <w:color w:val="171717"/>
        </w:rPr>
      </w:pPr>
      <w:r w:rsidRPr="00B12F5C">
        <w:rPr>
          <w:rFonts w:asciiTheme="majorHAnsi" w:eastAsia="Times New Roman" w:hAnsiTheme="majorHAnsi" w:cstheme="majorHAnsi"/>
          <w:color w:val="171717"/>
        </w:rPr>
        <w:t>Navigate to </w:t>
      </w:r>
      <w:r w:rsidR="00A73F13">
        <w:rPr>
          <w:rFonts w:asciiTheme="majorHAnsi" w:eastAsia="Times New Roman" w:hAnsiTheme="majorHAnsi" w:cstheme="majorHAnsi"/>
          <w:color w:val="171717"/>
        </w:rPr>
        <w:t>**</w:t>
      </w:r>
      <w:r w:rsidRPr="00B12F5C">
        <w:rPr>
          <w:rFonts w:asciiTheme="majorHAnsi" w:eastAsia="Times New Roman" w:hAnsiTheme="majorHAnsi" w:cstheme="majorHAnsi"/>
          <w:b/>
          <w:bCs/>
          <w:color w:val="171717"/>
        </w:rPr>
        <w:t>System &gt; Certificate Management &gt; Traffic Certificate Management SSL Certificate List &gt; Import</w:t>
      </w:r>
      <w:r w:rsidR="00A73F13">
        <w:rPr>
          <w:rFonts w:asciiTheme="majorHAnsi" w:eastAsia="Times New Roman" w:hAnsiTheme="majorHAnsi" w:cstheme="majorHAnsi"/>
          <w:b/>
          <w:bCs/>
          <w:color w:val="171717"/>
        </w:rPr>
        <w:t>**</w:t>
      </w:r>
    </w:p>
    <w:p w14:paraId="7981F1D2" w14:textId="231A9F63" w:rsidR="00920F51" w:rsidRPr="00B12F5C" w:rsidRDefault="00920F51" w:rsidP="00B12F5C">
      <w:pPr>
        <w:pStyle w:val="ListParagraph"/>
        <w:numPr>
          <w:ilvl w:val="0"/>
          <w:numId w:val="12"/>
        </w:numPr>
        <w:shd w:val="clear" w:color="auto" w:fill="FFFFFF"/>
        <w:spacing w:before="100" w:beforeAutospacing="1" w:after="100" w:afterAutospacing="1"/>
        <w:rPr>
          <w:rFonts w:asciiTheme="majorHAnsi" w:eastAsia="Times New Roman" w:hAnsiTheme="majorHAnsi" w:cstheme="majorHAnsi"/>
          <w:color w:val="171717"/>
        </w:rPr>
      </w:pPr>
      <w:r w:rsidRPr="00B12F5C">
        <w:rPr>
          <w:rFonts w:asciiTheme="majorHAnsi" w:eastAsia="Times New Roman" w:hAnsiTheme="majorHAnsi" w:cstheme="majorHAnsi"/>
          <w:color w:val="171717"/>
        </w:rPr>
        <w:t>Select </w:t>
      </w:r>
      <w:r w:rsidR="00A73F13">
        <w:rPr>
          <w:rFonts w:asciiTheme="majorHAnsi" w:eastAsia="Times New Roman" w:hAnsiTheme="majorHAnsi" w:cstheme="majorHAnsi"/>
          <w:color w:val="171717"/>
        </w:rPr>
        <w:t>**</w:t>
      </w:r>
      <w:r w:rsidRPr="00B12F5C">
        <w:rPr>
          <w:rFonts w:asciiTheme="majorHAnsi" w:eastAsia="Times New Roman" w:hAnsiTheme="majorHAnsi" w:cstheme="majorHAnsi"/>
          <w:b/>
          <w:bCs/>
          <w:color w:val="171717"/>
        </w:rPr>
        <w:t>PKCS 12 (IIS)</w:t>
      </w:r>
      <w:r w:rsidR="00A73F13">
        <w:rPr>
          <w:rFonts w:asciiTheme="majorHAnsi" w:eastAsia="Times New Roman" w:hAnsiTheme="majorHAnsi" w:cstheme="majorHAnsi"/>
          <w:b/>
          <w:bCs/>
          <w:color w:val="171717"/>
        </w:rPr>
        <w:t>**</w:t>
      </w:r>
      <w:r w:rsidRPr="00B12F5C">
        <w:rPr>
          <w:rFonts w:asciiTheme="majorHAnsi" w:eastAsia="Times New Roman" w:hAnsiTheme="majorHAnsi" w:cstheme="majorHAnsi"/>
          <w:color w:val="171717"/>
        </w:rPr>
        <w:t> and import your certificate along with its private key</w:t>
      </w:r>
    </w:p>
    <w:p w14:paraId="160E13DD" w14:textId="5659566F" w:rsidR="006C26D9" w:rsidRPr="00B12F5C" w:rsidRDefault="00920F51" w:rsidP="00B12F5C">
      <w:pPr>
        <w:shd w:val="clear" w:color="auto" w:fill="FFFFFF" w:themeFill="background1"/>
        <w:spacing w:beforeAutospacing="1" w:after="160" w:afterAutospacing="1" w:line="259" w:lineRule="auto"/>
        <w:rPr>
          <w:rFonts w:asciiTheme="majorHAnsi" w:hAnsiTheme="majorHAnsi" w:cstheme="majorHAnsi"/>
        </w:rPr>
      </w:pPr>
      <w:r w:rsidRPr="00B12F5C">
        <w:rPr>
          <w:rFonts w:asciiTheme="majorHAnsi" w:hAnsiTheme="majorHAnsi" w:cstheme="majorHAnsi"/>
          <w:color w:val="171717"/>
          <w:shd w:val="clear" w:color="auto" w:fill="FFFFFF"/>
        </w:rPr>
        <w:t>Once provisioned, the certificate can be used for every application published through Easy Button. You can also choose to upload a separate certificate for individual applications.</w:t>
      </w:r>
    </w:p>
    <w:p w14:paraId="351CCA12" w14:textId="77777777" w:rsidR="006C26D9" w:rsidRDefault="006C26D9" w:rsidP="006C26D9">
      <w:pPr>
        <w:pStyle w:val="ListParagraph"/>
        <w:shd w:val="clear" w:color="auto" w:fill="FFFFFF" w:themeFill="background1"/>
        <w:spacing w:beforeAutospacing="1" w:after="160" w:afterAutospacing="1" w:line="259" w:lineRule="auto"/>
        <w:ind w:left="480"/>
        <w:rPr>
          <w:rFonts w:asciiTheme="majorHAnsi" w:hAnsiTheme="majorHAnsi" w:cstheme="majorHAnsi"/>
        </w:rPr>
      </w:pPr>
      <w:r w:rsidRPr="00394827">
        <w:rPr>
          <w:rFonts w:asciiTheme="majorHAnsi" w:hAnsiTheme="majorHAnsi" w:cstheme="majorHAnsi"/>
          <w:noProof/>
        </w:rPr>
        <w:lastRenderedPageBreak/>
        <w:drawing>
          <wp:inline distT="0" distB="0" distL="0" distR="0" wp14:anchorId="51106E02" wp14:editId="7E59124C">
            <wp:extent cx="4168346" cy="1804502"/>
            <wp:effectExtent l="0" t="0" r="3810" b="5715"/>
            <wp:docPr id="1763467035" name="Picture 17634670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3467035"/>
                    <pic:cNvPicPr/>
                  </pic:nvPicPr>
                  <pic:blipFill>
                    <a:blip r:embed="rId26">
                      <a:extLst>
                        <a:ext uri="{28A0092B-C50C-407E-A947-70E740481C1C}">
                          <a14:useLocalDpi xmlns:a14="http://schemas.microsoft.com/office/drawing/2010/main" val="0"/>
                        </a:ext>
                      </a:extLst>
                    </a:blip>
                    <a:stretch>
                      <a:fillRect/>
                    </a:stretch>
                  </pic:blipFill>
                  <pic:spPr>
                    <a:xfrm>
                      <a:off x="0" y="0"/>
                      <a:ext cx="4177156" cy="1808316"/>
                    </a:xfrm>
                    <a:prstGeom prst="rect">
                      <a:avLst/>
                    </a:prstGeom>
                  </pic:spPr>
                </pic:pic>
              </a:graphicData>
            </a:graphic>
          </wp:inline>
        </w:drawing>
      </w:r>
    </w:p>
    <w:p w14:paraId="060063E4" w14:textId="3876694E" w:rsidR="00CE6F12" w:rsidRDefault="00E63CB9" w:rsidP="00CE6F12">
      <w:pPr>
        <w:pStyle w:val="NormalWeb"/>
        <w:numPr>
          <w:ilvl w:val="0"/>
          <w:numId w:val="12"/>
        </w:numPr>
        <w:shd w:val="clear" w:color="auto" w:fill="FFFFFF"/>
        <w:rPr>
          <w:rFonts w:asciiTheme="majorHAnsi" w:hAnsiTheme="majorHAnsi" w:cstheme="majorHAnsi"/>
          <w:color w:val="171717"/>
        </w:rPr>
      </w:pPr>
      <w:r w:rsidRPr="009719D7">
        <w:rPr>
          <w:rFonts w:asciiTheme="majorHAnsi" w:hAnsiTheme="majorHAnsi" w:cstheme="majorHAnsi"/>
          <w:color w:val="171717"/>
        </w:rPr>
        <w:t>Navigate to </w:t>
      </w:r>
      <w:r w:rsidR="00912682">
        <w:rPr>
          <w:rFonts w:asciiTheme="majorHAnsi" w:hAnsiTheme="majorHAnsi" w:cstheme="majorHAnsi"/>
          <w:color w:val="171717"/>
        </w:rPr>
        <w:t>**</w:t>
      </w:r>
      <w:r w:rsidRPr="009719D7">
        <w:rPr>
          <w:rStyle w:val="Strong"/>
          <w:rFonts w:asciiTheme="majorHAnsi" w:hAnsiTheme="majorHAnsi" w:cstheme="majorHAnsi"/>
          <w:color w:val="171717"/>
        </w:rPr>
        <w:t>Access &gt; Guided Configuration &gt; Microsoft Integration</w:t>
      </w:r>
      <w:r w:rsidRPr="009719D7">
        <w:rPr>
          <w:rFonts w:asciiTheme="majorHAnsi" w:hAnsiTheme="majorHAnsi" w:cstheme="majorHAnsi"/>
          <w:color w:val="171717"/>
        </w:rPr>
        <w:t> and select </w:t>
      </w:r>
      <w:r w:rsidRPr="009719D7">
        <w:rPr>
          <w:rStyle w:val="Strong"/>
          <w:rFonts w:asciiTheme="majorHAnsi" w:hAnsiTheme="majorHAnsi" w:cstheme="majorHAnsi"/>
          <w:color w:val="171717"/>
        </w:rPr>
        <w:t>Azure AD Application</w:t>
      </w:r>
      <w:r w:rsidR="00912682">
        <w:rPr>
          <w:rStyle w:val="Strong"/>
          <w:rFonts w:asciiTheme="majorHAnsi" w:hAnsiTheme="majorHAnsi" w:cstheme="majorHAnsi"/>
          <w:color w:val="171717"/>
        </w:rPr>
        <w:t>**</w:t>
      </w:r>
    </w:p>
    <w:p w14:paraId="71936CB5" w14:textId="71E1FEFF" w:rsidR="00E63CB9" w:rsidRPr="00CE6F12" w:rsidRDefault="00E63CB9" w:rsidP="00CE6F12">
      <w:pPr>
        <w:pStyle w:val="NormalWeb"/>
        <w:shd w:val="clear" w:color="auto" w:fill="FFFFFF"/>
        <w:ind w:left="720"/>
        <w:rPr>
          <w:rFonts w:asciiTheme="majorHAnsi" w:hAnsiTheme="majorHAnsi" w:cstheme="majorHAnsi"/>
          <w:color w:val="171717"/>
        </w:rPr>
      </w:pPr>
      <w:r w:rsidRPr="00CE6F12">
        <w:rPr>
          <w:rFonts w:asciiTheme="majorHAnsi" w:hAnsiTheme="majorHAnsi" w:cstheme="majorHAnsi"/>
          <w:color w:val="171717"/>
        </w:rPr>
        <w:t>You can now access the Easy Button functionality that provides quick configuration steps to set up the APM as a SAML Service Provider (SP) and Azure AD as an Identity Provider (IdP) for your application.</w:t>
      </w:r>
    </w:p>
    <w:p w14:paraId="36AA8E40" w14:textId="77777777" w:rsidR="006C26D9" w:rsidRPr="00B50A67" w:rsidRDefault="006C26D9" w:rsidP="006C26D9">
      <w:pPr>
        <w:spacing w:after="160" w:line="259" w:lineRule="auto"/>
        <w:rPr>
          <w:rFonts w:asciiTheme="majorHAnsi" w:hAnsiTheme="majorHAnsi" w:cstheme="majorHAnsi"/>
        </w:rPr>
      </w:pPr>
      <w:r>
        <w:rPr>
          <w:noProof/>
        </w:rPr>
        <w:drawing>
          <wp:inline distT="0" distB="0" distL="0" distR="0" wp14:anchorId="3A1FEA11" wp14:editId="72B61ECE">
            <wp:extent cx="5251450" cy="4545646"/>
            <wp:effectExtent l="0" t="0" r="6350" b="7620"/>
            <wp:docPr id="3" name="Picture 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Word&#10;&#10;Description automatically generated"/>
                    <pic:cNvPicPr/>
                  </pic:nvPicPr>
                  <pic:blipFill>
                    <a:blip r:embed="rId27"/>
                    <a:stretch>
                      <a:fillRect/>
                    </a:stretch>
                  </pic:blipFill>
                  <pic:spPr>
                    <a:xfrm>
                      <a:off x="0" y="0"/>
                      <a:ext cx="5252479" cy="4546537"/>
                    </a:xfrm>
                    <a:prstGeom prst="rect">
                      <a:avLst/>
                    </a:prstGeom>
                  </pic:spPr>
                </pic:pic>
              </a:graphicData>
            </a:graphic>
          </wp:inline>
        </w:drawing>
      </w:r>
    </w:p>
    <w:p w14:paraId="481FF123" w14:textId="3ED9A4CE" w:rsidR="006C26D9" w:rsidRPr="00007CE7" w:rsidRDefault="006C26D9" w:rsidP="005F2E68">
      <w:pPr>
        <w:pStyle w:val="ListParagraph"/>
        <w:numPr>
          <w:ilvl w:val="0"/>
          <w:numId w:val="12"/>
        </w:numPr>
        <w:spacing w:after="160" w:line="259" w:lineRule="auto"/>
        <w:rPr>
          <w:rFonts w:asciiTheme="majorHAnsi" w:hAnsiTheme="majorHAnsi" w:cstheme="majorBidi"/>
        </w:rPr>
      </w:pPr>
      <w:r w:rsidRPr="00007CE7">
        <w:rPr>
          <w:rFonts w:asciiTheme="majorHAnsi" w:hAnsiTheme="majorHAnsi" w:cstheme="majorBidi"/>
        </w:rPr>
        <w:t xml:space="preserve">Review the list of configuration steps and </w:t>
      </w:r>
      <w:r w:rsidR="00CE6F12">
        <w:rPr>
          <w:rFonts w:asciiTheme="majorHAnsi" w:hAnsiTheme="majorHAnsi" w:cstheme="majorBidi"/>
        </w:rPr>
        <w:t>select</w:t>
      </w:r>
      <w:r w:rsidRPr="00007CE7">
        <w:rPr>
          <w:rFonts w:asciiTheme="majorHAnsi" w:hAnsiTheme="majorHAnsi" w:cstheme="majorBidi"/>
        </w:rPr>
        <w:t xml:space="preserve"> </w:t>
      </w:r>
      <w:r w:rsidRPr="00007CE7">
        <w:rPr>
          <w:rFonts w:asciiTheme="majorHAnsi" w:hAnsiTheme="majorHAnsi" w:cstheme="majorBidi"/>
          <w:b/>
        </w:rPr>
        <w:t>Next</w:t>
      </w:r>
    </w:p>
    <w:p w14:paraId="1DEC6CBA" w14:textId="60057C14" w:rsidR="00007CE7" w:rsidRDefault="00007CE7" w:rsidP="00007CE7">
      <w:pPr>
        <w:pStyle w:val="ListParagraph"/>
        <w:spacing w:after="160" w:line="259" w:lineRule="auto"/>
        <w:rPr>
          <w:rFonts w:asciiTheme="majorHAnsi" w:hAnsiTheme="majorHAnsi" w:cstheme="majorHAnsi"/>
          <w:b/>
        </w:rPr>
      </w:pPr>
      <w:r w:rsidRPr="00287D61">
        <w:rPr>
          <w:rFonts w:asciiTheme="majorHAnsi" w:hAnsiTheme="majorHAnsi" w:cstheme="majorHAnsi"/>
          <w:b/>
          <w:highlight w:val="yellow"/>
        </w:rPr>
        <w:lastRenderedPageBreak/>
        <w:t>&lt;&lt; add configuration steps image&gt;&gt;</w:t>
      </w:r>
    </w:p>
    <w:p w14:paraId="1284CAFA" w14:textId="101A5816" w:rsidR="00F8676A" w:rsidRDefault="00F8676A" w:rsidP="00F8676A">
      <w:pPr>
        <w:pStyle w:val="Heading2"/>
      </w:pPr>
      <w:r>
        <w:t>Configuration steps</w:t>
      </w:r>
    </w:p>
    <w:p w14:paraId="7F32508F" w14:textId="739980DC" w:rsidR="00896BA5" w:rsidRPr="007A28F3" w:rsidRDefault="00896BA5" w:rsidP="00896BA5">
      <w:pPr>
        <w:pStyle w:val="BodyText"/>
        <w:rPr>
          <w:rFonts w:asciiTheme="majorHAnsi" w:hAnsiTheme="majorHAnsi" w:cstheme="majorHAnsi"/>
          <w:color w:val="171717"/>
          <w:shd w:val="clear" w:color="auto" w:fill="FFFFFF"/>
        </w:rPr>
      </w:pPr>
      <w:r w:rsidRPr="007A28F3">
        <w:rPr>
          <w:rFonts w:asciiTheme="majorHAnsi" w:hAnsiTheme="majorHAnsi" w:cstheme="majorHAnsi"/>
          <w:color w:val="171717"/>
          <w:shd w:val="clear" w:color="auto" w:fill="FFFFFF"/>
        </w:rPr>
        <w:t>The </w:t>
      </w:r>
      <w:r w:rsidR="00912682">
        <w:rPr>
          <w:rFonts w:asciiTheme="majorHAnsi" w:hAnsiTheme="majorHAnsi" w:cstheme="majorHAnsi"/>
          <w:color w:val="171717"/>
          <w:shd w:val="clear" w:color="auto" w:fill="FFFFFF"/>
        </w:rPr>
        <w:t>**</w:t>
      </w:r>
      <w:r w:rsidRPr="007A28F3">
        <w:rPr>
          <w:rStyle w:val="Strong"/>
          <w:rFonts w:asciiTheme="majorHAnsi" w:hAnsiTheme="majorHAnsi" w:cstheme="majorHAnsi"/>
          <w:color w:val="171717"/>
          <w:shd w:val="clear" w:color="auto" w:fill="FFFFFF"/>
        </w:rPr>
        <w:t>Easy Button</w:t>
      </w:r>
      <w:r w:rsidR="00912682">
        <w:rPr>
          <w:rStyle w:val="Strong"/>
          <w:rFonts w:asciiTheme="majorHAnsi" w:hAnsiTheme="majorHAnsi" w:cstheme="majorHAnsi"/>
          <w:color w:val="171717"/>
          <w:shd w:val="clear" w:color="auto" w:fill="FFFFFF"/>
        </w:rPr>
        <w:t>**</w:t>
      </w:r>
      <w:r w:rsidRPr="007A28F3">
        <w:rPr>
          <w:rFonts w:asciiTheme="majorHAnsi" w:hAnsiTheme="majorHAnsi" w:cstheme="majorHAnsi"/>
          <w:color w:val="171717"/>
          <w:shd w:val="clear" w:color="auto" w:fill="FFFFFF"/>
        </w:rPr>
        <w:t> template will display the sequence of steps required to publish your application.</w:t>
      </w:r>
    </w:p>
    <w:p w14:paraId="0858A03E" w14:textId="561D6868" w:rsidR="00896BA5" w:rsidRPr="00896BA5" w:rsidRDefault="00911213" w:rsidP="00896BA5">
      <w:pPr>
        <w:pStyle w:val="BodyText"/>
      </w:pPr>
      <w:r w:rsidRPr="00DA77CB">
        <w:rPr>
          <w:rFonts w:ascii="Segoe UI" w:hAnsi="Segoe UI" w:cs="Segoe UI"/>
          <w:color w:val="171717"/>
          <w:highlight w:val="yellow"/>
          <w:shd w:val="clear" w:color="auto" w:fill="FFFFFF"/>
        </w:rPr>
        <w:t xml:space="preserve">&lt;&lt;configuration steps </w:t>
      </w:r>
      <w:r w:rsidR="00DA77CB" w:rsidRPr="00DA77CB">
        <w:rPr>
          <w:rFonts w:ascii="Segoe UI" w:hAnsi="Segoe UI" w:cs="Segoe UI"/>
          <w:color w:val="171717"/>
          <w:highlight w:val="yellow"/>
          <w:shd w:val="clear" w:color="auto" w:fill="FFFFFF"/>
        </w:rPr>
        <w:t xml:space="preserve">flow </w:t>
      </w:r>
      <w:r w:rsidRPr="00DA77CB">
        <w:rPr>
          <w:rFonts w:ascii="Segoe UI" w:hAnsi="Segoe UI" w:cs="Segoe UI"/>
          <w:color w:val="171717"/>
          <w:highlight w:val="yellow"/>
          <w:shd w:val="clear" w:color="auto" w:fill="FFFFFF"/>
        </w:rPr>
        <w:t>image&gt;&gt;</w:t>
      </w:r>
    </w:p>
    <w:p w14:paraId="0C7294EC" w14:textId="5569D689" w:rsidR="006C26D9" w:rsidRPr="00943B1E" w:rsidRDefault="00C63A45" w:rsidP="00943B1E">
      <w:pPr>
        <w:pStyle w:val="Heading3"/>
      </w:pPr>
      <w:r w:rsidRPr="00943B1E">
        <w:t>Configuration Properties</w:t>
      </w:r>
    </w:p>
    <w:p w14:paraId="69F48BA3" w14:textId="10BB11C3" w:rsidR="006C26D9" w:rsidRPr="007A28F3" w:rsidRDefault="006A0D7C" w:rsidP="006C26D9">
      <w:pPr>
        <w:spacing w:after="160" w:line="259" w:lineRule="auto"/>
        <w:rPr>
          <w:rFonts w:asciiTheme="majorHAnsi" w:hAnsiTheme="majorHAnsi" w:cstheme="majorHAnsi"/>
        </w:rPr>
      </w:pPr>
      <w:commentRangeStart w:id="18"/>
      <w:r w:rsidRPr="007A28F3">
        <w:rPr>
          <w:rFonts w:asciiTheme="majorHAnsi" w:hAnsiTheme="majorHAnsi" w:cstheme="majorHAnsi"/>
          <w:color w:val="171717"/>
          <w:shd w:val="clear" w:color="auto" w:fill="FFFFFF"/>
        </w:rPr>
        <w:t xml:space="preserve">These are general and service account properties. </w:t>
      </w:r>
      <w:r w:rsidR="006C26D9" w:rsidRPr="007A28F3">
        <w:rPr>
          <w:rFonts w:asciiTheme="majorHAnsi" w:hAnsiTheme="majorHAnsi" w:cstheme="majorHAnsi"/>
        </w:rPr>
        <w:t>Consider this section to be the client application you registered in your Azure AD tenant earlier.</w:t>
      </w:r>
      <w:r w:rsidR="008C2786" w:rsidRPr="007A28F3">
        <w:rPr>
          <w:rFonts w:asciiTheme="majorHAnsi" w:hAnsiTheme="majorHAnsi" w:cstheme="majorHAnsi"/>
        </w:rPr>
        <w:t xml:space="preserve"> </w:t>
      </w:r>
      <w:r w:rsidR="006C26D9" w:rsidRPr="007A28F3">
        <w:rPr>
          <w:rFonts w:asciiTheme="majorHAnsi" w:hAnsiTheme="majorHAnsi" w:cstheme="majorHAnsi"/>
        </w:rPr>
        <w:t xml:space="preserve">These settings allow a BIG-IP to programmatically register a SAML application directly in your tenant, along with the properties you would normally configure manually. Easy Button will do this for every BIG-IP APM service being enabled for </w:t>
      </w:r>
      <w:r w:rsidR="00BF5371" w:rsidRPr="007A28F3">
        <w:rPr>
          <w:rFonts w:asciiTheme="majorHAnsi" w:hAnsiTheme="majorHAnsi" w:cstheme="majorHAnsi"/>
        </w:rPr>
        <w:t>SHA</w:t>
      </w:r>
      <w:r w:rsidR="006C26D9" w:rsidRPr="007A28F3">
        <w:rPr>
          <w:rFonts w:asciiTheme="majorHAnsi" w:hAnsiTheme="majorHAnsi" w:cstheme="majorHAnsi"/>
        </w:rPr>
        <w:t xml:space="preserve">. </w:t>
      </w:r>
      <w:commentRangeEnd w:id="18"/>
      <w:r w:rsidR="00CC15E3">
        <w:rPr>
          <w:rStyle w:val="CommentReference"/>
        </w:rPr>
        <w:commentReference w:id="18"/>
      </w:r>
    </w:p>
    <w:p w14:paraId="26A6F436" w14:textId="77777777" w:rsidR="007C29DF" w:rsidRDefault="006C26D9" w:rsidP="007C29DF">
      <w:pPr>
        <w:spacing w:after="160" w:line="259" w:lineRule="auto"/>
        <w:rPr>
          <w:rFonts w:asciiTheme="majorHAnsi" w:hAnsiTheme="majorHAnsi" w:cstheme="majorHAnsi"/>
        </w:rPr>
      </w:pPr>
      <w:r>
        <w:rPr>
          <w:rFonts w:asciiTheme="majorHAnsi" w:hAnsiTheme="majorHAnsi" w:cstheme="majorHAnsi"/>
        </w:rPr>
        <w:t>Some of these are global settings so can be re-used for publishing more applications, further reducing deployment time and effort.</w:t>
      </w:r>
    </w:p>
    <w:p w14:paraId="3338E53D" w14:textId="30FCB1E6" w:rsidR="007C29DF" w:rsidRPr="007C29DF" w:rsidRDefault="00DD6275" w:rsidP="007C29DF">
      <w:pPr>
        <w:pStyle w:val="ListParagraph"/>
        <w:numPr>
          <w:ilvl w:val="0"/>
          <w:numId w:val="10"/>
        </w:numPr>
        <w:spacing w:after="160" w:line="259" w:lineRule="auto"/>
        <w:rPr>
          <w:rFonts w:asciiTheme="majorHAnsi" w:hAnsiTheme="majorHAnsi" w:cstheme="majorHAnsi"/>
        </w:rPr>
      </w:pPr>
      <w:r w:rsidRPr="007C29DF">
        <w:rPr>
          <w:rFonts w:asciiTheme="majorHAnsi" w:hAnsiTheme="majorHAnsi" w:cstheme="majorHAnsi"/>
          <w:color w:val="171717"/>
        </w:rPr>
        <w:t>Enter </w:t>
      </w:r>
      <w:r w:rsidR="00517914">
        <w:rPr>
          <w:rFonts w:asciiTheme="majorHAnsi" w:hAnsiTheme="majorHAnsi" w:cstheme="majorHAnsi"/>
          <w:color w:val="171717"/>
        </w:rPr>
        <w:t>**</w:t>
      </w:r>
      <w:r w:rsidRPr="007C29DF">
        <w:rPr>
          <w:rStyle w:val="Strong"/>
          <w:rFonts w:asciiTheme="majorHAnsi" w:hAnsiTheme="majorHAnsi" w:cstheme="majorHAnsi"/>
          <w:color w:val="171717"/>
        </w:rPr>
        <w:t xml:space="preserve">Configuration </w:t>
      </w:r>
      <w:proofErr w:type="gramStart"/>
      <w:r w:rsidRPr="007C29DF">
        <w:rPr>
          <w:rStyle w:val="Strong"/>
          <w:rFonts w:asciiTheme="majorHAnsi" w:hAnsiTheme="majorHAnsi" w:cstheme="majorHAnsi"/>
          <w:color w:val="171717"/>
        </w:rPr>
        <w:t>Name</w:t>
      </w:r>
      <w:r w:rsidRPr="007C29DF">
        <w:rPr>
          <w:rFonts w:asciiTheme="majorHAnsi" w:hAnsiTheme="majorHAnsi" w:cstheme="majorHAnsi"/>
          <w:color w:val="171717"/>
        </w:rPr>
        <w:t>.</w:t>
      </w:r>
      <w:r w:rsidR="00517914">
        <w:rPr>
          <w:rFonts w:asciiTheme="majorHAnsi" w:hAnsiTheme="majorHAnsi" w:cstheme="majorHAnsi"/>
          <w:color w:val="171717"/>
        </w:rPr>
        <w:t>*</w:t>
      </w:r>
      <w:proofErr w:type="gramEnd"/>
      <w:r w:rsidR="00517914">
        <w:rPr>
          <w:rFonts w:asciiTheme="majorHAnsi" w:hAnsiTheme="majorHAnsi" w:cstheme="majorHAnsi"/>
          <w:color w:val="171717"/>
        </w:rPr>
        <w:t>*</w:t>
      </w:r>
      <w:r w:rsidRPr="007C29DF">
        <w:rPr>
          <w:rFonts w:asciiTheme="majorHAnsi" w:hAnsiTheme="majorHAnsi" w:cstheme="majorHAnsi"/>
          <w:color w:val="171717"/>
        </w:rPr>
        <w:t xml:space="preserve"> A unique name that enables an admin to easily distinguish between Easy Button configurations for published applications</w:t>
      </w:r>
    </w:p>
    <w:p w14:paraId="51EE7E72" w14:textId="4412494E" w:rsidR="007C29DF" w:rsidRPr="007C29DF" w:rsidRDefault="00DD6275" w:rsidP="007C29DF">
      <w:pPr>
        <w:pStyle w:val="ListParagraph"/>
        <w:numPr>
          <w:ilvl w:val="0"/>
          <w:numId w:val="10"/>
        </w:numPr>
        <w:spacing w:after="160" w:line="259" w:lineRule="auto"/>
        <w:rPr>
          <w:rStyle w:val="Strong"/>
          <w:rFonts w:asciiTheme="majorHAnsi" w:hAnsiTheme="majorHAnsi" w:cstheme="majorHAnsi"/>
          <w:b w:val="0"/>
          <w:bCs w:val="0"/>
        </w:rPr>
      </w:pPr>
      <w:r w:rsidRPr="007C29DF">
        <w:rPr>
          <w:rFonts w:asciiTheme="majorHAnsi" w:hAnsiTheme="majorHAnsi" w:cstheme="majorHAnsi"/>
          <w:color w:val="171717"/>
        </w:rPr>
        <w:t>Enable </w:t>
      </w:r>
      <w:r w:rsidR="00517914">
        <w:rPr>
          <w:rFonts w:asciiTheme="majorHAnsi" w:hAnsiTheme="majorHAnsi" w:cstheme="majorHAnsi"/>
          <w:color w:val="171717"/>
        </w:rPr>
        <w:t>**</w:t>
      </w:r>
      <w:r w:rsidRPr="007C29DF">
        <w:rPr>
          <w:rStyle w:val="Strong"/>
          <w:rFonts w:asciiTheme="majorHAnsi" w:hAnsiTheme="majorHAnsi" w:cstheme="majorHAnsi"/>
          <w:color w:val="171717"/>
        </w:rPr>
        <w:t>Single Sign-On (SSO) &amp; HTTP Headers</w:t>
      </w:r>
      <w:r w:rsidR="00517914">
        <w:rPr>
          <w:rStyle w:val="Strong"/>
          <w:rFonts w:asciiTheme="majorHAnsi" w:hAnsiTheme="majorHAnsi" w:cstheme="majorHAnsi"/>
          <w:color w:val="171717"/>
        </w:rPr>
        <w:t>**</w:t>
      </w:r>
    </w:p>
    <w:p w14:paraId="2A5588F0" w14:textId="0562E76F" w:rsidR="00DD6275" w:rsidRPr="007C29DF" w:rsidRDefault="00DD6275" w:rsidP="007C29DF">
      <w:pPr>
        <w:pStyle w:val="ListParagraph"/>
        <w:numPr>
          <w:ilvl w:val="0"/>
          <w:numId w:val="10"/>
        </w:numPr>
        <w:spacing w:after="160" w:line="259" w:lineRule="auto"/>
        <w:rPr>
          <w:rFonts w:asciiTheme="majorHAnsi" w:hAnsiTheme="majorHAnsi" w:cstheme="majorHAnsi"/>
        </w:rPr>
      </w:pPr>
      <w:r w:rsidRPr="007C29DF">
        <w:rPr>
          <w:rFonts w:asciiTheme="majorHAnsi" w:hAnsiTheme="majorHAnsi" w:cstheme="majorHAnsi"/>
          <w:color w:val="171717"/>
        </w:rPr>
        <w:t>Enter the </w:t>
      </w:r>
      <w:r w:rsidR="00517914">
        <w:rPr>
          <w:rFonts w:asciiTheme="majorHAnsi" w:hAnsiTheme="majorHAnsi" w:cstheme="majorHAnsi"/>
          <w:color w:val="171717"/>
        </w:rPr>
        <w:t>**</w:t>
      </w:r>
      <w:r w:rsidRPr="007C29DF">
        <w:rPr>
          <w:rStyle w:val="Strong"/>
          <w:rFonts w:asciiTheme="majorHAnsi" w:hAnsiTheme="majorHAnsi" w:cstheme="majorHAnsi"/>
          <w:color w:val="171717"/>
        </w:rPr>
        <w:t>Tenant Id</w:t>
      </w:r>
      <w:r w:rsidRPr="007C29DF">
        <w:rPr>
          <w:rFonts w:asciiTheme="majorHAnsi" w:hAnsiTheme="majorHAnsi" w:cstheme="majorHAnsi"/>
          <w:color w:val="171717"/>
        </w:rPr>
        <w:t>, </w:t>
      </w:r>
      <w:r w:rsidRPr="007C29DF">
        <w:rPr>
          <w:rStyle w:val="Strong"/>
          <w:rFonts w:asciiTheme="majorHAnsi" w:hAnsiTheme="majorHAnsi" w:cstheme="majorHAnsi"/>
          <w:color w:val="171717"/>
        </w:rPr>
        <w:t xml:space="preserve">Client </w:t>
      </w:r>
      <w:proofErr w:type="gramStart"/>
      <w:r w:rsidRPr="007C29DF">
        <w:rPr>
          <w:rStyle w:val="Strong"/>
          <w:rFonts w:asciiTheme="majorHAnsi" w:hAnsiTheme="majorHAnsi" w:cstheme="majorHAnsi"/>
          <w:color w:val="171717"/>
        </w:rPr>
        <w:t>ID</w:t>
      </w:r>
      <w:r w:rsidRPr="007C29DF">
        <w:rPr>
          <w:rFonts w:asciiTheme="majorHAnsi" w:hAnsiTheme="majorHAnsi" w:cstheme="majorHAnsi"/>
          <w:color w:val="171717"/>
        </w:rPr>
        <w:t>,</w:t>
      </w:r>
      <w:r w:rsidR="00517914">
        <w:rPr>
          <w:rFonts w:asciiTheme="majorHAnsi" w:hAnsiTheme="majorHAnsi" w:cstheme="majorHAnsi"/>
          <w:color w:val="171717"/>
        </w:rPr>
        <w:t>*</w:t>
      </w:r>
      <w:proofErr w:type="gramEnd"/>
      <w:r w:rsidR="00517914">
        <w:rPr>
          <w:rFonts w:asciiTheme="majorHAnsi" w:hAnsiTheme="majorHAnsi" w:cstheme="majorHAnsi"/>
          <w:color w:val="171717"/>
        </w:rPr>
        <w:t>*</w:t>
      </w:r>
      <w:r w:rsidRPr="007C29DF">
        <w:rPr>
          <w:rFonts w:asciiTheme="majorHAnsi" w:hAnsiTheme="majorHAnsi" w:cstheme="majorHAnsi"/>
          <w:color w:val="171717"/>
        </w:rPr>
        <w:t xml:space="preserve"> and </w:t>
      </w:r>
      <w:r w:rsidR="00517914">
        <w:rPr>
          <w:rFonts w:asciiTheme="majorHAnsi" w:hAnsiTheme="majorHAnsi" w:cstheme="majorHAnsi"/>
          <w:color w:val="171717"/>
        </w:rPr>
        <w:t>**</w:t>
      </w:r>
      <w:r w:rsidRPr="007C29DF">
        <w:rPr>
          <w:rStyle w:val="Strong"/>
          <w:rFonts w:asciiTheme="majorHAnsi" w:hAnsiTheme="majorHAnsi" w:cstheme="majorHAnsi"/>
          <w:color w:val="171717"/>
        </w:rPr>
        <w:t>Client Secret</w:t>
      </w:r>
      <w:r w:rsidR="00517914">
        <w:rPr>
          <w:rStyle w:val="Strong"/>
          <w:rFonts w:asciiTheme="majorHAnsi" w:hAnsiTheme="majorHAnsi" w:cstheme="majorHAnsi"/>
          <w:color w:val="171717"/>
        </w:rPr>
        <w:t>**</w:t>
      </w:r>
      <w:r w:rsidRPr="007C29DF">
        <w:rPr>
          <w:rFonts w:asciiTheme="majorHAnsi" w:hAnsiTheme="majorHAnsi" w:cstheme="majorHAnsi"/>
          <w:color w:val="171717"/>
        </w:rPr>
        <w:t> from your registered application</w:t>
      </w:r>
    </w:p>
    <w:p w14:paraId="2DD69F20" w14:textId="1D1C4F42" w:rsidR="006C26D9" w:rsidRPr="007C29DF" w:rsidRDefault="006C26D9" w:rsidP="005F2E68">
      <w:pPr>
        <w:pStyle w:val="ListParagraph"/>
        <w:numPr>
          <w:ilvl w:val="0"/>
          <w:numId w:val="10"/>
        </w:numPr>
        <w:spacing w:after="160" w:line="259" w:lineRule="auto"/>
        <w:rPr>
          <w:rFonts w:asciiTheme="majorHAnsi" w:hAnsiTheme="majorHAnsi" w:cstheme="majorHAnsi"/>
        </w:rPr>
      </w:pPr>
      <w:r w:rsidRPr="007C29DF">
        <w:rPr>
          <w:rFonts w:asciiTheme="majorHAnsi" w:hAnsiTheme="majorHAnsi" w:cstheme="majorHAnsi"/>
        </w:rPr>
        <w:t>Confirm the BIG-IP can successfully connect to your tenant</w:t>
      </w:r>
      <w:r w:rsidR="00EB6620" w:rsidRPr="007C29DF">
        <w:rPr>
          <w:rFonts w:asciiTheme="majorHAnsi" w:hAnsiTheme="majorHAnsi" w:cstheme="majorHAnsi"/>
        </w:rPr>
        <w:t xml:space="preserve">, and then select </w:t>
      </w:r>
      <w:r w:rsidR="00517914">
        <w:rPr>
          <w:rFonts w:asciiTheme="majorHAnsi" w:hAnsiTheme="majorHAnsi" w:cstheme="majorHAnsi"/>
        </w:rPr>
        <w:t>**</w:t>
      </w:r>
      <w:r w:rsidRPr="007C29DF">
        <w:rPr>
          <w:rFonts w:asciiTheme="majorHAnsi" w:hAnsiTheme="majorHAnsi" w:cstheme="majorHAnsi"/>
          <w:b/>
          <w:bCs/>
        </w:rPr>
        <w:t>Next</w:t>
      </w:r>
      <w:r w:rsidR="00517914">
        <w:rPr>
          <w:rFonts w:asciiTheme="majorHAnsi" w:hAnsiTheme="majorHAnsi" w:cstheme="majorHAnsi"/>
          <w:b/>
          <w:bCs/>
        </w:rPr>
        <w:t>**</w:t>
      </w:r>
    </w:p>
    <w:p w14:paraId="1DA36BC3" w14:textId="77777777" w:rsidR="006C26D9" w:rsidRDefault="006C26D9" w:rsidP="006C26D9">
      <w:pPr>
        <w:rPr>
          <w:rFonts w:asciiTheme="majorHAnsi" w:hAnsiTheme="majorHAnsi" w:cstheme="majorHAnsi"/>
        </w:rPr>
      </w:pPr>
      <w:r>
        <w:rPr>
          <w:noProof/>
        </w:rPr>
        <w:lastRenderedPageBreak/>
        <w:drawing>
          <wp:inline distT="0" distB="0" distL="0" distR="0" wp14:anchorId="7FEB0685" wp14:editId="12063C63">
            <wp:extent cx="4991100" cy="5104680"/>
            <wp:effectExtent l="0" t="0" r="0" b="1270"/>
            <wp:docPr id="11" name="Picture 1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 email&#10;&#10;Description automatically generated"/>
                    <pic:cNvPicPr/>
                  </pic:nvPicPr>
                  <pic:blipFill>
                    <a:blip r:embed="rId28"/>
                    <a:stretch>
                      <a:fillRect/>
                    </a:stretch>
                  </pic:blipFill>
                  <pic:spPr>
                    <a:xfrm>
                      <a:off x="0" y="0"/>
                      <a:ext cx="4992458" cy="5106069"/>
                    </a:xfrm>
                    <a:prstGeom prst="rect">
                      <a:avLst/>
                    </a:prstGeom>
                  </pic:spPr>
                </pic:pic>
              </a:graphicData>
            </a:graphic>
          </wp:inline>
        </w:drawing>
      </w:r>
    </w:p>
    <w:p w14:paraId="2169E937" w14:textId="0C0F00AA" w:rsidR="006C26D9" w:rsidRPr="004965FB" w:rsidRDefault="004F287A" w:rsidP="004F287A">
      <w:pPr>
        <w:pStyle w:val="Heading3"/>
      </w:pPr>
      <w:r>
        <w:t>Service Provider</w:t>
      </w:r>
    </w:p>
    <w:p w14:paraId="6B455D62" w14:textId="77777777" w:rsidR="00D428A3" w:rsidRDefault="00545F41" w:rsidP="00D428A3">
      <w:pPr>
        <w:rPr>
          <w:rFonts w:asciiTheme="majorHAnsi" w:hAnsiTheme="majorHAnsi" w:cstheme="majorHAnsi"/>
        </w:rPr>
      </w:pPr>
      <w:r w:rsidRPr="00D428A3">
        <w:rPr>
          <w:rFonts w:asciiTheme="majorHAnsi" w:hAnsiTheme="majorHAnsi" w:cstheme="majorHAnsi"/>
        </w:rPr>
        <w:t xml:space="preserve">The Service Provider settings define the SAML SP properties for the APM instance representing the application protected through </w:t>
      </w:r>
      <w:r w:rsidR="00D428A3" w:rsidRPr="00D428A3">
        <w:rPr>
          <w:rFonts w:asciiTheme="majorHAnsi" w:hAnsiTheme="majorHAnsi" w:cstheme="majorHAnsi"/>
        </w:rPr>
        <w:t>SHA</w:t>
      </w:r>
      <w:r w:rsidRPr="00D428A3">
        <w:rPr>
          <w:rFonts w:asciiTheme="majorHAnsi" w:hAnsiTheme="majorHAnsi" w:cstheme="majorHAnsi"/>
        </w:rPr>
        <w:t>.</w:t>
      </w:r>
    </w:p>
    <w:p w14:paraId="1D61FC0C" w14:textId="106EF681" w:rsidR="00545F41" w:rsidRPr="00D428A3" w:rsidRDefault="00545F41" w:rsidP="00D428A3">
      <w:pPr>
        <w:pStyle w:val="ListParagraph"/>
        <w:numPr>
          <w:ilvl w:val="0"/>
          <w:numId w:val="15"/>
        </w:numPr>
        <w:rPr>
          <w:rFonts w:asciiTheme="majorHAnsi" w:hAnsiTheme="majorHAnsi" w:cstheme="majorHAnsi"/>
        </w:rPr>
      </w:pPr>
      <w:r w:rsidRPr="00D428A3">
        <w:rPr>
          <w:rFonts w:asciiTheme="majorHAnsi" w:hAnsiTheme="majorHAnsi" w:cstheme="majorHAnsi"/>
        </w:rPr>
        <w:t>Enter </w:t>
      </w:r>
      <w:r w:rsidR="00D64A9D">
        <w:rPr>
          <w:rFonts w:asciiTheme="majorHAnsi" w:hAnsiTheme="majorHAnsi" w:cstheme="majorHAnsi"/>
        </w:rPr>
        <w:t>**</w:t>
      </w:r>
      <w:proofErr w:type="gramStart"/>
      <w:r w:rsidRPr="00D428A3">
        <w:rPr>
          <w:rStyle w:val="Strong"/>
          <w:rFonts w:asciiTheme="majorHAnsi" w:hAnsiTheme="majorHAnsi" w:cstheme="majorHAnsi"/>
          <w:color w:val="171717"/>
        </w:rPr>
        <w:t>Host</w:t>
      </w:r>
      <w:r w:rsidRPr="00D428A3">
        <w:rPr>
          <w:rFonts w:asciiTheme="majorHAnsi" w:hAnsiTheme="majorHAnsi" w:cstheme="majorHAnsi"/>
        </w:rPr>
        <w:t>.</w:t>
      </w:r>
      <w:r w:rsidR="00D64A9D">
        <w:rPr>
          <w:rFonts w:asciiTheme="majorHAnsi" w:hAnsiTheme="majorHAnsi" w:cstheme="majorHAnsi"/>
        </w:rPr>
        <w:t>*</w:t>
      </w:r>
      <w:proofErr w:type="gramEnd"/>
      <w:r w:rsidR="00D64A9D">
        <w:rPr>
          <w:rFonts w:asciiTheme="majorHAnsi" w:hAnsiTheme="majorHAnsi" w:cstheme="majorHAnsi"/>
        </w:rPr>
        <w:t>*</w:t>
      </w:r>
      <w:r w:rsidRPr="00D428A3">
        <w:rPr>
          <w:rFonts w:asciiTheme="majorHAnsi" w:hAnsiTheme="majorHAnsi" w:cstheme="majorHAnsi"/>
        </w:rPr>
        <w:t xml:space="preserve"> This is the public FQDN of the application being secured. You’ll need a corresponding DNS record for clients to resolve this address, but using a localhost record is fine during testing</w:t>
      </w:r>
    </w:p>
    <w:p w14:paraId="530F0C0F" w14:textId="4EA8561F" w:rsidR="00545F41" w:rsidRPr="00D428A3" w:rsidRDefault="00545F41" w:rsidP="00545F41">
      <w:pPr>
        <w:pStyle w:val="ListParagraph"/>
        <w:numPr>
          <w:ilvl w:val="0"/>
          <w:numId w:val="15"/>
        </w:numPr>
        <w:rPr>
          <w:rFonts w:asciiTheme="majorHAnsi" w:hAnsiTheme="majorHAnsi" w:cstheme="majorHAnsi"/>
        </w:rPr>
      </w:pPr>
      <w:r w:rsidRPr="00D428A3">
        <w:rPr>
          <w:rFonts w:asciiTheme="majorHAnsi" w:hAnsiTheme="majorHAnsi" w:cstheme="majorHAnsi"/>
        </w:rPr>
        <w:t>Enter </w:t>
      </w:r>
      <w:r w:rsidR="000072A7">
        <w:rPr>
          <w:rFonts w:asciiTheme="majorHAnsi" w:hAnsiTheme="majorHAnsi" w:cstheme="majorHAnsi"/>
        </w:rPr>
        <w:t>**</w:t>
      </w:r>
      <w:r w:rsidRPr="00D428A3">
        <w:rPr>
          <w:rStyle w:val="Strong"/>
          <w:rFonts w:asciiTheme="majorHAnsi" w:hAnsiTheme="majorHAnsi" w:cstheme="majorHAnsi"/>
          <w:color w:val="171717"/>
        </w:rPr>
        <w:t>Entity ID</w:t>
      </w:r>
      <w:r w:rsidRPr="00D428A3">
        <w:rPr>
          <w:rFonts w:asciiTheme="majorHAnsi" w:hAnsiTheme="majorHAnsi" w:cstheme="majorHAnsi"/>
        </w:rPr>
        <w:t>.</w:t>
      </w:r>
      <w:r w:rsidR="000072A7">
        <w:rPr>
          <w:rFonts w:asciiTheme="majorHAnsi" w:hAnsiTheme="majorHAnsi" w:cstheme="majorHAnsi"/>
        </w:rPr>
        <w:t>**</w:t>
      </w:r>
      <w:r w:rsidRPr="00D428A3">
        <w:rPr>
          <w:rFonts w:asciiTheme="majorHAnsi" w:hAnsiTheme="majorHAnsi" w:cstheme="majorHAnsi"/>
        </w:rPr>
        <w:t xml:space="preserve"> This is the identifier Azure AD will use to identify the SAML SP requesting a token</w:t>
      </w:r>
    </w:p>
    <w:p w14:paraId="77D08F0E" w14:textId="77777777" w:rsidR="006C26D9" w:rsidRDefault="006C26D9" w:rsidP="006C26D9">
      <w:pPr>
        <w:rPr>
          <w:rFonts w:asciiTheme="majorHAnsi" w:hAnsiTheme="majorHAnsi" w:cstheme="majorHAnsi"/>
        </w:rPr>
      </w:pPr>
      <w:r>
        <w:rPr>
          <w:noProof/>
        </w:rPr>
        <w:lastRenderedPageBreak/>
        <w:drawing>
          <wp:inline distT="0" distB="0" distL="0" distR="0" wp14:anchorId="46F66557" wp14:editId="759A848F">
            <wp:extent cx="5943600" cy="3678555"/>
            <wp:effectExtent l="0" t="0" r="0" b="0"/>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29"/>
                    <a:stretch>
                      <a:fillRect/>
                    </a:stretch>
                  </pic:blipFill>
                  <pic:spPr>
                    <a:xfrm>
                      <a:off x="0" y="0"/>
                      <a:ext cx="5943600" cy="3678555"/>
                    </a:xfrm>
                    <a:prstGeom prst="rect">
                      <a:avLst/>
                    </a:prstGeom>
                  </pic:spPr>
                </pic:pic>
              </a:graphicData>
            </a:graphic>
          </wp:inline>
        </w:drawing>
      </w:r>
    </w:p>
    <w:p w14:paraId="612AE362" w14:textId="77777777" w:rsidR="00126C07" w:rsidRPr="00077327" w:rsidRDefault="00126C07" w:rsidP="00126C07">
      <w:pPr>
        <w:pStyle w:val="NormalWeb"/>
        <w:shd w:val="clear" w:color="auto" w:fill="FFFFFF"/>
        <w:rPr>
          <w:rFonts w:asciiTheme="majorHAnsi" w:hAnsiTheme="majorHAnsi" w:cstheme="majorHAnsi"/>
          <w:color w:val="171717"/>
        </w:rPr>
      </w:pPr>
      <w:r w:rsidRPr="00077327">
        <w:rPr>
          <w:rFonts w:asciiTheme="majorHAnsi" w:hAnsiTheme="majorHAnsi" w:cstheme="majorHAnsi"/>
          <w:color w:val="171717"/>
        </w:rPr>
        <w:t>Next, under security settings, enter information for Azure AD to encrypt issued SAML assertions. Encrypting assertions between Azure AD and the BIG-IP APM provides additional assurance that the content tokens can't be intercepted, and personal or corporate data be compromised.</w:t>
      </w:r>
    </w:p>
    <w:p w14:paraId="456206A9" w14:textId="03AD7D8F" w:rsidR="00126C07" w:rsidRPr="00077327" w:rsidRDefault="00126C07" w:rsidP="00126C07">
      <w:pPr>
        <w:pStyle w:val="NormalWeb"/>
        <w:numPr>
          <w:ilvl w:val="0"/>
          <w:numId w:val="15"/>
        </w:numPr>
        <w:shd w:val="clear" w:color="auto" w:fill="FFFFFF"/>
        <w:rPr>
          <w:rFonts w:asciiTheme="majorHAnsi" w:hAnsiTheme="majorHAnsi" w:cstheme="majorHAnsi"/>
          <w:color w:val="171717"/>
        </w:rPr>
      </w:pPr>
      <w:r w:rsidRPr="00077327">
        <w:rPr>
          <w:rFonts w:asciiTheme="majorHAnsi" w:hAnsiTheme="majorHAnsi" w:cstheme="majorHAnsi"/>
          <w:color w:val="171717"/>
        </w:rPr>
        <w:t>Check </w:t>
      </w:r>
      <w:r w:rsidR="00C36609">
        <w:rPr>
          <w:rFonts w:asciiTheme="majorHAnsi" w:hAnsiTheme="majorHAnsi" w:cstheme="majorHAnsi"/>
          <w:color w:val="171717"/>
        </w:rPr>
        <w:t>**</w:t>
      </w:r>
      <w:r w:rsidRPr="00077327">
        <w:rPr>
          <w:rStyle w:val="Strong"/>
          <w:rFonts w:asciiTheme="majorHAnsi" w:hAnsiTheme="majorHAnsi" w:cstheme="majorHAnsi"/>
          <w:color w:val="171717"/>
        </w:rPr>
        <w:t>Enable Encrypted Assertion (Optional</w:t>
      </w:r>
      <w:proofErr w:type="gramStart"/>
      <w:r w:rsidRPr="00077327">
        <w:rPr>
          <w:rStyle w:val="Strong"/>
          <w:rFonts w:asciiTheme="majorHAnsi" w:hAnsiTheme="majorHAnsi" w:cstheme="majorHAnsi"/>
          <w:color w:val="171717"/>
        </w:rPr>
        <w:t>)</w:t>
      </w:r>
      <w:r w:rsidRPr="00077327">
        <w:rPr>
          <w:rFonts w:asciiTheme="majorHAnsi" w:hAnsiTheme="majorHAnsi" w:cstheme="majorHAnsi"/>
          <w:color w:val="171717"/>
        </w:rPr>
        <w:t>.</w:t>
      </w:r>
      <w:r w:rsidR="00C36609">
        <w:rPr>
          <w:rFonts w:asciiTheme="majorHAnsi" w:hAnsiTheme="majorHAnsi" w:cstheme="majorHAnsi"/>
          <w:color w:val="171717"/>
        </w:rPr>
        <w:t>*</w:t>
      </w:r>
      <w:proofErr w:type="gramEnd"/>
      <w:r w:rsidR="00C36609">
        <w:rPr>
          <w:rFonts w:asciiTheme="majorHAnsi" w:hAnsiTheme="majorHAnsi" w:cstheme="majorHAnsi"/>
          <w:color w:val="171717"/>
        </w:rPr>
        <w:t>*</w:t>
      </w:r>
      <w:r w:rsidRPr="00077327">
        <w:rPr>
          <w:rFonts w:asciiTheme="majorHAnsi" w:hAnsiTheme="majorHAnsi" w:cstheme="majorHAnsi"/>
          <w:color w:val="171717"/>
        </w:rPr>
        <w:t xml:space="preserve"> Enable to request Azure AD to encrypt SAML assertions</w:t>
      </w:r>
    </w:p>
    <w:p w14:paraId="3DC6194E" w14:textId="7F9F9D6C" w:rsidR="00126C07" w:rsidRPr="00077327" w:rsidRDefault="00126C07" w:rsidP="00126C07">
      <w:pPr>
        <w:pStyle w:val="NormalWeb"/>
        <w:numPr>
          <w:ilvl w:val="0"/>
          <w:numId w:val="15"/>
        </w:numPr>
        <w:shd w:val="clear" w:color="auto" w:fill="FFFFFF"/>
        <w:rPr>
          <w:rFonts w:asciiTheme="majorHAnsi" w:hAnsiTheme="majorHAnsi" w:cstheme="majorHAnsi"/>
          <w:color w:val="171717"/>
        </w:rPr>
      </w:pPr>
      <w:r w:rsidRPr="00077327">
        <w:rPr>
          <w:rFonts w:asciiTheme="majorHAnsi" w:hAnsiTheme="majorHAnsi" w:cstheme="majorHAnsi"/>
          <w:color w:val="171717"/>
        </w:rPr>
        <w:t>Select </w:t>
      </w:r>
      <w:r w:rsidR="00C36609">
        <w:rPr>
          <w:rFonts w:asciiTheme="majorHAnsi" w:hAnsiTheme="majorHAnsi" w:cstheme="majorHAnsi"/>
          <w:color w:val="171717"/>
        </w:rPr>
        <w:t>**</w:t>
      </w:r>
      <w:r w:rsidRPr="00077327">
        <w:rPr>
          <w:rStyle w:val="Strong"/>
          <w:rFonts w:asciiTheme="majorHAnsi" w:hAnsiTheme="majorHAnsi" w:cstheme="majorHAnsi"/>
          <w:color w:val="171717"/>
        </w:rPr>
        <w:t xml:space="preserve">Assertion Decryption Private </w:t>
      </w:r>
      <w:proofErr w:type="gramStart"/>
      <w:r w:rsidRPr="00077327">
        <w:rPr>
          <w:rStyle w:val="Strong"/>
          <w:rFonts w:asciiTheme="majorHAnsi" w:hAnsiTheme="majorHAnsi" w:cstheme="majorHAnsi"/>
          <w:color w:val="171717"/>
        </w:rPr>
        <w:t>Key</w:t>
      </w:r>
      <w:r w:rsidRPr="00077327">
        <w:rPr>
          <w:rFonts w:asciiTheme="majorHAnsi" w:hAnsiTheme="majorHAnsi" w:cstheme="majorHAnsi"/>
          <w:color w:val="171717"/>
        </w:rPr>
        <w:t>.</w:t>
      </w:r>
      <w:r w:rsidR="00C36609">
        <w:rPr>
          <w:rFonts w:asciiTheme="majorHAnsi" w:hAnsiTheme="majorHAnsi" w:cstheme="majorHAnsi"/>
          <w:color w:val="171717"/>
        </w:rPr>
        <w:t>*</w:t>
      </w:r>
      <w:proofErr w:type="gramEnd"/>
      <w:r w:rsidR="00C36609">
        <w:rPr>
          <w:rFonts w:asciiTheme="majorHAnsi" w:hAnsiTheme="majorHAnsi" w:cstheme="majorHAnsi"/>
          <w:color w:val="171717"/>
        </w:rPr>
        <w:t>*</w:t>
      </w:r>
      <w:r w:rsidRPr="00077327">
        <w:rPr>
          <w:rFonts w:asciiTheme="majorHAnsi" w:hAnsiTheme="majorHAnsi" w:cstheme="majorHAnsi"/>
          <w:color w:val="171717"/>
        </w:rPr>
        <w:t xml:space="preserve"> The private key for the certificate that BIG-IP APM will use to decrypt Azure AD assertions</w:t>
      </w:r>
    </w:p>
    <w:p w14:paraId="743DA785" w14:textId="2A3B460D" w:rsidR="00126C07" w:rsidRPr="00077327" w:rsidRDefault="00126C07" w:rsidP="00126C07">
      <w:pPr>
        <w:pStyle w:val="NormalWeb"/>
        <w:numPr>
          <w:ilvl w:val="0"/>
          <w:numId w:val="15"/>
        </w:numPr>
        <w:shd w:val="clear" w:color="auto" w:fill="FFFFFF"/>
        <w:rPr>
          <w:rFonts w:asciiTheme="majorHAnsi" w:hAnsiTheme="majorHAnsi" w:cstheme="majorHAnsi"/>
          <w:color w:val="171717"/>
        </w:rPr>
      </w:pPr>
      <w:r w:rsidRPr="00077327">
        <w:rPr>
          <w:rFonts w:asciiTheme="majorHAnsi" w:hAnsiTheme="majorHAnsi" w:cstheme="majorHAnsi"/>
          <w:color w:val="171717"/>
        </w:rPr>
        <w:t>Select </w:t>
      </w:r>
      <w:r w:rsidR="00C36609">
        <w:rPr>
          <w:rFonts w:asciiTheme="majorHAnsi" w:hAnsiTheme="majorHAnsi" w:cstheme="majorHAnsi"/>
          <w:color w:val="171717"/>
        </w:rPr>
        <w:t>**</w:t>
      </w:r>
      <w:r w:rsidRPr="00077327">
        <w:rPr>
          <w:rStyle w:val="Strong"/>
          <w:rFonts w:asciiTheme="majorHAnsi" w:hAnsiTheme="majorHAnsi" w:cstheme="majorHAnsi"/>
          <w:color w:val="171717"/>
        </w:rPr>
        <w:t xml:space="preserve">Assertion Decryption </w:t>
      </w:r>
      <w:proofErr w:type="gramStart"/>
      <w:r w:rsidRPr="00077327">
        <w:rPr>
          <w:rStyle w:val="Strong"/>
          <w:rFonts w:asciiTheme="majorHAnsi" w:hAnsiTheme="majorHAnsi" w:cstheme="majorHAnsi"/>
          <w:color w:val="171717"/>
        </w:rPr>
        <w:t>Certificate</w:t>
      </w:r>
      <w:r w:rsidRPr="00077327">
        <w:rPr>
          <w:rFonts w:asciiTheme="majorHAnsi" w:hAnsiTheme="majorHAnsi" w:cstheme="majorHAnsi"/>
          <w:color w:val="171717"/>
        </w:rPr>
        <w:t>.</w:t>
      </w:r>
      <w:r w:rsidR="00C36609">
        <w:rPr>
          <w:rFonts w:asciiTheme="majorHAnsi" w:hAnsiTheme="majorHAnsi" w:cstheme="majorHAnsi"/>
          <w:color w:val="171717"/>
        </w:rPr>
        <w:t>*</w:t>
      </w:r>
      <w:proofErr w:type="gramEnd"/>
      <w:r w:rsidR="00C36609">
        <w:rPr>
          <w:rFonts w:asciiTheme="majorHAnsi" w:hAnsiTheme="majorHAnsi" w:cstheme="majorHAnsi"/>
          <w:color w:val="171717"/>
        </w:rPr>
        <w:t>*</w:t>
      </w:r>
      <w:r w:rsidRPr="00077327">
        <w:rPr>
          <w:rFonts w:asciiTheme="majorHAnsi" w:hAnsiTheme="majorHAnsi" w:cstheme="majorHAnsi"/>
          <w:color w:val="171717"/>
        </w:rPr>
        <w:t xml:space="preserve"> This is the certificate that BIG-IP will upload to Azure AD for encrypting the issued SAML assertions. This can be the certificate you provisioned earlier</w:t>
      </w:r>
    </w:p>
    <w:p w14:paraId="1A598D98" w14:textId="77777777" w:rsidR="006C26D9" w:rsidRPr="00C54A4E" w:rsidRDefault="006C26D9" w:rsidP="006C26D9">
      <w:pPr>
        <w:spacing w:after="160" w:line="259" w:lineRule="auto"/>
        <w:rPr>
          <w:rFonts w:asciiTheme="majorHAnsi" w:hAnsiTheme="majorHAnsi" w:cstheme="majorHAnsi"/>
          <w:b/>
        </w:rPr>
      </w:pPr>
      <w:r>
        <w:rPr>
          <w:noProof/>
        </w:rPr>
        <w:lastRenderedPageBreak/>
        <w:drawing>
          <wp:inline distT="0" distB="0" distL="0" distR="0" wp14:anchorId="43DC4681" wp14:editId="748993B5">
            <wp:extent cx="5943600" cy="2128520"/>
            <wp:effectExtent l="0" t="0" r="0" b="508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30"/>
                    <a:stretch>
                      <a:fillRect/>
                    </a:stretch>
                  </pic:blipFill>
                  <pic:spPr>
                    <a:xfrm>
                      <a:off x="0" y="0"/>
                      <a:ext cx="5943600" cy="2128520"/>
                    </a:xfrm>
                    <a:prstGeom prst="rect">
                      <a:avLst/>
                    </a:prstGeom>
                  </pic:spPr>
                </pic:pic>
              </a:graphicData>
            </a:graphic>
          </wp:inline>
        </w:drawing>
      </w:r>
    </w:p>
    <w:p w14:paraId="3BC622E1" w14:textId="62AC328F" w:rsidR="006C26D9" w:rsidRPr="00AC7351" w:rsidRDefault="00326FA9" w:rsidP="00326FA9">
      <w:pPr>
        <w:pStyle w:val="Heading3"/>
      </w:pPr>
      <w:r>
        <w:t>Azure Active Directory</w:t>
      </w:r>
    </w:p>
    <w:p w14:paraId="77F3A1CC" w14:textId="77777777" w:rsidR="006C26D9" w:rsidRDefault="006C26D9" w:rsidP="006C26D9">
      <w:pPr>
        <w:rPr>
          <w:rFonts w:asciiTheme="majorHAnsi" w:hAnsiTheme="majorHAnsi" w:cstheme="majorHAnsi"/>
        </w:rPr>
      </w:pPr>
      <w:r>
        <w:rPr>
          <w:rFonts w:asciiTheme="majorHAnsi" w:hAnsiTheme="majorHAnsi" w:cstheme="majorHAnsi"/>
        </w:rPr>
        <w:t xml:space="preserve">This section defines all properties that you would normally use to manually configure a new BIG-IP SAML application within your Azure AD tenant. </w:t>
      </w:r>
    </w:p>
    <w:p w14:paraId="589306EB" w14:textId="0D4240EB" w:rsidR="006C26D9" w:rsidRPr="00394827" w:rsidRDefault="006C26D9" w:rsidP="006C26D9">
      <w:pPr>
        <w:rPr>
          <w:rFonts w:asciiTheme="majorHAnsi" w:hAnsiTheme="majorHAnsi" w:cstheme="majorHAnsi"/>
        </w:rPr>
      </w:pPr>
      <w:r>
        <w:rPr>
          <w:rFonts w:asciiTheme="majorHAnsi" w:hAnsiTheme="majorHAnsi" w:cstheme="majorHAnsi"/>
        </w:rPr>
        <w:t xml:space="preserve">The Easy Button wizard provides a set of pre-defined </w:t>
      </w:r>
      <w:r w:rsidRPr="00394827">
        <w:rPr>
          <w:rFonts w:asciiTheme="majorHAnsi" w:hAnsiTheme="majorHAnsi" w:cstheme="majorHAnsi"/>
        </w:rPr>
        <w:t>application templates for Oracle Peoplesoft, Oracle E-business Suite, Oracle JD Edwards, SAP ERP</w:t>
      </w:r>
      <w:r>
        <w:rPr>
          <w:rFonts w:asciiTheme="majorHAnsi" w:hAnsiTheme="majorHAnsi" w:cstheme="majorHAnsi"/>
        </w:rPr>
        <w:t xml:space="preserve">, but </w:t>
      </w:r>
      <w:r w:rsidR="00565059">
        <w:rPr>
          <w:rFonts w:asciiTheme="majorHAnsi" w:hAnsiTheme="majorHAnsi" w:cstheme="majorHAnsi"/>
        </w:rPr>
        <w:t>you can</w:t>
      </w:r>
      <w:r>
        <w:rPr>
          <w:rFonts w:asciiTheme="majorHAnsi" w:hAnsiTheme="majorHAnsi" w:cstheme="majorHAnsi"/>
        </w:rPr>
        <w:t xml:space="preserve"> </w:t>
      </w:r>
      <w:r w:rsidRPr="00394827">
        <w:rPr>
          <w:rFonts w:asciiTheme="majorHAnsi" w:hAnsiTheme="majorHAnsi" w:cstheme="majorHAnsi"/>
        </w:rPr>
        <w:t xml:space="preserve">use </w:t>
      </w:r>
      <w:r>
        <w:rPr>
          <w:rFonts w:asciiTheme="majorHAnsi" w:hAnsiTheme="majorHAnsi" w:cstheme="majorHAnsi"/>
        </w:rPr>
        <w:t xml:space="preserve">the </w:t>
      </w:r>
      <w:r w:rsidRPr="00394827">
        <w:rPr>
          <w:rFonts w:asciiTheme="majorHAnsi" w:hAnsiTheme="majorHAnsi" w:cstheme="majorHAnsi"/>
        </w:rPr>
        <w:t xml:space="preserve">generic </w:t>
      </w:r>
      <w:r w:rsidR="00565059">
        <w:rPr>
          <w:rFonts w:asciiTheme="majorHAnsi" w:hAnsiTheme="majorHAnsi" w:cstheme="majorHAnsi"/>
        </w:rPr>
        <w:t>SHA</w:t>
      </w:r>
      <w:r w:rsidRPr="00394827">
        <w:rPr>
          <w:rFonts w:asciiTheme="majorHAnsi" w:hAnsiTheme="majorHAnsi" w:cstheme="majorHAnsi"/>
        </w:rPr>
        <w:t xml:space="preserve"> template</w:t>
      </w:r>
      <w:r>
        <w:rPr>
          <w:rFonts w:asciiTheme="majorHAnsi" w:hAnsiTheme="majorHAnsi" w:cstheme="majorHAnsi"/>
        </w:rPr>
        <w:t xml:space="preserve"> by s</w:t>
      </w:r>
      <w:r w:rsidRPr="00394827">
        <w:rPr>
          <w:rFonts w:asciiTheme="majorHAnsi" w:hAnsiTheme="majorHAnsi" w:cstheme="majorHAnsi"/>
        </w:rPr>
        <w:t>elect</w:t>
      </w:r>
      <w:r>
        <w:rPr>
          <w:rFonts w:asciiTheme="majorHAnsi" w:hAnsiTheme="majorHAnsi" w:cstheme="majorHAnsi"/>
        </w:rPr>
        <w:t>ing</w:t>
      </w:r>
      <w:r w:rsidRPr="00394827">
        <w:rPr>
          <w:rFonts w:asciiTheme="majorHAnsi" w:hAnsiTheme="majorHAnsi" w:cstheme="majorHAnsi"/>
        </w:rPr>
        <w:t xml:space="preserve"> </w:t>
      </w:r>
      <w:r w:rsidR="00895EDE">
        <w:rPr>
          <w:rFonts w:asciiTheme="majorHAnsi" w:hAnsiTheme="majorHAnsi" w:cstheme="majorHAnsi"/>
        </w:rPr>
        <w:t>**</w:t>
      </w:r>
      <w:r w:rsidRPr="00394827">
        <w:rPr>
          <w:rFonts w:asciiTheme="majorHAnsi" w:hAnsiTheme="majorHAnsi" w:cstheme="majorHAnsi"/>
          <w:b/>
        </w:rPr>
        <w:t xml:space="preserve">F5 BIG-IP APM Azure AD Integration </w:t>
      </w:r>
      <w:r w:rsidRPr="00394827">
        <w:rPr>
          <w:rFonts w:asciiTheme="majorHAnsi" w:hAnsiTheme="majorHAnsi" w:cstheme="majorHAnsi"/>
        </w:rPr>
        <w:t>&gt;</w:t>
      </w:r>
      <w:r w:rsidRPr="00394827">
        <w:rPr>
          <w:rFonts w:asciiTheme="majorHAnsi" w:hAnsiTheme="majorHAnsi" w:cstheme="majorHAnsi"/>
          <w:b/>
        </w:rPr>
        <w:t xml:space="preserve"> </w:t>
      </w:r>
      <w:proofErr w:type="gramStart"/>
      <w:r w:rsidRPr="00394827">
        <w:rPr>
          <w:rFonts w:asciiTheme="majorHAnsi" w:hAnsiTheme="majorHAnsi" w:cstheme="majorHAnsi"/>
          <w:b/>
        </w:rPr>
        <w:t>Add</w:t>
      </w:r>
      <w:r w:rsidR="00895EDE">
        <w:rPr>
          <w:rFonts w:asciiTheme="majorHAnsi" w:hAnsiTheme="majorHAnsi" w:cstheme="majorHAnsi"/>
          <w:b/>
        </w:rPr>
        <w:t>.*</w:t>
      </w:r>
      <w:proofErr w:type="gramEnd"/>
      <w:r w:rsidR="00895EDE">
        <w:rPr>
          <w:rFonts w:asciiTheme="majorHAnsi" w:hAnsiTheme="majorHAnsi" w:cstheme="majorHAnsi"/>
          <w:b/>
        </w:rPr>
        <w:t>*</w:t>
      </w:r>
    </w:p>
    <w:p w14:paraId="1B7D504C" w14:textId="77777777" w:rsidR="006C26D9" w:rsidRDefault="006C26D9" w:rsidP="006C26D9">
      <w:pPr>
        <w:rPr>
          <w:rFonts w:asciiTheme="majorHAnsi" w:hAnsiTheme="majorHAnsi" w:cstheme="majorHAnsi"/>
        </w:rPr>
      </w:pPr>
      <w:r>
        <w:rPr>
          <w:noProof/>
        </w:rPr>
        <w:drawing>
          <wp:inline distT="0" distB="0" distL="0" distR="0" wp14:anchorId="5CF48695" wp14:editId="2BDBD779">
            <wp:extent cx="5943600" cy="4080510"/>
            <wp:effectExtent l="0" t="0" r="0" b="0"/>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31"/>
                    <a:stretch>
                      <a:fillRect/>
                    </a:stretch>
                  </pic:blipFill>
                  <pic:spPr>
                    <a:xfrm>
                      <a:off x="0" y="0"/>
                      <a:ext cx="5943600" cy="4080510"/>
                    </a:xfrm>
                    <a:prstGeom prst="rect">
                      <a:avLst/>
                    </a:prstGeom>
                  </pic:spPr>
                </pic:pic>
              </a:graphicData>
            </a:graphic>
          </wp:inline>
        </w:drawing>
      </w:r>
    </w:p>
    <w:p w14:paraId="317E2ECE" w14:textId="77777777" w:rsidR="006C26D9" w:rsidRPr="00394827" w:rsidRDefault="006C26D9" w:rsidP="006C26D9">
      <w:pPr>
        <w:pStyle w:val="ListParagraph"/>
        <w:spacing w:after="160" w:line="259" w:lineRule="auto"/>
        <w:rPr>
          <w:rFonts w:asciiTheme="majorHAnsi" w:hAnsiTheme="majorHAnsi" w:cstheme="majorHAnsi"/>
          <w:sz w:val="10"/>
          <w:szCs w:val="10"/>
        </w:rPr>
      </w:pPr>
    </w:p>
    <w:p w14:paraId="0727E33F" w14:textId="7DD325C2" w:rsidR="00D05E70" w:rsidRPr="00D05E70" w:rsidRDefault="00D05E70" w:rsidP="00D05E70">
      <w:pPr>
        <w:pStyle w:val="Heading4"/>
      </w:pPr>
      <w:r>
        <w:lastRenderedPageBreak/>
        <w:t>Azure Configuration</w:t>
      </w:r>
    </w:p>
    <w:p w14:paraId="7750CA6D" w14:textId="77777777" w:rsidR="00F0651F" w:rsidRPr="00B36217" w:rsidRDefault="00F0651F" w:rsidP="00F0651F">
      <w:pPr>
        <w:numPr>
          <w:ilvl w:val="0"/>
          <w:numId w:val="18"/>
        </w:numPr>
        <w:shd w:val="clear" w:color="auto" w:fill="FFFFFF"/>
        <w:spacing w:before="180" w:after="0"/>
        <w:jc w:val="both"/>
        <w:rPr>
          <w:rFonts w:ascii="Segoe UI" w:eastAsia="Times New Roman" w:hAnsi="Segoe UI" w:cs="Segoe UI"/>
          <w:color w:val="000000"/>
          <w:sz w:val="21"/>
          <w:szCs w:val="21"/>
        </w:rPr>
      </w:pPr>
      <w:r w:rsidRPr="00B36217">
        <w:rPr>
          <w:rFonts w:ascii="Segoe UI" w:eastAsia="Times New Roman" w:hAnsi="Segoe UI" w:cs="Segoe UI"/>
          <w:color w:val="000000"/>
          <w:sz w:val="21"/>
          <w:szCs w:val="21"/>
        </w:rPr>
        <w:t>Enter </w:t>
      </w:r>
      <w:r>
        <w:rPr>
          <w:rFonts w:ascii="Segoe UI" w:eastAsia="Times New Roman" w:hAnsi="Segoe UI" w:cs="Segoe UI"/>
          <w:color w:val="000000"/>
          <w:sz w:val="21"/>
          <w:szCs w:val="21"/>
        </w:rPr>
        <w:t>**</w:t>
      </w:r>
      <w:r w:rsidRPr="00B36217">
        <w:rPr>
          <w:rFonts w:ascii="Segoe UI" w:eastAsia="Times New Roman" w:hAnsi="Segoe UI" w:cs="Segoe UI"/>
          <w:b/>
          <w:bCs/>
          <w:color w:val="000000"/>
          <w:sz w:val="21"/>
          <w:szCs w:val="21"/>
        </w:rPr>
        <w:t>Display Name</w:t>
      </w:r>
      <w:r>
        <w:rPr>
          <w:rFonts w:ascii="Segoe UI" w:eastAsia="Times New Roman" w:hAnsi="Segoe UI" w:cs="Segoe UI"/>
          <w:b/>
          <w:bCs/>
          <w:color w:val="000000"/>
          <w:sz w:val="21"/>
          <w:szCs w:val="21"/>
        </w:rPr>
        <w:t>**</w:t>
      </w:r>
      <w:r w:rsidRPr="00B36217">
        <w:rPr>
          <w:rFonts w:ascii="Segoe UI" w:eastAsia="Times New Roman" w:hAnsi="Segoe UI" w:cs="Segoe UI"/>
          <w:color w:val="000000"/>
          <w:sz w:val="21"/>
          <w:szCs w:val="21"/>
        </w:rPr>
        <w:t xml:space="preserve"> of app that the BIG-IP creates in your Azure AD tenant, and the icon </w:t>
      </w:r>
      <w:r>
        <w:rPr>
          <w:rFonts w:ascii="Segoe UI" w:eastAsia="Times New Roman" w:hAnsi="Segoe UI" w:cs="Segoe UI"/>
          <w:color w:val="000000"/>
          <w:sz w:val="21"/>
          <w:szCs w:val="21"/>
        </w:rPr>
        <w:t xml:space="preserve">that the </w:t>
      </w:r>
      <w:r w:rsidRPr="00B36217">
        <w:rPr>
          <w:rFonts w:ascii="Segoe UI" w:eastAsia="Times New Roman" w:hAnsi="Segoe UI" w:cs="Segoe UI"/>
          <w:color w:val="000000"/>
          <w:sz w:val="21"/>
          <w:szCs w:val="21"/>
        </w:rPr>
        <w:t xml:space="preserve">users </w:t>
      </w:r>
      <w:r>
        <w:rPr>
          <w:rFonts w:ascii="Segoe UI" w:eastAsia="Times New Roman" w:hAnsi="Segoe UI" w:cs="Segoe UI"/>
          <w:color w:val="000000"/>
          <w:sz w:val="21"/>
          <w:szCs w:val="21"/>
        </w:rPr>
        <w:t xml:space="preserve">will </w:t>
      </w:r>
      <w:r w:rsidRPr="00B36217">
        <w:rPr>
          <w:rFonts w:ascii="Segoe UI" w:eastAsia="Times New Roman" w:hAnsi="Segoe UI" w:cs="Segoe UI"/>
          <w:color w:val="000000"/>
          <w:sz w:val="21"/>
          <w:szCs w:val="21"/>
        </w:rPr>
        <w:t xml:space="preserve">see in </w:t>
      </w:r>
      <w:hyperlink r:id="rId32" w:history="1">
        <w:r w:rsidRPr="002E6D82">
          <w:rPr>
            <w:rStyle w:val="Hyperlink"/>
            <w:rFonts w:ascii="Segoe UI" w:eastAsia="Times New Roman" w:hAnsi="Segoe UI" w:cs="Segoe UI"/>
            <w:sz w:val="21"/>
            <w:szCs w:val="21"/>
          </w:rPr>
          <w:t>MyApps portal</w:t>
        </w:r>
      </w:hyperlink>
      <w:r w:rsidRPr="00B36217">
        <w:rPr>
          <w:rFonts w:ascii="Segoe UI" w:eastAsia="Times New Roman" w:hAnsi="Segoe UI" w:cs="Segoe UI"/>
          <w:color w:val="000000"/>
          <w:sz w:val="21"/>
          <w:szCs w:val="21"/>
        </w:rPr>
        <w:t>.</w:t>
      </w:r>
    </w:p>
    <w:p w14:paraId="7172A225" w14:textId="77777777" w:rsidR="00F0651F" w:rsidRPr="00B36217" w:rsidRDefault="00F0651F" w:rsidP="00F0651F">
      <w:pPr>
        <w:numPr>
          <w:ilvl w:val="0"/>
          <w:numId w:val="18"/>
        </w:numPr>
        <w:shd w:val="clear" w:color="auto" w:fill="FFFFFF"/>
        <w:spacing w:before="180" w:after="0"/>
        <w:jc w:val="both"/>
        <w:rPr>
          <w:rFonts w:ascii="Segoe UI" w:eastAsia="Times New Roman" w:hAnsi="Segoe UI" w:cs="Segoe UI"/>
          <w:color w:val="000000"/>
          <w:sz w:val="21"/>
          <w:szCs w:val="21"/>
        </w:rPr>
      </w:pPr>
      <w:r w:rsidRPr="00B36217">
        <w:rPr>
          <w:rFonts w:ascii="Segoe UI" w:eastAsia="Times New Roman" w:hAnsi="Segoe UI" w:cs="Segoe UI"/>
          <w:color w:val="000000"/>
          <w:sz w:val="21"/>
          <w:szCs w:val="21"/>
        </w:rPr>
        <w:t>Leave the </w:t>
      </w:r>
      <w:r>
        <w:rPr>
          <w:rFonts w:ascii="Segoe UI" w:eastAsia="Times New Roman" w:hAnsi="Segoe UI" w:cs="Segoe UI"/>
          <w:color w:val="000000"/>
          <w:sz w:val="21"/>
          <w:szCs w:val="21"/>
        </w:rPr>
        <w:t>**</w:t>
      </w:r>
      <w:r w:rsidRPr="00B36217">
        <w:rPr>
          <w:rFonts w:ascii="Segoe UI" w:eastAsia="Times New Roman" w:hAnsi="Segoe UI" w:cs="Segoe UI"/>
          <w:b/>
          <w:bCs/>
          <w:color w:val="000000"/>
          <w:sz w:val="21"/>
          <w:szCs w:val="21"/>
        </w:rPr>
        <w:t xml:space="preserve">Sign </w:t>
      </w:r>
      <w:proofErr w:type="gramStart"/>
      <w:r w:rsidRPr="00B36217">
        <w:rPr>
          <w:rFonts w:ascii="Segoe UI" w:eastAsia="Times New Roman" w:hAnsi="Segoe UI" w:cs="Segoe UI"/>
          <w:b/>
          <w:bCs/>
          <w:color w:val="000000"/>
          <w:sz w:val="21"/>
          <w:szCs w:val="21"/>
        </w:rPr>
        <w:t>On</w:t>
      </w:r>
      <w:proofErr w:type="gramEnd"/>
      <w:r w:rsidRPr="00B36217">
        <w:rPr>
          <w:rFonts w:ascii="Segoe UI" w:eastAsia="Times New Roman" w:hAnsi="Segoe UI" w:cs="Segoe UI"/>
          <w:b/>
          <w:bCs/>
          <w:color w:val="000000"/>
          <w:sz w:val="21"/>
          <w:szCs w:val="21"/>
        </w:rPr>
        <w:t xml:space="preserve"> URL (optional)</w:t>
      </w:r>
      <w:r>
        <w:rPr>
          <w:rFonts w:ascii="Segoe UI" w:eastAsia="Times New Roman" w:hAnsi="Segoe UI" w:cs="Segoe UI"/>
          <w:b/>
          <w:bCs/>
          <w:color w:val="000000"/>
          <w:sz w:val="21"/>
          <w:szCs w:val="21"/>
        </w:rPr>
        <w:t>**</w:t>
      </w:r>
      <w:r w:rsidRPr="00B36217">
        <w:rPr>
          <w:rFonts w:ascii="Segoe UI" w:eastAsia="Times New Roman" w:hAnsi="Segoe UI" w:cs="Segoe UI"/>
          <w:color w:val="000000"/>
          <w:sz w:val="21"/>
          <w:szCs w:val="21"/>
        </w:rPr>
        <w:t> blank to enable IdP initiated sign-on.</w:t>
      </w:r>
    </w:p>
    <w:p w14:paraId="6F0373EA" w14:textId="77777777" w:rsidR="006C26D9" w:rsidRPr="00B038F5" w:rsidRDefault="006C26D9" w:rsidP="006C26D9">
      <w:pPr>
        <w:spacing w:after="160" w:line="259" w:lineRule="auto"/>
        <w:rPr>
          <w:rFonts w:asciiTheme="majorHAnsi" w:hAnsiTheme="majorHAnsi" w:cstheme="majorHAnsi"/>
          <w:b/>
          <w:bCs/>
        </w:rPr>
      </w:pPr>
      <w:r>
        <w:rPr>
          <w:noProof/>
        </w:rPr>
        <w:drawing>
          <wp:inline distT="0" distB="0" distL="0" distR="0" wp14:anchorId="2BE61287" wp14:editId="34618927">
            <wp:extent cx="5943600" cy="4236720"/>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33"/>
                    <a:stretch>
                      <a:fillRect/>
                    </a:stretch>
                  </pic:blipFill>
                  <pic:spPr>
                    <a:xfrm>
                      <a:off x="0" y="0"/>
                      <a:ext cx="5943600" cy="4236720"/>
                    </a:xfrm>
                    <a:prstGeom prst="rect">
                      <a:avLst/>
                    </a:prstGeom>
                  </pic:spPr>
                </pic:pic>
              </a:graphicData>
            </a:graphic>
          </wp:inline>
        </w:drawing>
      </w:r>
    </w:p>
    <w:p w14:paraId="08F9B745" w14:textId="11A72EB7" w:rsidR="00D971E9" w:rsidRPr="00A04036" w:rsidRDefault="00D971E9" w:rsidP="00D971E9">
      <w:pPr>
        <w:pStyle w:val="ListParagraph"/>
        <w:numPr>
          <w:ilvl w:val="0"/>
          <w:numId w:val="18"/>
        </w:numPr>
        <w:spacing w:after="160" w:line="259" w:lineRule="auto"/>
        <w:rPr>
          <w:rFonts w:asciiTheme="majorHAnsi" w:hAnsiTheme="majorHAnsi" w:cstheme="majorHAnsi"/>
          <w:b/>
        </w:rPr>
      </w:pPr>
      <w:r w:rsidRPr="00A04036">
        <w:rPr>
          <w:rFonts w:asciiTheme="majorHAnsi" w:hAnsiTheme="majorHAnsi" w:cstheme="majorHAnsi"/>
          <w:bCs/>
        </w:rPr>
        <w:t>Select</w:t>
      </w:r>
      <w:r w:rsidRPr="00A04036">
        <w:rPr>
          <w:rFonts w:asciiTheme="majorHAnsi" w:hAnsiTheme="majorHAnsi" w:cstheme="majorHAnsi"/>
          <w:b/>
        </w:rPr>
        <w:t xml:space="preserve"> **Signing </w:t>
      </w:r>
      <w:proofErr w:type="gramStart"/>
      <w:r w:rsidRPr="00A04036">
        <w:rPr>
          <w:rFonts w:asciiTheme="majorHAnsi" w:hAnsiTheme="majorHAnsi" w:cstheme="majorHAnsi"/>
          <w:b/>
        </w:rPr>
        <w:t>key</w:t>
      </w:r>
      <w:r>
        <w:rPr>
          <w:rFonts w:asciiTheme="majorHAnsi" w:hAnsiTheme="majorHAnsi" w:cstheme="majorHAnsi"/>
          <w:b/>
        </w:rPr>
        <w:t>.</w:t>
      </w:r>
      <w:r w:rsidR="00103FCF">
        <w:rPr>
          <w:rFonts w:asciiTheme="majorHAnsi" w:hAnsiTheme="majorHAnsi" w:cstheme="majorHAnsi"/>
          <w:b/>
        </w:rPr>
        <w:t>*</w:t>
      </w:r>
      <w:proofErr w:type="gramEnd"/>
      <w:r w:rsidR="00103FCF">
        <w:rPr>
          <w:rFonts w:asciiTheme="majorHAnsi" w:hAnsiTheme="majorHAnsi" w:cstheme="majorHAnsi"/>
          <w:b/>
        </w:rPr>
        <w:t>*</w:t>
      </w:r>
      <w:r w:rsidRPr="00A04036">
        <w:rPr>
          <w:rFonts w:asciiTheme="majorHAnsi" w:hAnsiTheme="majorHAnsi" w:cstheme="majorHAnsi"/>
          <w:b/>
        </w:rPr>
        <w:t xml:space="preserve"> </w:t>
      </w:r>
      <w:r w:rsidRPr="00A04036">
        <w:rPr>
          <w:rFonts w:asciiTheme="majorHAnsi" w:hAnsiTheme="majorHAnsi" w:cstheme="majorHAnsi"/>
        </w:rPr>
        <w:t xml:space="preserve">The IdP SAML signing certificate you provisioned earlier </w:t>
      </w:r>
    </w:p>
    <w:p w14:paraId="6EF88970" w14:textId="77777777" w:rsidR="00D971E9" w:rsidRPr="00B56744" w:rsidRDefault="00D971E9" w:rsidP="00D971E9">
      <w:pPr>
        <w:pStyle w:val="ListParagraph"/>
        <w:numPr>
          <w:ilvl w:val="0"/>
          <w:numId w:val="18"/>
        </w:numPr>
        <w:spacing w:after="160" w:line="259" w:lineRule="auto"/>
        <w:rPr>
          <w:rFonts w:asciiTheme="majorHAnsi" w:hAnsiTheme="majorHAnsi" w:cstheme="majorHAnsi"/>
          <w:b/>
        </w:rPr>
      </w:pPr>
      <w:r w:rsidRPr="00394827">
        <w:rPr>
          <w:rFonts w:asciiTheme="majorHAnsi" w:hAnsiTheme="majorHAnsi" w:cstheme="majorHAnsi"/>
        </w:rPr>
        <w:t>Select the same certificate</w:t>
      </w:r>
      <w:r>
        <w:rPr>
          <w:rFonts w:asciiTheme="majorHAnsi" w:hAnsiTheme="majorHAnsi" w:cstheme="majorHAnsi"/>
        </w:rPr>
        <w:t xml:space="preserve"> for </w:t>
      </w:r>
      <w:r>
        <w:rPr>
          <w:rFonts w:asciiTheme="majorHAnsi" w:hAnsiTheme="majorHAnsi" w:cstheme="majorHAnsi"/>
          <w:b/>
        </w:rPr>
        <w:t>**Sing</w:t>
      </w:r>
      <w:r w:rsidRPr="00394827">
        <w:rPr>
          <w:rFonts w:asciiTheme="majorHAnsi" w:hAnsiTheme="majorHAnsi" w:cstheme="majorHAnsi"/>
          <w:b/>
        </w:rPr>
        <w:t>ing Certificate</w:t>
      </w:r>
      <w:r>
        <w:rPr>
          <w:rFonts w:asciiTheme="majorHAnsi" w:hAnsiTheme="majorHAnsi" w:cstheme="majorHAnsi"/>
          <w:b/>
        </w:rPr>
        <w:t>**</w:t>
      </w:r>
    </w:p>
    <w:p w14:paraId="4FBD7071" w14:textId="77777777" w:rsidR="00D971E9" w:rsidRPr="00394827" w:rsidRDefault="00D971E9" w:rsidP="00D971E9">
      <w:pPr>
        <w:pStyle w:val="ListParagraph"/>
        <w:numPr>
          <w:ilvl w:val="0"/>
          <w:numId w:val="18"/>
        </w:numPr>
        <w:spacing w:after="160" w:line="259" w:lineRule="auto"/>
        <w:rPr>
          <w:rFonts w:asciiTheme="majorHAnsi" w:hAnsiTheme="majorHAnsi" w:cstheme="majorHAnsi"/>
          <w:b/>
        </w:rPr>
      </w:pPr>
      <w:r w:rsidRPr="00B56744">
        <w:rPr>
          <w:rFonts w:asciiTheme="majorHAnsi" w:hAnsiTheme="majorHAnsi" w:cstheme="majorHAnsi"/>
          <w:bCs/>
        </w:rPr>
        <w:t>Enter the c</w:t>
      </w:r>
      <w:r w:rsidRPr="00394827">
        <w:rPr>
          <w:rFonts w:asciiTheme="majorHAnsi" w:hAnsiTheme="majorHAnsi" w:cstheme="majorHAnsi"/>
        </w:rPr>
        <w:t>ertificate</w:t>
      </w:r>
      <w:r>
        <w:rPr>
          <w:rFonts w:asciiTheme="majorHAnsi" w:hAnsiTheme="majorHAnsi" w:cstheme="majorHAnsi"/>
        </w:rPr>
        <w:t xml:space="preserve">’s </w:t>
      </w:r>
      <w:r w:rsidRPr="00394827">
        <w:rPr>
          <w:rFonts w:asciiTheme="majorHAnsi" w:hAnsiTheme="majorHAnsi" w:cstheme="majorHAnsi"/>
        </w:rPr>
        <w:t>password</w:t>
      </w:r>
      <w:r>
        <w:rPr>
          <w:rFonts w:asciiTheme="majorHAnsi" w:hAnsiTheme="majorHAnsi" w:cstheme="majorHAnsi"/>
        </w:rPr>
        <w:t xml:space="preserve"> in </w:t>
      </w:r>
      <w:r>
        <w:rPr>
          <w:rFonts w:asciiTheme="majorHAnsi" w:hAnsiTheme="majorHAnsi" w:cstheme="majorHAnsi"/>
          <w:b/>
        </w:rPr>
        <w:t>**</w:t>
      </w:r>
      <w:r w:rsidRPr="00394827">
        <w:rPr>
          <w:rFonts w:asciiTheme="majorHAnsi" w:hAnsiTheme="majorHAnsi" w:cstheme="majorHAnsi"/>
          <w:b/>
        </w:rPr>
        <w:t>Passphrase</w:t>
      </w:r>
      <w:r>
        <w:rPr>
          <w:rFonts w:asciiTheme="majorHAnsi" w:hAnsiTheme="majorHAnsi" w:cstheme="majorHAnsi"/>
          <w:b/>
        </w:rPr>
        <w:t>**</w:t>
      </w:r>
    </w:p>
    <w:p w14:paraId="318F887A" w14:textId="77777777" w:rsidR="00D971E9" w:rsidRPr="00CA39BF" w:rsidRDefault="00D971E9" w:rsidP="00D971E9">
      <w:pPr>
        <w:pStyle w:val="ListParagraph"/>
        <w:numPr>
          <w:ilvl w:val="0"/>
          <w:numId w:val="18"/>
        </w:numPr>
        <w:spacing w:after="160" w:line="259" w:lineRule="auto"/>
        <w:rPr>
          <w:rFonts w:asciiTheme="majorHAnsi" w:hAnsiTheme="majorHAnsi" w:cstheme="majorHAnsi"/>
          <w:b/>
        </w:rPr>
      </w:pPr>
      <w:r w:rsidRPr="00420B62">
        <w:rPr>
          <w:rFonts w:asciiTheme="majorHAnsi" w:hAnsiTheme="majorHAnsi" w:cstheme="majorHAnsi"/>
          <w:bCs/>
        </w:rPr>
        <w:t>Select</w:t>
      </w:r>
      <w:r>
        <w:rPr>
          <w:rFonts w:asciiTheme="majorHAnsi" w:hAnsiTheme="majorHAnsi" w:cstheme="majorHAnsi"/>
          <w:b/>
        </w:rPr>
        <w:t xml:space="preserve"> **</w:t>
      </w:r>
      <w:r w:rsidRPr="00394827">
        <w:rPr>
          <w:rFonts w:asciiTheme="majorHAnsi" w:hAnsiTheme="majorHAnsi" w:cstheme="majorHAnsi"/>
          <w:b/>
        </w:rPr>
        <w:t>Signing Options</w:t>
      </w:r>
      <w:r>
        <w:rPr>
          <w:rFonts w:asciiTheme="majorHAnsi" w:hAnsiTheme="majorHAnsi" w:cstheme="majorHAnsi"/>
          <w:b/>
        </w:rPr>
        <w:t>**.</w:t>
      </w:r>
      <w:r w:rsidRPr="00394827">
        <w:rPr>
          <w:rFonts w:asciiTheme="majorHAnsi" w:hAnsiTheme="majorHAnsi" w:cstheme="majorHAnsi"/>
          <w:b/>
        </w:rPr>
        <w:t xml:space="preserve"> </w:t>
      </w:r>
      <w:r>
        <w:rPr>
          <w:rFonts w:asciiTheme="majorHAnsi" w:hAnsiTheme="majorHAnsi" w:cstheme="majorHAnsi"/>
          <w:bCs/>
        </w:rPr>
        <w:t xml:space="preserve">It </w:t>
      </w:r>
      <w:r w:rsidRPr="00087123">
        <w:rPr>
          <w:rFonts w:asciiTheme="majorHAnsi" w:hAnsiTheme="majorHAnsi" w:cstheme="majorHAnsi"/>
          <w:bCs/>
        </w:rPr>
        <w:t>c</w:t>
      </w:r>
      <w:r w:rsidRPr="00394827">
        <w:rPr>
          <w:rFonts w:asciiTheme="majorHAnsi" w:hAnsiTheme="majorHAnsi" w:cstheme="majorHAnsi"/>
        </w:rPr>
        <w:t xml:space="preserve">an be enabled </w:t>
      </w:r>
      <w:r>
        <w:rPr>
          <w:rFonts w:asciiTheme="majorHAnsi" w:hAnsiTheme="majorHAnsi" w:cstheme="majorHAnsi"/>
        </w:rPr>
        <w:t xml:space="preserve">optionally </w:t>
      </w:r>
      <w:r w:rsidRPr="00394827">
        <w:rPr>
          <w:rFonts w:asciiTheme="majorHAnsi" w:hAnsiTheme="majorHAnsi" w:cstheme="majorHAnsi"/>
        </w:rPr>
        <w:t xml:space="preserve">to ensure the BIG-IP only accepts tokens </w:t>
      </w:r>
      <w:r>
        <w:rPr>
          <w:rFonts w:asciiTheme="majorHAnsi" w:hAnsiTheme="majorHAnsi" w:cstheme="majorHAnsi"/>
        </w:rPr>
        <w:t>and claims that have been signed by y</w:t>
      </w:r>
      <w:r w:rsidRPr="00394827">
        <w:rPr>
          <w:rFonts w:asciiTheme="majorHAnsi" w:hAnsiTheme="majorHAnsi" w:cstheme="majorHAnsi"/>
        </w:rPr>
        <w:t>our Azure AD tenant</w:t>
      </w:r>
    </w:p>
    <w:p w14:paraId="783772F0" w14:textId="77777777" w:rsidR="006C26D9" w:rsidRPr="009933A0" w:rsidRDefault="006C26D9" w:rsidP="006C26D9">
      <w:pPr>
        <w:spacing w:after="160" w:line="259" w:lineRule="auto"/>
        <w:rPr>
          <w:rFonts w:asciiTheme="majorHAnsi" w:hAnsiTheme="majorHAnsi" w:cstheme="majorHAnsi"/>
          <w:b/>
        </w:rPr>
      </w:pPr>
      <w:r>
        <w:rPr>
          <w:noProof/>
        </w:rPr>
        <w:lastRenderedPageBreak/>
        <w:drawing>
          <wp:inline distT="0" distB="0" distL="0" distR="0" wp14:anchorId="1CD77B48" wp14:editId="11A13208">
            <wp:extent cx="5943600" cy="3554095"/>
            <wp:effectExtent l="0" t="0" r="0" b="8255"/>
            <wp:docPr id="28" name="Picture 2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text, application, email&#10;&#10;Description automatically generated"/>
                    <pic:cNvPicPr/>
                  </pic:nvPicPr>
                  <pic:blipFill>
                    <a:blip r:embed="rId34"/>
                    <a:stretch>
                      <a:fillRect/>
                    </a:stretch>
                  </pic:blipFill>
                  <pic:spPr>
                    <a:xfrm>
                      <a:off x="0" y="0"/>
                      <a:ext cx="5943600" cy="3554095"/>
                    </a:xfrm>
                    <a:prstGeom prst="rect">
                      <a:avLst/>
                    </a:prstGeom>
                  </pic:spPr>
                </pic:pic>
              </a:graphicData>
            </a:graphic>
          </wp:inline>
        </w:drawing>
      </w:r>
    </w:p>
    <w:p w14:paraId="225BBE67" w14:textId="60A60EC2" w:rsidR="006C26D9" w:rsidRPr="005B33A3" w:rsidRDefault="005B33A3" w:rsidP="005B33A3">
      <w:pPr>
        <w:pStyle w:val="ListParagraph"/>
        <w:numPr>
          <w:ilvl w:val="0"/>
          <w:numId w:val="18"/>
        </w:numPr>
        <w:spacing w:after="160" w:line="259" w:lineRule="auto"/>
        <w:rPr>
          <w:rFonts w:asciiTheme="majorHAnsi" w:hAnsiTheme="majorHAnsi" w:cstheme="majorHAnsi"/>
        </w:rPr>
      </w:pPr>
      <w:r>
        <w:rPr>
          <w:rStyle w:val="Strong"/>
          <w:rFonts w:ascii="Segoe UI" w:hAnsi="Segoe UI" w:cs="Segoe UI"/>
          <w:color w:val="171717"/>
          <w:shd w:val="clear" w:color="auto" w:fill="FFFFFF"/>
        </w:rPr>
        <w:t>**</w:t>
      </w:r>
      <w:r w:rsidRPr="005B33A3">
        <w:rPr>
          <w:rStyle w:val="Strong"/>
          <w:rFonts w:ascii="Segoe UI" w:hAnsi="Segoe UI" w:cs="Segoe UI"/>
          <w:color w:val="171717"/>
          <w:shd w:val="clear" w:color="auto" w:fill="FFFFFF"/>
        </w:rPr>
        <w:t>User and User Groups</w:t>
      </w:r>
      <w:r>
        <w:rPr>
          <w:rStyle w:val="Strong"/>
          <w:rFonts w:ascii="Segoe UI" w:hAnsi="Segoe UI" w:cs="Segoe UI"/>
          <w:color w:val="171717"/>
          <w:shd w:val="clear" w:color="auto" w:fill="FFFFFF"/>
        </w:rPr>
        <w:t>**</w:t>
      </w:r>
      <w:r w:rsidRPr="005B33A3">
        <w:rPr>
          <w:rFonts w:ascii="Segoe UI" w:hAnsi="Segoe UI" w:cs="Segoe UI"/>
          <w:color w:val="171717"/>
          <w:shd w:val="clear" w:color="auto" w:fill="FFFFFF"/>
        </w:rPr>
        <w:t> are dynamically queried from your Azure AD tenant and used to authorize access to the application. </w:t>
      </w:r>
      <w:r>
        <w:rPr>
          <w:rFonts w:ascii="Segoe UI" w:hAnsi="Segoe UI" w:cs="Segoe UI"/>
          <w:color w:val="171717"/>
          <w:shd w:val="clear" w:color="auto" w:fill="FFFFFF"/>
        </w:rPr>
        <w:t>**</w:t>
      </w:r>
      <w:r w:rsidRPr="005B33A3">
        <w:rPr>
          <w:rStyle w:val="Strong"/>
          <w:rFonts w:ascii="Segoe UI" w:hAnsi="Segoe UI" w:cs="Segoe UI"/>
          <w:color w:val="171717"/>
          <w:shd w:val="clear" w:color="auto" w:fill="FFFFFF"/>
        </w:rPr>
        <w:t>Add</w:t>
      </w:r>
      <w:r>
        <w:rPr>
          <w:rStyle w:val="Strong"/>
          <w:rFonts w:ascii="Segoe UI" w:hAnsi="Segoe UI" w:cs="Segoe UI"/>
          <w:color w:val="171717"/>
          <w:shd w:val="clear" w:color="auto" w:fill="FFFFFF"/>
        </w:rPr>
        <w:t>**</w:t>
      </w:r>
      <w:r w:rsidRPr="005B33A3">
        <w:rPr>
          <w:rFonts w:ascii="Segoe UI" w:hAnsi="Segoe UI" w:cs="Segoe UI"/>
          <w:color w:val="171717"/>
          <w:shd w:val="clear" w:color="auto" w:fill="FFFFFF"/>
        </w:rPr>
        <w:t> a user or group that you can use later for testing, otherwise all access will be denied</w:t>
      </w:r>
      <w:r w:rsidR="006C26D9">
        <w:rPr>
          <w:noProof/>
        </w:rPr>
        <w:drawing>
          <wp:inline distT="0" distB="0" distL="0" distR="0" wp14:anchorId="70090B36" wp14:editId="25FFFA33">
            <wp:extent cx="5943600" cy="2079625"/>
            <wp:effectExtent l="0" t="0" r="0" b="0"/>
            <wp:docPr id="8" name="Picture 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text, application, email&#10;&#10;Description automatically generated"/>
                    <pic:cNvPicPr/>
                  </pic:nvPicPr>
                  <pic:blipFill>
                    <a:blip r:embed="rId35"/>
                    <a:stretch>
                      <a:fillRect/>
                    </a:stretch>
                  </pic:blipFill>
                  <pic:spPr>
                    <a:xfrm>
                      <a:off x="0" y="0"/>
                      <a:ext cx="5943600" cy="2079625"/>
                    </a:xfrm>
                    <a:prstGeom prst="rect">
                      <a:avLst/>
                    </a:prstGeom>
                  </pic:spPr>
                </pic:pic>
              </a:graphicData>
            </a:graphic>
          </wp:inline>
        </w:drawing>
      </w:r>
    </w:p>
    <w:p w14:paraId="34A4418C" w14:textId="77777777" w:rsidR="006C26D9" w:rsidRPr="00972DE6" w:rsidRDefault="006C26D9" w:rsidP="006C26D9">
      <w:pPr>
        <w:pStyle w:val="Heading4"/>
      </w:pPr>
      <w:bookmarkStart w:id="20" w:name="_Hlk79002794"/>
      <w:r>
        <w:t>User Attributes &amp; Claims</w:t>
      </w:r>
    </w:p>
    <w:bookmarkEnd w:id="20"/>
    <w:p w14:paraId="396BB774" w14:textId="1E59595D" w:rsidR="00936CCE" w:rsidRPr="00E754A7" w:rsidRDefault="006C26D9" w:rsidP="006C26D9">
      <w:pPr>
        <w:spacing w:after="160" w:line="259" w:lineRule="auto"/>
        <w:rPr>
          <w:rFonts w:asciiTheme="majorHAnsi" w:hAnsiTheme="majorHAnsi" w:cstheme="majorHAnsi"/>
          <w:color w:val="171717"/>
          <w:shd w:val="clear" w:color="auto" w:fill="FFFFFF"/>
        </w:rPr>
      </w:pPr>
      <w:r w:rsidRPr="00E754A7">
        <w:rPr>
          <w:rFonts w:asciiTheme="majorHAnsi" w:hAnsiTheme="majorHAnsi" w:cstheme="majorHAnsi"/>
        </w:rPr>
        <w:t xml:space="preserve">When a user successfully authenticates to Azure AD, it issues a SAML token with a default set of claims and attributes uniquely identifying the user. </w:t>
      </w:r>
      <w:r w:rsidR="00936CCE" w:rsidRPr="00E754A7">
        <w:rPr>
          <w:rFonts w:asciiTheme="majorHAnsi" w:hAnsiTheme="majorHAnsi" w:cstheme="majorHAnsi"/>
          <w:color w:val="171717"/>
          <w:shd w:val="clear" w:color="auto" w:fill="FFFFFF"/>
        </w:rPr>
        <w:t>The </w:t>
      </w:r>
      <w:r w:rsidR="00655D90">
        <w:rPr>
          <w:rFonts w:asciiTheme="majorHAnsi" w:hAnsiTheme="majorHAnsi" w:cstheme="majorHAnsi"/>
          <w:color w:val="171717"/>
          <w:shd w:val="clear" w:color="auto" w:fill="FFFFFF"/>
        </w:rPr>
        <w:t>**</w:t>
      </w:r>
      <w:r w:rsidR="00936CCE" w:rsidRPr="00E754A7">
        <w:rPr>
          <w:rStyle w:val="Strong"/>
          <w:rFonts w:asciiTheme="majorHAnsi" w:hAnsiTheme="majorHAnsi" w:cstheme="majorHAnsi"/>
          <w:color w:val="171717"/>
          <w:shd w:val="clear" w:color="auto" w:fill="FFFFFF"/>
        </w:rPr>
        <w:t>User Attributes &amp; Claims tab</w:t>
      </w:r>
      <w:r w:rsidR="00655D90">
        <w:rPr>
          <w:rStyle w:val="Strong"/>
          <w:rFonts w:asciiTheme="majorHAnsi" w:hAnsiTheme="majorHAnsi" w:cstheme="majorHAnsi"/>
          <w:color w:val="171717"/>
          <w:shd w:val="clear" w:color="auto" w:fill="FFFFFF"/>
        </w:rPr>
        <w:t>**</w:t>
      </w:r>
      <w:r w:rsidR="00936CCE" w:rsidRPr="00E754A7">
        <w:rPr>
          <w:rFonts w:asciiTheme="majorHAnsi" w:hAnsiTheme="majorHAnsi" w:cstheme="majorHAnsi"/>
          <w:color w:val="171717"/>
          <w:shd w:val="clear" w:color="auto" w:fill="FFFFFF"/>
        </w:rPr>
        <w:t> shows the default claims to issue for the new application. It also lets you configure more claims.</w:t>
      </w:r>
    </w:p>
    <w:p w14:paraId="1C737752" w14:textId="62F60C84" w:rsidR="006C26D9" w:rsidRDefault="006C26D9" w:rsidP="006C26D9">
      <w:pPr>
        <w:spacing w:after="160" w:line="259" w:lineRule="auto"/>
        <w:rPr>
          <w:rFonts w:asciiTheme="majorHAnsi" w:hAnsiTheme="majorHAnsi" w:cstheme="majorHAnsi"/>
        </w:rPr>
      </w:pPr>
      <w:r>
        <w:rPr>
          <w:rFonts w:asciiTheme="majorHAnsi" w:hAnsiTheme="majorHAnsi" w:cstheme="majorHAnsi"/>
        </w:rPr>
        <w:t xml:space="preserve">As our AD infrastructure is based on a .com domain suffix used both, internally and externally, we don’t require any additional attributes to achieve a functional KCD SSO implementation. </w:t>
      </w:r>
      <w:r w:rsidRPr="000579EF">
        <w:rPr>
          <w:rFonts w:asciiTheme="majorHAnsi" w:hAnsiTheme="majorHAnsi" w:cstheme="majorHAnsi"/>
        </w:rPr>
        <w:t xml:space="preserve">See </w:t>
      </w:r>
      <w:commentRangeStart w:id="21"/>
      <w:commentRangeStart w:id="22"/>
      <w:commentRangeStart w:id="23"/>
      <w:r w:rsidRPr="000579EF">
        <w:rPr>
          <w:rFonts w:asciiTheme="majorHAnsi" w:hAnsiTheme="majorHAnsi" w:cstheme="majorHAnsi"/>
        </w:rPr>
        <w:lastRenderedPageBreak/>
        <w:t xml:space="preserve">the </w:t>
      </w:r>
      <w:hyperlink r:id="rId36" w:history="1">
        <w:r w:rsidRPr="000579EF">
          <w:rPr>
            <w:rStyle w:val="Hyperlink"/>
            <w:rFonts w:asciiTheme="majorHAnsi" w:hAnsiTheme="majorHAnsi" w:cstheme="majorHAnsi"/>
          </w:rPr>
          <w:t>advanced tutorial</w:t>
        </w:r>
      </w:hyperlink>
      <w:r w:rsidRPr="000579EF">
        <w:rPr>
          <w:rFonts w:asciiTheme="majorHAnsi" w:hAnsiTheme="majorHAnsi" w:cstheme="majorHAnsi"/>
        </w:rPr>
        <w:t xml:space="preserve"> </w:t>
      </w:r>
      <w:commentRangeEnd w:id="21"/>
      <w:r w:rsidR="00AA5478" w:rsidRPr="000579EF">
        <w:rPr>
          <w:rStyle w:val="CommentReference"/>
        </w:rPr>
        <w:commentReference w:id="21"/>
      </w:r>
      <w:commentRangeEnd w:id="22"/>
      <w:r w:rsidR="00CD1EE1" w:rsidRPr="000579EF">
        <w:rPr>
          <w:rStyle w:val="CommentReference"/>
        </w:rPr>
        <w:commentReference w:id="22"/>
      </w:r>
      <w:commentRangeEnd w:id="23"/>
      <w:r w:rsidRPr="000579EF">
        <w:rPr>
          <w:rStyle w:val="CommentReference"/>
        </w:rPr>
        <w:commentReference w:id="23"/>
      </w:r>
      <w:r w:rsidRPr="000579EF">
        <w:rPr>
          <w:rFonts w:asciiTheme="majorHAnsi" w:hAnsiTheme="majorHAnsi" w:cstheme="majorHAnsi"/>
        </w:rPr>
        <w:t xml:space="preserve">for cases where you have multiple domains or </w:t>
      </w:r>
      <w:r w:rsidR="00CD1EE1" w:rsidRPr="000579EF">
        <w:rPr>
          <w:rFonts w:asciiTheme="majorHAnsi" w:hAnsiTheme="majorHAnsi" w:cstheme="majorHAnsi"/>
        </w:rPr>
        <w:t>user’s</w:t>
      </w:r>
      <w:r w:rsidRPr="000579EF">
        <w:rPr>
          <w:rFonts w:asciiTheme="majorHAnsi" w:hAnsiTheme="majorHAnsi" w:cstheme="majorHAnsi"/>
        </w:rPr>
        <w:t xml:space="preserve"> login using an alternate suffix.</w:t>
      </w:r>
      <w:r>
        <w:rPr>
          <w:rFonts w:asciiTheme="majorHAnsi" w:hAnsiTheme="majorHAnsi" w:cstheme="majorHAnsi"/>
        </w:rPr>
        <w:t xml:space="preserve"> </w:t>
      </w:r>
    </w:p>
    <w:p w14:paraId="0997FF38" w14:textId="77777777" w:rsidR="006C26D9" w:rsidRPr="00394827" w:rsidRDefault="006C26D9" w:rsidP="006C26D9">
      <w:pPr>
        <w:rPr>
          <w:rFonts w:asciiTheme="majorHAnsi" w:hAnsiTheme="majorHAnsi" w:cstheme="majorHAnsi"/>
        </w:rPr>
      </w:pPr>
      <w:r>
        <w:rPr>
          <w:noProof/>
        </w:rPr>
        <w:drawing>
          <wp:inline distT="0" distB="0" distL="0" distR="0" wp14:anchorId="682E3970" wp14:editId="505E5F65">
            <wp:extent cx="5943600" cy="4799965"/>
            <wp:effectExtent l="0" t="0" r="0" b="635"/>
            <wp:docPr id="30" name="Picture 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email&#10;&#10;Description automatically generated"/>
                    <pic:cNvPicPr/>
                  </pic:nvPicPr>
                  <pic:blipFill>
                    <a:blip r:embed="rId37"/>
                    <a:stretch>
                      <a:fillRect/>
                    </a:stretch>
                  </pic:blipFill>
                  <pic:spPr>
                    <a:xfrm>
                      <a:off x="0" y="0"/>
                      <a:ext cx="5943600" cy="4799965"/>
                    </a:xfrm>
                    <a:prstGeom prst="rect">
                      <a:avLst/>
                    </a:prstGeom>
                  </pic:spPr>
                </pic:pic>
              </a:graphicData>
            </a:graphic>
          </wp:inline>
        </w:drawing>
      </w:r>
    </w:p>
    <w:p w14:paraId="2726CB4E" w14:textId="77777777" w:rsidR="006C26D9" w:rsidRPr="005E41E2" w:rsidRDefault="006C26D9" w:rsidP="005E41E2">
      <w:pPr>
        <w:pStyle w:val="Heading4"/>
      </w:pPr>
      <w:r w:rsidRPr="005E41E2">
        <w:t>Additional User Attributes</w:t>
      </w:r>
    </w:p>
    <w:p w14:paraId="6C5B45B3" w14:textId="59E582F9" w:rsidR="006C26D9" w:rsidRPr="00394827" w:rsidRDefault="00A638DD" w:rsidP="006C26D9">
      <w:pPr>
        <w:pStyle w:val="ListParagraph"/>
        <w:spacing w:after="160" w:line="259" w:lineRule="auto"/>
        <w:ind w:left="0"/>
        <w:rPr>
          <w:rFonts w:asciiTheme="majorHAnsi" w:hAnsiTheme="majorHAnsi" w:cstheme="majorHAnsi"/>
        </w:rPr>
      </w:pPr>
      <w:r w:rsidRPr="0093076E">
        <w:rPr>
          <w:rFonts w:asciiTheme="majorHAnsi" w:hAnsiTheme="majorHAnsi" w:cstheme="majorHAnsi"/>
          <w:color w:val="171717"/>
          <w:shd w:val="clear" w:color="auto" w:fill="FFFFFF"/>
        </w:rPr>
        <w:t>In the </w:t>
      </w:r>
      <w:r w:rsidRPr="0093076E">
        <w:rPr>
          <w:rStyle w:val="Strong"/>
          <w:rFonts w:asciiTheme="majorHAnsi" w:hAnsiTheme="majorHAnsi" w:cstheme="majorHAnsi"/>
          <w:color w:val="171717"/>
          <w:shd w:val="clear" w:color="auto" w:fill="FFFFFF"/>
        </w:rPr>
        <w:t>Additional User Attributes tab</w:t>
      </w:r>
      <w:r w:rsidRPr="0093076E">
        <w:rPr>
          <w:rFonts w:asciiTheme="majorHAnsi" w:hAnsiTheme="majorHAnsi" w:cstheme="majorHAnsi"/>
          <w:color w:val="171717"/>
          <w:shd w:val="clear" w:color="auto" w:fill="FFFFFF"/>
        </w:rPr>
        <w:t xml:space="preserve">, you can enable session augmentation required by various distributed systems such as Oracle, SAP, and other JAVA based implementations requiring attributes stored in other directories. Attributes fetched from an LDAP source can then be </w:t>
      </w:r>
      <w:r w:rsidRPr="0093076E">
        <w:rPr>
          <w:rFonts w:asciiTheme="majorHAnsi" w:hAnsiTheme="majorHAnsi" w:cstheme="majorHAnsi"/>
          <w:color w:val="171717"/>
          <w:shd w:val="clear" w:color="auto" w:fill="FFFFFF"/>
        </w:rPr>
        <w:lastRenderedPageBreak/>
        <w:t>injected as additional SSO headers to further control access based on roles, Partner IDs, etc.</w:t>
      </w:r>
      <w:r w:rsidR="006C26D9">
        <w:rPr>
          <w:noProof/>
        </w:rPr>
        <w:drawing>
          <wp:inline distT="0" distB="0" distL="0" distR="0" wp14:anchorId="4F7E7A23" wp14:editId="42205F64">
            <wp:extent cx="5943600" cy="2018030"/>
            <wp:effectExtent l="0" t="0" r="0" b="1270"/>
            <wp:docPr id="32" name="Picture 3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ext, application, email&#10;&#10;Description automatically generated"/>
                    <pic:cNvPicPr/>
                  </pic:nvPicPr>
                  <pic:blipFill>
                    <a:blip r:embed="rId38"/>
                    <a:stretch>
                      <a:fillRect/>
                    </a:stretch>
                  </pic:blipFill>
                  <pic:spPr>
                    <a:xfrm>
                      <a:off x="0" y="0"/>
                      <a:ext cx="5943600" cy="2018030"/>
                    </a:xfrm>
                    <a:prstGeom prst="rect">
                      <a:avLst/>
                    </a:prstGeom>
                  </pic:spPr>
                </pic:pic>
              </a:graphicData>
            </a:graphic>
          </wp:inline>
        </w:drawing>
      </w:r>
    </w:p>
    <w:p w14:paraId="048DDE50" w14:textId="77777777" w:rsidR="006C26D9" w:rsidRPr="00247CA6" w:rsidRDefault="006C26D9" w:rsidP="006C26D9">
      <w:pPr>
        <w:spacing w:after="160" w:line="259" w:lineRule="auto"/>
        <w:rPr>
          <w:rFonts w:asciiTheme="majorHAnsi" w:hAnsiTheme="majorHAnsi" w:cstheme="majorHAnsi"/>
          <w:bCs/>
        </w:rPr>
      </w:pPr>
      <w:r w:rsidRPr="00247CA6">
        <w:rPr>
          <w:rFonts w:asciiTheme="majorHAnsi" w:hAnsiTheme="majorHAnsi" w:cstheme="majorHAnsi"/>
          <w:bCs/>
        </w:rPr>
        <w:t>Note that</w:t>
      </w:r>
      <w:r>
        <w:rPr>
          <w:rFonts w:asciiTheme="majorHAnsi" w:hAnsiTheme="majorHAnsi" w:cstheme="majorHAnsi"/>
          <w:bCs/>
        </w:rPr>
        <w:t xml:space="preserve"> this feature has no correlation to Azure AD but is another source of attributes.</w:t>
      </w:r>
    </w:p>
    <w:p w14:paraId="51966752" w14:textId="77777777" w:rsidR="006C26D9" w:rsidRPr="00972DE6" w:rsidRDefault="006C26D9" w:rsidP="006C26D9">
      <w:pPr>
        <w:pStyle w:val="Heading4"/>
      </w:pPr>
      <w:r>
        <w:t>Conditional Access Policy</w:t>
      </w:r>
    </w:p>
    <w:p w14:paraId="1329A17E" w14:textId="77777777" w:rsidR="00C359EC" w:rsidRPr="00C359EC" w:rsidRDefault="00C359EC" w:rsidP="00C359EC">
      <w:pPr>
        <w:shd w:val="clear" w:color="auto" w:fill="FFFFFF"/>
        <w:spacing w:before="100" w:beforeAutospacing="1" w:after="100" w:afterAutospacing="1"/>
        <w:rPr>
          <w:rFonts w:asciiTheme="majorHAnsi" w:eastAsia="Times New Roman" w:hAnsiTheme="majorHAnsi" w:cstheme="majorHAnsi"/>
          <w:color w:val="171717"/>
        </w:rPr>
      </w:pPr>
      <w:r w:rsidRPr="00C359EC">
        <w:rPr>
          <w:rFonts w:asciiTheme="majorHAnsi" w:eastAsia="Times New Roman" w:hAnsiTheme="majorHAnsi" w:cstheme="majorHAnsi"/>
          <w:color w:val="171717"/>
        </w:rPr>
        <w:t>You can further protect the published application with policies returned from your Azure AD tenant. These policies are enforced after the first-factor authentication has been completed and uses signals from conditions like device platform, location, user or group membership, or application to determine access.</w:t>
      </w:r>
    </w:p>
    <w:p w14:paraId="3F251C84" w14:textId="3946DB11" w:rsidR="00C359EC" w:rsidRPr="00C359EC" w:rsidRDefault="00C359EC" w:rsidP="00C359EC">
      <w:pPr>
        <w:shd w:val="clear" w:color="auto" w:fill="FFFFFF"/>
        <w:spacing w:before="100" w:beforeAutospacing="1" w:after="100" w:afterAutospacing="1"/>
        <w:rPr>
          <w:rFonts w:asciiTheme="majorHAnsi" w:eastAsia="Times New Roman" w:hAnsiTheme="majorHAnsi" w:cstheme="majorHAnsi"/>
          <w:color w:val="171717"/>
        </w:rPr>
      </w:pPr>
      <w:r w:rsidRPr="00C359EC">
        <w:rPr>
          <w:rFonts w:asciiTheme="majorHAnsi" w:eastAsia="Times New Roman" w:hAnsiTheme="majorHAnsi" w:cstheme="majorHAnsi"/>
          <w:color w:val="171717"/>
        </w:rPr>
        <w:t>The </w:t>
      </w:r>
      <w:r w:rsidR="005A3A2B">
        <w:rPr>
          <w:rFonts w:asciiTheme="majorHAnsi" w:eastAsia="Times New Roman" w:hAnsiTheme="majorHAnsi" w:cstheme="majorHAnsi"/>
          <w:color w:val="171717"/>
        </w:rPr>
        <w:t>**</w:t>
      </w:r>
      <w:r w:rsidRPr="00C359EC">
        <w:rPr>
          <w:rFonts w:asciiTheme="majorHAnsi" w:eastAsia="Times New Roman" w:hAnsiTheme="majorHAnsi" w:cstheme="majorHAnsi"/>
          <w:b/>
          <w:bCs/>
          <w:color w:val="171717"/>
        </w:rPr>
        <w:t>Available Policies</w:t>
      </w:r>
      <w:r w:rsidR="005A3A2B">
        <w:rPr>
          <w:rFonts w:asciiTheme="majorHAnsi" w:eastAsia="Times New Roman" w:hAnsiTheme="majorHAnsi" w:cstheme="majorHAnsi"/>
          <w:b/>
          <w:bCs/>
          <w:color w:val="171717"/>
        </w:rPr>
        <w:t>**</w:t>
      </w:r>
      <w:r w:rsidRPr="00C359EC">
        <w:rPr>
          <w:rFonts w:asciiTheme="majorHAnsi" w:eastAsia="Times New Roman" w:hAnsiTheme="majorHAnsi" w:cstheme="majorHAnsi"/>
          <w:color w:val="171717"/>
        </w:rPr>
        <w:t> list, by default, displays a list of policies that target selected apps.</w:t>
      </w:r>
    </w:p>
    <w:p w14:paraId="103CE9B8" w14:textId="5FEF9590" w:rsidR="00C359EC" w:rsidRPr="00BE3B3E" w:rsidRDefault="00C359EC" w:rsidP="00C359EC">
      <w:pPr>
        <w:pStyle w:val="NormalWeb"/>
        <w:shd w:val="clear" w:color="auto" w:fill="FFFFFF"/>
        <w:rPr>
          <w:rFonts w:asciiTheme="majorHAnsi" w:hAnsiTheme="majorHAnsi" w:cstheme="majorHAnsi"/>
          <w:color w:val="171717"/>
        </w:rPr>
      </w:pPr>
      <w:r w:rsidRPr="00BE3B3E">
        <w:rPr>
          <w:rFonts w:asciiTheme="majorHAnsi" w:hAnsiTheme="majorHAnsi" w:cstheme="majorHAnsi"/>
          <w:color w:val="171717"/>
        </w:rPr>
        <w:t>The </w:t>
      </w:r>
      <w:r w:rsidR="005A3A2B">
        <w:rPr>
          <w:rFonts w:asciiTheme="majorHAnsi" w:hAnsiTheme="majorHAnsi" w:cstheme="majorHAnsi"/>
          <w:color w:val="171717"/>
        </w:rPr>
        <w:t>**</w:t>
      </w:r>
      <w:r w:rsidRPr="00BE3B3E">
        <w:rPr>
          <w:rStyle w:val="Strong"/>
          <w:rFonts w:asciiTheme="majorHAnsi" w:hAnsiTheme="majorHAnsi" w:cstheme="majorHAnsi"/>
          <w:color w:val="171717"/>
        </w:rPr>
        <w:t>Selected Policies</w:t>
      </w:r>
      <w:r w:rsidR="005A3A2B">
        <w:rPr>
          <w:rStyle w:val="Strong"/>
          <w:rFonts w:asciiTheme="majorHAnsi" w:hAnsiTheme="majorHAnsi" w:cstheme="majorHAnsi"/>
          <w:color w:val="171717"/>
        </w:rPr>
        <w:t>**</w:t>
      </w:r>
      <w:r w:rsidRPr="00BE3B3E">
        <w:rPr>
          <w:rFonts w:asciiTheme="majorHAnsi" w:hAnsiTheme="majorHAnsi" w:cstheme="majorHAnsi"/>
          <w:color w:val="171717"/>
        </w:rPr>
        <w:t> list, by default, displays all policies targeting All cloud apps. These policies cannot be deselected or moved to the Available Policies list. They are included by default but can be excluded if necessary.</w:t>
      </w:r>
    </w:p>
    <w:p w14:paraId="562A894B" w14:textId="77777777" w:rsidR="00BE3B3E" w:rsidRDefault="00C359EC" w:rsidP="00BE3B3E">
      <w:pPr>
        <w:pStyle w:val="NormalWeb"/>
        <w:shd w:val="clear" w:color="auto" w:fill="FFFFFF"/>
        <w:rPr>
          <w:rFonts w:asciiTheme="majorHAnsi" w:hAnsiTheme="majorHAnsi" w:cstheme="majorHAnsi"/>
          <w:color w:val="171717"/>
        </w:rPr>
      </w:pPr>
      <w:r w:rsidRPr="00BE3B3E">
        <w:rPr>
          <w:rFonts w:asciiTheme="majorHAnsi" w:hAnsiTheme="majorHAnsi" w:cstheme="majorHAnsi"/>
          <w:color w:val="171717"/>
        </w:rPr>
        <w:t>To select a policy to be applied to the application being published:</w:t>
      </w:r>
    </w:p>
    <w:p w14:paraId="5D612135" w14:textId="29BB2655" w:rsidR="00BE3B3E" w:rsidRDefault="00C359EC" w:rsidP="00BE3B3E">
      <w:pPr>
        <w:pStyle w:val="NormalWeb"/>
        <w:numPr>
          <w:ilvl w:val="0"/>
          <w:numId w:val="24"/>
        </w:numPr>
        <w:shd w:val="clear" w:color="auto" w:fill="FFFFFF"/>
        <w:rPr>
          <w:rFonts w:asciiTheme="majorHAnsi" w:hAnsiTheme="majorHAnsi" w:cstheme="majorHAnsi"/>
          <w:color w:val="171717"/>
        </w:rPr>
      </w:pPr>
      <w:r w:rsidRPr="00BE3B3E">
        <w:rPr>
          <w:rFonts w:asciiTheme="majorHAnsi" w:hAnsiTheme="majorHAnsi" w:cstheme="majorHAnsi"/>
          <w:color w:val="171717"/>
        </w:rPr>
        <w:t>Select the desired policy in the </w:t>
      </w:r>
      <w:r w:rsidR="005A3A2B">
        <w:rPr>
          <w:rFonts w:asciiTheme="majorHAnsi" w:hAnsiTheme="majorHAnsi" w:cstheme="majorHAnsi"/>
          <w:color w:val="171717"/>
        </w:rPr>
        <w:t>**</w:t>
      </w:r>
      <w:r w:rsidRPr="00BE3B3E">
        <w:rPr>
          <w:rStyle w:val="Strong"/>
          <w:rFonts w:asciiTheme="majorHAnsi" w:hAnsiTheme="majorHAnsi" w:cstheme="majorHAnsi"/>
          <w:color w:val="171717"/>
        </w:rPr>
        <w:t>Available Policies</w:t>
      </w:r>
      <w:r w:rsidR="005A3A2B">
        <w:rPr>
          <w:rStyle w:val="Strong"/>
          <w:rFonts w:asciiTheme="majorHAnsi" w:hAnsiTheme="majorHAnsi" w:cstheme="majorHAnsi"/>
          <w:color w:val="171717"/>
        </w:rPr>
        <w:t>**</w:t>
      </w:r>
      <w:r w:rsidRPr="00BE3B3E">
        <w:rPr>
          <w:rFonts w:asciiTheme="majorHAnsi" w:hAnsiTheme="majorHAnsi" w:cstheme="majorHAnsi"/>
          <w:color w:val="171717"/>
        </w:rPr>
        <w:t> list</w:t>
      </w:r>
    </w:p>
    <w:p w14:paraId="01531E3A" w14:textId="0BCCBFCC" w:rsidR="00C359EC" w:rsidRPr="00BE3B3E" w:rsidRDefault="00C359EC" w:rsidP="00BE3B3E">
      <w:pPr>
        <w:pStyle w:val="NormalWeb"/>
        <w:numPr>
          <w:ilvl w:val="0"/>
          <w:numId w:val="24"/>
        </w:numPr>
        <w:shd w:val="clear" w:color="auto" w:fill="FFFFFF"/>
        <w:rPr>
          <w:rFonts w:asciiTheme="majorHAnsi" w:hAnsiTheme="majorHAnsi" w:cstheme="majorHAnsi"/>
          <w:color w:val="171717"/>
        </w:rPr>
      </w:pPr>
      <w:r w:rsidRPr="00BE3B3E">
        <w:rPr>
          <w:rFonts w:asciiTheme="majorHAnsi" w:hAnsiTheme="majorHAnsi" w:cstheme="majorHAnsi"/>
          <w:color w:val="171717"/>
        </w:rPr>
        <w:t>Select the right arrow and move it to the </w:t>
      </w:r>
      <w:r w:rsidR="005A3A2B">
        <w:rPr>
          <w:rFonts w:asciiTheme="majorHAnsi" w:hAnsiTheme="majorHAnsi" w:cstheme="majorHAnsi"/>
          <w:color w:val="171717"/>
        </w:rPr>
        <w:t>**</w:t>
      </w:r>
      <w:r w:rsidRPr="00BE3B3E">
        <w:rPr>
          <w:rStyle w:val="Strong"/>
          <w:rFonts w:asciiTheme="majorHAnsi" w:hAnsiTheme="majorHAnsi" w:cstheme="majorHAnsi"/>
          <w:color w:val="171717"/>
        </w:rPr>
        <w:t>Selected Policies</w:t>
      </w:r>
      <w:r w:rsidR="005A3A2B">
        <w:rPr>
          <w:rStyle w:val="Strong"/>
          <w:rFonts w:asciiTheme="majorHAnsi" w:hAnsiTheme="majorHAnsi" w:cstheme="majorHAnsi"/>
          <w:color w:val="171717"/>
        </w:rPr>
        <w:t>**</w:t>
      </w:r>
      <w:r w:rsidRPr="00BE3B3E">
        <w:rPr>
          <w:rFonts w:asciiTheme="majorHAnsi" w:hAnsiTheme="majorHAnsi" w:cstheme="majorHAnsi"/>
          <w:color w:val="171717"/>
        </w:rPr>
        <w:t> list</w:t>
      </w:r>
    </w:p>
    <w:p w14:paraId="6CBB4466" w14:textId="141BE0B5" w:rsidR="00C359EC" w:rsidRPr="00BE3B3E" w:rsidRDefault="00C359EC" w:rsidP="00C359EC">
      <w:pPr>
        <w:pStyle w:val="NormalWeb"/>
        <w:shd w:val="clear" w:color="auto" w:fill="FFFFFF"/>
        <w:rPr>
          <w:rFonts w:asciiTheme="majorHAnsi" w:hAnsiTheme="majorHAnsi" w:cstheme="majorHAnsi"/>
          <w:color w:val="171717"/>
        </w:rPr>
      </w:pPr>
      <w:r w:rsidRPr="00BE3B3E">
        <w:rPr>
          <w:rFonts w:asciiTheme="majorHAnsi" w:hAnsiTheme="majorHAnsi" w:cstheme="majorHAnsi"/>
          <w:color w:val="171717"/>
        </w:rPr>
        <w:t>Selected policies should either have an </w:t>
      </w:r>
      <w:r w:rsidR="005A3A2B">
        <w:rPr>
          <w:rFonts w:asciiTheme="majorHAnsi" w:hAnsiTheme="majorHAnsi" w:cstheme="majorHAnsi"/>
          <w:color w:val="171717"/>
        </w:rPr>
        <w:t>**</w:t>
      </w:r>
      <w:r w:rsidRPr="00BE3B3E">
        <w:rPr>
          <w:rStyle w:val="Strong"/>
          <w:rFonts w:asciiTheme="majorHAnsi" w:hAnsiTheme="majorHAnsi" w:cstheme="majorHAnsi"/>
          <w:color w:val="171717"/>
        </w:rPr>
        <w:t>Include</w:t>
      </w:r>
      <w:r w:rsidR="005A3A2B">
        <w:rPr>
          <w:rStyle w:val="Strong"/>
          <w:rFonts w:asciiTheme="majorHAnsi" w:hAnsiTheme="majorHAnsi" w:cstheme="majorHAnsi"/>
          <w:color w:val="171717"/>
        </w:rPr>
        <w:t>**</w:t>
      </w:r>
      <w:r w:rsidRPr="00BE3B3E">
        <w:rPr>
          <w:rFonts w:asciiTheme="majorHAnsi" w:hAnsiTheme="majorHAnsi" w:cstheme="majorHAnsi"/>
          <w:color w:val="171717"/>
        </w:rPr>
        <w:t> or </w:t>
      </w:r>
      <w:r w:rsidR="005A3A2B">
        <w:rPr>
          <w:rFonts w:asciiTheme="majorHAnsi" w:hAnsiTheme="majorHAnsi" w:cstheme="majorHAnsi"/>
          <w:color w:val="171717"/>
        </w:rPr>
        <w:t>**</w:t>
      </w:r>
      <w:r w:rsidRPr="00BE3B3E">
        <w:rPr>
          <w:rStyle w:val="Strong"/>
          <w:rFonts w:asciiTheme="majorHAnsi" w:hAnsiTheme="majorHAnsi" w:cstheme="majorHAnsi"/>
          <w:color w:val="171717"/>
        </w:rPr>
        <w:t>Exclude</w:t>
      </w:r>
      <w:r w:rsidR="005A3A2B">
        <w:rPr>
          <w:rStyle w:val="Strong"/>
          <w:rFonts w:asciiTheme="majorHAnsi" w:hAnsiTheme="majorHAnsi" w:cstheme="majorHAnsi"/>
          <w:color w:val="171717"/>
        </w:rPr>
        <w:t>**</w:t>
      </w:r>
      <w:r w:rsidRPr="00BE3B3E">
        <w:rPr>
          <w:rFonts w:asciiTheme="majorHAnsi" w:hAnsiTheme="majorHAnsi" w:cstheme="majorHAnsi"/>
          <w:color w:val="171717"/>
        </w:rPr>
        <w:t> option checked. If both options are checked, the selected policy is not enforced. </w:t>
      </w:r>
      <w:r w:rsidR="005A3A2B">
        <w:rPr>
          <w:rFonts w:asciiTheme="majorHAnsi" w:hAnsiTheme="majorHAnsi" w:cstheme="majorHAnsi"/>
          <w:color w:val="171717"/>
        </w:rPr>
        <w:t>**</w:t>
      </w:r>
      <w:r w:rsidRPr="00BE3B3E">
        <w:rPr>
          <w:rStyle w:val="Strong"/>
          <w:rFonts w:asciiTheme="majorHAnsi" w:hAnsiTheme="majorHAnsi" w:cstheme="majorHAnsi"/>
          <w:color w:val="171717"/>
        </w:rPr>
        <w:t>Exclude</w:t>
      </w:r>
      <w:r w:rsidR="005A3A2B">
        <w:rPr>
          <w:rStyle w:val="Strong"/>
          <w:rFonts w:asciiTheme="majorHAnsi" w:hAnsiTheme="majorHAnsi" w:cstheme="majorHAnsi"/>
          <w:color w:val="171717"/>
        </w:rPr>
        <w:t>**</w:t>
      </w:r>
      <w:r w:rsidRPr="00BE3B3E">
        <w:rPr>
          <w:rFonts w:asciiTheme="majorHAnsi" w:hAnsiTheme="majorHAnsi" w:cstheme="majorHAnsi"/>
          <w:color w:val="171717"/>
        </w:rPr>
        <w:t> all policies while testing. You can go back and enable them later.</w:t>
      </w:r>
    </w:p>
    <w:p w14:paraId="025DF5CF" w14:textId="77777777" w:rsidR="006C26D9" w:rsidRDefault="006C26D9" w:rsidP="006C26D9">
      <w:pPr>
        <w:spacing w:after="160" w:line="259" w:lineRule="auto"/>
        <w:rPr>
          <w:rFonts w:asciiTheme="majorHAnsi" w:hAnsiTheme="majorHAnsi" w:cstheme="majorHAnsi"/>
        </w:rPr>
      </w:pPr>
    </w:p>
    <w:p w14:paraId="69ABBE51" w14:textId="77777777" w:rsidR="006C26D9" w:rsidRPr="00394827" w:rsidRDefault="006C26D9" w:rsidP="006C26D9">
      <w:pPr>
        <w:spacing w:after="160" w:line="259" w:lineRule="auto"/>
        <w:rPr>
          <w:rFonts w:asciiTheme="majorHAnsi" w:hAnsiTheme="majorHAnsi" w:cstheme="majorHAnsi"/>
          <w:b/>
        </w:rPr>
      </w:pPr>
      <w:r>
        <w:rPr>
          <w:noProof/>
        </w:rPr>
        <w:lastRenderedPageBreak/>
        <w:drawing>
          <wp:inline distT="0" distB="0" distL="0" distR="0" wp14:anchorId="6EF84E86" wp14:editId="46E96AA8">
            <wp:extent cx="5943600" cy="4315460"/>
            <wp:effectExtent l="0" t="0" r="0" b="8890"/>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39"/>
                    <a:stretch>
                      <a:fillRect/>
                    </a:stretch>
                  </pic:blipFill>
                  <pic:spPr>
                    <a:xfrm>
                      <a:off x="0" y="0"/>
                      <a:ext cx="5943600" cy="4315460"/>
                    </a:xfrm>
                    <a:prstGeom prst="rect">
                      <a:avLst/>
                    </a:prstGeom>
                  </pic:spPr>
                </pic:pic>
              </a:graphicData>
            </a:graphic>
          </wp:inline>
        </w:drawing>
      </w:r>
    </w:p>
    <w:p w14:paraId="4CCCA102" w14:textId="77777777" w:rsidR="00FF2EA1" w:rsidRPr="00362ECF" w:rsidRDefault="00FF2EA1" w:rsidP="00362ECF">
      <w:pPr>
        <w:rPr>
          <w:rFonts w:asciiTheme="majorHAnsi" w:hAnsiTheme="majorHAnsi" w:cstheme="majorHAnsi"/>
        </w:rPr>
      </w:pPr>
      <w:r w:rsidRPr="00362ECF">
        <w:rPr>
          <w:rFonts w:asciiTheme="majorHAnsi" w:hAnsiTheme="majorHAnsi" w:cstheme="majorHAnsi"/>
        </w:rPr>
        <w:t>&gt;</w:t>
      </w:r>
      <w:proofErr w:type="gramStart"/>
      <w:r w:rsidRPr="00362ECF">
        <w:rPr>
          <w:rFonts w:asciiTheme="majorHAnsi" w:hAnsiTheme="majorHAnsi" w:cstheme="majorHAnsi"/>
        </w:rPr>
        <w:t>[!NOTE</w:t>
      </w:r>
      <w:proofErr w:type="gramEnd"/>
      <w:r w:rsidRPr="00362ECF">
        <w:rPr>
          <w:rFonts w:asciiTheme="majorHAnsi" w:hAnsiTheme="majorHAnsi" w:cstheme="majorHAnsi"/>
        </w:rPr>
        <w:t>]</w:t>
      </w:r>
    </w:p>
    <w:p w14:paraId="23C99188" w14:textId="77777777" w:rsidR="00FF2EA1" w:rsidRPr="00362ECF" w:rsidRDefault="00FF2EA1" w:rsidP="00362ECF">
      <w:pPr>
        <w:rPr>
          <w:rFonts w:asciiTheme="majorHAnsi" w:hAnsiTheme="majorHAnsi" w:cstheme="majorHAnsi"/>
          <w:b/>
          <w:bCs/>
        </w:rPr>
      </w:pPr>
      <w:r w:rsidRPr="00362ECF">
        <w:rPr>
          <w:rFonts w:asciiTheme="majorHAnsi" w:hAnsiTheme="majorHAnsi" w:cstheme="majorHAnsi"/>
        </w:rPr>
        <w:t>&gt;The policy list is enumerated only once when first switching to this tab. A refresh button is available to manually force the wizard to query your tenant, but this button is displayed only when the application has been deployed.</w:t>
      </w:r>
    </w:p>
    <w:p w14:paraId="051BE900" w14:textId="6E8FF57C" w:rsidR="006C26D9" w:rsidRPr="005310A4" w:rsidRDefault="009B2040" w:rsidP="00FF2EA1">
      <w:pPr>
        <w:pStyle w:val="Heading3"/>
      </w:pPr>
      <w:r>
        <w:t>Virtual Server Properties</w:t>
      </w:r>
    </w:p>
    <w:p w14:paraId="6A99360E" w14:textId="77777777" w:rsidR="0039725B" w:rsidRPr="0039725B" w:rsidRDefault="007319B1" w:rsidP="0039725B">
      <w:pPr>
        <w:spacing w:after="160" w:line="259" w:lineRule="auto"/>
        <w:rPr>
          <w:rFonts w:asciiTheme="majorHAnsi" w:hAnsiTheme="majorHAnsi" w:cstheme="majorHAnsi"/>
          <w:color w:val="171717"/>
          <w:shd w:val="clear" w:color="auto" w:fill="FFFFFF"/>
        </w:rPr>
      </w:pPr>
      <w:r w:rsidRPr="0039725B">
        <w:rPr>
          <w:rFonts w:asciiTheme="majorHAnsi" w:hAnsiTheme="majorHAnsi" w:cstheme="majorHAnsi"/>
          <w:color w:val="171717"/>
          <w:shd w:val="clear" w:color="auto" w:fill="FFFFFF"/>
        </w:rPr>
        <w:t>A virtual server is a BIG-IP data plane object represented by a virtual IP address listening for client requests to the application. Any received traffic is processed and evaluated against the APM profile associated with the virtual server, before being directed according to the policy results and settings.</w:t>
      </w:r>
    </w:p>
    <w:p w14:paraId="62FA7249" w14:textId="4A986F04" w:rsidR="00F46F08" w:rsidRPr="0039725B" w:rsidRDefault="00F46F08" w:rsidP="0039725B">
      <w:pPr>
        <w:pStyle w:val="ListParagraph"/>
        <w:numPr>
          <w:ilvl w:val="0"/>
          <w:numId w:val="21"/>
        </w:numPr>
        <w:spacing w:after="160" w:line="259" w:lineRule="auto"/>
        <w:rPr>
          <w:rFonts w:ascii="Segoe UI" w:hAnsi="Segoe UI" w:cs="Segoe UI"/>
          <w:color w:val="171717"/>
          <w:shd w:val="clear" w:color="auto" w:fill="FFFFFF"/>
        </w:rPr>
      </w:pPr>
      <w:r w:rsidRPr="0039725B">
        <w:rPr>
          <w:rFonts w:asciiTheme="majorHAnsi" w:hAnsiTheme="majorHAnsi" w:cstheme="majorHAnsi"/>
          <w:color w:val="171717"/>
        </w:rPr>
        <w:t>Enter </w:t>
      </w:r>
      <w:r w:rsidR="00B30F86">
        <w:rPr>
          <w:rFonts w:asciiTheme="majorHAnsi" w:hAnsiTheme="majorHAnsi" w:cstheme="majorHAnsi"/>
          <w:color w:val="171717"/>
        </w:rPr>
        <w:t>**</w:t>
      </w:r>
      <w:r w:rsidRPr="0039725B">
        <w:rPr>
          <w:rStyle w:val="Strong"/>
          <w:rFonts w:asciiTheme="majorHAnsi" w:hAnsiTheme="majorHAnsi" w:cstheme="majorHAnsi"/>
          <w:color w:val="171717"/>
        </w:rPr>
        <w:t xml:space="preserve">Destination </w:t>
      </w:r>
      <w:proofErr w:type="gramStart"/>
      <w:r w:rsidRPr="0039725B">
        <w:rPr>
          <w:rStyle w:val="Strong"/>
          <w:rFonts w:asciiTheme="majorHAnsi" w:hAnsiTheme="majorHAnsi" w:cstheme="majorHAnsi"/>
          <w:color w:val="171717"/>
        </w:rPr>
        <w:t>Address</w:t>
      </w:r>
      <w:r w:rsidRPr="0039725B">
        <w:rPr>
          <w:rFonts w:asciiTheme="majorHAnsi" w:hAnsiTheme="majorHAnsi" w:cstheme="majorHAnsi"/>
          <w:color w:val="171717"/>
        </w:rPr>
        <w:t>.</w:t>
      </w:r>
      <w:r w:rsidR="007871E1">
        <w:rPr>
          <w:rFonts w:asciiTheme="majorHAnsi" w:hAnsiTheme="majorHAnsi" w:cstheme="majorHAnsi"/>
          <w:color w:val="171717"/>
        </w:rPr>
        <w:t>*</w:t>
      </w:r>
      <w:proofErr w:type="gramEnd"/>
      <w:r w:rsidR="007871E1">
        <w:rPr>
          <w:rFonts w:asciiTheme="majorHAnsi" w:hAnsiTheme="majorHAnsi" w:cstheme="majorHAnsi"/>
          <w:color w:val="171717"/>
        </w:rPr>
        <w:t>*</w:t>
      </w:r>
      <w:r w:rsidRPr="0039725B">
        <w:rPr>
          <w:rFonts w:asciiTheme="majorHAnsi" w:hAnsiTheme="majorHAnsi" w:cstheme="majorHAnsi"/>
          <w:color w:val="171717"/>
        </w:rPr>
        <w:t xml:space="preserve"> This is any available IPv4/IPv6 address that the BIG-IP can use to receive client traffic</w:t>
      </w:r>
    </w:p>
    <w:p w14:paraId="25136791" w14:textId="1935EE7F" w:rsidR="00F46F08" w:rsidRPr="0039725B" w:rsidRDefault="00F46F08" w:rsidP="00F46F08">
      <w:pPr>
        <w:pStyle w:val="NormalWeb"/>
        <w:numPr>
          <w:ilvl w:val="0"/>
          <w:numId w:val="21"/>
        </w:numPr>
        <w:shd w:val="clear" w:color="auto" w:fill="FFFFFF"/>
        <w:rPr>
          <w:rFonts w:asciiTheme="majorHAnsi" w:hAnsiTheme="majorHAnsi" w:cstheme="majorHAnsi"/>
          <w:color w:val="171717"/>
        </w:rPr>
      </w:pPr>
      <w:r w:rsidRPr="0039725B">
        <w:rPr>
          <w:rFonts w:asciiTheme="majorHAnsi" w:hAnsiTheme="majorHAnsi" w:cstheme="majorHAnsi"/>
          <w:color w:val="171717"/>
        </w:rPr>
        <w:t>Enter </w:t>
      </w:r>
      <w:r w:rsidR="001F35BD">
        <w:rPr>
          <w:rFonts w:asciiTheme="majorHAnsi" w:hAnsiTheme="majorHAnsi" w:cstheme="majorHAnsi"/>
          <w:color w:val="171717"/>
        </w:rPr>
        <w:t>**</w:t>
      </w:r>
      <w:r w:rsidRPr="0039725B">
        <w:rPr>
          <w:rStyle w:val="Strong"/>
          <w:rFonts w:asciiTheme="majorHAnsi" w:hAnsiTheme="majorHAnsi" w:cstheme="majorHAnsi"/>
          <w:color w:val="171717"/>
        </w:rPr>
        <w:t>Service Port</w:t>
      </w:r>
      <w:r w:rsidR="001F35BD">
        <w:rPr>
          <w:rStyle w:val="Strong"/>
          <w:rFonts w:asciiTheme="majorHAnsi" w:hAnsiTheme="majorHAnsi" w:cstheme="majorHAnsi"/>
          <w:color w:val="171717"/>
        </w:rPr>
        <w:t>**</w:t>
      </w:r>
      <w:r w:rsidRPr="0039725B">
        <w:rPr>
          <w:rFonts w:asciiTheme="majorHAnsi" w:hAnsiTheme="majorHAnsi" w:cstheme="majorHAnsi"/>
          <w:color w:val="171717"/>
        </w:rPr>
        <w:t> as </w:t>
      </w:r>
      <w:r w:rsidR="001F35BD">
        <w:rPr>
          <w:rFonts w:asciiTheme="majorHAnsi" w:hAnsiTheme="majorHAnsi" w:cstheme="majorHAnsi"/>
          <w:color w:val="171717"/>
        </w:rPr>
        <w:t>*</w:t>
      </w:r>
      <w:r w:rsidRPr="0039725B">
        <w:rPr>
          <w:rStyle w:val="Emphasis"/>
          <w:rFonts w:asciiTheme="majorHAnsi" w:hAnsiTheme="majorHAnsi" w:cstheme="majorHAnsi"/>
          <w:color w:val="171717"/>
        </w:rPr>
        <w:t>443</w:t>
      </w:r>
      <w:r w:rsidR="001F35BD">
        <w:rPr>
          <w:rStyle w:val="Emphasis"/>
          <w:rFonts w:asciiTheme="majorHAnsi" w:hAnsiTheme="majorHAnsi" w:cstheme="majorHAnsi"/>
          <w:color w:val="171717"/>
        </w:rPr>
        <w:t>*</w:t>
      </w:r>
      <w:r w:rsidRPr="0039725B">
        <w:rPr>
          <w:rFonts w:asciiTheme="majorHAnsi" w:hAnsiTheme="majorHAnsi" w:cstheme="majorHAnsi"/>
          <w:color w:val="171717"/>
        </w:rPr>
        <w:t> for HTTPS</w:t>
      </w:r>
    </w:p>
    <w:p w14:paraId="2614A107" w14:textId="214D09AD" w:rsidR="00F46F08" w:rsidRPr="0039725B" w:rsidRDefault="00F46F08" w:rsidP="00F46F08">
      <w:pPr>
        <w:pStyle w:val="NormalWeb"/>
        <w:numPr>
          <w:ilvl w:val="0"/>
          <w:numId w:val="21"/>
        </w:numPr>
        <w:shd w:val="clear" w:color="auto" w:fill="FFFFFF"/>
        <w:rPr>
          <w:rFonts w:asciiTheme="majorHAnsi" w:hAnsiTheme="majorHAnsi" w:cstheme="majorHAnsi"/>
          <w:color w:val="171717"/>
        </w:rPr>
      </w:pPr>
      <w:r w:rsidRPr="0039725B">
        <w:rPr>
          <w:rFonts w:asciiTheme="majorHAnsi" w:hAnsiTheme="majorHAnsi" w:cstheme="majorHAnsi"/>
          <w:color w:val="171717"/>
        </w:rPr>
        <w:t>Check </w:t>
      </w:r>
      <w:r w:rsidR="001F35BD">
        <w:rPr>
          <w:rFonts w:asciiTheme="majorHAnsi" w:hAnsiTheme="majorHAnsi" w:cstheme="majorHAnsi"/>
          <w:color w:val="171717"/>
        </w:rPr>
        <w:t>**</w:t>
      </w:r>
      <w:r w:rsidRPr="0039725B">
        <w:rPr>
          <w:rStyle w:val="Strong"/>
          <w:rFonts w:asciiTheme="majorHAnsi" w:hAnsiTheme="majorHAnsi" w:cstheme="majorHAnsi"/>
          <w:color w:val="171717"/>
        </w:rPr>
        <w:t>Enable Redirect Port</w:t>
      </w:r>
      <w:r w:rsidR="001F35BD">
        <w:rPr>
          <w:rStyle w:val="Strong"/>
          <w:rFonts w:asciiTheme="majorHAnsi" w:hAnsiTheme="majorHAnsi" w:cstheme="majorHAnsi"/>
          <w:color w:val="171717"/>
        </w:rPr>
        <w:t>**</w:t>
      </w:r>
      <w:r w:rsidRPr="0039725B">
        <w:rPr>
          <w:rFonts w:asciiTheme="majorHAnsi" w:hAnsiTheme="majorHAnsi" w:cstheme="majorHAnsi"/>
          <w:color w:val="171717"/>
        </w:rPr>
        <w:t> and then enter </w:t>
      </w:r>
      <w:r w:rsidR="001F35BD">
        <w:rPr>
          <w:rFonts w:asciiTheme="majorHAnsi" w:hAnsiTheme="majorHAnsi" w:cstheme="majorHAnsi"/>
          <w:color w:val="171717"/>
        </w:rPr>
        <w:t>**</w:t>
      </w:r>
      <w:r w:rsidRPr="0039725B">
        <w:rPr>
          <w:rStyle w:val="Strong"/>
          <w:rFonts w:asciiTheme="majorHAnsi" w:hAnsiTheme="majorHAnsi" w:cstheme="majorHAnsi"/>
          <w:color w:val="171717"/>
        </w:rPr>
        <w:t>Redirect Port</w:t>
      </w:r>
      <w:r w:rsidR="001F35BD">
        <w:rPr>
          <w:rStyle w:val="Strong"/>
          <w:rFonts w:asciiTheme="majorHAnsi" w:hAnsiTheme="majorHAnsi" w:cstheme="majorHAnsi"/>
          <w:color w:val="171717"/>
        </w:rPr>
        <w:t>**</w:t>
      </w:r>
      <w:r w:rsidRPr="0039725B">
        <w:rPr>
          <w:rFonts w:asciiTheme="majorHAnsi" w:hAnsiTheme="majorHAnsi" w:cstheme="majorHAnsi"/>
          <w:color w:val="171717"/>
        </w:rPr>
        <w:t>. It redirects incoming HTTP client traffic to HTTPS</w:t>
      </w:r>
    </w:p>
    <w:p w14:paraId="7BC95098" w14:textId="3E1036AA" w:rsidR="00F46F08" w:rsidRPr="0039725B" w:rsidRDefault="00F46F08" w:rsidP="00F46F08">
      <w:pPr>
        <w:pStyle w:val="NormalWeb"/>
        <w:numPr>
          <w:ilvl w:val="0"/>
          <w:numId w:val="21"/>
        </w:numPr>
        <w:shd w:val="clear" w:color="auto" w:fill="FFFFFF"/>
        <w:rPr>
          <w:rFonts w:asciiTheme="majorHAnsi" w:hAnsiTheme="majorHAnsi" w:cstheme="majorHAnsi"/>
          <w:color w:val="171717"/>
        </w:rPr>
      </w:pPr>
      <w:r w:rsidRPr="0039725B">
        <w:rPr>
          <w:rFonts w:asciiTheme="majorHAnsi" w:hAnsiTheme="majorHAnsi" w:cstheme="majorHAnsi"/>
          <w:color w:val="171717"/>
        </w:rPr>
        <w:t>Select </w:t>
      </w:r>
      <w:r w:rsidR="001F35BD">
        <w:rPr>
          <w:rFonts w:asciiTheme="majorHAnsi" w:hAnsiTheme="majorHAnsi" w:cstheme="majorHAnsi"/>
          <w:color w:val="171717"/>
        </w:rPr>
        <w:t>**</w:t>
      </w:r>
      <w:r w:rsidRPr="0039725B">
        <w:rPr>
          <w:rStyle w:val="Strong"/>
          <w:rFonts w:asciiTheme="majorHAnsi" w:hAnsiTheme="majorHAnsi" w:cstheme="majorHAnsi"/>
          <w:color w:val="171717"/>
        </w:rPr>
        <w:t>Client SSL Profile</w:t>
      </w:r>
      <w:r w:rsidR="001F35BD">
        <w:rPr>
          <w:rStyle w:val="Strong"/>
          <w:rFonts w:asciiTheme="majorHAnsi" w:hAnsiTheme="majorHAnsi" w:cstheme="majorHAnsi"/>
          <w:color w:val="171717"/>
        </w:rPr>
        <w:t>**</w:t>
      </w:r>
      <w:r w:rsidRPr="0039725B">
        <w:rPr>
          <w:rFonts w:asciiTheme="majorHAnsi" w:hAnsiTheme="majorHAnsi" w:cstheme="majorHAnsi"/>
          <w:color w:val="171717"/>
        </w:rPr>
        <w:t> to enable the virtual server for HTTPS so that client connections are encrypted over TLS. Select the client SSL profile you created as part of the prereq</w:t>
      </w:r>
      <w:r w:rsidR="001F35BD">
        <w:rPr>
          <w:rFonts w:asciiTheme="majorHAnsi" w:hAnsiTheme="majorHAnsi" w:cstheme="majorHAnsi"/>
          <w:color w:val="171717"/>
        </w:rPr>
        <w:t>uis</w:t>
      </w:r>
      <w:r w:rsidR="00690F87">
        <w:rPr>
          <w:rFonts w:asciiTheme="majorHAnsi" w:hAnsiTheme="majorHAnsi" w:cstheme="majorHAnsi"/>
          <w:color w:val="171717"/>
        </w:rPr>
        <w:t>ite</w:t>
      </w:r>
      <w:r w:rsidRPr="0039725B">
        <w:rPr>
          <w:rFonts w:asciiTheme="majorHAnsi" w:hAnsiTheme="majorHAnsi" w:cstheme="majorHAnsi"/>
          <w:color w:val="171717"/>
        </w:rPr>
        <w:t>s or leave the default if testing</w:t>
      </w:r>
    </w:p>
    <w:p w14:paraId="27971B54" w14:textId="77777777" w:rsidR="006C26D9" w:rsidRPr="00394827" w:rsidRDefault="006C26D9" w:rsidP="006C26D9">
      <w:pPr>
        <w:rPr>
          <w:rFonts w:asciiTheme="majorHAnsi" w:hAnsiTheme="majorHAnsi" w:cstheme="majorHAnsi"/>
        </w:rPr>
      </w:pPr>
      <w:r>
        <w:rPr>
          <w:noProof/>
        </w:rPr>
        <w:lastRenderedPageBreak/>
        <w:drawing>
          <wp:inline distT="0" distB="0" distL="0" distR="0" wp14:anchorId="03AD922A" wp14:editId="34CD14A6">
            <wp:extent cx="5943600" cy="6353810"/>
            <wp:effectExtent l="0" t="0" r="0" b="8890"/>
            <wp:docPr id="37" name="Picture 3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application&#10;&#10;Description automatically generated"/>
                    <pic:cNvPicPr/>
                  </pic:nvPicPr>
                  <pic:blipFill>
                    <a:blip r:embed="rId40"/>
                    <a:stretch>
                      <a:fillRect/>
                    </a:stretch>
                  </pic:blipFill>
                  <pic:spPr>
                    <a:xfrm>
                      <a:off x="0" y="0"/>
                      <a:ext cx="5943600" cy="6353810"/>
                    </a:xfrm>
                    <a:prstGeom prst="rect">
                      <a:avLst/>
                    </a:prstGeom>
                  </pic:spPr>
                </pic:pic>
              </a:graphicData>
            </a:graphic>
          </wp:inline>
        </w:drawing>
      </w:r>
    </w:p>
    <w:p w14:paraId="7FBCE391" w14:textId="76F785AA" w:rsidR="006C26D9" w:rsidRPr="00AC7351" w:rsidRDefault="00D245CA" w:rsidP="00AA5478">
      <w:pPr>
        <w:pStyle w:val="Heading3"/>
      </w:pPr>
      <w:r>
        <w:t xml:space="preserve">Pool </w:t>
      </w:r>
      <w:commentRangeStart w:id="25"/>
      <w:commentRangeStart w:id="26"/>
      <w:r>
        <w:t>Prope</w:t>
      </w:r>
      <w:r w:rsidR="00AA5478">
        <w:t>r</w:t>
      </w:r>
      <w:r>
        <w:t>ties</w:t>
      </w:r>
      <w:commentRangeEnd w:id="25"/>
      <w:r w:rsidR="00AA5478">
        <w:rPr>
          <w:rStyle w:val="CommentReference"/>
        </w:rPr>
        <w:commentReference w:id="25"/>
      </w:r>
      <w:commentRangeEnd w:id="26"/>
      <w:r>
        <w:rPr>
          <w:rStyle w:val="CommentReference"/>
        </w:rPr>
        <w:commentReference w:id="26"/>
      </w:r>
    </w:p>
    <w:p w14:paraId="144CE1C2" w14:textId="638A7418" w:rsidR="00A311EA" w:rsidRPr="00BC37D5" w:rsidRDefault="00A311EA" w:rsidP="003F54BE">
      <w:pPr>
        <w:rPr>
          <w:rFonts w:asciiTheme="majorHAnsi" w:hAnsiTheme="majorHAnsi" w:cstheme="majorHAnsi"/>
        </w:rPr>
      </w:pPr>
      <w:r w:rsidRPr="00BC37D5">
        <w:rPr>
          <w:rFonts w:asciiTheme="majorHAnsi" w:hAnsiTheme="majorHAnsi" w:cstheme="majorHAnsi"/>
        </w:rPr>
        <w:t>The </w:t>
      </w:r>
      <w:r w:rsidR="000A75CD">
        <w:rPr>
          <w:rFonts w:asciiTheme="majorHAnsi" w:hAnsiTheme="majorHAnsi" w:cstheme="majorHAnsi"/>
        </w:rPr>
        <w:t>**</w:t>
      </w:r>
      <w:r w:rsidRPr="00BC37D5">
        <w:rPr>
          <w:rStyle w:val="Strong"/>
          <w:rFonts w:asciiTheme="majorHAnsi" w:hAnsiTheme="majorHAnsi" w:cstheme="majorHAnsi"/>
          <w:color w:val="171717"/>
        </w:rPr>
        <w:t>Application Pool tab</w:t>
      </w:r>
      <w:r w:rsidR="000A75CD">
        <w:rPr>
          <w:rStyle w:val="Strong"/>
          <w:rFonts w:asciiTheme="majorHAnsi" w:hAnsiTheme="majorHAnsi" w:cstheme="majorHAnsi"/>
          <w:color w:val="171717"/>
        </w:rPr>
        <w:t>**</w:t>
      </w:r>
      <w:r w:rsidRPr="00BC37D5">
        <w:rPr>
          <w:rFonts w:asciiTheme="majorHAnsi" w:hAnsiTheme="majorHAnsi" w:cstheme="majorHAnsi"/>
        </w:rPr>
        <w:t> details the services behind a BIG-IP that are represented as a pool, containing one or more application servers.</w:t>
      </w:r>
    </w:p>
    <w:p w14:paraId="647D8CC4" w14:textId="5C96EC8A" w:rsidR="00A311EA" w:rsidRPr="00BC37D5" w:rsidRDefault="00A311EA" w:rsidP="003F54BE">
      <w:pPr>
        <w:pStyle w:val="ListParagraph"/>
        <w:numPr>
          <w:ilvl w:val="0"/>
          <w:numId w:val="23"/>
        </w:numPr>
        <w:rPr>
          <w:rFonts w:asciiTheme="majorHAnsi" w:hAnsiTheme="majorHAnsi" w:cstheme="majorHAnsi"/>
        </w:rPr>
      </w:pPr>
      <w:r w:rsidRPr="00BC37D5">
        <w:rPr>
          <w:rFonts w:asciiTheme="majorHAnsi" w:hAnsiTheme="majorHAnsi" w:cstheme="majorHAnsi"/>
        </w:rPr>
        <w:t>Choose from </w:t>
      </w:r>
      <w:r w:rsidR="000A75CD">
        <w:rPr>
          <w:rFonts w:asciiTheme="majorHAnsi" w:hAnsiTheme="majorHAnsi" w:cstheme="majorHAnsi"/>
        </w:rPr>
        <w:t>**</w:t>
      </w:r>
      <w:r w:rsidRPr="00BC37D5">
        <w:rPr>
          <w:rStyle w:val="Strong"/>
          <w:rFonts w:asciiTheme="majorHAnsi" w:hAnsiTheme="majorHAnsi" w:cstheme="majorHAnsi"/>
          <w:color w:val="171717"/>
        </w:rPr>
        <w:t xml:space="preserve">Select a </w:t>
      </w:r>
      <w:proofErr w:type="gramStart"/>
      <w:r w:rsidRPr="00BC37D5">
        <w:rPr>
          <w:rStyle w:val="Strong"/>
          <w:rFonts w:asciiTheme="majorHAnsi" w:hAnsiTheme="majorHAnsi" w:cstheme="majorHAnsi"/>
          <w:color w:val="171717"/>
        </w:rPr>
        <w:t>Pool</w:t>
      </w:r>
      <w:r w:rsidRPr="00BC37D5">
        <w:rPr>
          <w:rFonts w:asciiTheme="majorHAnsi" w:hAnsiTheme="majorHAnsi" w:cstheme="majorHAnsi"/>
        </w:rPr>
        <w:t>.</w:t>
      </w:r>
      <w:r w:rsidR="000A75CD">
        <w:rPr>
          <w:rFonts w:asciiTheme="majorHAnsi" w:hAnsiTheme="majorHAnsi" w:cstheme="majorHAnsi"/>
        </w:rPr>
        <w:t>*</w:t>
      </w:r>
      <w:proofErr w:type="gramEnd"/>
      <w:r w:rsidR="000A75CD">
        <w:rPr>
          <w:rFonts w:asciiTheme="majorHAnsi" w:hAnsiTheme="majorHAnsi" w:cstheme="majorHAnsi"/>
        </w:rPr>
        <w:t>*</w:t>
      </w:r>
      <w:r w:rsidRPr="00BC37D5">
        <w:rPr>
          <w:rFonts w:asciiTheme="majorHAnsi" w:hAnsiTheme="majorHAnsi" w:cstheme="majorHAnsi"/>
        </w:rPr>
        <w:t xml:space="preserve"> Create a new pool or select an existing one</w:t>
      </w:r>
    </w:p>
    <w:p w14:paraId="3F8E2B5F" w14:textId="29969E17" w:rsidR="00A311EA" w:rsidRPr="00BC37D5" w:rsidRDefault="00A311EA" w:rsidP="003F54BE">
      <w:pPr>
        <w:pStyle w:val="ListParagraph"/>
        <w:numPr>
          <w:ilvl w:val="0"/>
          <w:numId w:val="23"/>
        </w:numPr>
        <w:rPr>
          <w:rFonts w:asciiTheme="majorHAnsi" w:hAnsiTheme="majorHAnsi" w:cstheme="majorHAnsi"/>
        </w:rPr>
      </w:pPr>
      <w:r w:rsidRPr="00BC37D5">
        <w:rPr>
          <w:rFonts w:asciiTheme="majorHAnsi" w:hAnsiTheme="majorHAnsi" w:cstheme="majorHAnsi"/>
        </w:rPr>
        <w:t>Choose the </w:t>
      </w:r>
      <w:r w:rsidR="000A75CD">
        <w:rPr>
          <w:rFonts w:asciiTheme="majorHAnsi" w:hAnsiTheme="majorHAnsi" w:cstheme="majorHAnsi"/>
        </w:rPr>
        <w:t>**</w:t>
      </w:r>
      <w:r w:rsidRPr="00BC37D5">
        <w:rPr>
          <w:rStyle w:val="Strong"/>
          <w:rFonts w:asciiTheme="majorHAnsi" w:hAnsiTheme="majorHAnsi" w:cstheme="majorHAnsi"/>
          <w:color w:val="171717"/>
        </w:rPr>
        <w:t>Load Balancing Method</w:t>
      </w:r>
      <w:r w:rsidR="000A75CD">
        <w:rPr>
          <w:rStyle w:val="Strong"/>
          <w:rFonts w:asciiTheme="majorHAnsi" w:hAnsiTheme="majorHAnsi" w:cstheme="majorHAnsi"/>
          <w:color w:val="171717"/>
        </w:rPr>
        <w:t>**</w:t>
      </w:r>
      <w:r w:rsidRPr="00BC37D5">
        <w:rPr>
          <w:rFonts w:asciiTheme="majorHAnsi" w:hAnsiTheme="majorHAnsi" w:cstheme="majorHAnsi"/>
        </w:rPr>
        <w:t> as </w:t>
      </w:r>
      <w:r w:rsidR="000A75CD">
        <w:rPr>
          <w:rFonts w:asciiTheme="majorHAnsi" w:hAnsiTheme="majorHAnsi" w:cstheme="majorHAnsi"/>
        </w:rPr>
        <w:t>*</w:t>
      </w:r>
      <w:r w:rsidRPr="00BC37D5">
        <w:rPr>
          <w:rStyle w:val="Emphasis"/>
          <w:rFonts w:asciiTheme="majorHAnsi" w:hAnsiTheme="majorHAnsi" w:cstheme="majorHAnsi"/>
          <w:color w:val="171717"/>
        </w:rPr>
        <w:t>Round Robin</w:t>
      </w:r>
      <w:r w:rsidR="000A75CD">
        <w:rPr>
          <w:rStyle w:val="Emphasis"/>
          <w:rFonts w:asciiTheme="majorHAnsi" w:hAnsiTheme="majorHAnsi" w:cstheme="majorHAnsi"/>
          <w:color w:val="171717"/>
        </w:rPr>
        <w:t>*</w:t>
      </w:r>
    </w:p>
    <w:p w14:paraId="4C22B221" w14:textId="4C059B92" w:rsidR="00A311EA" w:rsidRPr="00BC37D5" w:rsidRDefault="00BF1A9A" w:rsidP="003F54BE">
      <w:pPr>
        <w:pStyle w:val="ListParagraph"/>
        <w:numPr>
          <w:ilvl w:val="0"/>
          <w:numId w:val="23"/>
        </w:numPr>
        <w:rPr>
          <w:rFonts w:asciiTheme="majorHAnsi" w:hAnsiTheme="majorHAnsi" w:cstheme="majorBidi"/>
        </w:rPr>
      </w:pPr>
      <w:r w:rsidRPr="642E8B5E">
        <w:rPr>
          <w:rFonts w:asciiTheme="majorHAnsi" w:hAnsiTheme="majorHAnsi" w:cstheme="majorBidi"/>
        </w:rPr>
        <w:t>Enter</w:t>
      </w:r>
      <w:commentRangeStart w:id="27"/>
      <w:commentRangeStart w:id="28"/>
      <w:r w:rsidR="00A311EA" w:rsidRPr="00BC37D5">
        <w:rPr>
          <w:rFonts w:asciiTheme="majorHAnsi" w:hAnsiTheme="majorHAnsi" w:cstheme="majorBidi"/>
        </w:rPr>
        <w:t> </w:t>
      </w:r>
      <w:r w:rsidR="000A75CD">
        <w:rPr>
          <w:rFonts w:asciiTheme="majorHAnsi" w:hAnsiTheme="majorHAnsi" w:cstheme="majorBidi"/>
        </w:rPr>
        <w:t>**</w:t>
      </w:r>
      <w:r w:rsidR="00A311EA" w:rsidRPr="00BC37D5">
        <w:rPr>
          <w:rStyle w:val="Strong"/>
          <w:rFonts w:asciiTheme="majorHAnsi" w:hAnsiTheme="majorHAnsi" w:cstheme="majorBidi"/>
          <w:color w:val="171717"/>
        </w:rPr>
        <w:t xml:space="preserve">Pool </w:t>
      </w:r>
      <w:proofErr w:type="gramStart"/>
      <w:r w:rsidR="00A311EA" w:rsidRPr="00BC37D5">
        <w:rPr>
          <w:rStyle w:val="Strong"/>
          <w:rFonts w:asciiTheme="majorHAnsi" w:hAnsiTheme="majorHAnsi" w:cstheme="majorBidi"/>
          <w:color w:val="171717"/>
        </w:rPr>
        <w:t>Servers</w:t>
      </w:r>
      <w:r w:rsidR="00A311EA" w:rsidRPr="00BC37D5">
        <w:rPr>
          <w:rFonts w:asciiTheme="majorHAnsi" w:hAnsiTheme="majorHAnsi" w:cstheme="majorBidi"/>
        </w:rPr>
        <w:t>.</w:t>
      </w:r>
      <w:r w:rsidR="000A75CD">
        <w:rPr>
          <w:rFonts w:asciiTheme="majorHAnsi" w:hAnsiTheme="majorHAnsi" w:cstheme="majorBidi"/>
        </w:rPr>
        <w:t>*</w:t>
      </w:r>
      <w:proofErr w:type="gramEnd"/>
      <w:r w:rsidR="000A75CD">
        <w:rPr>
          <w:rFonts w:asciiTheme="majorHAnsi" w:hAnsiTheme="majorHAnsi" w:cstheme="majorBidi"/>
        </w:rPr>
        <w:t>*</w:t>
      </w:r>
      <w:r w:rsidR="00A311EA" w:rsidRPr="00BC37D5">
        <w:rPr>
          <w:rFonts w:asciiTheme="majorHAnsi" w:hAnsiTheme="majorHAnsi" w:cstheme="majorBidi"/>
        </w:rPr>
        <w:t xml:space="preserve"> Select an existing </w:t>
      </w:r>
      <w:r w:rsidR="431DFBBC" w:rsidRPr="0F65D906">
        <w:rPr>
          <w:rFonts w:asciiTheme="majorHAnsi" w:hAnsiTheme="majorHAnsi" w:cstheme="majorBidi"/>
        </w:rPr>
        <w:t xml:space="preserve">server </w:t>
      </w:r>
      <w:r w:rsidR="00A311EA" w:rsidRPr="00BC37D5">
        <w:rPr>
          <w:rFonts w:asciiTheme="majorHAnsi" w:hAnsiTheme="majorHAnsi" w:cstheme="majorBidi"/>
        </w:rPr>
        <w:t>node</w:t>
      </w:r>
      <w:commentRangeEnd w:id="27"/>
      <w:r>
        <w:rPr>
          <w:rStyle w:val="CommentReference"/>
        </w:rPr>
        <w:commentReference w:id="27"/>
      </w:r>
      <w:commentRangeEnd w:id="28"/>
      <w:r>
        <w:rPr>
          <w:rStyle w:val="CommentReference"/>
        </w:rPr>
        <w:commentReference w:id="28"/>
      </w:r>
      <w:r w:rsidR="00A311EA" w:rsidRPr="00BC37D5">
        <w:rPr>
          <w:rFonts w:asciiTheme="majorHAnsi" w:hAnsiTheme="majorHAnsi" w:cstheme="majorBidi"/>
        </w:rPr>
        <w:t xml:space="preserve"> or specify an IP and port for the </w:t>
      </w:r>
      <w:r w:rsidR="6E01A885" w:rsidRPr="383FBADF">
        <w:rPr>
          <w:rFonts w:asciiTheme="majorHAnsi" w:hAnsiTheme="majorHAnsi" w:cstheme="majorBidi"/>
        </w:rPr>
        <w:t xml:space="preserve">backend </w:t>
      </w:r>
      <w:r w:rsidR="44ADAB88" w:rsidRPr="0F65D906">
        <w:rPr>
          <w:rFonts w:asciiTheme="majorHAnsi" w:hAnsiTheme="majorHAnsi" w:cstheme="majorBidi"/>
        </w:rPr>
        <w:t>node</w:t>
      </w:r>
      <w:r w:rsidR="00A311EA" w:rsidRPr="00BC37D5">
        <w:rPr>
          <w:rFonts w:asciiTheme="majorHAnsi" w:hAnsiTheme="majorHAnsi" w:cstheme="majorBidi"/>
        </w:rPr>
        <w:t xml:space="preserve"> hosting the header-based application</w:t>
      </w:r>
    </w:p>
    <w:p w14:paraId="45143BB5" w14:textId="3DB51A81" w:rsidR="00BC37D5" w:rsidRPr="00E05773" w:rsidRDefault="00BC37D5" w:rsidP="00CD6C0B">
      <w:pPr>
        <w:pStyle w:val="ImageCaption"/>
        <w:rPr>
          <w:rFonts w:asciiTheme="majorHAnsi" w:hAnsiTheme="majorHAnsi" w:cstheme="majorBidi"/>
          <w:i w:val="0"/>
          <w:iCs/>
        </w:rPr>
      </w:pPr>
      <w:commentRangeStart w:id="29"/>
      <w:commentRangeStart w:id="30"/>
      <w:r>
        <w:rPr>
          <w:rFonts w:asciiTheme="majorHAnsi" w:hAnsiTheme="majorHAnsi" w:cstheme="majorBidi"/>
          <w:i w:val="0"/>
          <w:iCs/>
        </w:rPr>
        <w:lastRenderedPageBreak/>
        <w:t>Our backend</w:t>
      </w:r>
      <w:r w:rsidRPr="00E05773">
        <w:rPr>
          <w:rFonts w:asciiTheme="majorHAnsi" w:hAnsiTheme="majorHAnsi" w:cstheme="majorBidi"/>
          <w:i w:val="0"/>
          <w:iCs/>
        </w:rPr>
        <w:t xml:space="preserve"> application run</w:t>
      </w:r>
      <w:r>
        <w:rPr>
          <w:rFonts w:asciiTheme="majorHAnsi" w:hAnsiTheme="majorHAnsi" w:cstheme="majorBidi"/>
          <w:i w:val="0"/>
          <w:iCs/>
        </w:rPr>
        <w:t>s</w:t>
      </w:r>
      <w:r w:rsidRPr="00E05773">
        <w:rPr>
          <w:rFonts w:asciiTheme="majorHAnsi" w:hAnsiTheme="majorHAnsi" w:cstheme="majorBidi"/>
          <w:i w:val="0"/>
          <w:iCs/>
        </w:rPr>
        <w:t xml:space="preserve"> on HTTP port </w:t>
      </w:r>
      <w:r>
        <w:rPr>
          <w:rFonts w:asciiTheme="majorHAnsi" w:hAnsiTheme="majorHAnsi" w:cstheme="majorBidi"/>
          <w:i w:val="0"/>
          <w:iCs/>
        </w:rPr>
        <w:t>80.</w:t>
      </w:r>
      <w:r w:rsidRPr="00E05773">
        <w:rPr>
          <w:rFonts w:asciiTheme="majorHAnsi" w:hAnsiTheme="majorHAnsi" w:cstheme="majorBidi"/>
          <w:i w:val="0"/>
          <w:iCs/>
        </w:rPr>
        <w:t xml:space="preserve"> </w:t>
      </w:r>
      <w:r>
        <w:rPr>
          <w:rFonts w:asciiTheme="majorHAnsi" w:hAnsiTheme="majorHAnsi" w:cstheme="majorBidi"/>
          <w:i w:val="0"/>
          <w:iCs/>
        </w:rPr>
        <w:t>You can switch this to 443 if your application runs on HTTPS.</w:t>
      </w:r>
      <w:commentRangeEnd w:id="29"/>
      <w:r>
        <w:rPr>
          <w:rStyle w:val="CommentReference"/>
          <w:i w:val="0"/>
        </w:rPr>
        <w:commentReference w:id="29"/>
      </w:r>
      <w:commentRangeEnd w:id="30"/>
      <w:r w:rsidR="002723CF">
        <w:rPr>
          <w:rStyle w:val="CommentReference"/>
          <w:i w:val="0"/>
        </w:rPr>
        <w:commentReference w:id="30"/>
      </w:r>
    </w:p>
    <w:p w14:paraId="4E0CDB58" w14:textId="77777777" w:rsidR="006C26D9" w:rsidRDefault="006C26D9" w:rsidP="006C26D9">
      <w:pPr>
        <w:spacing w:after="160" w:line="259" w:lineRule="auto"/>
        <w:rPr>
          <w:rFonts w:asciiTheme="majorHAnsi" w:hAnsiTheme="majorHAnsi" w:cstheme="majorHAnsi"/>
        </w:rPr>
      </w:pPr>
      <w:r>
        <w:rPr>
          <w:noProof/>
        </w:rPr>
        <w:drawing>
          <wp:inline distT="0" distB="0" distL="0" distR="0" wp14:anchorId="3A9DF168" wp14:editId="5842F919">
            <wp:extent cx="5943600" cy="4093210"/>
            <wp:effectExtent l="0" t="0" r="0" b="254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41"/>
                    <a:stretch>
                      <a:fillRect/>
                    </a:stretch>
                  </pic:blipFill>
                  <pic:spPr>
                    <a:xfrm>
                      <a:off x="0" y="0"/>
                      <a:ext cx="5943600" cy="4093210"/>
                    </a:xfrm>
                    <a:prstGeom prst="rect">
                      <a:avLst/>
                    </a:prstGeom>
                  </pic:spPr>
                </pic:pic>
              </a:graphicData>
            </a:graphic>
          </wp:inline>
        </w:drawing>
      </w:r>
    </w:p>
    <w:p w14:paraId="7AC11A40" w14:textId="77777777" w:rsidR="006C26D9" w:rsidRDefault="006C26D9" w:rsidP="006C26D9">
      <w:pPr>
        <w:spacing w:after="0" w:line="259" w:lineRule="auto"/>
        <w:rPr>
          <w:rFonts w:asciiTheme="majorHAnsi" w:hAnsiTheme="majorHAnsi" w:cstheme="majorHAnsi"/>
          <w:b/>
          <w:color w:val="4F81BD" w:themeColor="accent1"/>
        </w:rPr>
      </w:pPr>
    </w:p>
    <w:p w14:paraId="5D18F405" w14:textId="46D46C70" w:rsidR="006C26D9" w:rsidRPr="00AC7351" w:rsidRDefault="001C7838" w:rsidP="006C26D9">
      <w:pPr>
        <w:spacing w:after="0" w:line="259" w:lineRule="auto"/>
        <w:rPr>
          <w:rFonts w:asciiTheme="majorHAnsi" w:hAnsiTheme="majorHAnsi" w:cstheme="majorHAnsi"/>
          <w:b/>
          <w:color w:val="4F81BD" w:themeColor="accent1"/>
        </w:rPr>
      </w:pPr>
      <w:r>
        <w:rPr>
          <w:rFonts w:asciiTheme="majorHAnsi" w:hAnsiTheme="majorHAnsi" w:cstheme="majorHAnsi"/>
          <w:b/>
          <w:color w:val="4F81BD" w:themeColor="accent1"/>
        </w:rPr>
        <w:t>S</w:t>
      </w:r>
      <w:r w:rsidR="006A4703">
        <w:rPr>
          <w:rFonts w:asciiTheme="majorHAnsi" w:hAnsiTheme="majorHAnsi" w:cstheme="majorHAnsi"/>
          <w:b/>
          <w:color w:val="4F81BD" w:themeColor="accent1"/>
        </w:rPr>
        <w:t xml:space="preserve">ingle </w:t>
      </w:r>
      <w:r>
        <w:rPr>
          <w:rFonts w:asciiTheme="majorHAnsi" w:hAnsiTheme="majorHAnsi" w:cstheme="majorHAnsi"/>
          <w:b/>
          <w:color w:val="4F81BD" w:themeColor="accent1"/>
        </w:rPr>
        <w:t>S</w:t>
      </w:r>
      <w:r w:rsidR="006A4703">
        <w:rPr>
          <w:rFonts w:asciiTheme="majorHAnsi" w:hAnsiTheme="majorHAnsi" w:cstheme="majorHAnsi"/>
          <w:b/>
          <w:color w:val="4F81BD" w:themeColor="accent1"/>
        </w:rPr>
        <w:t>ign-</w:t>
      </w:r>
      <w:r>
        <w:rPr>
          <w:rFonts w:asciiTheme="majorHAnsi" w:hAnsiTheme="majorHAnsi" w:cstheme="majorHAnsi"/>
          <w:b/>
          <w:color w:val="4F81BD" w:themeColor="accent1"/>
        </w:rPr>
        <w:t>O</w:t>
      </w:r>
      <w:r w:rsidR="006A4703">
        <w:rPr>
          <w:rFonts w:asciiTheme="majorHAnsi" w:hAnsiTheme="majorHAnsi" w:cstheme="majorHAnsi"/>
          <w:b/>
          <w:color w:val="4F81BD" w:themeColor="accent1"/>
        </w:rPr>
        <w:t>n</w:t>
      </w:r>
      <w:r>
        <w:rPr>
          <w:rFonts w:asciiTheme="majorHAnsi" w:hAnsiTheme="majorHAnsi" w:cstheme="majorHAnsi"/>
          <w:b/>
          <w:color w:val="4F81BD" w:themeColor="accent1"/>
        </w:rPr>
        <w:t xml:space="preserve"> &amp; HTTP Headers</w:t>
      </w:r>
    </w:p>
    <w:p w14:paraId="21565DE0" w14:textId="406F3094" w:rsidR="006C26D9" w:rsidRPr="006A4703" w:rsidRDefault="00153DD8" w:rsidP="006C26D9">
      <w:pPr>
        <w:spacing w:after="160" w:line="259" w:lineRule="auto"/>
        <w:rPr>
          <w:rFonts w:asciiTheme="majorHAnsi" w:hAnsiTheme="majorHAnsi" w:cstheme="majorHAnsi"/>
        </w:rPr>
      </w:pPr>
      <w:r w:rsidRPr="00153DD8">
        <w:rPr>
          <w:rFonts w:asciiTheme="majorHAnsi" w:hAnsiTheme="majorHAnsi" w:cstheme="majorHAnsi"/>
        </w:rPr>
        <w:t>Enabling SSO allows users to access BIG-IP published services without having to enter credentials. The **Easy Button wizard** supports Kerberos, OAuth Bearer, and HTTP authorization headers for SSO</w:t>
      </w:r>
      <w:r w:rsidR="006C26D9" w:rsidRPr="006A4703">
        <w:rPr>
          <w:rFonts w:asciiTheme="majorHAnsi" w:hAnsiTheme="majorHAnsi" w:cstheme="majorHAnsi"/>
        </w:rPr>
        <w:t xml:space="preserve">. You will need the Kerberos delegation account created earlier to complete this step. </w:t>
      </w:r>
    </w:p>
    <w:p w14:paraId="095C3019" w14:textId="3D918355" w:rsidR="006C26D9" w:rsidRPr="006A4703" w:rsidRDefault="006C26D9" w:rsidP="006C26D9">
      <w:pPr>
        <w:spacing w:after="160" w:line="259" w:lineRule="auto"/>
        <w:rPr>
          <w:rFonts w:asciiTheme="majorHAnsi" w:hAnsiTheme="majorHAnsi" w:cstheme="majorBidi"/>
        </w:rPr>
      </w:pPr>
      <w:r w:rsidRPr="006A4703">
        <w:rPr>
          <w:rFonts w:asciiTheme="majorHAnsi" w:hAnsiTheme="majorHAnsi" w:cstheme="majorHAnsi"/>
        </w:rPr>
        <w:t xml:space="preserve">Enable </w:t>
      </w:r>
      <w:r w:rsidR="0054181E">
        <w:rPr>
          <w:rFonts w:asciiTheme="majorHAnsi" w:hAnsiTheme="majorHAnsi" w:cstheme="majorHAnsi"/>
        </w:rPr>
        <w:t>**</w:t>
      </w:r>
      <w:r w:rsidRPr="006A4703">
        <w:rPr>
          <w:rFonts w:asciiTheme="majorHAnsi" w:hAnsiTheme="majorHAnsi" w:cstheme="majorHAnsi"/>
          <w:b/>
          <w:bCs/>
        </w:rPr>
        <w:t>Kerberos</w:t>
      </w:r>
      <w:r w:rsidR="0054181E">
        <w:rPr>
          <w:rFonts w:asciiTheme="majorHAnsi" w:hAnsiTheme="majorHAnsi" w:cstheme="majorHAnsi"/>
          <w:b/>
          <w:bCs/>
        </w:rPr>
        <w:t>**</w:t>
      </w:r>
      <w:r w:rsidRPr="006A4703">
        <w:rPr>
          <w:rFonts w:asciiTheme="majorHAnsi" w:hAnsiTheme="majorHAnsi" w:cstheme="majorHAnsi"/>
          <w:b/>
          <w:bCs/>
        </w:rPr>
        <w:t xml:space="preserve"> </w:t>
      </w:r>
      <w:r w:rsidRPr="006A4703">
        <w:rPr>
          <w:rFonts w:asciiTheme="majorHAnsi" w:hAnsiTheme="majorHAnsi" w:cstheme="majorHAnsi"/>
        </w:rPr>
        <w:t xml:space="preserve">and </w:t>
      </w:r>
      <w:r w:rsidR="0054181E">
        <w:rPr>
          <w:rFonts w:asciiTheme="majorHAnsi" w:hAnsiTheme="majorHAnsi" w:cstheme="majorHAnsi"/>
        </w:rPr>
        <w:t>**</w:t>
      </w:r>
      <w:r w:rsidRPr="006A4703">
        <w:rPr>
          <w:rFonts w:asciiTheme="majorHAnsi" w:hAnsiTheme="majorHAnsi" w:cstheme="majorHAnsi"/>
          <w:b/>
        </w:rPr>
        <w:t>Show Advanced Setting</w:t>
      </w:r>
      <w:r w:rsidR="0054181E">
        <w:rPr>
          <w:rFonts w:asciiTheme="majorHAnsi" w:hAnsiTheme="majorHAnsi" w:cstheme="majorHAnsi"/>
          <w:b/>
        </w:rPr>
        <w:t>**</w:t>
      </w:r>
      <w:r w:rsidRPr="006A4703">
        <w:rPr>
          <w:rFonts w:asciiTheme="majorHAnsi" w:hAnsiTheme="majorHAnsi" w:cstheme="majorHAnsi"/>
        </w:rPr>
        <w:t xml:space="preserve"> to enter the following:</w:t>
      </w:r>
    </w:p>
    <w:p w14:paraId="014E6BCA" w14:textId="487FD416" w:rsidR="00726BBB" w:rsidRPr="0068671C" w:rsidRDefault="0068671C" w:rsidP="0068671C">
      <w:pPr>
        <w:spacing w:after="0"/>
        <w:rPr>
          <w:rFonts w:asciiTheme="majorHAnsi" w:hAnsiTheme="majorHAnsi" w:cstheme="majorHAnsi"/>
        </w:rPr>
      </w:pPr>
      <w:r>
        <w:rPr>
          <w:rFonts w:asciiTheme="majorHAnsi" w:hAnsiTheme="majorHAnsi" w:cstheme="majorHAnsi"/>
          <w:b/>
        </w:rPr>
        <w:t>* **</w:t>
      </w:r>
      <w:r w:rsidR="006C26D9" w:rsidRPr="0068671C">
        <w:rPr>
          <w:rFonts w:asciiTheme="majorHAnsi" w:hAnsiTheme="majorHAnsi" w:cstheme="majorHAnsi"/>
          <w:b/>
        </w:rPr>
        <w:t xml:space="preserve">Username </w:t>
      </w:r>
      <w:proofErr w:type="gramStart"/>
      <w:r w:rsidR="006C26D9" w:rsidRPr="0068671C">
        <w:rPr>
          <w:rFonts w:asciiTheme="majorHAnsi" w:hAnsiTheme="majorHAnsi" w:cstheme="majorHAnsi"/>
          <w:b/>
        </w:rPr>
        <w:t>Source:</w:t>
      </w:r>
      <w:r>
        <w:rPr>
          <w:rFonts w:asciiTheme="majorHAnsi" w:hAnsiTheme="majorHAnsi" w:cstheme="majorHAnsi"/>
          <w:b/>
        </w:rPr>
        <w:t>*</w:t>
      </w:r>
      <w:proofErr w:type="gramEnd"/>
      <w:r>
        <w:rPr>
          <w:rFonts w:asciiTheme="majorHAnsi" w:hAnsiTheme="majorHAnsi" w:cstheme="majorHAnsi"/>
          <w:b/>
        </w:rPr>
        <w:t>*</w:t>
      </w:r>
      <w:r w:rsidR="006C26D9" w:rsidRPr="0068671C">
        <w:rPr>
          <w:rFonts w:asciiTheme="majorHAnsi" w:hAnsiTheme="majorHAnsi" w:cstheme="majorHAnsi"/>
        </w:rPr>
        <w:t xml:space="preserve"> Specifies the preferred username to cache for SSO. You can </w:t>
      </w:r>
      <w:r w:rsidR="00D72B37" w:rsidRPr="0068671C">
        <w:rPr>
          <w:rFonts w:asciiTheme="majorHAnsi" w:hAnsiTheme="majorHAnsi" w:cstheme="majorHAnsi"/>
        </w:rPr>
        <w:t xml:space="preserve">provide </w:t>
      </w:r>
      <w:r w:rsidR="006C26D9" w:rsidRPr="0068671C">
        <w:rPr>
          <w:rFonts w:asciiTheme="majorHAnsi" w:hAnsiTheme="majorHAnsi" w:cstheme="majorHAnsi"/>
        </w:rPr>
        <w:t xml:space="preserve">any session variable as the source of the user ID, but </w:t>
      </w:r>
      <w:r w:rsidR="0054181E" w:rsidRPr="0068671C">
        <w:rPr>
          <w:rFonts w:asciiTheme="majorHAnsi" w:hAnsiTheme="majorHAnsi" w:cstheme="majorHAnsi"/>
        </w:rPr>
        <w:t>*</w:t>
      </w:r>
      <w:proofErr w:type="spellStart"/>
      <w:proofErr w:type="gramStart"/>
      <w:r w:rsidR="006C26D9" w:rsidRPr="0068671C">
        <w:rPr>
          <w:rFonts w:asciiTheme="majorHAnsi" w:hAnsiTheme="majorHAnsi" w:cstheme="majorHAnsi"/>
          <w:bCs/>
          <w:i/>
          <w:iCs/>
        </w:rPr>
        <w:t>session.saml</w:t>
      </w:r>
      <w:proofErr w:type="gramEnd"/>
      <w:r w:rsidR="006C26D9" w:rsidRPr="0068671C">
        <w:rPr>
          <w:rFonts w:asciiTheme="majorHAnsi" w:hAnsiTheme="majorHAnsi" w:cstheme="majorHAnsi"/>
          <w:bCs/>
          <w:i/>
          <w:iCs/>
        </w:rPr>
        <w:t>.last.identity</w:t>
      </w:r>
      <w:proofErr w:type="spellEnd"/>
      <w:r w:rsidR="0054181E" w:rsidRPr="0068671C">
        <w:rPr>
          <w:rFonts w:asciiTheme="majorHAnsi" w:hAnsiTheme="majorHAnsi" w:cstheme="majorHAnsi"/>
          <w:bCs/>
          <w:i/>
          <w:iCs/>
        </w:rPr>
        <w:t>*</w:t>
      </w:r>
      <w:r w:rsidR="006C26D9" w:rsidRPr="0068671C">
        <w:rPr>
          <w:rFonts w:asciiTheme="majorHAnsi" w:hAnsiTheme="majorHAnsi" w:cstheme="majorHAnsi"/>
        </w:rPr>
        <w:t xml:space="preserve"> tends to work best as it holds the Azure AD claim containing the logged in user ID</w:t>
      </w:r>
    </w:p>
    <w:p w14:paraId="18AE6713" w14:textId="3A9E9E73" w:rsidR="006C26D9" w:rsidRPr="0068671C" w:rsidRDefault="0068671C" w:rsidP="0068671C">
      <w:pPr>
        <w:spacing w:after="0"/>
        <w:rPr>
          <w:rFonts w:asciiTheme="majorHAnsi" w:hAnsiTheme="majorHAnsi" w:cstheme="majorHAnsi"/>
        </w:rPr>
      </w:pPr>
      <w:r>
        <w:rPr>
          <w:rFonts w:asciiTheme="majorHAnsi" w:hAnsiTheme="majorHAnsi" w:cstheme="majorHAnsi"/>
          <w:b/>
        </w:rPr>
        <w:t>* **</w:t>
      </w:r>
      <w:r w:rsidR="006C26D9" w:rsidRPr="0068671C">
        <w:rPr>
          <w:rFonts w:asciiTheme="majorHAnsi" w:hAnsiTheme="majorHAnsi" w:cstheme="majorHAnsi"/>
          <w:b/>
        </w:rPr>
        <w:t xml:space="preserve">User Realm </w:t>
      </w:r>
      <w:proofErr w:type="gramStart"/>
      <w:r w:rsidR="006C26D9" w:rsidRPr="0068671C">
        <w:rPr>
          <w:rFonts w:asciiTheme="majorHAnsi" w:hAnsiTheme="majorHAnsi" w:cstheme="majorHAnsi"/>
          <w:b/>
        </w:rPr>
        <w:t>Source</w:t>
      </w:r>
      <w:r w:rsidR="006C26D9" w:rsidRPr="0068671C">
        <w:rPr>
          <w:rFonts w:asciiTheme="majorHAnsi" w:hAnsiTheme="majorHAnsi" w:cstheme="majorHAnsi"/>
        </w:rPr>
        <w:t>:</w:t>
      </w:r>
      <w:r>
        <w:rPr>
          <w:rFonts w:asciiTheme="majorHAnsi" w:hAnsiTheme="majorHAnsi" w:cstheme="majorHAnsi"/>
        </w:rPr>
        <w:t>*</w:t>
      </w:r>
      <w:proofErr w:type="gramEnd"/>
      <w:r>
        <w:rPr>
          <w:rFonts w:asciiTheme="majorHAnsi" w:hAnsiTheme="majorHAnsi" w:cstheme="majorHAnsi"/>
        </w:rPr>
        <w:t>*</w:t>
      </w:r>
      <w:r w:rsidR="006C26D9" w:rsidRPr="0068671C">
        <w:rPr>
          <w:rFonts w:asciiTheme="majorHAnsi" w:hAnsiTheme="majorHAnsi" w:cstheme="majorHAnsi"/>
        </w:rPr>
        <w:t xml:space="preserve"> </w:t>
      </w:r>
      <w:r w:rsidR="007E594D">
        <w:rPr>
          <w:rFonts w:asciiTheme="majorHAnsi" w:hAnsiTheme="majorHAnsi" w:cstheme="majorBidi"/>
        </w:rPr>
        <w:t>R</w:t>
      </w:r>
      <w:r w:rsidR="006C26D9" w:rsidRPr="0068671C">
        <w:rPr>
          <w:rFonts w:asciiTheme="majorHAnsi" w:hAnsiTheme="majorHAnsi" w:cstheme="majorBidi"/>
        </w:rPr>
        <w:t xml:space="preserve">equired if the user domain is different to the BIG-IP’s kerberos realm. </w:t>
      </w:r>
      <w:r w:rsidR="00181F54">
        <w:rPr>
          <w:rFonts w:asciiTheme="majorHAnsi" w:hAnsiTheme="majorHAnsi" w:cstheme="majorBidi"/>
        </w:rPr>
        <w:t>In that case,</w:t>
      </w:r>
      <w:r w:rsidR="006C26D9" w:rsidRPr="0068671C">
        <w:rPr>
          <w:rFonts w:asciiTheme="majorHAnsi" w:hAnsiTheme="majorHAnsi" w:cstheme="majorBidi"/>
        </w:rPr>
        <w:t xml:space="preserve"> the APM session variable </w:t>
      </w:r>
      <w:r w:rsidR="006516C2">
        <w:rPr>
          <w:rFonts w:asciiTheme="majorHAnsi" w:hAnsiTheme="majorHAnsi" w:cstheme="majorBidi"/>
        </w:rPr>
        <w:t xml:space="preserve">would </w:t>
      </w:r>
      <w:r w:rsidR="006C26D9" w:rsidRPr="0068671C">
        <w:rPr>
          <w:rFonts w:asciiTheme="majorHAnsi" w:hAnsiTheme="majorHAnsi" w:cstheme="majorHAnsi"/>
        </w:rPr>
        <w:t>contain the logged in user domain</w:t>
      </w:r>
      <w:r w:rsidR="006C26D9" w:rsidRPr="0068671C">
        <w:rPr>
          <w:rFonts w:asciiTheme="majorHAnsi" w:hAnsiTheme="majorHAnsi" w:cstheme="majorBidi"/>
        </w:rPr>
        <w:t xml:space="preserve">. For </w:t>
      </w:r>
      <w:proofErr w:type="gramStart"/>
      <w:r w:rsidR="006C26D9" w:rsidRPr="0068671C">
        <w:rPr>
          <w:rFonts w:asciiTheme="majorHAnsi" w:hAnsiTheme="majorHAnsi" w:cstheme="majorBidi"/>
        </w:rPr>
        <w:t>example,</w:t>
      </w:r>
      <w:r w:rsidR="0054181E" w:rsidRPr="0068671C">
        <w:rPr>
          <w:rFonts w:asciiTheme="majorHAnsi" w:hAnsiTheme="majorHAnsi" w:cstheme="majorBidi"/>
        </w:rPr>
        <w:t>*</w:t>
      </w:r>
      <w:proofErr w:type="spellStart"/>
      <w:proofErr w:type="gramEnd"/>
      <w:r w:rsidR="006C26D9" w:rsidRPr="0068671C">
        <w:rPr>
          <w:rFonts w:asciiTheme="majorHAnsi" w:hAnsiTheme="majorHAnsi" w:cstheme="majorBidi"/>
          <w:i/>
          <w:iCs/>
        </w:rPr>
        <w:t>session.saml.last.attr.name.domain</w:t>
      </w:r>
      <w:proofErr w:type="spellEnd"/>
      <w:r w:rsidR="0054181E" w:rsidRPr="0068671C">
        <w:rPr>
          <w:rFonts w:asciiTheme="majorHAnsi" w:hAnsiTheme="majorHAnsi" w:cstheme="majorBidi"/>
          <w:i/>
          <w:iCs/>
        </w:rPr>
        <w:t>*</w:t>
      </w:r>
    </w:p>
    <w:p w14:paraId="75B4FD85" w14:textId="77777777" w:rsidR="006C26D9" w:rsidRDefault="006C26D9" w:rsidP="006C26D9">
      <w:pPr>
        <w:spacing w:after="160" w:line="259" w:lineRule="auto"/>
        <w:rPr>
          <w:rFonts w:asciiTheme="majorHAnsi" w:hAnsiTheme="majorHAnsi" w:cstheme="majorHAnsi"/>
          <w:sz w:val="14"/>
          <w:szCs w:val="14"/>
        </w:rPr>
      </w:pPr>
    </w:p>
    <w:p w14:paraId="3B6ECB4E" w14:textId="77777777" w:rsidR="006C26D9" w:rsidRPr="002A37A9" w:rsidRDefault="006C26D9" w:rsidP="006C26D9">
      <w:pPr>
        <w:spacing w:after="160" w:line="259" w:lineRule="auto"/>
        <w:rPr>
          <w:rFonts w:asciiTheme="majorHAnsi" w:hAnsiTheme="majorHAnsi" w:cstheme="majorHAnsi"/>
          <w:sz w:val="14"/>
          <w:szCs w:val="14"/>
        </w:rPr>
      </w:pPr>
      <w:r>
        <w:rPr>
          <w:noProof/>
        </w:rPr>
        <w:lastRenderedPageBreak/>
        <w:drawing>
          <wp:inline distT="0" distB="0" distL="0" distR="0" wp14:anchorId="1C5B1784" wp14:editId="6DA1D7DA">
            <wp:extent cx="5943600" cy="3928745"/>
            <wp:effectExtent l="0" t="0" r="0" b="0"/>
            <wp:docPr id="40" name="Picture 4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application&#10;&#10;Description automatically generated"/>
                    <pic:cNvPicPr/>
                  </pic:nvPicPr>
                  <pic:blipFill>
                    <a:blip r:embed="rId42"/>
                    <a:stretch>
                      <a:fillRect/>
                    </a:stretch>
                  </pic:blipFill>
                  <pic:spPr>
                    <a:xfrm>
                      <a:off x="0" y="0"/>
                      <a:ext cx="5943600" cy="3928745"/>
                    </a:xfrm>
                    <a:prstGeom prst="rect">
                      <a:avLst/>
                    </a:prstGeom>
                  </pic:spPr>
                </pic:pic>
              </a:graphicData>
            </a:graphic>
          </wp:inline>
        </w:drawing>
      </w:r>
    </w:p>
    <w:p w14:paraId="62836C17" w14:textId="5AE9C22E" w:rsidR="00A91256" w:rsidRPr="00DB3699" w:rsidRDefault="00DB3699" w:rsidP="00DB3699">
      <w:pPr>
        <w:spacing w:after="0"/>
        <w:rPr>
          <w:rFonts w:asciiTheme="majorHAnsi" w:hAnsiTheme="majorHAnsi" w:cstheme="majorHAnsi"/>
        </w:rPr>
      </w:pPr>
      <w:r>
        <w:rPr>
          <w:rFonts w:asciiTheme="majorHAnsi" w:hAnsiTheme="majorHAnsi" w:cstheme="majorHAnsi"/>
          <w:b/>
          <w:bCs/>
        </w:rPr>
        <w:t xml:space="preserve">* </w:t>
      </w:r>
      <w:r w:rsidR="00A91256" w:rsidRPr="00DB3699">
        <w:rPr>
          <w:rFonts w:asciiTheme="majorHAnsi" w:hAnsiTheme="majorHAnsi" w:cstheme="majorHAnsi"/>
          <w:b/>
          <w:bCs/>
        </w:rPr>
        <w:t>**</w:t>
      </w:r>
      <w:proofErr w:type="gramStart"/>
      <w:r w:rsidR="006C26D9" w:rsidRPr="00DB3699">
        <w:rPr>
          <w:rFonts w:asciiTheme="majorHAnsi" w:hAnsiTheme="majorHAnsi" w:cstheme="majorHAnsi"/>
          <w:b/>
          <w:bCs/>
        </w:rPr>
        <w:t>KDC</w:t>
      </w:r>
      <w:r w:rsidR="006C26D9" w:rsidRPr="00DB3699">
        <w:rPr>
          <w:rFonts w:asciiTheme="majorHAnsi" w:hAnsiTheme="majorHAnsi" w:cstheme="majorHAnsi"/>
        </w:rPr>
        <w:t>:</w:t>
      </w:r>
      <w:r w:rsidR="00A91256" w:rsidRPr="00DB3699">
        <w:rPr>
          <w:rFonts w:asciiTheme="majorHAnsi" w:hAnsiTheme="majorHAnsi" w:cstheme="majorHAnsi"/>
        </w:rPr>
        <w:t>*</w:t>
      </w:r>
      <w:proofErr w:type="gramEnd"/>
      <w:r w:rsidR="00A91256" w:rsidRPr="00DB3699">
        <w:rPr>
          <w:rFonts w:asciiTheme="majorHAnsi" w:hAnsiTheme="majorHAnsi" w:cstheme="majorHAnsi"/>
        </w:rPr>
        <w:t>*</w:t>
      </w:r>
      <w:r w:rsidR="006C26D9" w:rsidRPr="00DB3699">
        <w:rPr>
          <w:rFonts w:asciiTheme="majorHAnsi" w:hAnsiTheme="majorHAnsi" w:cstheme="majorHAnsi"/>
        </w:rPr>
        <w:t xml:space="preserve"> IP of a Domain Controller (Or FQDN if DNS is configured &amp; efficient)</w:t>
      </w:r>
    </w:p>
    <w:p w14:paraId="6F479C0B" w14:textId="4B77866B" w:rsidR="00A91256" w:rsidRPr="00DB3699" w:rsidRDefault="00DB3699" w:rsidP="00DB3699">
      <w:pPr>
        <w:spacing w:after="0"/>
        <w:rPr>
          <w:rFonts w:asciiTheme="majorHAnsi" w:hAnsiTheme="majorHAnsi" w:cstheme="majorHAnsi"/>
        </w:rPr>
      </w:pPr>
      <w:r>
        <w:rPr>
          <w:rFonts w:asciiTheme="majorHAnsi" w:hAnsiTheme="majorHAnsi" w:cstheme="majorHAnsi"/>
          <w:b/>
          <w:bCs/>
        </w:rPr>
        <w:t xml:space="preserve">* </w:t>
      </w:r>
      <w:r w:rsidR="00222A1C" w:rsidRPr="00DB3699">
        <w:rPr>
          <w:rFonts w:asciiTheme="majorHAnsi" w:hAnsiTheme="majorHAnsi" w:cstheme="majorHAnsi"/>
          <w:b/>
          <w:bCs/>
        </w:rPr>
        <w:t>**</w:t>
      </w:r>
      <w:r w:rsidR="006C26D9" w:rsidRPr="00DB3699">
        <w:rPr>
          <w:rFonts w:asciiTheme="majorHAnsi" w:hAnsiTheme="majorHAnsi" w:cstheme="majorHAnsi"/>
          <w:b/>
          <w:bCs/>
        </w:rPr>
        <w:t xml:space="preserve">UPN </w:t>
      </w:r>
      <w:proofErr w:type="gramStart"/>
      <w:r w:rsidR="006C26D9" w:rsidRPr="00DB3699">
        <w:rPr>
          <w:rFonts w:asciiTheme="majorHAnsi" w:hAnsiTheme="majorHAnsi" w:cstheme="majorHAnsi"/>
          <w:b/>
          <w:bCs/>
        </w:rPr>
        <w:t>Support:</w:t>
      </w:r>
      <w:r w:rsidR="00222A1C" w:rsidRPr="00DB3699">
        <w:rPr>
          <w:rFonts w:asciiTheme="majorHAnsi" w:hAnsiTheme="majorHAnsi" w:cstheme="majorHAnsi"/>
          <w:b/>
          <w:bCs/>
        </w:rPr>
        <w:t>*</w:t>
      </w:r>
      <w:proofErr w:type="gramEnd"/>
      <w:r w:rsidR="00222A1C" w:rsidRPr="00DB3699">
        <w:rPr>
          <w:rFonts w:asciiTheme="majorHAnsi" w:hAnsiTheme="majorHAnsi" w:cstheme="majorHAnsi"/>
          <w:b/>
          <w:bCs/>
        </w:rPr>
        <w:t>*</w:t>
      </w:r>
      <w:r w:rsidR="006C26D9" w:rsidRPr="00DB3699">
        <w:rPr>
          <w:rFonts w:asciiTheme="majorHAnsi" w:hAnsiTheme="majorHAnsi" w:cstheme="majorHAnsi"/>
          <w:b/>
          <w:bCs/>
        </w:rPr>
        <w:t xml:space="preserve"> </w:t>
      </w:r>
      <w:r w:rsidR="006C26D9" w:rsidRPr="00DB3699">
        <w:rPr>
          <w:rFonts w:asciiTheme="majorHAnsi" w:hAnsiTheme="majorHAnsi" w:cstheme="majorHAnsi"/>
        </w:rPr>
        <w:t xml:space="preserve">Enable for the APM to use the UPN for kerberos ticketing </w:t>
      </w:r>
    </w:p>
    <w:p w14:paraId="0CBEE95F" w14:textId="5B9389BD" w:rsidR="00A91256" w:rsidRPr="00DB3699" w:rsidRDefault="00DB3699" w:rsidP="00DB3699">
      <w:pPr>
        <w:spacing w:after="0"/>
        <w:rPr>
          <w:rFonts w:asciiTheme="majorHAnsi" w:hAnsiTheme="majorHAnsi" w:cstheme="majorHAnsi"/>
        </w:rPr>
      </w:pPr>
      <w:r>
        <w:rPr>
          <w:rFonts w:asciiTheme="majorHAnsi" w:hAnsiTheme="majorHAnsi" w:cstheme="majorHAnsi"/>
          <w:b/>
        </w:rPr>
        <w:t xml:space="preserve">* </w:t>
      </w:r>
      <w:r w:rsidR="00222A1C" w:rsidRPr="00DB3699">
        <w:rPr>
          <w:rFonts w:asciiTheme="majorHAnsi" w:hAnsiTheme="majorHAnsi" w:cstheme="majorHAnsi"/>
          <w:b/>
        </w:rPr>
        <w:t>**</w:t>
      </w:r>
      <w:r w:rsidR="006C26D9" w:rsidRPr="00DB3699">
        <w:rPr>
          <w:rFonts w:asciiTheme="majorHAnsi" w:hAnsiTheme="majorHAnsi" w:cstheme="majorHAnsi"/>
          <w:b/>
        </w:rPr>
        <w:t xml:space="preserve">SPN </w:t>
      </w:r>
      <w:proofErr w:type="gramStart"/>
      <w:r w:rsidR="006C26D9" w:rsidRPr="00DB3699">
        <w:rPr>
          <w:rFonts w:asciiTheme="majorHAnsi" w:hAnsiTheme="majorHAnsi" w:cstheme="majorHAnsi"/>
          <w:b/>
        </w:rPr>
        <w:t>Pattern:</w:t>
      </w:r>
      <w:r w:rsidR="00222A1C" w:rsidRPr="00DB3699">
        <w:rPr>
          <w:rFonts w:asciiTheme="majorHAnsi" w:hAnsiTheme="majorHAnsi" w:cstheme="majorHAnsi"/>
          <w:b/>
        </w:rPr>
        <w:t>*</w:t>
      </w:r>
      <w:proofErr w:type="gramEnd"/>
      <w:r w:rsidR="00222A1C" w:rsidRPr="00DB3699">
        <w:rPr>
          <w:rFonts w:asciiTheme="majorHAnsi" w:hAnsiTheme="majorHAnsi" w:cstheme="majorHAnsi"/>
          <w:b/>
        </w:rPr>
        <w:t>*</w:t>
      </w:r>
      <w:r w:rsidR="006C26D9" w:rsidRPr="00DB3699">
        <w:rPr>
          <w:rFonts w:asciiTheme="majorHAnsi" w:hAnsiTheme="majorHAnsi" w:cstheme="majorHAnsi"/>
          <w:b/>
        </w:rPr>
        <w:t xml:space="preserve"> </w:t>
      </w:r>
      <w:r w:rsidR="0013126C" w:rsidRPr="00DB3699">
        <w:rPr>
          <w:rFonts w:asciiTheme="majorHAnsi" w:hAnsiTheme="majorHAnsi" w:cstheme="majorHAnsi"/>
          <w:bCs/>
        </w:rPr>
        <w:t>U</w:t>
      </w:r>
      <w:r w:rsidR="00222A1C" w:rsidRPr="00DB3699">
        <w:rPr>
          <w:rFonts w:asciiTheme="majorHAnsi" w:hAnsiTheme="majorHAnsi" w:cstheme="majorHAnsi"/>
          <w:bCs/>
        </w:rPr>
        <w:t>se</w:t>
      </w:r>
      <w:r w:rsidR="00222A1C" w:rsidRPr="00DB3699">
        <w:rPr>
          <w:rFonts w:asciiTheme="majorHAnsi" w:hAnsiTheme="majorHAnsi" w:cstheme="majorHAnsi"/>
          <w:b/>
        </w:rPr>
        <w:t xml:space="preserve"> </w:t>
      </w:r>
      <w:r w:rsidR="006C26D9" w:rsidRPr="00DB3699">
        <w:rPr>
          <w:rFonts w:asciiTheme="majorHAnsi" w:hAnsiTheme="majorHAnsi" w:cstheme="majorHAnsi"/>
          <w:bCs/>
        </w:rPr>
        <w:t>HTTP/%h</w:t>
      </w:r>
      <w:r w:rsidR="0013126C" w:rsidRPr="00DB3699">
        <w:rPr>
          <w:rFonts w:asciiTheme="majorHAnsi" w:hAnsiTheme="majorHAnsi" w:cstheme="majorHAnsi"/>
          <w:bCs/>
        </w:rPr>
        <w:t xml:space="preserve"> to </w:t>
      </w:r>
      <w:r w:rsidR="00222A1C" w:rsidRPr="00DB3699">
        <w:rPr>
          <w:rFonts w:asciiTheme="majorHAnsi" w:hAnsiTheme="majorHAnsi" w:cstheme="majorHAnsi"/>
          <w:bCs/>
        </w:rPr>
        <w:t>inform</w:t>
      </w:r>
      <w:r w:rsidR="006C26D9" w:rsidRPr="00DB3699">
        <w:rPr>
          <w:rFonts w:asciiTheme="majorHAnsi" w:hAnsiTheme="majorHAnsi" w:cstheme="majorHAnsi"/>
          <w:bCs/>
        </w:rPr>
        <w:t xml:space="preserve"> the APM to use the host header of the client request </w:t>
      </w:r>
      <w:r w:rsidR="0013126C" w:rsidRPr="00DB3699">
        <w:rPr>
          <w:rFonts w:asciiTheme="majorHAnsi" w:hAnsiTheme="majorHAnsi" w:cstheme="majorHAnsi"/>
          <w:bCs/>
        </w:rPr>
        <w:t>and</w:t>
      </w:r>
      <w:r w:rsidR="006C26D9" w:rsidRPr="00DB3699">
        <w:rPr>
          <w:rFonts w:asciiTheme="majorHAnsi" w:hAnsiTheme="majorHAnsi" w:cstheme="majorHAnsi"/>
          <w:bCs/>
        </w:rPr>
        <w:t xml:space="preserve"> build the SPN that it is requesting a </w:t>
      </w:r>
      <w:proofErr w:type="spellStart"/>
      <w:r w:rsidR="006C26D9" w:rsidRPr="00DB3699">
        <w:rPr>
          <w:rFonts w:asciiTheme="majorHAnsi" w:hAnsiTheme="majorHAnsi" w:cstheme="majorHAnsi"/>
          <w:bCs/>
        </w:rPr>
        <w:t>kerberos</w:t>
      </w:r>
      <w:proofErr w:type="spellEnd"/>
      <w:r w:rsidR="006C26D9" w:rsidRPr="00DB3699">
        <w:rPr>
          <w:rFonts w:asciiTheme="majorHAnsi" w:hAnsiTheme="majorHAnsi" w:cstheme="majorHAnsi"/>
          <w:bCs/>
        </w:rPr>
        <w:t xml:space="preserve"> token for.</w:t>
      </w:r>
    </w:p>
    <w:p w14:paraId="313FA423" w14:textId="0EAF4D03" w:rsidR="006C26D9" w:rsidRPr="00DB3699" w:rsidRDefault="00DB3699" w:rsidP="00DB3699">
      <w:pPr>
        <w:spacing w:after="0"/>
        <w:rPr>
          <w:rFonts w:asciiTheme="majorHAnsi" w:hAnsiTheme="majorHAnsi" w:cstheme="majorHAnsi"/>
        </w:rPr>
      </w:pPr>
      <w:r>
        <w:rPr>
          <w:rFonts w:asciiTheme="majorHAnsi" w:hAnsiTheme="majorHAnsi" w:cstheme="majorHAnsi"/>
          <w:b/>
        </w:rPr>
        <w:t xml:space="preserve">* </w:t>
      </w:r>
      <w:r w:rsidR="006C26D9" w:rsidRPr="00DB3699">
        <w:rPr>
          <w:rFonts w:asciiTheme="majorHAnsi" w:hAnsiTheme="majorHAnsi" w:cstheme="majorHAnsi"/>
          <w:b/>
        </w:rPr>
        <w:t xml:space="preserve">Send Authorization: </w:t>
      </w:r>
      <w:r w:rsidR="006C26D9" w:rsidRPr="00DB3699">
        <w:rPr>
          <w:rFonts w:asciiTheme="majorHAnsi" w:hAnsiTheme="majorHAnsi" w:cstheme="majorHAnsi"/>
          <w:bCs/>
        </w:rPr>
        <w:t xml:space="preserve">Disable for applications that prefer negotiating authentication instead of receiving the kerberos token in the first request. For example, </w:t>
      </w:r>
      <w:r w:rsidR="0058419E" w:rsidRPr="00DB3699">
        <w:rPr>
          <w:rFonts w:asciiTheme="majorHAnsi" w:hAnsiTheme="majorHAnsi" w:cstheme="majorHAnsi"/>
          <w:bCs/>
        </w:rPr>
        <w:t>*</w:t>
      </w:r>
      <w:proofErr w:type="gramStart"/>
      <w:r w:rsidR="006C26D9" w:rsidRPr="00DB3699">
        <w:rPr>
          <w:rFonts w:asciiTheme="majorHAnsi" w:hAnsiTheme="majorHAnsi" w:cstheme="majorHAnsi"/>
          <w:bCs/>
        </w:rPr>
        <w:t>Tomcat.</w:t>
      </w:r>
      <w:r w:rsidR="0058419E" w:rsidRPr="00DB3699">
        <w:rPr>
          <w:rFonts w:asciiTheme="majorHAnsi" w:hAnsiTheme="majorHAnsi" w:cstheme="majorHAnsi"/>
          <w:bCs/>
        </w:rPr>
        <w:t>*</w:t>
      </w:r>
      <w:proofErr w:type="gramEnd"/>
    </w:p>
    <w:p w14:paraId="71888D62" w14:textId="77777777" w:rsidR="006C26D9" w:rsidRDefault="006C26D9" w:rsidP="006C26D9">
      <w:pPr>
        <w:rPr>
          <w:rFonts w:asciiTheme="majorHAnsi" w:hAnsiTheme="majorHAnsi" w:cstheme="majorHAnsi"/>
        </w:rPr>
      </w:pPr>
    </w:p>
    <w:p w14:paraId="1EA4CB0F" w14:textId="77777777" w:rsidR="006C26D9" w:rsidRDefault="006C26D9" w:rsidP="006C26D9">
      <w:pPr>
        <w:rPr>
          <w:rFonts w:asciiTheme="majorHAnsi" w:hAnsiTheme="majorHAnsi" w:cstheme="majorHAnsi"/>
        </w:rPr>
      </w:pPr>
    </w:p>
    <w:p w14:paraId="330ECC00" w14:textId="77777777" w:rsidR="006C26D9" w:rsidRPr="00394827" w:rsidRDefault="006C26D9" w:rsidP="006C26D9">
      <w:pPr>
        <w:rPr>
          <w:rFonts w:asciiTheme="majorHAnsi" w:hAnsiTheme="majorHAnsi" w:cstheme="majorHAnsi"/>
        </w:rPr>
      </w:pPr>
      <w:r>
        <w:rPr>
          <w:noProof/>
        </w:rPr>
        <w:lastRenderedPageBreak/>
        <w:drawing>
          <wp:inline distT="0" distB="0" distL="0" distR="0" wp14:anchorId="74E2A92C" wp14:editId="121B34BB">
            <wp:extent cx="4529567" cy="4470400"/>
            <wp:effectExtent l="0" t="0" r="4445" b="6350"/>
            <wp:docPr id="41" name="Picture 41" descr="Graphical user interface,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application, email&#10;&#10;Description automatically generated"/>
                    <pic:cNvPicPr/>
                  </pic:nvPicPr>
                  <pic:blipFill rotWithShape="1">
                    <a:blip r:embed="rId43"/>
                    <a:srcRect b="701"/>
                    <a:stretch/>
                  </pic:blipFill>
                  <pic:spPr bwMode="auto">
                    <a:xfrm>
                      <a:off x="0" y="0"/>
                      <a:ext cx="4531354" cy="4472164"/>
                    </a:xfrm>
                    <a:prstGeom prst="rect">
                      <a:avLst/>
                    </a:prstGeom>
                    <a:ln>
                      <a:noFill/>
                    </a:ln>
                    <a:extLst>
                      <a:ext uri="{53640926-AAD7-44D8-BBD7-CCE9431645EC}">
                        <a14:shadowObscured xmlns:a14="http://schemas.microsoft.com/office/drawing/2010/main"/>
                      </a:ext>
                    </a:extLst>
                  </pic:spPr>
                </pic:pic>
              </a:graphicData>
            </a:graphic>
          </wp:inline>
        </w:drawing>
      </w:r>
    </w:p>
    <w:p w14:paraId="59B4F5C3" w14:textId="4A100C38" w:rsidR="006C26D9" w:rsidRDefault="00AF0AFF" w:rsidP="00AF0AFF">
      <w:pPr>
        <w:pStyle w:val="Heading3"/>
      </w:pPr>
      <w:r>
        <w:t>Session Management</w:t>
      </w:r>
    </w:p>
    <w:p w14:paraId="38894016" w14:textId="0E63FDAD" w:rsidR="00563515" w:rsidRPr="00EA7BF9" w:rsidRDefault="00563515" w:rsidP="00563515">
      <w:pPr>
        <w:pStyle w:val="NormalWeb"/>
        <w:shd w:val="clear" w:color="auto" w:fill="FFFFFF"/>
        <w:rPr>
          <w:rFonts w:asciiTheme="majorHAnsi" w:hAnsiTheme="majorHAnsi" w:cstheme="majorHAnsi"/>
          <w:color w:val="171717"/>
        </w:rPr>
      </w:pPr>
      <w:r w:rsidRPr="00EA7BF9">
        <w:rPr>
          <w:rFonts w:asciiTheme="majorHAnsi" w:hAnsiTheme="majorHAnsi" w:cstheme="majorHAnsi"/>
          <w:color w:val="171717"/>
        </w:rPr>
        <w:t xml:space="preserve">The BIG-IPs session management settings are used to define the conditions under which user sessions are terminated or allowed to continue, limits for users and IP addresses, and error pages. </w:t>
      </w:r>
      <w:r w:rsidR="00127D1B">
        <w:rPr>
          <w:rFonts w:asciiTheme="majorHAnsi" w:hAnsiTheme="majorHAnsi" w:cstheme="majorHAnsi"/>
          <w:color w:val="171717"/>
        </w:rPr>
        <w:t>For more details, c</w:t>
      </w:r>
      <w:r w:rsidRPr="00EA7BF9">
        <w:rPr>
          <w:rFonts w:asciiTheme="majorHAnsi" w:hAnsiTheme="majorHAnsi" w:cstheme="majorHAnsi"/>
          <w:color w:val="171717"/>
        </w:rPr>
        <w:t>onsult </w:t>
      </w:r>
      <w:hyperlink r:id="rId44" w:history="1">
        <w:r w:rsidRPr="00EA7BF9">
          <w:rPr>
            <w:rStyle w:val="Hyperlink"/>
            <w:rFonts w:asciiTheme="majorHAnsi" w:hAnsiTheme="majorHAnsi" w:cstheme="majorHAnsi"/>
          </w:rPr>
          <w:t>F5 documentation</w:t>
        </w:r>
      </w:hyperlink>
      <w:r w:rsidRPr="00EA7BF9">
        <w:rPr>
          <w:rFonts w:asciiTheme="majorHAnsi" w:hAnsiTheme="majorHAnsi" w:cstheme="majorHAnsi"/>
          <w:color w:val="171717"/>
        </w:rPr>
        <w:t>.</w:t>
      </w:r>
    </w:p>
    <w:p w14:paraId="167A08FB" w14:textId="77777777" w:rsidR="00A03455" w:rsidRDefault="00127D1B" w:rsidP="00563515">
      <w:pPr>
        <w:pStyle w:val="NormalWeb"/>
        <w:shd w:val="clear" w:color="auto" w:fill="FFFFFF"/>
        <w:rPr>
          <w:rFonts w:asciiTheme="majorHAnsi" w:hAnsiTheme="majorHAnsi" w:cstheme="majorHAnsi"/>
          <w:color w:val="171717"/>
        </w:rPr>
      </w:pPr>
      <w:r>
        <w:rPr>
          <w:rFonts w:asciiTheme="majorHAnsi" w:hAnsiTheme="majorHAnsi" w:cstheme="majorHAnsi"/>
          <w:color w:val="171717"/>
        </w:rPr>
        <w:t xml:space="preserve">However, this documentation does not cover the </w:t>
      </w:r>
      <w:r w:rsidR="00563515" w:rsidRPr="00922ABB">
        <w:rPr>
          <w:rFonts w:asciiTheme="majorHAnsi" w:hAnsiTheme="majorHAnsi" w:cstheme="majorHAnsi"/>
          <w:color w:val="171717"/>
        </w:rPr>
        <w:t>Single Log-Out (SLO) functionality, which ensures all sessions between the IdP, the BIG-IP, and the client are terminated after a user has logged out.</w:t>
      </w:r>
      <w:r w:rsidR="00A03455">
        <w:rPr>
          <w:rFonts w:asciiTheme="majorHAnsi" w:hAnsiTheme="majorHAnsi" w:cstheme="majorHAnsi"/>
          <w:color w:val="171717"/>
        </w:rPr>
        <w:t xml:space="preserve"> </w:t>
      </w:r>
    </w:p>
    <w:p w14:paraId="4B2A0978" w14:textId="6158607A" w:rsidR="00563515" w:rsidRPr="00922ABB" w:rsidRDefault="00563515" w:rsidP="00563515">
      <w:pPr>
        <w:pStyle w:val="NormalWeb"/>
        <w:shd w:val="clear" w:color="auto" w:fill="FFFFFF"/>
        <w:rPr>
          <w:rFonts w:asciiTheme="majorHAnsi" w:hAnsiTheme="majorHAnsi" w:cstheme="majorHAnsi"/>
          <w:color w:val="171717"/>
        </w:rPr>
      </w:pPr>
      <w:r w:rsidRPr="00922ABB">
        <w:rPr>
          <w:rFonts w:asciiTheme="majorHAnsi" w:hAnsiTheme="majorHAnsi" w:cstheme="majorHAnsi"/>
          <w:color w:val="171717"/>
        </w:rPr>
        <w:t xml:space="preserve">When the Easy Button wizard deploys a SAML application to Azure AD, it also populates the Logout </w:t>
      </w:r>
      <w:proofErr w:type="spellStart"/>
      <w:r w:rsidRPr="00922ABB">
        <w:rPr>
          <w:rFonts w:asciiTheme="majorHAnsi" w:hAnsiTheme="majorHAnsi" w:cstheme="majorHAnsi"/>
          <w:color w:val="171717"/>
        </w:rPr>
        <w:t>Url</w:t>
      </w:r>
      <w:proofErr w:type="spellEnd"/>
      <w:r w:rsidRPr="00922ABB">
        <w:rPr>
          <w:rFonts w:asciiTheme="majorHAnsi" w:hAnsiTheme="majorHAnsi" w:cstheme="majorHAnsi"/>
          <w:color w:val="171717"/>
        </w:rPr>
        <w:t xml:space="preserve"> with the APM’s SLO endpoint. That way IdP initiated sign-outs from the MyApps portal also terminate</w:t>
      </w:r>
      <w:r w:rsidR="00A03455">
        <w:rPr>
          <w:rFonts w:asciiTheme="majorHAnsi" w:hAnsiTheme="majorHAnsi" w:cstheme="majorHAnsi"/>
          <w:color w:val="171717"/>
        </w:rPr>
        <w:t>s</w:t>
      </w:r>
      <w:r w:rsidRPr="00922ABB">
        <w:rPr>
          <w:rFonts w:asciiTheme="majorHAnsi" w:hAnsiTheme="majorHAnsi" w:cstheme="majorHAnsi"/>
          <w:color w:val="171717"/>
        </w:rPr>
        <w:t xml:space="preserve"> the session between the BIG-IP and a client.</w:t>
      </w:r>
    </w:p>
    <w:p w14:paraId="26BA114B" w14:textId="77777777" w:rsidR="00563515" w:rsidRPr="00922ABB" w:rsidRDefault="00563515" w:rsidP="00563515">
      <w:pPr>
        <w:pStyle w:val="NormalWeb"/>
        <w:shd w:val="clear" w:color="auto" w:fill="FFFFFF"/>
        <w:rPr>
          <w:rFonts w:asciiTheme="majorHAnsi" w:hAnsiTheme="majorHAnsi" w:cstheme="majorHAnsi"/>
          <w:color w:val="171717"/>
        </w:rPr>
      </w:pPr>
      <w:r w:rsidRPr="00922ABB">
        <w:rPr>
          <w:rFonts w:asciiTheme="majorHAnsi" w:hAnsiTheme="majorHAnsi" w:cstheme="majorHAnsi"/>
          <w:color w:val="171717"/>
        </w:rPr>
        <w:t>During deployment, the SAML applications federation metadata is also imported, providing the APM the SAML logout endpoint for Azure AD. This helps SP initiated sign-outs also terminate the session between a client and Azure AD. But for this to be truly effective, the APM needs to know exactly when a user signs-out.</w:t>
      </w:r>
    </w:p>
    <w:p w14:paraId="7CE2A0BE" w14:textId="77777777" w:rsidR="00B93C24" w:rsidRDefault="00563515" w:rsidP="00563515">
      <w:pPr>
        <w:pStyle w:val="NormalWeb"/>
        <w:shd w:val="clear" w:color="auto" w:fill="FFFFFF"/>
        <w:rPr>
          <w:rFonts w:asciiTheme="majorHAnsi" w:hAnsiTheme="majorHAnsi" w:cstheme="majorHAnsi"/>
          <w:color w:val="171717"/>
        </w:rPr>
      </w:pPr>
      <w:r w:rsidRPr="00922ABB">
        <w:rPr>
          <w:rFonts w:asciiTheme="majorHAnsi" w:hAnsiTheme="majorHAnsi" w:cstheme="majorHAnsi"/>
          <w:color w:val="171717"/>
        </w:rPr>
        <w:lastRenderedPageBreak/>
        <w:t xml:space="preserve">Consider a scenario where the BIG-IP web portal isn’t used, </w:t>
      </w:r>
      <w:r w:rsidR="00B93C24">
        <w:rPr>
          <w:rFonts w:asciiTheme="majorHAnsi" w:hAnsiTheme="majorHAnsi" w:cstheme="majorHAnsi"/>
          <w:color w:val="171717"/>
        </w:rPr>
        <w:t xml:space="preserve">and </w:t>
      </w:r>
      <w:r w:rsidRPr="00922ABB">
        <w:rPr>
          <w:rFonts w:asciiTheme="majorHAnsi" w:hAnsiTheme="majorHAnsi" w:cstheme="majorHAnsi"/>
          <w:color w:val="171717"/>
        </w:rPr>
        <w:t xml:space="preserve">the user has no way of instructing the APM to sign out. Even if the user signs-out of the application itself, the BIG-IP is technically oblivious to this, so the application session could easily be reinstated through SSO. </w:t>
      </w:r>
    </w:p>
    <w:p w14:paraId="4B3635C6" w14:textId="1A741548" w:rsidR="00563515" w:rsidRPr="00922ABB" w:rsidRDefault="00563515" w:rsidP="00563515">
      <w:pPr>
        <w:pStyle w:val="NormalWeb"/>
        <w:shd w:val="clear" w:color="auto" w:fill="FFFFFF"/>
        <w:rPr>
          <w:rFonts w:asciiTheme="majorHAnsi" w:hAnsiTheme="majorHAnsi" w:cstheme="majorHAnsi"/>
          <w:color w:val="171717"/>
        </w:rPr>
      </w:pPr>
      <w:r w:rsidRPr="027E3988">
        <w:rPr>
          <w:rFonts w:asciiTheme="majorHAnsi" w:hAnsiTheme="majorHAnsi" w:cstheme="majorBidi"/>
          <w:color w:val="171717"/>
        </w:rPr>
        <w:t>For this reason, SP initiated sign-out needs careful consideration to ensure sessions are securely terminated when no longer required. One way of achieving this would be to add an SLO function to your applications sign out button, so that it can redirect your client to the Azure AD SAML sign-out endpoint. The SAML sign-out endpoint for your tenant can be found in </w:t>
      </w:r>
      <w:r w:rsidR="00280471">
        <w:rPr>
          <w:rFonts w:asciiTheme="majorHAnsi" w:hAnsiTheme="majorHAnsi" w:cstheme="majorBidi"/>
          <w:color w:val="171717"/>
        </w:rPr>
        <w:t>**</w:t>
      </w:r>
      <w:r w:rsidRPr="027E3988">
        <w:rPr>
          <w:rStyle w:val="Strong"/>
          <w:rFonts w:asciiTheme="majorHAnsi" w:hAnsiTheme="majorHAnsi" w:cstheme="majorBidi"/>
          <w:color w:val="171717"/>
        </w:rPr>
        <w:t xml:space="preserve">App Registrations &gt; </w:t>
      </w:r>
      <w:proofErr w:type="gramStart"/>
      <w:r w:rsidRPr="027E3988">
        <w:rPr>
          <w:rStyle w:val="Strong"/>
          <w:rFonts w:asciiTheme="majorHAnsi" w:hAnsiTheme="majorHAnsi" w:cstheme="majorBidi"/>
          <w:color w:val="171717"/>
        </w:rPr>
        <w:t>Endpoints</w:t>
      </w:r>
      <w:r w:rsidRPr="027E3988">
        <w:rPr>
          <w:rFonts w:asciiTheme="majorHAnsi" w:hAnsiTheme="majorHAnsi" w:cstheme="majorBidi"/>
          <w:color w:val="171717"/>
        </w:rPr>
        <w:t>.</w:t>
      </w:r>
      <w:r w:rsidR="00280471">
        <w:rPr>
          <w:rFonts w:asciiTheme="majorHAnsi" w:hAnsiTheme="majorHAnsi" w:cstheme="majorBidi"/>
          <w:color w:val="171717"/>
        </w:rPr>
        <w:t>*</w:t>
      </w:r>
      <w:proofErr w:type="gramEnd"/>
      <w:r w:rsidR="00280471">
        <w:rPr>
          <w:rFonts w:asciiTheme="majorHAnsi" w:hAnsiTheme="majorHAnsi" w:cstheme="majorBidi"/>
          <w:color w:val="171717"/>
        </w:rPr>
        <w:t>*</w:t>
      </w:r>
    </w:p>
    <w:p w14:paraId="79B9CA5D" w14:textId="556A6B6A" w:rsidR="00563515" w:rsidRPr="00922ABB" w:rsidRDefault="00563515" w:rsidP="12BB34B1">
      <w:pPr>
        <w:pStyle w:val="NormalWeb"/>
        <w:shd w:val="clear" w:color="auto" w:fill="FFFFFF" w:themeFill="background1"/>
        <w:rPr>
          <w:rFonts w:asciiTheme="majorHAnsi" w:hAnsiTheme="majorHAnsi" w:cstheme="majorBidi"/>
          <w:color w:val="171717"/>
        </w:rPr>
      </w:pPr>
      <w:r w:rsidRPr="12BB34B1">
        <w:rPr>
          <w:rFonts w:asciiTheme="majorHAnsi" w:hAnsiTheme="majorHAnsi" w:cstheme="majorBidi"/>
          <w:color w:val="171717"/>
        </w:rPr>
        <w:t xml:space="preserve">If making a change to the app is a no go, then consider having the BIG-IP listen for the apps sign-out call, and upon detecting the request have it trigger SLO. </w:t>
      </w:r>
      <w:r w:rsidR="0F24B246" w:rsidRPr="12BB34B1">
        <w:rPr>
          <w:rFonts w:asciiTheme="majorHAnsi" w:hAnsiTheme="majorHAnsi" w:cstheme="majorBidi"/>
          <w:color w:val="171717"/>
        </w:rPr>
        <w:t>For more information</w:t>
      </w:r>
      <w:r w:rsidR="7A48C0F8" w:rsidRPr="12BB34B1">
        <w:rPr>
          <w:rFonts w:asciiTheme="majorHAnsi" w:hAnsiTheme="majorHAnsi" w:cstheme="majorBidi"/>
          <w:color w:val="171717"/>
        </w:rPr>
        <w:t xml:space="preserve"> on using BIG-IP </w:t>
      </w:r>
      <w:proofErr w:type="spellStart"/>
      <w:r w:rsidR="7A48C0F8" w:rsidRPr="12BB34B1">
        <w:rPr>
          <w:rFonts w:asciiTheme="majorHAnsi" w:hAnsiTheme="majorHAnsi" w:cstheme="majorBidi"/>
          <w:color w:val="171717"/>
        </w:rPr>
        <w:t>iRules</w:t>
      </w:r>
      <w:proofErr w:type="spellEnd"/>
      <w:r w:rsidR="7A48C0F8" w:rsidRPr="12BB34B1">
        <w:rPr>
          <w:rFonts w:asciiTheme="majorHAnsi" w:hAnsiTheme="majorHAnsi" w:cstheme="majorBidi"/>
          <w:color w:val="171717"/>
        </w:rPr>
        <w:t xml:space="preserve"> to achieve this</w:t>
      </w:r>
      <w:r w:rsidR="0F24B246" w:rsidRPr="12BB34B1">
        <w:rPr>
          <w:rFonts w:asciiTheme="majorHAnsi" w:hAnsiTheme="majorHAnsi" w:cstheme="majorBidi"/>
          <w:color w:val="171717"/>
        </w:rPr>
        <w:t xml:space="preserve"> scenario, </w:t>
      </w:r>
      <w:r w:rsidR="7A48C0F8" w:rsidRPr="12BB34B1">
        <w:rPr>
          <w:rFonts w:asciiTheme="majorHAnsi" w:hAnsiTheme="majorHAnsi" w:cstheme="majorBidi"/>
          <w:color w:val="171717"/>
        </w:rPr>
        <w:t xml:space="preserve"> </w:t>
      </w:r>
      <w:r w:rsidR="0F24B246" w:rsidRPr="12BB34B1">
        <w:rPr>
          <w:rFonts w:asciiTheme="majorHAnsi" w:hAnsiTheme="majorHAnsi" w:cstheme="majorBidi"/>
          <w:color w:val="171717"/>
        </w:rPr>
        <w:t>refer to</w:t>
      </w:r>
      <w:r w:rsidR="7A48C0F8" w:rsidRPr="12BB34B1">
        <w:rPr>
          <w:rFonts w:asciiTheme="majorHAnsi" w:hAnsiTheme="majorHAnsi" w:cstheme="majorBidi"/>
          <w:color w:val="171717"/>
        </w:rPr>
        <w:t xml:space="preserve"> F5 knowledge article</w:t>
      </w:r>
      <w:r w:rsidR="4127C899" w:rsidRPr="12BB34B1">
        <w:rPr>
          <w:rFonts w:asciiTheme="majorHAnsi" w:hAnsiTheme="majorHAnsi" w:cstheme="majorBidi"/>
          <w:color w:val="171717"/>
        </w:rPr>
        <w:t>s</w:t>
      </w:r>
      <w:r w:rsidR="7A48C0F8" w:rsidRPr="12BB34B1">
        <w:rPr>
          <w:rFonts w:asciiTheme="majorHAnsi" w:hAnsiTheme="majorHAnsi" w:cstheme="majorBidi"/>
          <w:color w:val="171717"/>
        </w:rPr>
        <w:t> </w:t>
      </w:r>
      <w:hyperlink r:id="rId45">
        <w:r w:rsidR="7A48C0F8" w:rsidRPr="12BB34B1">
          <w:rPr>
            <w:rStyle w:val="Hyperlink"/>
            <w:rFonts w:asciiTheme="majorHAnsi" w:hAnsiTheme="majorHAnsi" w:cstheme="majorBidi"/>
          </w:rPr>
          <w:t>Configuring automatic session termination (logout) based on a URI-referenced file name</w:t>
        </w:r>
      </w:hyperlink>
      <w:r w:rsidR="7A48C0F8" w:rsidRPr="12BB34B1">
        <w:rPr>
          <w:rFonts w:asciiTheme="majorHAnsi" w:hAnsiTheme="majorHAnsi" w:cstheme="majorBidi"/>
          <w:color w:val="171717"/>
        </w:rPr>
        <w:t> and </w:t>
      </w:r>
      <w:hyperlink r:id="rId46">
        <w:r w:rsidR="7A48C0F8" w:rsidRPr="12BB34B1">
          <w:rPr>
            <w:rStyle w:val="Hyperlink"/>
            <w:rFonts w:asciiTheme="majorHAnsi" w:hAnsiTheme="majorHAnsi" w:cstheme="majorBidi"/>
          </w:rPr>
          <w:t>Overview of the Logout URI Include option</w:t>
        </w:r>
      </w:hyperlink>
      <w:r w:rsidR="7A48C0F8" w:rsidRPr="12BB34B1">
        <w:rPr>
          <w:rFonts w:asciiTheme="majorHAnsi" w:hAnsiTheme="majorHAnsi" w:cstheme="majorBidi"/>
          <w:color w:val="171717"/>
        </w:rPr>
        <w:t>.</w:t>
      </w:r>
    </w:p>
    <w:p w14:paraId="5EEF4CBB" w14:textId="54FB4CED" w:rsidR="006C26D9" w:rsidRDefault="006C26D9" w:rsidP="006C3BE0">
      <w:pPr>
        <w:spacing w:after="0" w:line="259" w:lineRule="auto"/>
        <w:rPr>
          <w:rFonts w:asciiTheme="majorHAnsi" w:hAnsiTheme="majorHAnsi" w:cstheme="majorHAnsi"/>
          <w:b/>
          <w:color w:val="4F81BD" w:themeColor="accent1"/>
        </w:rPr>
      </w:pPr>
      <w:r>
        <w:rPr>
          <w:rFonts w:asciiTheme="majorHAnsi" w:hAnsiTheme="majorHAnsi" w:cstheme="majorHAnsi"/>
          <w:b/>
          <w:color w:val="4F81BD" w:themeColor="accent1"/>
        </w:rPr>
        <w:t>S</w:t>
      </w:r>
      <w:r w:rsidR="00922ABB">
        <w:rPr>
          <w:rFonts w:asciiTheme="majorHAnsi" w:hAnsiTheme="majorHAnsi" w:cstheme="majorHAnsi"/>
          <w:b/>
          <w:color w:val="4F81BD" w:themeColor="accent1"/>
        </w:rPr>
        <w:t>ummary</w:t>
      </w:r>
    </w:p>
    <w:p w14:paraId="45E32B67" w14:textId="4D068726" w:rsidR="72C5CF84" w:rsidRDefault="72C5CF84" w:rsidP="2567A96A">
      <w:pPr>
        <w:shd w:val="clear" w:color="auto" w:fill="FFFFFF" w:themeFill="background1"/>
        <w:spacing w:afterAutospacing="1"/>
        <w:rPr>
          <w:rFonts w:asciiTheme="majorHAnsi" w:eastAsia="Times New Roman" w:hAnsiTheme="majorHAnsi" w:cstheme="majorBidi"/>
          <w:color w:val="171717"/>
        </w:rPr>
      </w:pPr>
      <w:r w:rsidRPr="2567A96A">
        <w:rPr>
          <w:rFonts w:asciiTheme="majorHAnsi" w:eastAsia="Times New Roman" w:hAnsiTheme="majorHAnsi" w:cstheme="majorBidi"/>
          <w:color w:val="171717"/>
        </w:rPr>
        <w:t xml:space="preserve">This last step provides </w:t>
      </w:r>
      <w:r w:rsidR="2C7DC031" w:rsidRPr="2567A96A">
        <w:rPr>
          <w:rFonts w:asciiTheme="majorHAnsi" w:eastAsia="Times New Roman" w:hAnsiTheme="majorHAnsi" w:cstheme="majorBidi"/>
          <w:color w:val="171717"/>
        </w:rPr>
        <w:t>a breakdown</w:t>
      </w:r>
      <w:r w:rsidRPr="2567A96A">
        <w:rPr>
          <w:rFonts w:asciiTheme="majorHAnsi" w:eastAsia="Times New Roman" w:hAnsiTheme="majorHAnsi" w:cstheme="majorBidi"/>
          <w:color w:val="171717"/>
        </w:rPr>
        <w:t xml:space="preserve"> of </w:t>
      </w:r>
      <w:r w:rsidR="4E21F464" w:rsidRPr="1D46C927">
        <w:rPr>
          <w:rFonts w:asciiTheme="majorHAnsi" w:eastAsia="Times New Roman" w:hAnsiTheme="majorHAnsi" w:cstheme="majorBidi"/>
          <w:color w:val="171717"/>
        </w:rPr>
        <w:t xml:space="preserve">your </w:t>
      </w:r>
      <w:r w:rsidR="0C148BC3" w:rsidRPr="17EBFAD7">
        <w:rPr>
          <w:rFonts w:asciiTheme="majorHAnsi" w:eastAsia="Times New Roman" w:hAnsiTheme="majorHAnsi" w:cstheme="majorBidi"/>
          <w:color w:val="171717"/>
        </w:rPr>
        <w:t>configurations</w:t>
      </w:r>
      <w:r w:rsidRPr="17EBFAD7">
        <w:rPr>
          <w:rFonts w:asciiTheme="majorHAnsi" w:eastAsia="Times New Roman" w:hAnsiTheme="majorHAnsi" w:cstheme="majorBidi"/>
          <w:color w:val="171717"/>
        </w:rPr>
        <w:t>.</w:t>
      </w:r>
      <w:r w:rsidR="60467905" w:rsidRPr="2567A96A">
        <w:rPr>
          <w:rFonts w:asciiTheme="majorHAnsi" w:eastAsia="Times New Roman" w:hAnsiTheme="majorHAnsi" w:cstheme="majorBidi"/>
          <w:color w:val="171717"/>
        </w:rPr>
        <w:t xml:space="preserve"> Select </w:t>
      </w:r>
      <w:r w:rsidR="00280471">
        <w:rPr>
          <w:rFonts w:asciiTheme="majorHAnsi" w:eastAsia="Times New Roman" w:hAnsiTheme="majorHAnsi" w:cstheme="majorBidi"/>
          <w:color w:val="171717"/>
        </w:rPr>
        <w:t>**</w:t>
      </w:r>
      <w:r w:rsidR="60467905" w:rsidRPr="2567A96A">
        <w:rPr>
          <w:rFonts w:asciiTheme="majorHAnsi" w:eastAsia="Times New Roman" w:hAnsiTheme="majorHAnsi" w:cstheme="majorBidi"/>
          <w:b/>
          <w:bCs/>
          <w:color w:val="171717"/>
        </w:rPr>
        <w:t>Deploy</w:t>
      </w:r>
      <w:r w:rsidR="00280471">
        <w:rPr>
          <w:rFonts w:asciiTheme="majorHAnsi" w:eastAsia="Times New Roman" w:hAnsiTheme="majorHAnsi" w:cstheme="majorBidi"/>
          <w:b/>
          <w:bCs/>
          <w:color w:val="171717"/>
        </w:rPr>
        <w:t>**</w:t>
      </w:r>
      <w:r w:rsidR="60467905" w:rsidRPr="2567A96A">
        <w:rPr>
          <w:rFonts w:asciiTheme="majorHAnsi" w:eastAsia="Times New Roman" w:hAnsiTheme="majorHAnsi" w:cstheme="majorBidi"/>
          <w:color w:val="171717"/>
        </w:rPr>
        <w:t xml:space="preserve"> to commit all settings and verify that the application </w:t>
      </w:r>
      <w:r w:rsidR="5097D31F" w:rsidRPr="2567A96A">
        <w:rPr>
          <w:rFonts w:asciiTheme="majorHAnsi" w:eastAsia="Times New Roman" w:hAnsiTheme="majorHAnsi" w:cstheme="majorBidi"/>
          <w:color w:val="171717"/>
        </w:rPr>
        <w:t>now exists in y</w:t>
      </w:r>
      <w:r w:rsidR="60467905" w:rsidRPr="2567A96A">
        <w:rPr>
          <w:rFonts w:asciiTheme="majorHAnsi" w:eastAsia="Times New Roman" w:hAnsiTheme="majorHAnsi" w:cstheme="majorBidi"/>
          <w:color w:val="171717"/>
        </w:rPr>
        <w:t>our tenant</w:t>
      </w:r>
      <w:r w:rsidR="13090A49" w:rsidRPr="2567A96A">
        <w:rPr>
          <w:rFonts w:asciiTheme="majorHAnsi" w:eastAsia="Times New Roman" w:hAnsiTheme="majorHAnsi" w:cstheme="majorBidi"/>
          <w:color w:val="171717"/>
        </w:rPr>
        <w:t xml:space="preserve">s </w:t>
      </w:r>
      <w:r w:rsidR="4962BE1B" w:rsidRPr="1DE1288E">
        <w:rPr>
          <w:rFonts w:asciiTheme="majorHAnsi" w:eastAsia="Times New Roman" w:hAnsiTheme="majorHAnsi" w:cstheme="majorBidi"/>
          <w:color w:val="171717"/>
        </w:rPr>
        <w:t xml:space="preserve">list of </w:t>
      </w:r>
      <w:r w:rsidR="13090A49" w:rsidRPr="2567A96A">
        <w:rPr>
          <w:rFonts w:asciiTheme="majorHAnsi" w:eastAsia="Times New Roman" w:hAnsiTheme="majorHAnsi" w:cstheme="majorBidi"/>
          <w:color w:val="171717"/>
        </w:rPr>
        <w:t>‘Enterprise applications</w:t>
      </w:r>
      <w:r w:rsidR="01D25117" w:rsidRPr="0639D3DB">
        <w:rPr>
          <w:rFonts w:asciiTheme="majorHAnsi" w:eastAsia="Times New Roman" w:hAnsiTheme="majorHAnsi" w:cstheme="majorBidi"/>
          <w:color w:val="171717"/>
        </w:rPr>
        <w:t>.</w:t>
      </w:r>
    </w:p>
    <w:p w14:paraId="2691310A" w14:textId="590FC37D" w:rsidR="00173345" w:rsidRDefault="00173345" w:rsidP="00173345">
      <w:pPr>
        <w:pStyle w:val="Heading2"/>
        <w:rPr>
          <w:rFonts w:cstheme="majorHAnsi"/>
          <w:sz w:val="36"/>
          <w:szCs w:val="36"/>
        </w:rPr>
      </w:pPr>
      <w:r>
        <w:rPr>
          <w:rFonts w:cstheme="majorHAnsi"/>
          <w:sz w:val="36"/>
          <w:szCs w:val="36"/>
        </w:rPr>
        <w:t xml:space="preserve">Active Directory </w:t>
      </w:r>
      <w:r w:rsidRPr="000944D3">
        <w:rPr>
          <w:rFonts w:cstheme="majorHAnsi"/>
          <w:sz w:val="36"/>
          <w:szCs w:val="36"/>
        </w:rPr>
        <w:t>K</w:t>
      </w:r>
      <w:r>
        <w:rPr>
          <w:rFonts w:cstheme="majorHAnsi"/>
          <w:sz w:val="36"/>
          <w:szCs w:val="36"/>
        </w:rPr>
        <w:t>CD</w:t>
      </w:r>
      <w:r w:rsidRPr="000944D3">
        <w:rPr>
          <w:rFonts w:cstheme="majorHAnsi"/>
          <w:sz w:val="36"/>
          <w:szCs w:val="36"/>
        </w:rPr>
        <w:t xml:space="preserve"> </w:t>
      </w:r>
      <w:r w:rsidR="009550FE">
        <w:rPr>
          <w:rFonts w:cstheme="majorHAnsi"/>
          <w:sz w:val="36"/>
          <w:szCs w:val="36"/>
        </w:rPr>
        <w:t>c</w:t>
      </w:r>
      <w:r w:rsidRPr="000944D3">
        <w:rPr>
          <w:rFonts w:cstheme="majorHAnsi"/>
          <w:sz w:val="36"/>
          <w:szCs w:val="36"/>
        </w:rPr>
        <w:t>onfigurations</w:t>
      </w:r>
    </w:p>
    <w:p w14:paraId="0F27FD88" w14:textId="77777777" w:rsidR="00DC6D3E" w:rsidRDefault="00DC6D3E" w:rsidP="00DC6D3E">
      <w:pPr>
        <w:rPr>
          <w:rFonts w:asciiTheme="majorHAnsi" w:hAnsiTheme="majorHAnsi" w:cstheme="majorBidi"/>
        </w:rPr>
      </w:pPr>
      <w:r w:rsidRPr="00176121">
        <w:rPr>
          <w:rFonts w:asciiTheme="majorHAnsi" w:hAnsiTheme="majorHAnsi" w:cstheme="majorBidi"/>
        </w:rPr>
        <w:t xml:space="preserve">For the BIG-IP APM to </w:t>
      </w:r>
      <w:r w:rsidRPr="688AAFDD">
        <w:rPr>
          <w:rFonts w:asciiTheme="majorHAnsi" w:hAnsiTheme="majorHAnsi" w:cstheme="majorBidi"/>
        </w:rPr>
        <w:t>perform SSO</w:t>
      </w:r>
      <w:r w:rsidRPr="00176121">
        <w:rPr>
          <w:rFonts w:asciiTheme="majorHAnsi" w:hAnsiTheme="majorHAnsi" w:cstheme="majorBidi"/>
        </w:rPr>
        <w:t xml:space="preserve"> to the backend application</w:t>
      </w:r>
      <w:r w:rsidRPr="37E2B482">
        <w:rPr>
          <w:rFonts w:asciiTheme="majorHAnsi" w:hAnsiTheme="majorHAnsi" w:cstheme="majorBidi"/>
        </w:rPr>
        <w:t xml:space="preserve"> on behalf of users</w:t>
      </w:r>
      <w:r w:rsidRPr="00176121">
        <w:rPr>
          <w:rFonts w:asciiTheme="majorHAnsi" w:hAnsiTheme="majorHAnsi" w:cstheme="majorBidi"/>
        </w:rPr>
        <w:t xml:space="preserve">, </w:t>
      </w:r>
      <w:r w:rsidRPr="474B7763">
        <w:rPr>
          <w:rFonts w:asciiTheme="majorHAnsi" w:hAnsiTheme="majorHAnsi" w:cstheme="majorBidi"/>
        </w:rPr>
        <w:t xml:space="preserve">KCD must </w:t>
      </w:r>
      <w:r w:rsidRPr="24BF24C2">
        <w:rPr>
          <w:rFonts w:asciiTheme="majorHAnsi" w:hAnsiTheme="majorHAnsi" w:cstheme="majorBidi"/>
        </w:rPr>
        <w:t>be configured</w:t>
      </w:r>
      <w:r w:rsidRPr="00176121">
        <w:rPr>
          <w:rFonts w:asciiTheme="majorHAnsi" w:hAnsiTheme="majorHAnsi" w:cstheme="majorBidi"/>
        </w:rPr>
        <w:t xml:space="preserve"> in the target AD domain. </w:t>
      </w:r>
      <w:r w:rsidRPr="13CE6F88">
        <w:rPr>
          <w:rFonts w:asciiTheme="majorHAnsi" w:hAnsiTheme="majorHAnsi" w:cstheme="majorBidi"/>
        </w:rPr>
        <w:t xml:space="preserve">Delegating </w:t>
      </w:r>
      <w:r w:rsidRPr="37E2B482">
        <w:rPr>
          <w:rFonts w:asciiTheme="majorHAnsi" w:hAnsiTheme="majorHAnsi" w:cstheme="majorBidi"/>
        </w:rPr>
        <w:t>authentication also requires that the</w:t>
      </w:r>
      <w:r w:rsidRPr="2D6EDCE1">
        <w:rPr>
          <w:rFonts w:asciiTheme="majorHAnsi" w:hAnsiTheme="majorHAnsi" w:cstheme="majorBidi"/>
        </w:rPr>
        <w:t xml:space="preserve"> BIG-IP APM </w:t>
      </w:r>
      <w:r w:rsidRPr="4A9BC790">
        <w:rPr>
          <w:rFonts w:asciiTheme="majorHAnsi" w:hAnsiTheme="majorHAnsi" w:cstheme="majorBidi"/>
        </w:rPr>
        <w:t>be</w:t>
      </w:r>
      <w:r w:rsidRPr="37E2B482">
        <w:rPr>
          <w:rFonts w:asciiTheme="majorHAnsi" w:hAnsiTheme="majorHAnsi" w:cstheme="majorBidi"/>
        </w:rPr>
        <w:t xml:space="preserve"> </w:t>
      </w:r>
      <w:r w:rsidRPr="40366D23">
        <w:rPr>
          <w:rFonts w:asciiTheme="majorHAnsi" w:hAnsiTheme="majorHAnsi" w:cstheme="majorBidi"/>
        </w:rPr>
        <w:t>provisioned</w:t>
      </w:r>
      <w:r w:rsidRPr="66B62B7D">
        <w:rPr>
          <w:rFonts w:asciiTheme="majorHAnsi" w:hAnsiTheme="majorHAnsi" w:cstheme="majorBidi"/>
        </w:rPr>
        <w:t xml:space="preserve"> with a domain service account</w:t>
      </w:r>
      <w:r w:rsidRPr="34E15B29">
        <w:rPr>
          <w:rFonts w:asciiTheme="majorHAnsi" w:hAnsiTheme="majorHAnsi" w:cstheme="majorBidi"/>
        </w:rPr>
        <w:t>.</w:t>
      </w:r>
    </w:p>
    <w:p w14:paraId="3955FA41" w14:textId="5A8DDB6E" w:rsidR="00D326B0" w:rsidRDefault="00D6425F" w:rsidP="00D326B0">
      <w:pPr>
        <w:rPr>
          <w:rFonts w:asciiTheme="majorHAnsi" w:hAnsiTheme="majorHAnsi" w:cstheme="majorHAnsi"/>
        </w:rPr>
      </w:pPr>
      <w:r w:rsidRPr="00173345">
        <w:rPr>
          <w:rFonts w:asciiTheme="majorHAnsi" w:hAnsiTheme="majorHAnsi" w:cstheme="majorHAnsi"/>
        </w:rPr>
        <w:t xml:space="preserve">Skip this section if your </w:t>
      </w:r>
      <w:r w:rsidR="00555530">
        <w:rPr>
          <w:rFonts w:asciiTheme="majorHAnsi" w:hAnsiTheme="majorHAnsi" w:cstheme="majorHAnsi"/>
        </w:rPr>
        <w:t xml:space="preserve">APM </w:t>
      </w:r>
      <w:r w:rsidR="003D0BB0">
        <w:rPr>
          <w:rFonts w:asciiTheme="majorHAnsi" w:hAnsiTheme="majorHAnsi" w:cstheme="majorHAnsi"/>
        </w:rPr>
        <w:t xml:space="preserve">service </w:t>
      </w:r>
      <w:r w:rsidRPr="00173345">
        <w:rPr>
          <w:rFonts w:asciiTheme="majorHAnsi" w:hAnsiTheme="majorHAnsi" w:cstheme="majorHAnsi"/>
        </w:rPr>
        <w:t xml:space="preserve">account and </w:t>
      </w:r>
      <w:r w:rsidR="003D0BB0">
        <w:rPr>
          <w:rFonts w:asciiTheme="majorHAnsi" w:hAnsiTheme="majorHAnsi" w:cstheme="majorHAnsi"/>
        </w:rPr>
        <w:t xml:space="preserve">delegation </w:t>
      </w:r>
      <w:r w:rsidR="00526E8B">
        <w:rPr>
          <w:rFonts w:asciiTheme="majorHAnsi" w:hAnsiTheme="majorHAnsi" w:cstheme="majorHAnsi"/>
        </w:rPr>
        <w:t>are already setup</w:t>
      </w:r>
      <w:r w:rsidRPr="00173345">
        <w:rPr>
          <w:rFonts w:asciiTheme="majorHAnsi" w:hAnsiTheme="majorHAnsi" w:cstheme="majorHAnsi"/>
        </w:rPr>
        <w:t xml:space="preserve">, otherwise </w:t>
      </w:r>
      <w:r w:rsidR="00DB08E8">
        <w:rPr>
          <w:rFonts w:asciiTheme="majorHAnsi" w:hAnsiTheme="majorHAnsi" w:cstheme="majorHAnsi"/>
        </w:rPr>
        <w:t xml:space="preserve">log into a domain controller with </w:t>
      </w:r>
      <w:r w:rsidR="001E6B1D">
        <w:rPr>
          <w:rFonts w:asciiTheme="majorHAnsi" w:hAnsiTheme="majorHAnsi" w:cstheme="majorHAnsi"/>
        </w:rPr>
        <w:t>an admin account.</w:t>
      </w:r>
    </w:p>
    <w:p w14:paraId="1F0FDF7D" w14:textId="77777777" w:rsidR="00DA2B79" w:rsidRDefault="00DA2B79" w:rsidP="00DA2B79">
      <w:pPr>
        <w:rPr>
          <w:rFonts w:asciiTheme="majorHAnsi" w:hAnsiTheme="majorHAnsi" w:cstheme="majorBidi"/>
          <w:lang w:val="en-GB"/>
        </w:rPr>
      </w:pPr>
      <w:r w:rsidRPr="6618687A">
        <w:rPr>
          <w:rFonts w:asciiTheme="majorHAnsi" w:hAnsiTheme="majorHAnsi" w:cstheme="majorBidi"/>
          <w:lang w:val="en-GB"/>
        </w:rPr>
        <w:t>For our</w:t>
      </w:r>
      <w:r w:rsidRPr="3D7BF4B1">
        <w:rPr>
          <w:rFonts w:asciiTheme="majorHAnsi" w:hAnsiTheme="majorHAnsi" w:cstheme="majorBidi"/>
          <w:lang w:val="en-GB"/>
        </w:rPr>
        <w:t xml:space="preserve"> scenario, the application is hosted on </w:t>
      </w:r>
      <w:r w:rsidRPr="31008828">
        <w:rPr>
          <w:rFonts w:asciiTheme="majorHAnsi" w:hAnsiTheme="majorHAnsi" w:cstheme="majorBidi"/>
          <w:lang w:val="en-GB"/>
        </w:rPr>
        <w:t xml:space="preserve">server </w:t>
      </w:r>
      <w:r w:rsidRPr="3D7BF4B1">
        <w:rPr>
          <w:rFonts w:asciiTheme="majorHAnsi" w:hAnsiTheme="majorHAnsi" w:cstheme="majorBidi"/>
          <w:lang w:val="en-GB"/>
        </w:rPr>
        <w:t>**</w:t>
      </w:r>
      <w:r w:rsidRPr="3D7BF4B1">
        <w:rPr>
          <w:rFonts w:asciiTheme="majorHAnsi" w:hAnsiTheme="majorHAnsi" w:cstheme="majorBidi"/>
          <w:b/>
          <w:lang w:val="en-GB"/>
        </w:rPr>
        <w:t>APP-VM-01**</w:t>
      </w:r>
      <w:r w:rsidRPr="3D7BF4B1">
        <w:rPr>
          <w:rFonts w:asciiTheme="majorHAnsi" w:hAnsiTheme="majorHAnsi" w:cstheme="majorBidi"/>
          <w:lang w:val="en-GB"/>
        </w:rPr>
        <w:t xml:space="preserve"> </w:t>
      </w:r>
      <w:r w:rsidRPr="73AEA030">
        <w:rPr>
          <w:rFonts w:asciiTheme="majorHAnsi" w:hAnsiTheme="majorHAnsi" w:cstheme="majorBidi"/>
          <w:lang w:val="en-GB"/>
        </w:rPr>
        <w:t>and</w:t>
      </w:r>
      <w:r w:rsidRPr="3D7BF4B1">
        <w:rPr>
          <w:rFonts w:asciiTheme="majorHAnsi" w:hAnsiTheme="majorHAnsi" w:cstheme="majorBidi"/>
          <w:lang w:val="en-GB"/>
        </w:rPr>
        <w:t xml:space="preserve"> is running in the context of</w:t>
      </w:r>
      <w:r w:rsidRPr="3D7BF4B1">
        <w:rPr>
          <w:rFonts w:asciiTheme="majorHAnsi" w:hAnsiTheme="majorHAnsi" w:cstheme="majorBidi"/>
          <w:b/>
          <w:lang w:val="en-GB"/>
        </w:rPr>
        <w:t xml:space="preserve"> </w:t>
      </w:r>
      <w:r w:rsidRPr="3D7BF4B1">
        <w:rPr>
          <w:rFonts w:asciiTheme="majorHAnsi" w:hAnsiTheme="majorHAnsi" w:cstheme="majorBidi"/>
          <w:lang w:val="en-GB"/>
        </w:rPr>
        <w:t xml:space="preserve">a </w:t>
      </w:r>
      <w:r w:rsidRPr="10E4AFCC">
        <w:rPr>
          <w:rFonts w:asciiTheme="majorHAnsi" w:hAnsiTheme="majorHAnsi" w:cstheme="majorBidi"/>
          <w:lang w:val="en-GB"/>
        </w:rPr>
        <w:t>service</w:t>
      </w:r>
      <w:r w:rsidRPr="3D7BF4B1">
        <w:rPr>
          <w:rFonts w:asciiTheme="majorHAnsi" w:hAnsiTheme="majorHAnsi" w:cstheme="majorBidi"/>
          <w:lang w:val="en-GB"/>
        </w:rPr>
        <w:t xml:space="preserve"> account </w:t>
      </w:r>
      <w:r w:rsidRPr="11E81B55">
        <w:rPr>
          <w:rFonts w:asciiTheme="majorHAnsi" w:hAnsiTheme="majorHAnsi" w:cstheme="majorBidi"/>
          <w:lang w:val="en-GB"/>
        </w:rPr>
        <w:t>named</w:t>
      </w:r>
      <w:r w:rsidRPr="3D7BF4B1">
        <w:rPr>
          <w:rFonts w:asciiTheme="majorHAnsi" w:hAnsiTheme="majorHAnsi" w:cstheme="majorBidi"/>
          <w:lang w:val="en-GB"/>
        </w:rPr>
        <w:t xml:space="preserve"> **</w:t>
      </w:r>
      <w:proofErr w:type="spellStart"/>
      <w:r w:rsidRPr="3D7BF4B1">
        <w:rPr>
          <w:rFonts w:asciiTheme="majorHAnsi" w:hAnsiTheme="majorHAnsi" w:cstheme="majorBidi"/>
          <w:b/>
          <w:lang w:val="en-GB"/>
        </w:rPr>
        <w:t>web_svc_account</w:t>
      </w:r>
      <w:proofErr w:type="spellEnd"/>
      <w:r w:rsidRPr="3D7BF4B1">
        <w:rPr>
          <w:rFonts w:asciiTheme="majorHAnsi" w:hAnsiTheme="majorHAnsi" w:cstheme="majorBidi"/>
          <w:b/>
          <w:lang w:val="en-GB"/>
        </w:rPr>
        <w:t>**</w:t>
      </w:r>
      <w:r w:rsidRPr="3D7BF4B1">
        <w:rPr>
          <w:rFonts w:asciiTheme="majorHAnsi" w:hAnsiTheme="majorHAnsi" w:cstheme="majorBidi"/>
          <w:lang w:val="en-GB"/>
        </w:rPr>
        <w:t xml:space="preserve">, not the </w:t>
      </w:r>
      <w:r w:rsidRPr="294CA428">
        <w:rPr>
          <w:rFonts w:asciiTheme="majorHAnsi" w:hAnsiTheme="majorHAnsi" w:cstheme="majorBidi"/>
          <w:lang w:val="en-GB"/>
        </w:rPr>
        <w:t>computer’s identity</w:t>
      </w:r>
      <w:r w:rsidRPr="3D7BF4B1">
        <w:rPr>
          <w:rFonts w:asciiTheme="majorHAnsi" w:hAnsiTheme="majorHAnsi" w:cstheme="majorBidi"/>
          <w:lang w:val="en-GB"/>
        </w:rPr>
        <w:t xml:space="preserve">. The delegating </w:t>
      </w:r>
      <w:r w:rsidRPr="4C1391C9">
        <w:rPr>
          <w:rFonts w:asciiTheme="majorHAnsi" w:hAnsiTheme="majorHAnsi" w:cstheme="majorBidi"/>
          <w:lang w:val="en-GB"/>
        </w:rPr>
        <w:t xml:space="preserve">service </w:t>
      </w:r>
      <w:r w:rsidRPr="3D7BF4B1">
        <w:rPr>
          <w:rFonts w:asciiTheme="majorHAnsi" w:hAnsiTheme="majorHAnsi" w:cstheme="majorBidi"/>
          <w:lang w:val="en-GB"/>
        </w:rPr>
        <w:t xml:space="preserve">account </w:t>
      </w:r>
      <w:r w:rsidRPr="212446ED">
        <w:rPr>
          <w:rFonts w:asciiTheme="majorHAnsi" w:hAnsiTheme="majorHAnsi" w:cstheme="majorBidi"/>
          <w:lang w:val="en-GB"/>
        </w:rPr>
        <w:t>assigned to</w:t>
      </w:r>
      <w:r w:rsidRPr="3D7BF4B1">
        <w:rPr>
          <w:rFonts w:asciiTheme="majorHAnsi" w:hAnsiTheme="majorHAnsi" w:cstheme="majorBidi"/>
          <w:lang w:val="en-GB"/>
        </w:rPr>
        <w:t xml:space="preserve"> the APM will be </w:t>
      </w:r>
      <w:r w:rsidRPr="212446ED">
        <w:rPr>
          <w:rFonts w:asciiTheme="majorHAnsi" w:hAnsiTheme="majorHAnsi" w:cstheme="majorBidi"/>
          <w:lang w:val="en-GB"/>
        </w:rPr>
        <w:t xml:space="preserve">called </w:t>
      </w:r>
      <w:r w:rsidRPr="3D7BF4B1">
        <w:rPr>
          <w:rFonts w:asciiTheme="majorHAnsi" w:hAnsiTheme="majorHAnsi" w:cstheme="majorBidi"/>
          <w:lang w:val="en-GB"/>
        </w:rPr>
        <w:t>**</w:t>
      </w:r>
      <w:r w:rsidRPr="3D7BF4B1">
        <w:rPr>
          <w:rFonts w:asciiTheme="majorHAnsi" w:hAnsiTheme="majorHAnsi" w:cstheme="majorBidi"/>
          <w:b/>
          <w:lang w:val="en-GB"/>
        </w:rPr>
        <w:t>F5-BIG-IP**</w:t>
      </w:r>
      <w:r w:rsidRPr="3D7BF4B1">
        <w:rPr>
          <w:rFonts w:asciiTheme="majorHAnsi" w:hAnsiTheme="majorHAnsi" w:cstheme="majorBidi"/>
          <w:lang w:val="en-GB"/>
        </w:rPr>
        <w:t>.</w:t>
      </w:r>
    </w:p>
    <w:p w14:paraId="78967274" w14:textId="77777777" w:rsidR="000E47C8" w:rsidRDefault="000E47C8" w:rsidP="000E47C8">
      <w:pPr>
        <w:pStyle w:val="Heading3"/>
      </w:pPr>
      <w:r>
        <w:t xml:space="preserve">Create a BIG-IP APM delegation account </w:t>
      </w:r>
    </w:p>
    <w:p w14:paraId="1DABF08C" w14:textId="77777777" w:rsidR="006C73C9" w:rsidRDefault="006C73C9" w:rsidP="006C73C9">
      <w:pPr>
        <w:spacing w:after="0"/>
        <w:ind w:right="4"/>
        <w:jc w:val="both"/>
        <w:rPr>
          <w:rFonts w:asciiTheme="majorHAnsi" w:hAnsiTheme="majorHAnsi" w:cstheme="majorBidi"/>
        </w:rPr>
      </w:pPr>
      <w:r w:rsidRPr="43A36AFB">
        <w:rPr>
          <w:rFonts w:asciiTheme="majorHAnsi" w:hAnsiTheme="majorHAnsi" w:cstheme="majorBidi"/>
        </w:rPr>
        <w:t>As the</w:t>
      </w:r>
      <w:r w:rsidRPr="527AD5B4">
        <w:rPr>
          <w:rFonts w:asciiTheme="majorHAnsi" w:hAnsiTheme="majorHAnsi" w:cstheme="majorBidi"/>
        </w:rPr>
        <w:t xml:space="preserve"> BIG-IP doesn</w:t>
      </w:r>
      <w:r>
        <w:rPr>
          <w:rFonts w:asciiTheme="majorHAnsi" w:hAnsiTheme="majorHAnsi" w:cstheme="majorBidi"/>
        </w:rPr>
        <w:t>’</w:t>
      </w:r>
      <w:r w:rsidRPr="527AD5B4">
        <w:rPr>
          <w:rFonts w:asciiTheme="majorHAnsi" w:hAnsiTheme="majorHAnsi" w:cstheme="majorBidi"/>
        </w:rPr>
        <w:t xml:space="preserve">t support </w:t>
      </w:r>
      <w:r>
        <w:rPr>
          <w:rFonts w:asciiTheme="majorHAnsi" w:hAnsiTheme="majorHAnsi" w:cstheme="majorBidi"/>
        </w:rPr>
        <w:t>g</w:t>
      </w:r>
      <w:r w:rsidRPr="527AD5B4">
        <w:rPr>
          <w:rFonts w:asciiTheme="majorHAnsi" w:hAnsiTheme="majorHAnsi" w:cstheme="majorBidi"/>
        </w:rPr>
        <w:t>roup Managed Service Accounts (</w:t>
      </w:r>
      <w:proofErr w:type="spellStart"/>
      <w:r w:rsidRPr="527AD5B4">
        <w:rPr>
          <w:rFonts w:asciiTheme="majorHAnsi" w:hAnsiTheme="majorHAnsi" w:cstheme="majorBidi"/>
        </w:rPr>
        <w:t>gMSA</w:t>
      </w:r>
      <w:proofErr w:type="spellEnd"/>
      <w:r w:rsidRPr="43A36AFB">
        <w:rPr>
          <w:rFonts w:asciiTheme="majorHAnsi" w:hAnsiTheme="majorHAnsi" w:cstheme="majorBidi"/>
        </w:rPr>
        <w:t xml:space="preserve">), </w:t>
      </w:r>
      <w:r>
        <w:rPr>
          <w:rFonts w:asciiTheme="majorHAnsi" w:hAnsiTheme="majorHAnsi" w:cstheme="majorBidi"/>
        </w:rPr>
        <w:t xml:space="preserve">create </w:t>
      </w:r>
      <w:r w:rsidRPr="40366D23">
        <w:rPr>
          <w:rFonts w:asciiTheme="majorHAnsi" w:hAnsiTheme="majorHAnsi" w:cstheme="majorBidi"/>
        </w:rPr>
        <w:t>a</w:t>
      </w:r>
      <w:r>
        <w:rPr>
          <w:rFonts w:asciiTheme="majorHAnsi" w:hAnsiTheme="majorHAnsi" w:cstheme="majorBidi"/>
        </w:rPr>
        <w:t xml:space="preserve"> standard user account</w:t>
      </w:r>
      <w:r w:rsidRPr="45518416">
        <w:rPr>
          <w:rFonts w:asciiTheme="majorHAnsi" w:hAnsiTheme="majorHAnsi" w:cstheme="majorBidi"/>
        </w:rPr>
        <w:t xml:space="preserve"> </w:t>
      </w:r>
      <w:r>
        <w:rPr>
          <w:rFonts w:asciiTheme="majorHAnsi" w:hAnsiTheme="majorHAnsi" w:cstheme="majorBidi"/>
        </w:rPr>
        <w:t>to</w:t>
      </w:r>
      <w:r w:rsidRPr="426D5293">
        <w:rPr>
          <w:rFonts w:asciiTheme="majorHAnsi" w:hAnsiTheme="majorHAnsi" w:cstheme="majorBidi"/>
        </w:rPr>
        <w:t xml:space="preserve"> use</w:t>
      </w:r>
      <w:r w:rsidRPr="45518416">
        <w:rPr>
          <w:rFonts w:asciiTheme="majorHAnsi" w:hAnsiTheme="majorHAnsi" w:cstheme="majorBidi"/>
        </w:rPr>
        <w:t xml:space="preserve"> as the</w:t>
      </w:r>
      <w:r w:rsidRPr="426D5293">
        <w:rPr>
          <w:rFonts w:asciiTheme="majorHAnsi" w:hAnsiTheme="majorHAnsi" w:cstheme="majorBidi"/>
        </w:rPr>
        <w:t xml:space="preserve"> APM service account</w:t>
      </w:r>
      <w:r>
        <w:rPr>
          <w:rFonts w:asciiTheme="majorHAnsi" w:hAnsiTheme="majorHAnsi" w:cstheme="majorBidi"/>
        </w:rPr>
        <w:t>:</w:t>
      </w:r>
    </w:p>
    <w:p w14:paraId="6837E6CD" w14:textId="77777777" w:rsidR="006C73C9" w:rsidRDefault="006C73C9" w:rsidP="006C73C9">
      <w:pPr>
        <w:spacing w:after="0"/>
        <w:ind w:right="4"/>
        <w:jc w:val="both"/>
        <w:rPr>
          <w:rFonts w:asciiTheme="majorHAnsi" w:hAnsiTheme="majorHAnsi" w:cstheme="majorHAnsi"/>
        </w:rPr>
      </w:pPr>
    </w:p>
    <w:p w14:paraId="439E2C4D" w14:textId="77777777" w:rsidR="006C73C9" w:rsidRPr="009D211A" w:rsidRDefault="006C73C9" w:rsidP="006C73C9">
      <w:pPr>
        <w:pStyle w:val="ListParagraph"/>
        <w:numPr>
          <w:ilvl w:val="0"/>
          <w:numId w:val="30"/>
        </w:numPr>
        <w:spacing w:after="0"/>
        <w:ind w:right="4"/>
        <w:jc w:val="both"/>
        <w:rPr>
          <w:rFonts w:asciiTheme="majorHAnsi" w:hAnsiTheme="majorHAnsi" w:cstheme="majorHAnsi"/>
        </w:rPr>
      </w:pPr>
      <w:r w:rsidRPr="009D211A">
        <w:rPr>
          <w:rFonts w:asciiTheme="majorHAnsi" w:hAnsiTheme="majorHAnsi" w:cstheme="majorHAnsi"/>
        </w:rPr>
        <w:t xml:space="preserve">Replace the </w:t>
      </w:r>
      <w:r>
        <w:rPr>
          <w:rFonts w:asciiTheme="majorHAnsi" w:hAnsiTheme="majorHAnsi" w:cstheme="majorHAnsi"/>
        </w:rPr>
        <w:t>**</w:t>
      </w:r>
      <w:proofErr w:type="spellStart"/>
      <w:r>
        <w:rPr>
          <w:rFonts w:asciiTheme="majorHAnsi" w:hAnsiTheme="majorHAnsi" w:cstheme="majorHAnsi"/>
          <w:b/>
          <w:bCs/>
        </w:rPr>
        <w:t>U</w:t>
      </w:r>
      <w:r w:rsidRPr="009D211A">
        <w:rPr>
          <w:rFonts w:asciiTheme="majorHAnsi" w:hAnsiTheme="majorHAnsi" w:cstheme="majorHAnsi"/>
          <w:b/>
          <w:bCs/>
        </w:rPr>
        <w:t>serPrincipalNam</w:t>
      </w:r>
      <w:r w:rsidRPr="004B1BE0">
        <w:rPr>
          <w:rFonts w:asciiTheme="majorHAnsi" w:hAnsiTheme="majorHAnsi" w:cstheme="majorHAnsi"/>
          <w:b/>
          <w:bCs/>
        </w:rPr>
        <w:t>e</w:t>
      </w:r>
      <w:proofErr w:type="spellEnd"/>
      <w:r>
        <w:rPr>
          <w:rFonts w:asciiTheme="majorHAnsi" w:hAnsiTheme="majorHAnsi" w:cstheme="majorHAnsi"/>
        </w:rPr>
        <w:t xml:space="preserve">** </w:t>
      </w:r>
      <w:r w:rsidRPr="009D211A">
        <w:rPr>
          <w:rFonts w:asciiTheme="majorHAnsi" w:hAnsiTheme="majorHAnsi" w:cstheme="majorHAnsi"/>
        </w:rPr>
        <w:t xml:space="preserve">and </w:t>
      </w:r>
      <w:r>
        <w:rPr>
          <w:rFonts w:asciiTheme="majorHAnsi" w:hAnsiTheme="majorHAnsi" w:cstheme="majorHAnsi"/>
        </w:rPr>
        <w:t>**</w:t>
      </w:r>
      <w:proofErr w:type="spellStart"/>
      <w:r>
        <w:rPr>
          <w:rFonts w:asciiTheme="majorHAnsi" w:hAnsiTheme="majorHAnsi" w:cstheme="majorHAnsi"/>
          <w:b/>
          <w:bCs/>
        </w:rPr>
        <w:t>Sam</w:t>
      </w:r>
      <w:r w:rsidRPr="009D211A">
        <w:rPr>
          <w:rFonts w:asciiTheme="majorHAnsi" w:hAnsiTheme="majorHAnsi" w:cstheme="majorHAnsi"/>
          <w:b/>
          <w:bCs/>
        </w:rPr>
        <w:t>AccountName</w:t>
      </w:r>
      <w:proofErr w:type="spellEnd"/>
      <w:r>
        <w:rPr>
          <w:rFonts w:asciiTheme="majorHAnsi" w:hAnsiTheme="majorHAnsi" w:cstheme="majorHAnsi"/>
          <w:b/>
          <w:bCs/>
        </w:rPr>
        <w:t>**</w:t>
      </w:r>
      <w:r w:rsidRPr="009D211A">
        <w:rPr>
          <w:rFonts w:asciiTheme="majorHAnsi" w:hAnsiTheme="majorHAnsi" w:cstheme="majorHAnsi"/>
        </w:rPr>
        <w:t xml:space="preserve"> values with those for your environment.</w:t>
      </w:r>
    </w:p>
    <w:p w14:paraId="68A5396E" w14:textId="276D0D82" w:rsidR="00E3502A" w:rsidRPr="00173345" w:rsidRDefault="00E3502A" w:rsidP="00246E91">
      <w:pPr>
        <w:spacing w:after="0"/>
        <w:ind w:right="4"/>
        <w:jc w:val="both"/>
        <w:rPr>
          <w:rFonts w:asciiTheme="majorHAnsi" w:hAnsiTheme="majorHAnsi" w:cstheme="majorHAnsi"/>
        </w:rPr>
      </w:pPr>
      <w:r w:rsidRPr="00173345">
        <w:rPr>
          <w:rFonts w:asciiTheme="majorHAnsi" w:hAnsiTheme="majorHAnsi" w:cstheme="majorHAnsi"/>
        </w:rPr>
        <w:t>.</w:t>
      </w:r>
    </w:p>
    <w:p w14:paraId="259931D7" w14:textId="19A003DD" w:rsidR="00E3502A" w:rsidRPr="00173345" w:rsidRDefault="00E3502A" w:rsidP="009E22B8">
      <w:pPr>
        <w:pStyle w:val="BodyText"/>
        <w:shd w:val="clear" w:color="auto" w:fill="DBE5F1" w:themeFill="accent1" w:themeFillTint="33"/>
        <w:rPr>
          <w:rFonts w:asciiTheme="majorHAnsi" w:hAnsiTheme="majorHAnsi" w:cstheme="majorHAnsi"/>
          <w:i/>
          <w:iCs/>
          <w:sz w:val="22"/>
          <w:szCs w:val="22"/>
          <w:lang w:val="en-GB"/>
        </w:rPr>
      </w:pPr>
      <w:r w:rsidRPr="00173345">
        <w:rPr>
          <w:rFonts w:asciiTheme="majorHAnsi" w:hAnsiTheme="majorHAnsi" w:cstheme="majorHAnsi"/>
          <w:i/>
          <w:iCs/>
          <w:sz w:val="22"/>
          <w:szCs w:val="22"/>
        </w:rPr>
        <w:t>New-ADUser -Name "</w:t>
      </w:r>
      <w:r w:rsidR="00580B19">
        <w:rPr>
          <w:rFonts w:asciiTheme="majorHAnsi" w:hAnsiTheme="majorHAnsi" w:cstheme="majorHAnsi"/>
          <w:i/>
          <w:iCs/>
          <w:sz w:val="22"/>
          <w:szCs w:val="22"/>
        </w:rPr>
        <w:t xml:space="preserve">F5 BIG-IP </w:t>
      </w:r>
      <w:r w:rsidRPr="00173345">
        <w:rPr>
          <w:rFonts w:asciiTheme="majorHAnsi" w:hAnsiTheme="majorHAnsi" w:cstheme="majorHAnsi"/>
          <w:i/>
          <w:iCs/>
          <w:sz w:val="22"/>
          <w:szCs w:val="22"/>
        </w:rPr>
        <w:t>Delegation Account" -UserPrincipalName host/f5-big-ip.contoso.com@contoso.com -SamAccountName "f5-big-ip" -PasswordNeverExpires $true -Enabled $true -AccountPassword (Read-Host -AsSecureString "Account Password")</w:t>
      </w:r>
    </w:p>
    <w:p w14:paraId="3A16C507" w14:textId="77777777" w:rsidR="0085434A" w:rsidRPr="00BA315F" w:rsidRDefault="0085434A" w:rsidP="0085434A">
      <w:pPr>
        <w:pStyle w:val="ListParagraph"/>
        <w:numPr>
          <w:ilvl w:val="0"/>
          <w:numId w:val="30"/>
        </w:numPr>
        <w:spacing w:after="0"/>
        <w:rPr>
          <w:rFonts w:asciiTheme="majorHAnsi" w:hAnsiTheme="majorHAnsi" w:cstheme="majorBidi"/>
        </w:rPr>
      </w:pPr>
      <w:r w:rsidRPr="3EFFFD7B">
        <w:rPr>
          <w:rFonts w:asciiTheme="majorHAnsi" w:hAnsiTheme="majorHAnsi" w:cstheme="majorBidi"/>
        </w:rPr>
        <w:lastRenderedPageBreak/>
        <w:t>Create</w:t>
      </w:r>
      <w:r w:rsidRPr="00BA315F">
        <w:rPr>
          <w:rFonts w:asciiTheme="majorHAnsi" w:hAnsiTheme="majorHAnsi" w:cstheme="majorBidi"/>
        </w:rPr>
        <w:t xml:space="preserve"> a </w:t>
      </w:r>
      <w:r w:rsidRPr="3EFFFD7B">
        <w:rPr>
          <w:rFonts w:asciiTheme="majorHAnsi" w:hAnsiTheme="majorHAnsi" w:cstheme="majorBidi"/>
        </w:rPr>
        <w:t>**</w:t>
      </w:r>
      <w:r w:rsidRPr="00BA315F">
        <w:rPr>
          <w:rFonts w:asciiTheme="majorHAnsi" w:hAnsiTheme="majorHAnsi" w:cstheme="majorBidi"/>
          <w:b/>
        </w:rPr>
        <w:t>Service Principal Name (SPN)</w:t>
      </w:r>
      <w:r w:rsidRPr="3EFFFD7B">
        <w:rPr>
          <w:rFonts w:asciiTheme="majorHAnsi" w:hAnsiTheme="majorHAnsi" w:cstheme="majorBidi"/>
          <w:b/>
        </w:rPr>
        <w:t xml:space="preserve">** </w:t>
      </w:r>
      <w:r w:rsidRPr="3EFFFD7B">
        <w:rPr>
          <w:rFonts w:asciiTheme="majorHAnsi" w:hAnsiTheme="majorHAnsi" w:cstheme="majorBidi"/>
        </w:rPr>
        <w:t xml:space="preserve">for the </w:t>
      </w:r>
      <w:r w:rsidRPr="3A79A2A3">
        <w:rPr>
          <w:rFonts w:asciiTheme="majorHAnsi" w:hAnsiTheme="majorHAnsi" w:cstheme="majorBidi"/>
        </w:rPr>
        <w:t xml:space="preserve">APM </w:t>
      </w:r>
      <w:r w:rsidRPr="429B7F05">
        <w:rPr>
          <w:rFonts w:asciiTheme="majorHAnsi" w:hAnsiTheme="majorHAnsi" w:cstheme="majorBidi"/>
        </w:rPr>
        <w:t>service</w:t>
      </w:r>
      <w:r w:rsidRPr="3EFFFD7B">
        <w:rPr>
          <w:rFonts w:asciiTheme="majorHAnsi" w:hAnsiTheme="majorHAnsi" w:cstheme="majorBidi"/>
        </w:rPr>
        <w:t xml:space="preserve"> account to </w:t>
      </w:r>
      <w:r w:rsidRPr="760B0EE4">
        <w:rPr>
          <w:rFonts w:asciiTheme="majorHAnsi" w:hAnsiTheme="majorHAnsi" w:cstheme="majorBidi"/>
        </w:rPr>
        <w:t>use when performing</w:t>
      </w:r>
      <w:r w:rsidRPr="3EFFFD7B">
        <w:rPr>
          <w:rFonts w:asciiTheme="majorHAnsi" w:hAnsiTheme="majorHAnsi" w:cstheme="majorBidi"/>
        </w:rPr>
        <w:t xml:space="preserve"> delegation</w:t>
      </w:r>
      <w:r w:rsidRPr="00BA315F">
        <w:rPr>
          <w:rFonts w:asciiTheme="majorHAnsi" w:hAnsiTheme="majorHAnsi" w:cstheme="majorBidi"/>
        </w:rPr>
        <w:t xml:space="preserve"> to the web </w:t>
      </w:r>
      <w:r w:rsidRPr="429B7F05">
        <w:rPr>
          <w:rFonts w:asciiTheme="majorHAnsi" w:hAnsiTheme="majorHAnsi" w:cstheme="majorBidi"/>
        </w:rPr>
        <w:t>application’s</w:t>
      </w:r>
      <w:r w:rsidRPr="00BA315F">
        <w:rPr>
          <w:rFonts w:asciiTheme="majorHAnsi" w:hAnsiTheme="majorHAnsi" w:cstheme="majorBidi"/>
        </w:rPr>
        <w:t xml:space="preserve"> service account.</w:t>
      </w:r>
    </w:p>
    <w:p w14:paraId="4E257742" w14:textId="2D91979B" w:rsidR="00E3502A" w:rsidRPr="00173345" w:rsidRDefault="00E3502A" w:rsidP="009E22B8">
      <w:pPr>
        <w:pStyle w:val="BodyText"/>
        <w:shd w:val="clear" w:color="auto" w:fill="DBE5F1" w:themeFill="accent1" w:themeFillTint="33"/>
        <w:rPr>
          <w:rFonts w:asciiTheme="majorHAnsi" w:hAnsiTheme="majorHAnsi" w:cstheme="majorHAnsi"/>
          <w:i/>
          <w:iCs/>
          <w:sz w:val="22"/>
          <w:szCs w:val="22"/>
        </w:rPr>
      </w:pPr>
      <w:r w:rsidRPr="00173345">
        <w:rPr>
          <w:rFonts w:asciiTheme="majorHAnsi" w:hAnsiTheme="majorHAnsi" w:cstheme="majorHAnsi"/>
          <w:i/>
          <w:iCs/>
          <w:sz w:val="22"/>
          <w:szCs w:val="22"/>
        </w:rPr>
        <w:t>Set-</w:t>
      </w:r>
      <w:proofErr w:type="spellStart"/>
      <w:r w:rsidRPr="00173345">
        <w:rPr>
          <w:rFonts w:asciiTheme="majorHAnsi" w:hAnsiTheme="majorHAnsi" w:cstheme="majorHAnsi"/>
          <w:i/>
          <w:iCs/>
          <w:sz w:val="22"/>
          <w:szCs w:val="22"/>
        </w:rPr>
        <w:t>AdUser</w:t>
      </w:r>
      <w:proofErr w:type="spellEnd"/>
      <w:r w:rsidRPr="00173345">
        <w:rPr>
          <w:rFonts w:asciiTheme="majorHAnsi" w:hAnsiTheme="majorHAnsi" w:cstheme="majorHAnsi"/>
          <w:i/>
          <w:iCs/>
          <w:sz w:val="22"/>
          <w:szCs w:val="22"/>
        </w:rPr>
        <w:t xml:space="preserve"> -Identity </w:t>
      </w:r>
      <w:r w:rsidR="00E65F97">
        <w:rPr>
          <w:rFonts w:asciiTheme="majorHAnsi" w:hAnsiTheme="majorHAnsi" w:cstheme="majorHAnsi"/>
          <w:i/>
          <w:iCs/>
          <w:sz w:val="22"/>
          <w:szCs w:val="22"/>
        </w:rPr>
        <w:t>f5-big-ip</w:t>
      </w:r>
      <w:r w:rsidRPr="00173345">
        <w:rPr>
          <w:rFonts w:asciiTheme="majorHAnsi" w:hAnsiTheme="majorHAnsi" w:cstheme="majorHAnsi"/>
          <w:i/>
          <w:iCs/>
          <w:sz w:val="22"/>
          <w:szCs w:val="22"/>
        </w:rPr>
        <w:t xml:space="preserve"> -</w:t>
      </w:r>
      <w:proofErr w:type="spellStart"/>
      <w:r w:rsidRPr="00173345">
        <w:rPr>
          <w:rFonts w:asciiTheme="majorHAnsi" w:hAnsiTheme="majorHAnsi" w:cstheme="majorHAnsi"/>
          <w:i/>
          <w:iCs/>
          <w:sz w:val="22"/>
          <w:szCs w:val="22"/>
        </w:rPr>
        <w:t>ServicePrincipalNames</w:t>
      </w:r>
      <w:proofErr w:type="spellEnd"/>
      <w:r w:rsidRPr="00173345">
        <w:rPr>
          <w:rFonts w:asciiTheme="majorHAnsi" w:hAnsiTheme="majorHAnsi" w:cstheme="majorHAnsi"/>
          <w:i/>
          <w:iCs/>
          <w:sz w:val="22"/>
          <w:szCs w:val="22"/>
        </w:rPr>
        <w:t xml:space="preserve"> @{Add="host/</w:t>
      </w:r>
      <w:r w:rsidR="00192760">
        <w:rPr>
          <w:rFonts w:asciiTheme="majorHAnsi" w:hAnsiTheme="majorHAnsi" w:cstheme="majorHAnsi"/>
          <w:i/>
          <w:iCs/>
          <w:sz w:val="22"/>
          <w:szCs w:val="22"/>
        </w:rPr>
        <w:t>f5-big-ip</w:t>
      </w:r>
      <w:r w:rsidRPr="00173345">
        <w:rPr>
          <w:rFonts w:asciiTheme="majorHAnsi" w:hAnsiTheme="majorHAnsi" w:cstheme="majorHAnsi"/>
          <w:i/>
          <w:iCs/>
          <w:sz w:val="22"/>
          <w:szCs w:val="22"/>
        </w:rPr>
        <w:t>.</w:t>
      </w:r>
      <w:r w:rsidR="00192760">
        <w:rPr>
          <w:rFonts w:asciiTheme="majorHAnsi" w:hAnsiTheme="majorHAnsi" w:cstheme="majorHAnsi"/>
          <w:i/>
          <w:iCs/>
          <w:sz w:val="22"/>
          <w:szCs w:val="22"/>
        </w:rPr>
        <w:t>contoso</w:t>
      </w:r>
      <w:r w:rsidRPr="00173345">
        <w:rPr>
          <w:rFonts w:asciiTheme="majorHAnsi" w:hAnsiTheme="majorHAnsi" w:cstheme="majorHAnsi"/>
          <w:i/>
          <w:iCs/>
          <w:sz w:val="22"/>
          <w:szCs w:val="22"/>
        </w:rPr>
        <w:t>.com"}</w:t>
      </w:r>
    </w:p>
    <w:p w14:paraId="31EDE37D" w14:textId="77777777" w:rsidR="00463097" w:rsidRPr="006727D8" w:rsidRDefault="00463097" w:rsidP="00463097">
      <w:pPr>
        <w:pStyle w:val="ListParagraph"/>
        <w:numPr>
          <w:ilvl w:val="0"/>
          <w:numId w:val="30"/>
        </w:numPr>
        <w:spacing w:after="0"/>
        <w:rPr>
          <w:rFonts w:asciiTheme="majorHAnsi" w:hAnsiTheme="majorHAnsi" w:cstheme="majorBidi"/>
        </w:rPr>
      </w:pPr>
      <w:r w:rsidRPr="006727D8">
        <w:rPr>
          <w:rFonts w:asciiTheme="majorHAnsi" w:hAnsiTheme="majorHAnsi" w:cstheme="majorBidi"/>
        </w:rPr>
        <w:t xml:space="preserve">Ensure the SPN now shows against the </w:t>
      </w:r>
      <w:r w:rsidRPr="64BD6028">
        <w:rPr>
          <w:rFonts w:asciiTheme="majorHAnsi" w:hAnsiTheme="majorHAnsi" w:cstheme="majorBidi"/>
        </w:rPr>
        <w:t xml:space="preserve">APM </w:t>
      </w:r>
      <w:r w:rsidRPr="3287B91B">
        <w:rPr>
          <w:rFonts w:asciiTheme="majorHAnsi" w:hAnsiTheme="majorHAnsi" w:cstheme="majorBidi"/>
        </w:rPr>
        <w:t>service account</w:t>
      </w:r>
      <w:r w:rsidRPr="006727D8">
        <w:rPr>
          <w:rFonts w:asciiTheme="majorHAnsi" w:hAnsiTheme="majorHAnsi" w:cstheme="majorBidi"/>
        </w:rPr>
        <w:t>.</w:t>
      </w:r>
    </w:p>
    <w:p w14:paraId="7B1EA8CB" w14:textId="77777777" w:rsidR="00DA7ECA" w:rsidRDefault="00DA7ECA" w:rsidP="00E9179C">
      <w:pPr>
        <w:spacing w:after="0"/>
        <w:rPr>
          <w:rFonts w:asciiTheme="majorHAnsi" w:hAnsiTheme="majorHAnsi" w:cstheme="majorHAnsi"/>
        </w:rPr>
      </w:pPr>
    </w:p>
    <w:p w14:paraId="1F842537" w14:textId="4BD0FDE8" w:rsidR="00A23E86" w:rsidRPr="00DA7ECA" w:rsidRDefault="00DA7ECA" w:rsidP="009E22B8">
      <w:pPr>
        <w:shd w:val="clear" w:color="auto" w:fill="DBE5F1" w:themeFill="accent1" w:themeFillTint="33"/>
        <w:spacing w:after="0"/>
        <w:rPr>
          <w:rFonts w:cstheme="majorHAnsi"/>
          <w:i/>
          <w:iCs/>
        </w:rPr>
      </w:pPr>
      <w:r w:rsidRPr="00DA7ECA">
        <w:rPr>
          <w:rFonts w:cstheme="majorHAnsi"/>
          <w:i/>
          <w:iCs/>
          <w:sz w:val="22"/>
          <w:szCs w:val="22"/>
        </w:rPr>
        <w:t xml:space="preserve">Get-ADUser -identity </w:t>
      </w:r>
      <w:r>
        <w:rPr>
          <w:rFonts w:cstheme="majorHAnsi"/>
          <w:i/>
          <w:iCs/>
          <w:sz w:val="22"/>
          <w:szCs w:val="22"/>
        </w:rPr>
        <w:t xml:space="preserve">f5-big-ip </w:t>
      </w:r>
      <w:r w:rsidRPr="00DA7ECA">
        <w:rPr>
          <w:rFonts w:cstheme="majorHAnsi"/>
          <w:i/>
          <w:iCs/>
          <w:sz w:val="22"/>
          <w:szCs w:val="22"/>
        </w:rPr>
        <w:t>-properties ServicePrincipalNames |</w:t>
      </w:r>
      <w:r>
        <w:rPr>
          <w:rFonts w:cstheme="majorHAnsi"/>
          <w:i/>
          <w:iCs/>
          <w:sz w:val="22"/>
          <w:szCs w:val="22"/>
        </w:rPr>
        <w:t xml:space="preserve"> </w:t>
      </w:r>
      <w:r w:rsidRPr="00DA7ECA">
        <w:rPr>
          <w:rFonts w:cstheme="majorHAnsi"/>
          <w:i/>
          <w:iCs/>
          <w:sz w:val="22"/>
          <w:szCs w:val="22"/>
        </w:rPr>
        <w:t>Select-Object -ExpandProperty ServicePrincipalNames</w:t>
      </w:r>
    </w:p>
    <w:p w14:paraId="3A1B3EA9" w14:textId="77777777" w:rsidR="00A23E86" w:rsidRDefault="00A23E86" w:rsidP="00E9179C">
      <w:pPr>
        <w:spacing w:after="0"/>
        <w:rPr>
          <w:rFonts w:asciiTheme="majorHAnsi" w:hAnsiTheme="majorHAnsi" w:cstheme="majorHAnsi"/>
        </w:rPr>
      </w:pPr>
    </w:p>
    <w:p w14:paraId="31DD4126" w14:textId="77777777" w:rsidR="00F25379" w:rsidRPr="00964EA0" w:rsidRDefault="00F25379" w:rsidP="00F25379">
      <w:pPr>
        <w:pStyle w:val="ListParagraph"/>
        <w:numPr>
          <w:ilvl w:val="0"/>
          <w:numId w:val="30"/>
        </w:numPr>
        <w:rPr>
          <w:rFonts w:asciiTheme="majorHAnsi" w:hAnsiTheme="majorHAnsi" w:cstheme="majorBidi"/>
          <w:lang w:val="en-GB"/>
        </w:rPr>
      </w:pPr>
      <w:r w:rsidRPr="006727D8">
        <w:rPr>
          <w:rFonts w:asciiTheme="majorHAnsi" w:hAnsiTheme="majorHAnsi" w:cstheme="majorBidi"/>
          <w:lang w:val="en-GB"/>
        </w:rPr>
        <w:t>Before specifying the</w:t>
      </w:r>
      <w:r w:rsidRPr="4C1391C9">
        <w:rPr>
          <w:rFonts w:asciiTheme="majorHAnsi" w:hAnsiTheme="majorHAnsi" w:cstheme="majorBidi"/>
          <w:lang w:val="en-GB"/>
        </w:rPr>
        <w:t xml:space="preserve"> target</w:t>
      </w:r>
      <w:r w:rsidRPr="006727D8">
        <w:rPr>
          <w:rFonts w:asciiTheme="majorHAnsi" w:hAnsiTheme="majorHAnsi" w:cstheme="majorBidi"/>
          <w:lang w:val="en-GB"/>
        </w:rPr>
        <w:t xml:space="preserve"> SPN that the APM service account should delegate to for the web application, you need to view its existing SPN config. Check whether your web application is running in the computer context or a dedicated service account. Next</w:t>
      </w:r>
      <w:r w:rsidRPr="4C1391C9">
        <w:rPr>
          <w:rFonts w:asciiTheme="majorHAnsi" w:hAnsiTheme="majorHAnsi" w:cstheme="majorBidi"/>
          <w:lang w:val="en-GB"/>
        </w:rPr>
        <w:t>,</w:t>
      </w:r>
      <w:r w:rsidRPr="006727D8">
        <w:rPr>
          <w:rFonts w:asciiTheme="majorHAnsi" w:hAnsiTheme="majorHAnsi" w:cstheme="majorBidi"/>
          <w:lang w:val="en-GB"/>
        </w:rPr>
        <w:t xml:space="preserve"> </w:t>
      </w:r>
      <w:r>
        <w:rPr>
          <w:rFonts w:asciiTheme="majorHAnsi" w:hAnsiTheme="majorHAnsi" w:cstheme="majorBidi"/>
          <w:lang w:val="en-GB"/>
        </w:rPr>
        <w:t>query</w:t>
      </w:r>
      <w:r w:rsidRPr="006727D8">
        <w:rPr>
          <w:rFonts w:asciiTheme="majorHAnsi" w:hAnsiTheme="majorHAnsi" w:cstheme="majorBidi"/>
          <w:lang w:val="en-GB"/>
        </w:rPr>
        <w:t xml:space="preserve"> that account object in AD to see its defined SPNs. </w:t>
      </w:r>
      <w:r w:rsidRPr="00964EA0">
        <w:rPr>
          <w:rFonts w:asciiTheme="majorHAnsi" w:hAnsiTheme="majorHAnsi" w:cstheme="majorBidi"/>
          <w:lang w:val="en-GB"/>
        </w:rPr>
        <w:t xml:space="preserve">Replace </w:t>
      </w:r>
      <w:r w:rsidRPr="00964EA0">
        <w:rPr>
          <w:rFonts w:asciiTheme="majorHAnsi" w:hAnsiTheme="majorHAnsi" w:cstheme="majorBidi"/>
          <w:i/>
          <w:lang w:val="en-GB"/>
        </w:rPr>
        <w:t>&lt;</w:t>
      </w:r>
      <w:proofErr w:type="spellStart"/>
      <w:r w:rsidRPr="00964EA0">
        <w:rPr>
          <w:rFonts w:asciiTheme="majorHAnsi" w:hAnsiTheme="majorHAnsi" w:cstheme="majorBidi"/>
          <w:i/>
          <w:lang w:val="en-GB"/>
        </w:rPr>
        <w:t>name_of_account</w:t>
      </w:r>
      <w:proofErr w:type="spellEnd"/>
      <w:r w:rsidRPr="00964EA0">
        <w:rPr>
          <w:rFonts w:asciiTheme="majorHAnsi" w:hAnsiTheme="majorHAnsi" w:cstheme="majorBidi"/>
          <w:i/>
          <w:lang w:val="en-GB"/>
        </w:rPr>
        <w:t xml:space="preserve">&gt; </w:t>
      </w:r>
      <w:r w:rsidRPr="00964EA0">
        <w:rPr>
          <w:rFonts w:asciiTheme="majorHAnsi" w:hAnsiTheme="majorHAnsi" w:cstheme="majorBidi"/>
          <w:lang w:val="en-GB"/>
        </w:rPr>
        <w:t xml:space="preserve">with the account for your environment. </w:t>
      </w:r>
    </w:p>
    <w:p w14:paraId="544233F1" w14:textId="77777777" w:rsidR="00F45938" w:rsidRPr="00DA7ECA" w:rsidRDefault="00F45938" w:rsidP="00F45938">
      <w:pPr>
        <w:shd w:val="clear" w:color="auto" w:fill="DBE5F1" w:themeFill="accent1" w:themeFillTint="33"/>
        <w:spacing w:after="0"/>
        <w:ind w:left="720"/>
        <w:rPr>
          <w:rFonts w:cstheme="majorHAnsi"/>
          <w:i/>
          <w:iCs/>
        </w:rPr>
      </w:pPr>
      <w:r w:rsidRPr="00DA7ECA">
        <w:rPr>
          <w:rFonts w:cstheme="majorHAnsi"/>
          <w:i/>
          <w:iCs/>
          <w:sz w:val="22"/>
          <w:szCs w:val="22"/>
        </w:rPr>
        <w:t>Get-</w:t>
      </w:r>
      <w:proofErr w:type="spellStart"/>
      <w:r w:rsidRPr="00DA7ECA">
        <w:rPr>
          <w:rFonts w:cstheme="majorHAnsi"/>
          <w:i/>
          <w:iCs/>
          <w:sz w:val="22"/>
          <w:szCs w:val="22"/>
        </w:rPr>
        <w:t>ADUser</w:t>
      </w:r>
      <w:proofErr w:type="spellEnd"/>
      <w:r w:rsidRPr="00DA7ECA">
        <w:rPr>
          <w:rFonts w:cstheme="majorHAnsi"/>
          <w:i/>
          <w:iCs/>
          <w:sz w:val="22"/>
          <w:szCs w:val="22"/>
        </w:rPr>
        <w:t xml:space="preserve"> -identity </w:t>
      </w:r>
      <w:r>
        <w:rPr>
          <w:rFonts w:cstheme="majorHAnsi"/>
          <w:i/>
          <w:iCs/>
          <w:sz w:val="22"/>
          <w:szCs w:val="22"/>
        </w:rPr>
        <w:t>&lt;</w:t>
      </w:r>
      <w:proofErr w:type="spellStart"/>
      <w:r>
        <w:rPr>
          <w:rFonts w:cstheme="majorHAnsi"/>
          <w:i/>
          <w:iCs/>
          <w:sz w:val="22"/>
          <w:szCs w:val="22"/>
        </w:rPr>
        <w:t>name_of</w:t>
      </w:r>
      <w:proofErr w:type="spellEnd"/>
      <w:r>
        <w:rPr>
          <w:rFonts w:cstheme="majorHAnsi"/>
          <w:i/>
          <w:iCs/>
          <w:sz w:val="22"/>
          <w:szCs w:val="22"/>
        </w:rPr>
        <w:t xml:space="preserve"> _account&gt; </w:t>
      </w:r>
      <w:r w:rsidRPr="00DA7ECA">
        <w:rPr>
          <w:rFonts w:cstheme="majorHAnsi"/>
          <w:i/>
          <w:iCs/>
          <w:sz w:val="22"/>
          <w:szCs w:val="22"/>
        </w:rPr>
        <w:t>-properties ServicePrincipalNames |</w:t>
      </w:r>
      <w:r>
        <w:rPr>
          <w:rFonts w:cstheme="majorHAnsi"/>
          <w:i/>
          <w:iCs/>
          <w:sz w:val="22"/>
          <w:szCs w:val="22"/>
        </w:rPr>
        <w:t xml:space="preserve"> </w:t>
      </w:r>
      <w:r w:rsidRPr="00DA7ECA">
        <w:rPr>
          <w:rFonts w:cstheme="majorHAnsi"/>
          <w:i/>
          <w:iCs/>
          <w:sz w:val="22"/>
          <w:szCs w:val="22"/>
        </w:rPr>
        <w:t>Select-Object -ExpandProperty ServicePrincipalNames</w:t>
      </w:r>
    </w:p>
    <w:p w14:paraId="0520465E" w14:textId="0ACF818A" w:rsidR="00C638E1" w:rsidRPr="00F45938" w:rsidRDefault="00C638E1" w:rsidP="00A60350">
      <w:pPr>
        <w:spacing w:after="0"/>
        <w:rPr>
          <w:rFonts w:asciiTheme="majorHAnsi" w:hAnsiTheme="majorHAnsi" w:cstheme="majorHAnsi"/>
        </w:rPr>
      </w:pPr>
    </w:p>
    <w:p w14:paraId="7145CDAF" w14:textId="77777777" w:rsidR="00BA7EC3" w:rsidRPr="00964EA0" w:rsidRDefault="00BA7EC3" w:rsidP="00BA7EC3">
      <w:pPr>
        <w:pStyle w:val="ListParagraph"/>
        <w:numPr>
          <w:ilvl w:val="0"/>
          <w:numId w:val="30"/>
        </w:numPr>
        <w:spacing w:after="0"/>
        <w:rPr>
          <w:rFonts w:asciiTheme="majorHAnsi" w:hAnsiTheme="majorHAnsi" w:cstheme="majorBidi"/>
          <w:lang w:val="en-GB"/>
        </w:rPr>
      </w:pPr>
      <w:r w:rsidRPr="00964EA0">
        <w:rPr>
          <w:rFonts w:asciiTheme="majorHAnsi" w:hAnsiTheme="majorHAnsi" w:cstheme="majorBidi"/>
          <w:lang w:val="en-GB"/>
        </w:rPr>
        <w:t xml:space="preserve">You can use any SPN you see defined against a </w:t>
      </w:r>
      <w:r w:rsidRPr="79DE59A8">
        <w:rPr>
          <w:rFonts w:asciiTheme="majorHAnsi" w:hAnsiTheme="majorHAnsi" w:cstheme="majorBidi"/>
          <w:lang w:val="en-GB"/>
        </w:rPr>
        <w:t xml:space="preserve">web application’s </w:t>
      </w:r>
      <w:r w:rsidRPr="00964EA0">
        <w:rPr>
          <w:rFonts w:asciiTheme="majorHAnsi" w:hAnsiTheme="majorHAnsi" w:cstheme="majorBidi"/>
          <w:lang w:val="en-GB"/>
        </w:rPr>
        <w:t xml:space="preserve">service account, but in the interest of security </w:t>
      </w:r>
      <w:r w:rsidRPr="79DE59A8">
        <w:rPr>
          <w:rFonts w:asciiTheme="majorHAnsi" w:hAnsiTheme="majorHAnsi" w:cstheme="majorBidi"/>
          <w:lang w:val="en-GB"/>
        </w:rPr>
        <w:t>it</w:t>
      </w:r>
      <w:r>
        <w:rPr>
          <w:rFonts w:asciiTheme="majorHAnsi" w:hAnsiTheme="majorHAnsi" w:cstheme="majorBidi"/>
          <w:lang w:val="en-GB"/>
        </w:rPr>
        <w:t>’</w:t>
      </w:r>
      <w:r w:rsidRPr="79DE59A8">
        <w:rPr>
          <w:rFonts w:asciiTheme="majorHAnsi" w:hAnsiTheme="majorHAnsi" w:cstheme="majorBidi"/>
          <w:lang w:val="en-GB"/>
        </w:rPr>
        <w:t>s</w:t>
      </w:r>
      <w:r w:rsidRPr="00964EA0">
        <w:rPr>
          <w:rFonts w:asciiTheme="majorHAnsi" w:hAnsiTheme="majorHAnsi" w:cstheme="majorBidi"/>
          <w:lang w:val="en-GB"/>
        </w:rPr>
        <w:t xml:space="preserve"> best to use a dedicated SPN matching the host header of the application. For example, as our web application host header is myexpenses.contoso.com we would add </w:t>
      </w:r>
      <w:r w:rsidRPr="00623402">
        <w:rPr>
          <w:rFonts w:asciiTheme="majorHAnsi" w:hAnsiTheme="majorHAnsi" w:cstheme="majorBidi"/>
          <w:i/>
          <w:lang w:val="en-GB"/>
        </w:rPr>
        <w:t xml:space="preserve">HTTP/myexpenses.contoso.com </w:t>
      </w:r>
      <w:r w:rsidRPr="00964EA0">
        <w:rPr>
          <w:rFonts w:asciiTheme="majorHAnsi" w:hAnsiTheme="majorHAnsi" w:cstheme="majorBidi"/>
          <w:lang w:val="en-GB"/>
        </w:rPr>
        <w:t>to the applications service account object in AD.</w:t>
      </w:r>
    </w:p>
    <w:p w14:paraId="2E63C204" w14:textId="7A358102" w:rsidR="008F7695" w:rsidRPr="00173345" w:rsidRDefault="00E14CC0" w:rsidP="008F7695">
      <w:pPr>
        <w:pStyle w:val="BodyText"/>
        <w:shd w:val="clear" w:color="auto" w:fill="DBE5F1" w:themeFill="accent1" w:themeFillTint="33"/>
        <w:ind w:left="720"/>
        <w:rPr>
          <w:rFonts w:asciiTheme="majorHAnsi" w:hAnsiTheme="majorHAnsi" w:cstheme="majorHAnsi"/>
          <w:i/>
          <w:iCs/>
          <w:sz w:val="22"/>
          <w:szCs w:val="22"/>
        </w:rPr>
      </w:pPr>
      <w:r>
        <w:rPr>
          <w:rFonts w:asciiTheme="majorHAnsi" w:hAnsiTheme="majorHAnsi" w:cstheme="majorHAnsi"/>
          <w:lang w:val="en-GB"/>
        </w:rPr>
        <w:t xml:space="preserve"> </w:t>
      </w:r>
      <w:r w:rsidR="008F7695" w:rsidRPr="00173345">
        <w:rPr>
          <w:rFonts w:asciiTheme="majorHAnsi" w:hAnsiTheme="majorHAnsi" w:cstheme="majorHAnsi"/>
          <w:i/>
          <w:iCs/>
          <w:sz w:val="22"/>
          <w:szCs w:val="22"/>
        </w:rPr>
        <w:t xml:space="preserve">Set-AdUser -Identity </w:t>
      </w:r>
      <w:r w:rsidR="007256C0" w:rsidRPr="007256C0">
        <w:rPr>
          <w:rFonts w:asciiTheme="majorHAnsi" w:hAnsiTheme="majorHAnsi" w:cstheme="majorHAnsi"/>
          <w:i/>
          <w:iCs/>
          <w:sz w:val="22"/>
          <w:szCs w:val="22"/>
        </w:rPr>
        <w:t>web_svc_account</w:t>
      </w:r>
      <w:r w:rsidR="008F7695" w:rsidRPr="00173345">
        <w:rPr>
          <w:rFonts w:asciiTheme="majorHAnsi" w:hAnsiTheme="majorHAnsi" w:cstheme="majorHAnsi"/>
          <w:i/>
          <w:iCs/>
          <w:sz w:val="22"/>
          <w:szCs w:val="22"/>
        </w:rPr>
        <w:t xml:space="preserve"> -ServicePrincipalNames @{Add="h</w:t>
      </w:r>
      <w:r w:rsidR="007256C0">
        <w:rPr>
          <w:rFonts w:asciiTheme="majorHAnsi" w:hAnsiTheme="majorHAnsi" w:cstheme="majorHAnsi"/>
          <w:i/>
          <w:iCs/>
          <w:sz w:val="22"/>
          <w:szCs w:val="22"/>
        </w:rPr>
        <w:t>ttp</w:t>
      </w:r>
      <w:r w:rsidR="008F7695" w:rsidRPr="00173345">
        <w:rPr>
          <w:rFonts w:asciiTheme="majorHAnsi" w:hAnsiTheme="majorHAnsi" w:cstheme="majorHAnsi"/>
          <w:i/>
          <w:iCs/>
          <w:sz w:val="22"/>
          <w:szCs w:val="22"/>
        </w:rPr>
        <w:t>/</w:t>
      </w:r>
      <w:r w:rsidR="007256C0">
        <w:rPr>
          <w:rFonts w:asciiTheme="majorHAnsi" w:hAnsiTheme="majorHAnsi" w:cstheme="majorHAnsi"/>
          <w:i/>
          <w:iCs/>
          <w:sz w:val="22"/>
          <w:szCs w:val="22"/>
        </w:rPr>
        <w:t>myexpenses.</w:t>
      </w:r>
      <w:r w:rsidR="008F7695">
        <w:rPr>
          <w:rFonts w:asciiTheme="majorHAnsi" w:hAnsiTheme="majorHAnsi" w:cstheme="majorHAnsi"/>
          <w:i/>
          <w:iCs/>
          <w:sz w:val="22"/>
          <w:szCs w:val="22"/>
        </w:rPr>
        <w:t>contoso</w:t>
      </w:r>
      <w:r w:rsidR="008F7695" w:rsidRPr="00173345">
        <w:rPr>
          <w:rFonts w:asciiTheme="majorHAnsi" w:hAnsiTheme="majorHAnsi" w:cstheme="majorHAnsi"/>
          <w:i/>
          <w:iCs/>
          <w:sz w:val="22"/>
          <w:szCs w:val="22"/>
        </w:rPr>
        <w:t>.com"}</w:t>
      </w:r>
    </w:p>
    <w:p w14:paraId="3F16AAC2" w14:textId="77777777" w:rsidR="00224B02" w:rsidRPr="008F7695" w:rsidRDefault="00224B02" w:rsidP="00224B02">
      <w:pPr>
        <w:spacing w:after="0"/>
        <w:ind w:left="480"/>
        <w:rPr>
          <w:rFonts w:asciiTheme="majorHAnsi" w:hAnsiTheme="majorHAnsi" w:cstheme="majorBidi"/>
        </w:rPr>
      </w:pPr>
      <w:r w:rsidRPr="79DE59A8">
        <w:rPr>
          <w:rFonts w:asciiTheme="majorHAnsi" w:hAnsiTheme="majorHAnsi" w:cstheme="majorBidi"/>
        </w:rPr>
        <w:t>Or if the app ran in the machine context, we would add the SPN to the object of the computer account in AD.</w:t>
      </w:r>
    </w:p>
    <w:p w14:paraId="1E9ACBC0" w14:textId="268252E1" w:rsidR="00A904E5" w:rsidRPr="00173345" w:rsidRDefault="00A904E5" w:rsidP="00A904E5">
      <w:pPr>
        <w:pStyle w:val="BodyText"/>
        <w:shd w:val="clear" w:color="auto" w:fill="DBE5F1" w:themeFill="accent1" w:themeFillTint="33"/>
        <w:ind w:left="720"/>
        <w:rPr>
          <w:rFonts w:asciiTheme="majorHAnsi" w:hAnsiTheme="majorHAnsi" w:cstheme="majorHAnsi"/>
          <w:i/>
          <w:iCs/>
          <w:sz w:val="22"/>
          <w:szCs w:val="22"/>
        </w:rPr>
      </w:pPr>
      <w:r w:rsidRPr="00173345">
        <w:rPr>
          <w:rFonts w:asciiTheme="majorHAnsi" w:hAnsiTheme="majorHAnsi" w:cstheme="majorHAnsi"/>
          <w:i/>
          <w:iCs/>
          <w:sz w:val="22"/>
          <w:szCs w:val="22"/>
        </w:rPr>
        <w:t>Set-</w:t>
      </w:r>
      <w:proofErr w:type="spellStart"/>
      <w:r w:rsidRPr="00173345">
        <w:rPr>
          <w:rFonts w:asciiTheme="majorHAnsi" w:hAnsiTheme="majorHAnsi" w:cstheme="majorHAnsi"/>
          <w:i/>
          <w:iCs/>
          <w:sz w:val="22"/>
          <w:szCs w:val="22"/>
        </w:rPr>
        <w:t>A</w:t>
      </w:r>
      <w:r w:rsidR="003118CC">
        <w:rPr>
          <w:rFonts w:asciiTheme="majorHAnsi" w:hAnsiTheme="majorHAnsi" w:cstheme="majorHAnsi"/>
          <w:i/>
          <w:iCs/>
          <w:sz w:val="22"/>
          <w:szCs w:val="22"/>
        </w:rPr>
        <w:t>DCompute</w:t>
      </w:r>
      <w:r w:rsidRPr="00173345">
        <w:rPr>
          <w:rFonts w:asciiTheme="majorHAnsi" w:hAnsiTheme="majorHAnsi" w:cstheme="majorHAnsi"/>
          <w:i/>
          <w:iCs/>
          <w:sz w:val="22"/>
          <w:szCs w:val="22"/>
        </w:rPr>
        <w:t>r</w:t>
      </w:r>
      <w:proofErr w:type="spellEnd"/>
      <w:r w:rsidRPr="00173345">
        <w:rPr>
          <w:rFonts w:asciiTheme="majorHAnsi" w:hAnsiTheme="majorHAnsi" w:cstheme="majorHAnsi"/>
          <w:i/>
          <w:iCs/>
          <w:sz w:val="22"/>
          <w:szCs w:val="22"/>
        </w:rPr>
        <w:t xml:space="preserve"> -Identity </w:t>
      </w:r>
      <w:r w:rsidR="003118CC">
        <w:rPr>
          <w:rFonts w:asciiTheme="majorHAnsi" w:hAnsiTheme="majorHAnsi" w:cstheme="majorHAnsi"/>
          <w:i/>
          <w:iCs/>
          <w:sz w:val="22"/>
          <w:szCs w:val="22"/>
        </w:rPr>
        <w:t>APP-VM-01</w:t>
      </w:r>
      <w:r w:rsidRPr="00173345">
        <w:rPr>
          <w:rFonts w:asciiTheme="majorHAnsi" w:hAnsiTheme="majorHAnsi" w:cstheme="majorHAnsi"/>
          <w:i/>
          <w:iCs/>
          <w:sz w:val="22"/>
          <w:szCs w:val="22"/>
        </w:rPr>
        <w:t xml:space="preserve"> -</w:t>
      </w:r>
      <w:proofErr w:type="spellStart"/>
      <w:r w:rsidRPr="00173345">
        <w:rPr>
          <w:rFonts w:asciiTheme="majorHAnsi" w:hAnsiTheme="majorHAnsi" w:cstheme="majorHAnsi"/>
          <w:i/>
          <w:iCs/>
          <w:sz w:val="22"/>
          <w:szCs w:val="22"/>
        </w:rPr>
        <w:t>ServicePrincipalNames</w:t>
      </w:r>
      <w:proofErr w:type="spellEnd"/>
      <w:r w:rsidRPr="00173345">
        <w:rPr>
          <w:rFonts w:asciiTheme="majorHAnsi" w:hAnsiTheme="majorHAnsi" w:cstheme="majorHAnsi"/>
          <w:i/>
          <w:iCs/>
          <w:sz w:val="22"/>
          <w:szCs w:val="22"/>
        </w:rPr>
        <w:t xml:space="preserve"> @{Add="h</w:t>
      </w:r>
      <w:r>
        <w:rPr>
          <w:rFonts w:asciiTheme="majorHAnsi" w:hAnsiTheme="majorHAnsi" w:cstheme="majorHAnsi"/>
          <w:i/>
          <w:iCs/>
          <w:sz w:val="22"/>
          <w:szCs w:val="22"/>
        </w:rPr>
        <w:t>ttp</w:t>
      </w:r>
      <w:r w:rsidRPr="00173345">
        <w:rPr>
          <w:rFonts w:asciiTheme="majorHAnsi" w:hAnsiTheme="majorHAnsi" w:cstheme="majorHAnsi"/>
          <w:i/>
          <w:iCs/>
          <w:sz w:val="22"/>
          <w:szCs w:val="22"/>
        </w:rPr>
        <w:t>/</w:t>
      </w:r>
      <w:r>
        <w:rPr>
          <w:rFonts w:asciiTheme="majorHAnsi" w:hAnsiTheme="majorHAnsi" w:cstheme="majorHAnsi"/>
          <w:i/>
          <w:iCs/>
          <w:sz w:val="22"/>
          <w:szCs w:val="22"/>
        </w:rPr>
        <w:t>myexpenses.contoso</w:t>
      </w:r>
      <w:r w:rsidRPr="00173345">
        <w:rPr>
          <w:rFonts w:asciiTheme="majorHAnsi" w:hAnsiTheme="majorHAnsi" w:cstheme="majorHAnsi"/>
          <w:i/>
          <w:iCs/>
          <w:sz w:val="22"/>
          <w:szCs w:val="22"/>
        </w:rPr>
        <w:t>.com"}</w:t>
      </w:r>
    </w:p>
    <w:p w14:paraId="67FDE507" w14:textId="54F00C4C" w:rsidR="00FE37BE" w:rsidRPr="00A904E5" w:rsidRDefault="00FE37BE" w:rsidP="006D2AAC">
      <w:pPr>
        <w:spacing w:after="0"/>
        <w:rPr>
          <w:rFonts w:asciiTheme="majorHAnsi" w:hAnsiTheme="majorHAnsi" w:cstheme="majorHAnsi"/>
        </w:rPr>
      </w:pPr>
    </w:p>
    <w:p w14:paraId="4EC6BC7A" w14:textId="77777777" w:rsidR="002F21B6" w:rsidRDefault="002F21B6" w:rsidP="002F21B6">
      <w:pPr>
        <w:rPr>
          <w:rFonts w:asciiTheme="majorHAnsi" w:hAnsiTheme="majorHAnsi" w:cstheme="majorHAnsi"/>
        </w:rPr>
      </w:pPr>
      <w:r>
        <w:rPr>
          <w:rFonts w:asciiTheme="majorHAnsi" w:hAnsiTheme="majorHAnsi" w:cstheme="majorHAnsi"/>
        </w:rPr>
        <w:t>With the SPNs defined, t</w:t>
      </w:r>
      <w:r w:rsidRPr="00C57C8D">
        <w:rPr>
          <w:rFonts w:asciiTheme="majorHAnsi" w:hAnsiTheme="majorHAnsi" w:cstheme="majorHAnsi"/>
        </w:rPr>
        <w:t>h</w:t>
      </w:r>
      <w:r>
        <w:rPr>
          <w:rFonts w:asciiTheme="majorHAnsi" w:hAnsiTheme="majorHAnsi" w:cstheme="majorHAnsi"/>
        </w:rPr>
        <w:t>e APM</w:t>
      </w:r>
      <w:r w:rsidRPr="00C57C8D">
        <w:rPr>
          <w:rFonts w:asciiTheme="majorHAnsi" w:hAnsiTheme="majorHAnsi" w:cstheme="majorHAnsi"/>
        </w:rPr>
        <w:t xml:space="preserve"> </w:t>
      </w:r>
      <w:r>
        <w:rPr>
          <w:rFonts w:asciiTheme="majorHAnsi" w:hAnsiTheme="majorHAnsi" w:cstheme="majorHAnsi"/>
        </w:rPr>
        <w:t xml:space="preserve">service account now needs trusting to delegate to that service. The configuration will vary depending on the topology of your </w:t>
      </w:r>
      <w:r w:rsidRPr="007E203B">
        <w:rPr>
          <w:rFonts w:asciiTheme="majorHAnsi" w:hAnsiTheme="majorHAnsi" w:cstheme="majorHAnsi"/>
        </w:rPr>
        <w:t>BIG-IP and application server</w:t>
      </w:r>
      <w:r>
        <w:rPr>
          <w:rFonts w:asciiTheme="majorHAnsi" w:hAnsiTheme="majorHAnsi" w:cstheme="majorHAnsi"/>
        </w:rPr>
        <w:t>.</w:t>
      </w:r>
    </w:p>
    <w:p w14:paraId="10315D44" w14:textId="77777777" w:rsidR="00050015" w:rsidRDefault="00050015" w:rsidP="00050015">
      <w:pPr>
        <w:pStyle w:val="Heading3"/>
      </w:pPr>
      <w:r>
        <w:t xml:space="preserve">Configure BIG-IP </w:t>
      </w:r>
      <w:r w:rsidRPr="00053400">
        <w:t xml:space="preserve">and </w:t>
      </w:r>
      <w:r>
        <w:t xml:space="preserve">target </w:t>
      </w:r>
      <w:r w:rsidRPr="00053400">
        <w:t>application in same domain</w:t>
      </w:r>
    </w:p>
    <w:p w14:paraId="5EAF9C68" w14:textId="77777777" w:rsidR="006133F6" w:rsidRPr="0023556A" w:rsidRDefault="006133F6" w:rsidP="006133F6">
      <w:pPr>
        <w:pStyle w:val="BodyText"/>
        <w:numPr>
          <w:ilvl w:val="0"/>
          <w:numId w:val="31"/>
        </w:numPr>
        <w:rPr>
          <w:rFonts w:asciiTheme="majorHAnsi" w:hAnsiTheme="majorHAnsi" w:cstheme="majorHAnsi"/>
        </w:rPr>
      </w:pPr>
      <w:r>
        <w:rPr>
          <w:rFonts w:asciiTheme="majorHAnsi" w:hAnsiTheme="majorHAnsi" w:cstheme="majorHAnsi"/>
        </w:rPr>
        <w:t>Set</w:t>
      </w:r>
      <w:r w:rsidRPr="0023556A">
        <w:rPr>
          <w:rFonts w:asciiTheme="majorHAnsi" w:hAnsiTheme="majorHAnsi" w:cstheme="majorHAnsi"/>
        </w:rPr>
        <w:t xml:space="preserve"> </w:t>
      </w:r>
      <w:r>
        <w:rPr>
          <w:rFonts w:asciiTheme="majorHAnsi" w:hAnsiTheme="majorHAnsi" w:cstheme="majorHAnsi"/>
        </w:rPr>
        <w:t xml:space="preserve">trust for </w:t>
      </w:r>
      <w:r w:rsidRPr="0023556A">
        <w:rPr>
          <w:rFonts w:asciiTheme="majorHAnsi" w:hAnsiTheme="majorHAnsi" w:cstheme="majorHAnsi"/>
        </w:rPr>
        <w:t xml:space="preserve">the APM service account </w:t>
      </w:r>
      <w:r>
        <w:rPr>
          <w:rFonts w:asciiTheme="majorHAnsi" w:hAnsiTheme="majorHAnsi" w:cstheme="majorHAnsi"/>
        </w:rPr>
        <w:t xml:space="preserve">to </w:t>
      </w:r>
      <w:r w:rsidRPr="0023556A">
        <w:rPr>
          <w:rFonts w:asciiTheme="majorHAnsi" w:hAnsiTheme="majorHAnsi" w:cstheme="majorHAnsi"/>
        </w:rPr>
        <w:t>delegat</w:t>
      </w:r>
      <w:r>
        <w:rPr>
          <w:rFonts w:asciiTheme="majorHAnsi" w:hAnsiTheme="majorHAnsi" w:cstheme="majorHAnsi"/>
        </w:rPr>
        <w:t>e authentication</w:t>
      </w:r>
    </w:p>
    <w:p w14:paraId="09314979" w14:textId="2BB7C4CC" w:rsidR="006E61BF" w:rsidRPr="00AB6CDE" w:rsidRDefault="006E61BF" w:rsidP="00AB6CDE">
      <w:pPr>
        <w:shd w:val="clear" w:color="auto" w:fill="DBE5F1" w:themeFill="accent1" w:themeFillTint="33"/>
        <w:spacing w:after="0"/>
        <w:ind w:left="720"/>
        <w:rPr>
          <w:rFonts w:cstheme="majorHAnsi"/>
          <w:i/>
          <w:iCs/>
          <w:sz w:val="22"/>
          <w:szCs w:val="22"/>
          <w:lang w:val="en-GB"/>
        </w:rPr>
      </w:pPr>
      <w:r w:rsidRPr="00AB6CDE">
        <w:rPr>
          <w:rFonts w:cstheme="majorHAnsi"/>
          <w:i/>
          <w:iCs/>
          <w:sz w:val="22"/>
          <w:szCs w:val="22"/>
          <w:lang w:val="en-GB"/>
        </w:rPr>
        <w:t>Get-</w:t>
      </w:r>
      <w:proofErr w:type="spellStart"/>
      <w:r w:rsidRPr="00AB6CDE">
        <w:rPr>
          <w:rFonts w:cstheme="majorHAnsi"/>
          <w:i/>
          <w:iCs/>
          <w:sz w:val="22"/>
          <w:szCs w:val="22"/>
          <w:lang w:val="en-GB"/>
        </w:rPr>
        <w:t>ADUser</w:t>
      </w:r>
      <w:proofErr w:type="spellEnd"/>
      <w:r w:rsidRPr="00AB6CDE">
        <w:rPr>
          <w:rFonts w:cstheme="majorHAnsi"/>
          <w:i/>
          <w:iCs/>
          <w:sz w:val="22"/>
          <w:szCs w:val="22"/>
          <w:lang w:val="en-GB"/>
        </w:rPr>
        <w:t xml:space="preserve"> -Identity f5-big-ip | Set-ADAccountControl -TrustedToAuthForDelegation $true</w:t>
      </w:r>
    </w:p>
    <w:p w14:paraId="2576D9DD" w14:textId="5B90C747" w:rsidR="006E61BF" w:rsidRPr="00AB6CDE" w:rsidRDefault="006E61BF" w:rsidP="00AB6CDE">
      <w:pPr>
        <w:spacing w:after="0"/>
        <w:ind w:left="720"/>
        <w:rPr>
          <w:rFonts w:asciiTheme="majorHAnsi" w:hAnsiTheme="majorHAnsi" w:cstheme="majorHAnsi"/>
          <w:sz w:val="22"/>
          <w:szCs w:val="22"/>
          <w:lang w:val="en-GB"/>
        </w:rPr>
      </w:pPr>
    </w:p>
    <w:p w14:paraId="6CCBA8FC" w14:textId="77777777" w:rsidR="00A60E3E" w:rsidRPr="00794203" w:rsidRDefault="00A60E3E" w:rsidP="00A60E3E">
      <w:pPr>
        <w:pStyle w:val="ListParagraph"/>
        <w:numPr>
          <w:ilvl w:val="0"/>
          <w:numId w:val="31"/>
        </w:numPr>
        <w:spacing w:after="0"/>
        <w:rPr>
          <w:rFonts w:asciiTheme="majorHAnsi" w:hAnsiTheme="majorHAnsi" w:cstheme="majorBidi"/>
          <w:lang w:val="en-GB"/>
        </w:rPr>
      </w:pPr>
      <w:r w:rsidRPr="00794203">
        <w:rPr>
          <w:rFonts w:asciiTheme="majorHAnsi" w:hAnsiTheme="majorHAnsi" w:cstheme="majorBidi"/>
          <w:lang w:val="en-GB"/>
        </w:rPr>
        <w:t xml:space="preserve">The APM service account then needs to know which target SPN </w:t>
      </w:r>
      <w:r w:rsidRPr="00794203">
        <w:rPr>
          <w:rFonts w:asciiTheme="majorHAnsi" w:hAnsiTheme="majorHAnsi" w:cstheme="majorHAnsi"/>
          <w:lang w:val="en-GB"/>
        </w:rPr>
        <w:t>it</w:t>
      </w:r>
      <w:r>
        <w:rPr>
          <w:rFonts w:asciiTheme="majorHAnsi" w:hAnsiTheme="majorHAnsi" w:cstheme="majorHAnsi"/>
          <w:lang w:val="en-GB"/>
        </w:rPr>
        <w:t>’</w:t>
      </w:r>
      <w:r w:rsidRPr="00794203">
        <w:rPr>
          <w:rFonts w:asciiTheme="majorHAnsi" w:hAnsiTheme="majorHAnsi" w:cstheme="majorHAnsi"/>
          <w:lang w:val="en-GB"/>
        </w:rPr>
        <w:t>s</w:t>
      </w:r>
      <w:r w:rsidRPr="00794203">
        <w:rPr>
          <w:rFonts w:asciiTheme="majorHAnsi" w:hAnsiTheme="majorHAnsi" w:cstheme="majorBidi"/>
          <w:lang w:val="en-GB"/>
        </w:rPr>
        <w:t xml:space="preserve"> trusted to delegate to</w:t>
      </w:r>
      <w:r>
        <w:rPr>
          <w:rFonts w:asciiTheme="majorHAnsi" w:hAnsiTheme="majorHAnsi" w:cstheme="majorBidi"/>
          <w:lang w:val="en-GB"/>
        </w:rPr>
        <w:t xml:space="preserve">, </w:t>
      </w:r>
      <w:proofErr w:type="gramStart"/>
      <w:r w:rsidRPr="00794203">
        <w:rPr>
          <w:rFonts w:asciiTheme="majorHAnsi" w:hAnsiTheme="majorHAnsi" w:cstheme="majorBidi"/>
          <w:lang w:val="en-GB"/>
        </w:rPr>
        <w:t>Or</w:t>
      </w:r>
      <w:proofErr w:type="gramEnd"/>
      <w:r w:rsidRPr="00794203">
        <w:rPr>
          <w:rFonts w:asciiTheme="majorHAnsi" w:hAnsiTheme="majorHAnsi" w:cstheme="majorBidi"/>
          <w:lang w:val="en-GB"/>
        </w:rPr>
        <w:t xml:space="preserve"> in other words which service is it allowed to request a </w:t>
      </w:r>
      <w:r w:rsidRPr="4A9BC790">
        <w:rPr>
          <w:rFonts w:asciiTheme="majorHAnsi" w:hAnsiTheme="majorHAnsi" w:cstheme="majorBidi"/>
          <w:lang w:val="en-GB"/>
        </w:rPr>
        <w:t>Kerberos ticket for.</w:t>
      </w:r>
      <w:r w:rsidRPr="00794203">
        <w:rPr>
          <w:rFonts w:asciiTheme="majorHAnsi" w:hAnsiTheme="majorHAnsi" w:cstheme="majorBidi"/>
          <w:lang w:val="en-GB"/>
        </w:rPr>
        <w:t xml:space="preserve"> Set target SPN to the service account running your web application.</w:t>
      </w:r>
    </w:p>
    <w:p w14:paraId="6DDCEED6" w14:textId="77777777" w:rsidR="006B02A3" w:rsidRPr="00AB6CDE" w:rsidRDefault="006B02A3" w:rsidP="006B02A3">
      <w:pPr>
        <w:spacing w:after="0"/>
        <w:rPr>
          <w:rFonts w:asciiTheme="majorHAnsi" w:hAnsiTheme="majorHAnsi" w:cstheme="majorHAnsi"/>
          <w:sz w:val="22"/>
          <w:szCs w:val="22"/>
          <w:lang w:val="en-GB"/>
        </w:rPr>
      </w:pPr>
    </w:p>
    <w:p w14:paraId="16D7B54A" w14:textId="384E5DF0" w:rsidR="002C57D3" w:rsidRPr="00AB6CDE" w:rsidRDefault="002C57D3" w:rsidP="00AB6CDE">
      <w:pPr>
        <w:shd w:val="clear" w:color="auto" w:fill="DBE5F1" w:themeFill="accent1" w:themeFillTint="33"/>
        <w:spacing w:after="0"/>
        <w:ind w:left="720"/>
        <w:rPr>
          <w:rFonts w:cstheme="majorHAnsi"/>
          <w:i/>
          <w:iCs/>
          <w:sz w:val="22"/>
          <w:szCs w:val="22"/>
          <w:lang w:val="en-GB"/>
        </w:rPr>
      </w:pPr>
      <w:r w:rsidRPr="00AB6CDE">
        <w:rPr>
          <w:rFonts w:cstheme="majorHAnsi"/>
          <w:i/>
          <w:iCs/>
          <w:sz w:val="22"/>
          <w:szCs w:val="22"/>
          <w:lang w:val="en-GB"/>
        </w:rPr>
        <w:lastRenderedPageBreak/>
        <w:t>Set-ADUser -Identity f5-big-ip -Add @{'msDS-AllowedToDelegateTo'=@('HTTP/myexpenses.contoso.com')}</w:t>
      </w:r>
    </w:p>
    <w:p w14:paraId="0B109959" w14:textId="24ACDB25" w:rsidR="002C57D3" w:rsidRDefault="002C57D3" w:rsidP="006E61BF">
      <w:pPr>
        <w:spacing w:after="0"/>
        <w:rPr>
          <w:rFonts w:asciiTheme="majorHAnsi" w:hAnsiTheme="majorHAnsi" w:cstheme="majorHAnsi"/>
          <w:lang w:val="en-GB"/>
        </w:rPr>
      </w:pPr>
    </w:p>
    <w:p w14:paraId="0F127645" w14:textId="77777777" w:rsidR="00CD39C7" w:rsidRPr="009C3CA8" w:rsidRDefault="00CD39C7" w:rsidP="00CD39C7">
      <w:pPr>
        <w:spacing w:after="0"/>
        <w:rPr>
          <w:rFonts w:asciiTheme="majorHAnsi" w:hAnsiTheme="majorHAnsi" w:cstheme="majorBidi"/>
          <w:highlight w:val="yellow"/>
          <w:lang w:val="en-GB"/>
        </w:rPr>
      </w:pPr>
      <w:r w:rsidRPr="6D410FF5">
        <w:rPr>
          <w:rFonts w:asciiTheme="majorHAnsi" w:hAnsiTheme="majorHAnsi" w:cstheme="majorBidi"/>
        </w:rPr>
        <w:t xml:space="preserve">If </w:t>
      </w:r>
      <w:r w:rsidRPr="32B77924">
        <w:rPr>
          <w:rFonts w:asciiTheme="majorHAnsi" w:hAnsiTheme="majorHAnsi" w:cstheme="majorBidi"/>
        </w:rPr>
        <w:t>preferred</w:t>
      </w:r>
      <w:r w:rsidRPr="6D410FF5">
        <w:rPr>
          <w:rFonts w:asciiTheme="majorHAnsi" w:hAnsiTheme="majorHAnsi" w:cstheme="majorBidi"/>
        </w:rPr>
        <w:t>, you</w:t>
      </w:r>
      <w:r w:rsidRPr="60620DE3">
        <w:rPr>
          <w:rFonts w:asciiTheme="majorHAnsi" w:hAnsiTheme="majorHAnsi" w:cstheme="majorBidi"/>
        </w:rPr>
        <w:t xml:space="preserve"> can also complete these tasks </w:t>
      </w:r>
      <w:r w:rsidRPr="6D410FF5">
        <w:rPr>
          <w:rFonts w:asciiTheme="majorHAnsi" w:hAnsiTheme="majorHAnsi" w:cstheme="majorBidi"/>
        </w:rPr>
        <w:t xml:space="preserve">through the </w:t>
      </w:r>
      <w:r w:rsidRPr="1897F312">
        <w:rPr>
          <w:rFonts w:asciiTheme="majorHAnsi" w:hAnsiTheme="majorHAnsi" w:cstheme="majorBidi"/>
        </w:rPr>
        <w:t xml:space="preserve">Active Directory Users and Computers MMC </w:t>
      </w:r>
      <w:r w:rsidRPr="79DE59A8">
        <w:rPr>
          <w:rFonts w:asciiTheme="majorHAnsi" w:hAnsiTheme="majorHAnsi" w:cstheme="majorBidi"/>
        </w:rPr>
        <w:t xml:space="preserve">(Microsoft Management Console) </w:t>
      </w:r>
      <w:r w:rsidRPr="1897F312">
        <w:rPr>
          <w:rFonts w:asciiTheme="majorHAnsi" w:hAnsiTheme="majorHAnsi" w:cstheme="majorBidi"/>
        </w:rPr>
        <w:t>on a domain controller.</w:t>
      </w:r>
    </w:p>
    <w:p w14:paraId="055B0CD1" w14:textId="77777777" w:rsidR="00723E91" w:rsidRDefault="00723E91" w:rsidP="00723E91">
      <w:pPr>
        <w:pStyle w:val="Heading3"/>
      </w:pPr>
      <w:r>
        <w:t>BIG-IP and application in different domains</w:t>
      </w:r>
    </w:p>
    <w:p w14:paraId="353BBBE5" w14:textId="77777777" w:rsidR="00EC6BBD" w:rsidRDefault="00EC6BBD" w:rsidP="00EC6BBD">
      <w:pPr>
        <w:pStyle w:val="BodyText"/>
        <w:spacing w:before="0"/>
        <w:rPr>
          <w:rFonts w:asciiTheme="majorHAnsi" w:hAnsiTheme="majorHAnsi" w:cstheme="majorBidi"/>
          <w:lang w:val="en-GB"/>
        </w:rPr>
      </w:pPr>
      <w:r w:rsidRPr="7B04FDA6">
        <w:rPr>
          <w:rFonts w:asciiTheme="majorHAnsi" w:hAnsiTheme="majorHAnsi" w:cstheme="majorBidi"/>
          <w:lang w:val="en-GB"/>
        </w:rPr>
        <w:t xml:space="preserve">Starting </w:t>
      </w:r>
      <w:r>
        <w:rPr>
          <w:rFonts w:asciiTheme="majorHAnsi" w:hAnsiTheme="majorHAnsi" w:cstheme="majorBidi"/>
          <w:lang w:val="en-GB"/>
        </w:rPr>
        <w:t>with</w:t>
      </w:r>
      <w:r w:rsidRPr="7B04FDA6">
        <w:rPr>
          <w:rFonts w:asciiTheme="majorHAnsi" w:hAnsiTheme="majorHAnsi" w:cstheme="majorBidi"/>
          <w:lang w:val="en-GB"/>
        </w:rPr>
        <w:t xml:space="preserve"> Windows Server 2012, </w:t>
      </w:r>
      <w:r w:rsidRPr="4E849653">
        <w:rPr>
          <w:rFonts w:asciiTheme="majorHAnsi" w:hAnsiTheme="majorHAnsi" w:cstheme="majorBidi"/>
          <w:lang w:val="en-GB"/>
        </w:rPr>
        <w:t xml:space="preserve">cross domain </w:t>
      </w:r>
      <w:r w:rsidRPr="7B04FDA6">
        <w:rPr>
          <w:rFonts w:asciiTheme="majorHAnsi" w:hAnsiTheme="majorHAnsi" w:cstheme="majorBidi"/>
          <w:lang w:val="en-GB"/>
        </w:rPr>
        <w:t>KCD uses Resource-based constrained delegation (RCD</w:t>
      </w:r>
      <w:r w:rsidRPr="4BBE1FB9">
        <w:rPr>
          <w:rFonts w:asciiTheme="majorHAnsi" w:hAnsiTheme="majorHAnsi" w:cstheme="majorBidi"/>
          <w:lang w:val="en-GB"/>
        </w:rPr>
        <w:t>).</w:t>
      </w:r>
      <w:r w:rsidRPr="7B04FDA6">
        <w:rPr>
          <w:rFonts w:asciiTheme="majorHAnsi" w:hAnsiTheme="majorHAnsi" w:cstheme="majorBidi"/>
          <w:lang w:val="en-GB"/>
        </w:rPr>
        <w:t xml:space="preserve"> The constraints for a service have been transferred from the domain administrator to the service administrator</w:t>
      </w:r>
      <w:r>
        <w:rPr>
          <w:rFonts w:asciiTheme="majorHAnsi" w:hAnsiTheme="majorHAnsi" w:cstheme="majorBidi"/>
          <w:lang w:val="en-GB"/>
        </w:rPr>
        <w:t>.</w:t>
      </w:r>
      <w:r w:rsidRPr="7B04FDA6">
        <w:rPr>
          <w:rFonts w:asciiTheme="majorHAnsi" w:hAnsiTheme="majorHAnsi" w:cstheme="majorBidi"/>
          <w:lang w:val="en-GB"/>
        </w:rPr>
        <w:t xml:space="preserve"> </w:t>
      </w:r>
      <w:r>
        <w:rPr>
          <w:rFonts w:asciiTheme="majorHAnsi" w:hAnsiTheme="majorHAnsi" w:cstheme="majorBidi"/>
          <w:lang w:val="en-GB"/>
        </w:rPr>
        <w:t>This allows</w:t>
      </w:r>
      <w:r w:rsidRPr="7B04FDA6">
        <w:rPr>
          <w:rFonts w:asciiTheme="majorHAnsi" w:hAnsiTheme="majorHAnsi" w:cstheme="majorBidi"/>
          <w:lang w:val="en-GB"/>
        </w:rPr>
        <w:t xml:space="preserve"> the back-end service administrator to allow or deny SSO. This also introduces a different approach at configuration delegation, which is only possible </w:t>
      </w:r>
      <w:r w:rsidRPr="439C4357">
        <w:rPr>
          <w:rFonts w:asciiTheme="majorHAnsi" w:hAnsiTheme="majorHAnsi" w:cstheme="majorBidi"/>
          <w:lang w:val="en-GB"/>
        </w:rPr>
        <w:t xml:space="preserve">using either </w:t>
      </w:r>
      <w:r w:rsidRPr="4A9BC790">
        <w:rPr>
          <w:rFonts w:asciiTheme="majorHAnsi" w:hAnsiTheme="majorHAnsi" w:cstheme="majorBidi"/>
          <w:lang w:val="en-GB"/>
        </w:rPr>
        <w:t>PowerShell</w:t>
      </w:r>
      <w:r w:rsidRPr="439C4357">
        <w:rPr>
          <w:rFonts w:asciiTheme="majorHAnsi" w:hAnsiTheme="majorHAnsi" w:cstheme="majorBidi"/>
          <w:lang w:val="en-GB"/>
        </w:rPr>
        <w:t xml:space="preserve"> or </w:t>
      </w:r>
      <w:proofErr w:type="spellStart"/>
      <w:r w:rsidRPr="439C4357">
        <w:rPr>
          <w:rFonts w:asciiTheme="majorHAnsi" w:hAnsiTheme="majorHAnsi" w:cstheme="majorBidi"/>
          <w:lang w:val="en-GB"/>
        </w:rPr>
        <w:t>ADSIEdit</w:t>
      </w:r>
      <w:proofErr w:type="spellEnd"/>
      <w:r w:rsidRPr="439C4357">
        <w:rPr>
          <w:rFonts w:asciiTheme="majorHAnsi" w:hAnsiTheme="majorHAnsi" w:cstheme="majorBidi"/>
          <w:lang w:val="en-GB"/>
        </w:rPr>
        <w:t>.</w:t>
      </w:r>
    </w:p>
    <w:p w14:paraId="4FA42352" w14:textId="77777777" w:rsidR="00EC6BBD" w:rsidRPr="008152DE" w:rsidRDefault="00EC6BBD" w:rsidP="00EC6BBD">
      <w:pPr>
        <w:pStyle w:val="BodyText"/>
        <w:spacing w:before="0"/>
        <w:rPr>
          <w:rFonts w:asciiTheme="majorHAnsi" w:hAnsiTheme="majorHAnsi" w:cstheme="majorHAnsi"/>
          <w:lang w:val="en-GB"/>
        </w:rPr>
      </w:pPr>
      <w:r>
        <w:rPr>
          <w:rFonts w:asciiTheme="majorHAnsi" w:hAnsiTheme="majorHAnsi" w:cstheme="majorHAnsi"/>
          <w:lang w:val="en-GB"/>
        </w:rPr>
        <w:t>T</w:t>
      </w:r>
      <w:r w:rsidRPr="00EF44EA">
        <w:rPr>
          <w:rFonts w:asciiTheme="majorHAnsi" w:hAnsiTheme="majorHAnsi" w:cstheme="majorHAnsi"/>
          <w:lang w:val="en-GB"/>
        </w:rPr>
        <w:t xml:space="preserve">he </w:t>
      </w:r>
      <w:proofErr w:type="spellStart"/>
      <w:r w:rsidRPr="00AB6CDE">
        <w:rPr>
          <w:rFonts w:cstheme="majorHAnsi"/>
          <w:i/>
          <w:iCs/>
          <w:sz w:val="22"/>
          <w:szCs w:val="22"/>
        </w:rPr>
        <w:t>PrincipalsAllowedToDelegateToAccoun</w:t>
      </w:r>
      <w:r>
        <w:rPr>
          <w:rFonts w:cstheme="majorHAnsi"/>
          <w:i/>
          <w:iCs/>
          <w:sz w:val="22"/>
          <w:szCs w:val="22"/>
        </w:rPr>
        <w:t>t</w:t>
      </w:r>
      <w:proofErr w:type="spellEnd"/>
      <w:r>
        <w:rPr>
          <w:rFonts w:cstheme="majorHAnsi"/>
          <w:i/>
          <w:iCs/>
          <w:sz w:val="22"/>
          <w:szCs w:val="22"/>
        </w:rPr>
        <w:t xml:space="preserve"> </w:t>
      </w:r>
      <w:r w:rsidRPr="00EF44EA">
        <w:rPr>
          <w:rFonts w:asciiTheme="majorHAnsi" w:hAnsiTheme="majorHAnsi" w:cstheme="majorHAnsi"/>
          <w:lang w:val="en-GB"/>
        </w:rPr>
        <w:t xml:space="preserve">property of the </w:t>
      </w:r>
      <w:r>
        <w:rPr>
          <w:rFonts w:asciiTheme="majorHAnsi" w:hAnsiTheme="majorHAnsi" w:cstheme="majorHAnsi"/>
          <w:lang w:val="en-GB"/>
        </w:rPr>
        <w:t xml:space="preserve">applications </w:t>
      </w:r>
      <w:r w:rsidRPr="00EF44EA">
        <w:rPr>
          <w:rFonts w:asciiTheme="majorHAnsi" w:hAnsiTheme="majorHAnsi" w:cstheme="majorHAnsi"/>
          <w:lang w:val="en-GB"/>
        </w:rPr>
        <w:t xml:space="preserve">service account (computer or </w:t>
      </w:r>
      <w:r>
        <w:rPr>
          <w:rFonts w:asciiTheme="majorHAnsi" w:hAnsiTheme="majorHAnsi" w:cstheme="majorHAnsi"/>
          <w:lang w:val="en-GB"/>
        </w:rPr>
        <w:t>dedicated service</w:t>
      </w:r>
      <w:r w:rsidRPr="00EF44EA">
        <w:rPr>
          <w:rFonts w:asciiTheme="majorHAnsi" w:hAnsiTheme="majorHAnsi" w:cstheme="majorHAnsi"/>
          <w:lang w:val="en-GB"/>
        </w:rPr>
        <w:t xml:space="preserve"> account)</w:t>
      </w:r>
      <w:r>
        <w:rPr>
          <w:rFonts w:asciiTheme="majorHAnsi" w:hAnsiTheme="majorHAnsi" w:cstheme="majorHAnsi"/>
          <w:lang w:val="en-GB"/>
        </w:rPr>
        <w:t xml:space="preserve"> can be used to grant delegation</w:t>
      </w:r>
      <w:r w:rsidRPr="00EF44EA">
        <w:rPr>
          <w:rFonts w:asciiTheme="majorHAnsi" w:hAnsiTheme="majorHAnsi" w:cstheme="majorHAnsi"/>
          <w:lang w:val="en-GB"/>
        </w:rPr>
        <w:t xml:space="preserve"> </w:t>
      </w:r>
      <w:r w:rsidRPr="00405681">
        <w:rPr>
          <w:rFonts w:asciiTheme="majorHAnsi" w:hAnsiTheme="majorHAnsi" w:cstheme="majorHAnsi"/>
          <w:i/>
          <w:iCs/>
          <w:lang w:val="en-GB"/>
        </w:rPr>
        <w:t>from</w:t>
      </w:r>
      <w:r w:rsidRPr="00EF44EA">
        <w:rPr>
          <w:rFonts w:asciiTheme="majorHAnsi" w:hAnsiTheme="majorHAnsi" w:cstheme="majorHAnsi"/>
          <w:lang w:val="en-GB"/>
        </w:rPr>
        <w:t xml:space="preserve"> the </w:t>
      </w:r>
      <w:r>
        <w:rPr>
          <w:rFonts w:asciiTheme="majorHAnsi" w:hAnsiTheme="majorHAnsi" w:cstheme="majorHAnsi"/>
          <w:lang w:val="en-GB"/>
        </w:rPr>
        <w:t>BIG-IP</w:t>
      </w:r>
      <w:r w:rsidRPr="00EF44EA">
        <w:rPr>
          <w:rFonts w:asciiTheme="majorHAnsi" w:hAnsiTheme="majorHAnsi" w:cstheme="majorHAnsi"/>
          <w:lang w:val="en-GB"/>
        </w:rPr>
        <w:t xml:space="preserve">. </w:t>
      </w:r>
      <w:r w:rsidRPr="1D7D5DC2">
        <w:rPr>
          <w:rFonts w:asciiTheme="majorHAnsi" w:hAnsiTheme="majorHAnsi" w:cstheme="majorBidi"/>
          <w:lang w:val="en-GB"/>
        </w:rPr>
        <w:t xml:space="preserve">For this scenario, use the following </w:t>
      </w:r>
      <w:r w:rsidRPr="79DE59A8">
        <w:rPr>
          <w:rFonts w:asciiTheme="majorHAnsi" w:hAnsiTheme="majorHAnsi" w:cstheme="majorBidi"/>
          <w:lang w:val="en-GB"/>
        </w:rPr>
        <w:t>PowerShell</w:t>
      </w:r>
      <w:r w:rsidRPr="1D7D5DC2">
        <w:rPr>
          <w:rFonts w:asciiTheme="majorHAnsi" w:hAnsiTheme="majorHAnsi" w:cstheme="majorBidi"/>
          <w:lang w:val="en-GB"/>
        </w:rPr>
        <w:t xml:space="preserve"> command on a Domain Controller DC (2012 R2+) </w:t>
      </w:r>
      <w:r w:rsidRPr="79DE59A8">
        <w:rPr>
          <w:rFonts w:asciiTheme="majorHAnsi" w:hAnsiTheme="majorHAnsi" w:cstheme="majorBidi"/>
          <w:lang w:val="en-GB"/>
        </w:rPr>
        <w:t>within</w:t>
      </w:r>
      <w:r w:rsidRPr="1D7D5DC2">
        <w:rPr>
          <w:rFonts w:asciiTheme="majorHAnsi" w:hAnsiTheme="majorHAnsi" w:cstheme="majorBidi"/>
          <w:lang w:val="en-GB"/>
        </w:rPr>
        <w:t xml:space="preserve"> the same domain as the </w:t>
      </w:r>
      <w:r w:rsidRPr="79DE59A8">
        <w:rPr>
          <w:rFonts w:asciiTheme="majorHAnsi" w:hAnsiTheme="majorHAnsi" w:cstheme="majorBidi"/>
          <w:lang w:val="en-GB"/>
        </w:rPr>
        <w:t>application.</w:t>
      </w:r>
    </w:p>
    <w:p w14:paraId="091AB7B2" w14:textId="77777777" w:rsidR="008310B2" w:rsidRDefault="008310B2" w:rsidP="008310B2">
      <w:pPr>
        <w:pStyle w:val="BodyText"/>
        <w:rPr>
          <w:rFonts w:asciiTheme="majorHAnsi" w:hAnsiTheme="majorHAnsi" w:cstheme="majorBidi"/>
        </w:rPr>
      </w:pPr>
      <w:r w:rsidRPr="79DE59A8">
        <w:rPr>
          <w:rFonts w:asciiTheme="majorHAnsi" w:hAnsiTheme="majorHAnsi" w:cstheme="majorBidi"/>
        </w:rPr>
        <w:t>If the</w:t>
      </w:r>
      <w:r w:rsidRPr="79DE59A8">
        <w:rPr>
          <w:rFonts w:asciiTheme="majorHAnsi" w:hAnsiTheme="majorHAnsi" w:cstheme="majorBidi"/>
          <w:b/>
          <w:bCs/>
          <w:lang w:val="en-GB"/>
        </w:rPr>
        <w:t xml:space="preserve"> **</w:t>
      </w:r>
      <w:proofErr w:type="spellStart"/>
      <w:r w:rsidRPr="79DE59A8">
        <w:rPr>
          <w:rFonts w:asciiTheme="majorHAnsi" w:hAnsiTheme="majorHAnsi" w:cstheme="majorBidi"/>
          <w:b/>
          <w:bCs/>
          <w:lang w:val="en-GB"/>
        </w:rPr>
        <w:t>web_svc_account</w:t>
      </w:r>
      <w:proofErr w:type="spellEnd"/>
      <w:r w:rsidRPr="79DE59A8">
        <w:rPr>
          <w:rFonts w:asciiTheme="majorHAnsi" w:hAnsiTheme="majorHAnsi" w:cstheme="majorBidi"/>
          <w:b/>
          <w:bCs/>
          <w:lang w:val="en-GB"/>
        </w:rPr>
        <w:t>**</w:t>
      </w:r>
      <w:r w:rsidRPr="79DE59A8">
        <w:rPr>
          <w:rFonts w:asciiTheme="majorHAnsi" w:hAnsiTheme="majorHAnsi" w:cstheme="majorBidi"/>
        </w:rPr>
        <w:t xml:space="preserve"> service runs in context of a user account:</w:t>
      </w:r>
    </w:p>
    <w:p w14:paraId="4EAF4942" w14:textId="77777777" w:rsidR="00FE2712" w:rsidRPr="00AB6CDE" w:rsidRDefault="00FE2712" w:rsidP="00FE2712">
      <w:pPr>
        <w:pStyle w:val="BodyText"/>
        <w:shd w:val="clear" w:color="auto" w:fill="DBE5F1" w:themeFill="accent1" w:themeFillTint="33"/>
        <w:spacing w:before="0" w:after="0"/>
        <w:ind w:left="720"/>
        <w:rPr>
          <w:rFonts w:cstheme="majorHAnsi"/>
          <w:i/>
          <w:iCs/>
          <w:sz w:val="22"/>
          <w:szCs w:val="22"/>
        </w:rPr>
      </w:pPr>
      <w:r w:rsidRPr="00AB6CDE">
        <w:rPr>
          <w:rFonts w:cstheme="majorHAnsi"/>
          <w:i/>
          <w:iCs/>
          <w:sz w:val="22"/>
          <w:szCs w:val="22"/>
        </w:rPr>
        <w:t>$big-</w:t>
      </w:r>
      <w:proofErr w:type="spellStart"/>
      <w:r w:rsidRPr="00AB6CDE">
        <w:rPr>
          <w:rFonts w:cstheme="majorHAnsi"/>
          <w:i/>
          <w:iCs/>
          <w:sz w:val="22"/>
          <w:szCs w:val="22"/>
        </w:rPr>
        <w:t>ip</w:t>
      </w:r>
      <w:proofErr w:type="spellEnd"/>
      <w:r w:rsidRPr="00AB6CDE">
        <w:rPr>
          <w:rFonts w:cstheme="majorHAnsi"/>
          <w:i/>
          <w:iCs/>
          <w:sz w:val="22"/>
          <w:szCs w:val="22"/>
        </w:rPr>
        <w:t>= Get-</w:t>
      </w:r>
      <w:proofErr w:type="spellStart"/>
      <w:r w:rsidRPr="00AB6CDE">
        <w:rPr>
          <w:rFonts w:cstheme="majorHAnsi"/>
          <w:i/>
          <w:iCs/>
          <w:sz w:val="22"/>
          <w:szCs w:val="22"/>
        </w:rPr>
        <w:t>ADComputer</w:t>
      </w:r>
      <w:proofErr w:type="spellEnd"/>
      <w:r w:rsidRPr="00AB6CDE">
        <w:rPr>
          <w:rFonts w:cstheme="majorHAnsi"/>
          <w:i/>
          <w:iCs/>
          <w:sz w:val="22"/>
          <w:szCs w:val="22"/>
        </w:rPr>
        <w:t xml:space="preserve"> -Identity </w:t>
      </w:r>
      <w:r w:rsidRPr="00AB6CDE">
        <w:rPr>
          <w:rFonts w:cstheme="majorHAnsi"/>
          <w:b/>
          <w:bCs/>
          <w:i/>
          <w:iCs/>
          <w:sz w:val="22"/>
          <w:szCs w:val="22"/>
        </w:rPr>
        <w:t>f5-big-ip</w:t>
      </w:r>
      <w:r w:rsidRPr="00AB6CDE">
        <w:rPr>
          <w:rFonts w:cstheme="majorHAnsi"/>
          <w:i/>
          <w:iCs/>
          <w:sz w:val="22"/>
          <w:szCs w:val="22"/>
        </w:rPr>
        <w:t xml:space="preserve"> -server </w:t>
      </w:r>
      <w:r w:rsidRPr="00AB6CDE">
        <w:rPr>
          <w:rFonts w:cstheme="majorHAnsi"/>
          <w:b/>
          <w:bCs/>
          <w:i/>
          <w:iCs/>
          <w:sz w:val="22"/>
          <w:szCs w:val="22"/>
        </w:rPr>
        <w:t>dc.contoso.com</w:t>
      </w:r>
    </w:p>
    <w:p w14:paraId="359A4045" w14:textId="77777777" w:rsidR="00FE2712" w:rsidRPr="00AB6CDE" w:rsidRDefault="00FE2712" w:rsidP="00FE2712">
      <w:pPr>
        <w:pStyle w:val="BodyText"/>
        <w:shd w:val="clear" w:color="auto" w:fill="DBE5F1" w:themeFill="accent1" w:themeFillTint="33"/>
        <w:spacing w:before="0" w:after="0"/>
        <w:ind w:left="720"/>
        <w:rPr>
          <w:rFonts w:cstheme="majorHAnsi"/>
          <w:i/>
          <w:iCs/>
          <w:sz w:val="22"/>
          <w:szCs w:val="22"/>
        </w:rPr>
      </w:pPr>
      <w:r w:rsidRPr="00AB6CDE">
        <w:rPr>
          <w:rFonts w:cstheme="majorHAnsi"/>
          <w:i/>
          <w:iCs/>
          <w:sz w:val="22"/>
          <w:szCs w:val="22"/>
        </w:rPr>
        <w:t xml:space="preserve">Set-ADUser -Identity </w:t>
      </w:r>
      <w:r w:rsidRPr="00AB6CDE">
        <w:rPr>
          <w:rFonts w:cstheme="majorHAnsi"/>
          <w:b/>
          <w:bCs/>
          <w:i/>
          <w:iCs/>
          <w:sz w:val="22"/>
          <w:szCs w:val="22"/>
          <w:lang w:val="en-GB"/>
        </w:rPr>
        <w:t>web_svc_account</w:t>
      </w:r>
      <w:r w:rsidRPr="00AB6CDE">
        <w:rPr>
          <w:rFonts w:cstheme="majorHAnsi"/>
          <w:sz w:val="22"/>
          <w:szCs w:val="22"/>
          <w:lang w:val="en-GB"/>
        </w:rPr>
        <w:t xml:space="preserve"> </w:t>
      </w:r>
      <w:r w:rsidRPr="00AB6CDE">
        <w:rPr>
          <w:rFonts w:cstheme="majorHAnsi"/>
          <w:i/>
          <w:iCs/>
          <w:sz w:val="22"/>
          <w:szCs w:val="22"/>
        </w:rPr>
        <w:t>-PrincipalsAllowedToDelegateToAccount $big-ip</w:t>
      </w:r>
    </w:p>
    <w:p w14:paraId="79A061FE" w14:textId="77777777" w:rsidR="00FE2712" w:rsidRPr="00AB6CDE" w:rsidRDefault="00FE2712" w:rsidP="00FE2712">
      <w:pPr>
        <w:pStyle w:val="BodyText"/>
        <w:shd w:val="clear" w:color="auto" w:fill="DBE5F1" w:themeFill="accent1" w:themeFillTint="33"/>
        <w:spacing w:before="0" w:after="0"/>
        <w:ind w:left="720"/>
        <w:rPr>
          <w:rFonts w:cstheme="majorHAnsi"/>
          <w:i/>
          <w:iCs/>
          <w:sz w:val="22"/>
          <w:szCs w:val="22"/>
        </w:rPr>
      </w:pPr>
      <w:r w:rsidRPr="00AB6CDE">
        <w:rPr>
          <w:rFonts w:cstheme="majorHAnsi"/>
          <w:i/>
          <w:iCs/>
          <w:sz w:val="22"/>
          <w:szCs w:val="22"/>
        </w:rPr>
        <w:t xml:space="preserve">Get-ADUser </w:t>
      </w:r>
      <w:r w:rsidRPr="00AB6CDE">
        <w:rPr>
          <w:rFonts w:cstheme="majorHAnsi"/>
          <w:b/>
          <w:bCs/>
          <w:i/>
          <w:iCs/>
          <w:sz w:val="22"/>
          <w:szCs w:val="22"/>
          <w:lang w:val="en-GB"/>
        </w:rPr>
        <w:t>web_svc_account</w:t>
      </w:r>
      <w:r w:rsidRPr="00AB6CDE">
        <w:rPr>
          <w:rFonts w:cstheme="majorHAnsi"/>
          <w:sz w:val="22"/>
          <w:szCs w:val="22"/>
          <w:lang w:val="en-GB"/>
        </w:rPr>
        <w:t xml:space="preserve"> </w:t>
      </w:r>
      <w:r w:rsidRPr="00AB6CDE">
        <w:rPr>
          <w:rFonts w:cstheme="majorHAnsi"/>
          <w:i/>
          <w:iCs/>
          <w:sz w:val="22"/>
          <w:szCs w:val="22"/>
        </w:rPr>
        <w:t>-Properties PrincipalsAllowedToDelegateToAccount</w:t>
      </w:r>
    </w:p>
    <w:p w14:paraId="51607390" w14:textId="77777777" w:rsidR="002073C8" w:rsidRDefault="002073C8" w:rsidP="002073C8">
      <w:pPr>
        <w:pStyle w:val="BodyText"/>
        <w:rPr>
          <w:rFonts w:asciiTheme="majorHAnsi" w:hAnsiTheme="majorHAnsi" w:cstheme="majorBidi"/>
        </w:rPr>
      </w:pPr>
      <w:r w:rsidRPr="79DE59A8">
        <w:rPr>
          <w:rFonts w:asciiTheme="majorHAnsi" w:hAnsiTheme="majorHAnsi" w:cstheme="majorBidi"/>
        </w:rPr>
        <w:t xml:space="preserve">If the </w:t>
      </w:r>
      <w:r w:rsidRPr="79DE59A8">
        <w:rPr>
          <w:rFonts w:asciiTheme="majorHAnsi" w:hAnsiTheme="majorHAnsi" w:cstheme="majorBidi"/>
          <w:b/>
          <w:bCs/>
          <w:lang w:val="en-GB"/>
        </w:rPr>
        <w:t>**</w:t>
      </w:r>
      <w:proofErr w:type="spellStart"/>
      <w:r w:rsidRPr="79DE59A8">
        <w:rPr>
          <w:rFonts w:asciiTheme="majorHAnsi" w:hAnsiTheme="majorHAnsi" w:cstheme="majorBidi"/>
          <w:b/>
          <w:bCs/>
          <w:lang w:val="en-GB"/>
        </w:rPr>
        <w:t>web_svc_account</w:t>
      </w:r>
      <w:proofErr w:type="spellEnd"/>
      <w:r w:rsidRPr="79DE59A8">
        <w:rPr>
          <w:rFonts w:asciiTheme="majorHAnsi" w:hAnsiTheme="majorHAnsi" w:cstheme="majorBidi"/>
          <w:b/>
          <w:bCs/>
          <w:lang w:val="en-GB"/>
        </w:rPr>
        <w:t>**</w:t>
      </w:r>
      <w:r w:rsidRPr="79DE59A8">
        <w:rPr>
          <w:rFonts w:asciiTheme="majorHAnsi" w:hAnsiTheme="majorHAnsi" w:cstheme="majorBidi"/>
        </w:rPr>
        <w:t xml:space="preserve"> service runs in context of a computer account:</w:t>
      </w:r>
    </w:p>
    <w:p w14:paraId="441C015D" w14:textId="77777777" w:rsidR="00FE2712" w:rsidRPr="00AB6CDE" w:rsidRDefault="00FE2712" w:rsidP="00FE2712">
      <w:pPr>
        <w:pStyle w:val="BodyText"/>
        <w:shd w:val="clear" w:color="auto" w:fill="DBE5F1" w:themeFill="accent1" w:themeFillTint="33"/>
        <w:spacing w:before="0" w:after="0"/>
        <w:ind w:left="720"/>
        <w:rPr>
          <w:i/>
          <w:iCs/>
          <w:sz w:val="22"/>
          <w:szCs w:val="22"/>
        </w:rPr>
      </w:pPr>
      <w:r w:rsidRPr="00AB6CDE">
        <w:rPr>
          <w:i/>
          <w:iCs/>
          <w:sz w:val="22"/>
          <w:szCs w:val="22"/>
        </w:rPr>
        <w:t>$big-</w:t>
      </w:r>
      <w:proofErr w:type="spellStart"/>
      <w:r w:rsidRPr="00AB6CDE">
        <w:rPr>
          <w:i/>
          <w:iCs/>
          <w:sz w:val="22"/>
          <w:szCs w:val="22"/>
        </w:rPr>
        <w:t>ip</w:t>
      </w:r>
      <w:proofErr w:type="spellEnd"/>
      <w:r w:rsidRPr="00AB6CDE">
        <w:rPr>
          <w:i/>
          <w:iCs/>
          <w:sz w:val="22"/>
          <w:szCs w:val="22"/>
        </w:rPr>
        <w:t>= Get-</w:t>
      </w:r>
      <w:proofErr w:type="spellStart"/>
      <w:r w:rsidRPr="00AB6CDE">
        <w:rPr>
          <w:i/>
          <w:iCs/>
          <w:sz w:val="22"/>
          <w:szCs w:val="22"/>
        </w:rPr>
        <w:t>ADComputer</w:t>
      </w:r>
      <w:proofErr w:type="spellEnd"/>
      <w:r w:rsidRPr="00AB6CDE">
        <w:rPr>
          <w:i/>
          <w:iCs/>
          <w:sz w:val="22"/>
          <w:szCs w:val="22"/>
        </w:rPr>
        <w:t xml:space="preserve"> -Identity </w:t>
      </w:r>
      <w:r w:rsidRPr="00AB6CDE">
        <w:rPr>
          <w:b/>
          <w:bCs/>
          <w:i/>
          <w:iCs/>
          <w:sz w:val="22"/>
          <w:szCs w:val="22"/>
        </w:rPr>
        <w:t>f5-big-ip</w:t>
      </w:r>
      <w:r w:rsidRPr="00AB6CDE">
        <w:rPr>
          <w:i/>
          <w:iCs/>
          <w:sz w:val="22"/>
          <w:szCs w:val="22"/>
        </w:rPr>
        <w:t xml:space="preserve"> -server </w:t>
      </w:r>
      <w:r w:rsidRPr="00AB6CDE">
        <w:rPr>
          <w:b/>
          <w:bCs/>
          <w:i/>
          <w:iCs/>
          <w:sz w:val="22"/>
          <w:szCs w:val="22"/>
        </w:rPr>
        <w:t>dc.contoso.com</w:t>
      </w:r>
    </w:p>
    <w:p w14:paraId="016D21E8" w14:textId="77777777" w:rsidR="00FE2712" w:rsidRPr="00AB6CDE" w:rsidRDefault="00FE2712" w:rsidP="00FE2712">
      <w:pPr>
        <w:pStyle w:val="BodyText"/>
        <w:shd w:val="clear" w:color="auto" w:fill="DBE5F1" w:themeFill="accent1" w:themeFillTint="33"/>
        <w:spacing w:before="0" w:after="0"/>
        <w:ind w:left="720"/>
        <w:rPr>
          <w:i/>
          <w:iCs/>
          <w:sz w:val="22"/>
          <w:szCs w:val="22"/>
        </w:rPr>
      </w:pPr>
      <w:r w:rsidRPr="00AB6CDE">
        <w:rPr>
          <w:i/>
          <w:iCs/>
          <w:sz w:val="22"/>
          <w:szCs w:val="22"/>
        </w:rPr>
        <w:t xml:space="preserve">Set-ADComputer -Identity </w:t>
      </w:r>
      <w:r w:rsidRPr="00AB6CDE">
        <w:rPr>
          <w:rFonts w:cstheme="majorHAnsi"/>
          <w:b/>
          <w:bCs/>
          <w:sz w:val="22"/>
          <w:szCs w:val="22"/>
          <w:lang w:val="en-GB"/>
        </w:rPr>
        <w:t>web_svc_account</w:t>
      </w:r>
      <w:r w:rsidRPr="00AB6CDE">
        <w:rPr>
          <w:rFonts w:cstheme="majorHAnsi"/>
          <w:sz w:val="22"/>
          <w:szCs w:val="22"/>
          <w:lang w:val="en-GB"/>
        </w:rPr>
        <w:t xml:space="preserve"> </w:t>
      </w:r>
      <w:r w:rsidRPr="00AB6CDE">
        <w:rPr>
          <w:i/>
          <w:iCs/>
          <w:sz w:val="22"/>
          <w:szCs w:val="22"/>
        </w:rPr>
        <w:t>-PrincipalsAllowedToDelegateToAccount $big-ip</w:t>
      </w:r>
    </w:p>
    <w:p w14:paraId="52BA81F2" w14:textId="77777777" w:rsidR="00FE2712" w:rsidRPr="00AB6CDE" w:rsidRDefault="00FE2712" w:rsidP="00FE2712">
      <w:pPr>
        <w:pStyle w:val="BodyText"/>
        <w:shd w:val="clear" w:color="auto" w:fill="DBE5F1" w:themeFill="accent1" w:themeFillTint="33"/>
        <w:spacing w:before="0" w:after="0"/>
        <w:ind w:left="720"/>
        <w:rPr>
          <w:i/>
          <w:iCs/>
          <w:sz w:val="22"/>
          <w:szCs w:val="22"/>
        </w:rPr>
      </w:pPr>
      <w:r w:rsidRPr="00AB6CDE">
        <w:rPr>
          <w:i/>
          <w:iCs/>
          <w:sz w:val="22"/>
          <w:szCs w:val="22"/>
        </w:rPr>
        <w:t xml:space="preserve">Get-ADComputer </w:t>
      </w:r>
      <w:r w:rsidRPr="00AB6CDE">
        <w:rPr>
          <w:rFonts w:cstheme="majorHAnsi"/>
          <w:b/>
          <w:bCs/>
          <w:i/>
          <w:iCs/>
          <w:sz w:val="22"/>
          <w:szCs w:val="22"/>
          <w:lang w:val="en-GB"/>
        </w:rPr>
        <w:t>web_svc_account</w:t>
      </w:r>
      <w:r w:rsidRPr="00AB6CDE">
        <w:rPr>
          <w:rFonts w:cstheme="majorHAnsi"/>
          <w:sz w:val="22"/>
          <w:szCs w:val="22"/>
          <w:lang w:val="en-GB"/>
        </w:rPr>
        <w:t xml:space="preserve"> </w:t>
      </w:r>
      <w:r w:rsidRPr="00AB6CDE">
        <w:rPr>
          <w:i/>
          <w:iCs/>
          <w:sz w:val="22"/>
          <w:szCs w:val="22"/>
        </w:rPr>
        <w:t>-Properties PrincipalsAllowedToDelegateToAccount</w:t>
      </w:r>
    </w:p>
    <w:bookmarkEnd w:id="17"/>
    <w:p w14:paraId="0097F8FE" w14:textId="77777777" w:rsidR="008D7C09" w:rsidRDefault="008D7C09" w:rsidP="008D7C09">
      <w:pPr>
        <w:pStyle w:val="BodyText"/>
        <w:rPr>
          <w:rFonts w:asciiTheme="majorHAnsi" w:hAnsiTheme="majorHAnsi" w:cstheme="majorHAnsi"/>
        </w:rPr>
      </w:pPr>
      <w:r>
        <w:rPr>
          <w:rFonts w:asciiTheme="majorHAnsi" w:hAnsiTheme="majorHAnsi" w:cstheme="majorHAnsi"/>
        </w:rPr>
        <w:t>For more information, see</w:t>
      </w:r>
      <w:r w:rsidRPr="00E315F9">
        <w:rPr>
          <w:rFonts w:asciiTheme="majorHAnsi" w:hAnsiTheme="majorHAnsi" w:cstheme="majorHAnsi"/>
        </w:rPr>
        <w:t xml:space="preserve"> </w:t>
      </w:r>
      <w:hyperlink r:id="rId47" w:anchor="kerberos-constrained-delegation-across-domains" w:history="1">
        <w:r>
          <w:rPr>
            <w:rStyle w:val="Hyperlink"/>
            <w:rFonts w:asciiTheme="majorHAnsi" w:hAnsiTheme="majorHAnsi" w:cstheme="majorHAnsi"/>
          </w:rPr>
          <w:t>Kerberos Constrained Delegation across domains</w:t>
        </w:r>
      </w:hyperlink>
      <w:r w:rsidRPr="00E315F9">
        <w:rPr>
          <w:rFonts w:asciiTheme="majorHAnsi" w:hAnsiTheme="majorHAnsi" w:cstheme="majorHAnsi"/>
        </w:rPr>
        <w:t>.</w:t>
      </w:r>
    </w:p>
    <w:p w14:paraId="2F754753" w14:textId="3B9AA4FA" w:rsidR="004B5114" w:rsidRPr="00681EFA" w:rsidRDefault="001321A2" w:rsidP="004B5114">
      <w:pPr>
        <w:pStyle w:val="Heading2"/>
      </w:pPr>
      <w:r>
        <w:t>Next steps</w:t>
      </w:r>
    </w:p>
    <w:p w14:paraId="174D9AE3" w14:textId="3B9AA4FA" w:rsidR="00B84375" w:rsidRDefault="00B84375" w:rsidP="00B84375">
      <w:pPr>
        <w:pStyle w:val="ImageCaption"/>
        <w:jc w:val="both"/>
        <w:rPr>
          <w:rFonts w:asciiTheme="majorHAnsi" w:hAnsiTheme="majorHAnsi" w:cstheme="majorBidi"/>
          <w:i w:val="0"/>
        </w:rPr>
      </w:pPr>
      <w:r w:rsidRPr="0EFDEAED">
        <w:rPr>
          <w:rFonts w:asciiTheme="majorHAnsi" w:hAnsiTheme="majorHAnsi" w:cstheme="majorBidi"/>
          <w:i w:val="0"/>
        </w:rPr>
        <w:t>As a user, launch a browser and connect to the application’s external URL</w:t>
      </w:r>
      <w:r>
        <w:rPr>
          <w:rFonts w:asciiTheme="majorHAnsi" w:hAnsiTheme="majorHAnsi" w:cstheme="majorBidi"/>
          <w:i w:val="0"/>
        </w:rPr>
        <w:t>.</w:t>
      </w:r>
      <w:r w:rsidRPr="0EFDEAED">
        <w:rPr>
          <w:rFonts w:asciiTheme="majorHAnsi" w:hAnsiTheme="majorHAnsi" w:cstheme="majorBidi"/>
          <w:i w:val="0"/>
        </w:rPr>
        <w:t xml:space="preserve"> </w:t>
      </w:r>
      <w:r>
        <w:rPr>
          <w:rFonts w:asciiTheme="majorHAnsi" w:hAnsiTheme="majorHAnsi" w:cstheme="majorBidi"/>
          <w:i w:val="0"/>
        </w:rPr>
        <w:t>You can also</w:t>
      </w:r>
      <w:r w:rsidRPr="0EFDEAED">
        <w:rPr>
          <w:rFonts w:asciiTheme="majorHAnsi" w:hAnsiTheme="majorHAnsi" w:cstheme="majorBidi"/>
          <w:i w:val="0"/>
        </w:rPr>
        <w:t xml:space="preserve"> select the application’s icon from the </w:t>
      </w:r>
      <w:hyperlink r:id="rId48">
        <w:r w:rsidRPr="16AEE03F">
          <w:rPr>
            <w:rStyle w:val="Hyperlink"/>
            <w:rFonts w:asciiTheme="majorHAnsi" w:hAnsiTheme="majorHAnsi" w:cstheme="majorBidi"/>
            <w:i w:val="0"/>
          </w:rPr>
          <w:t>Microsoft MyApps portal</w:t>
        </w:r>
      </w:hyperlink>
      <w:r w:rsidRPr="16AEE03F">
        <w:rPr>
          <w:rFonts w:asciiTheme="majorHAnsi" w:hAnsiTheme="majorHAnsi" w:cstheme="majorBidi"/>
          <w:i w:val="0"/>
        </w:rPr>
        <w:t>.</w:t>
      </w:r>
      <w:r w:rsidRPr="0EFDEAED">
        <w:rPr>
          <w:rFonts w:asciiTheme="majorHAnsi" w:hAnsiTheme="majorHAnsi" w:cstheme="majorBidi"/>
          <w:i w:val="0"/>
        </w:rPr>
        <w:t xml:space="preserve"> Once you authenticate against your Azure AD tenant, you will be redirected to the BIG-IP endpoint for the application and automatically signed in via SSO.</w:t>
      </w:r>
    </w:p>
    <w:p w14:paraId="1CDCA2B0" w14:textId="5A19C8AA" w:rsidR="08E0FAFA" w:rsidRDefault="08E0FAFA" w:rsidP="08E0FAFA">
      <w:pPr>
        <w:pStyle w:val="ImageCaption"/>
        <w:jc w:val="both"/>
        <w:rPr>
          <w:rFonts w:asciiTheme="majorHAnsi" w:hAnsiTheme="majorHAnsi" w:cstheme="majorBidi"/>
          <w:i w:val="0"/>
        </w:rPr>
      </w:pPr>
    </w:p>
    <w:p w14:paraId="6B7DA226" w14:textId="5E9723C7" w:rsidR="004B5114" w:rsidRDefault="00F44E86" w:rsidP="004B5114">
      <w:pPr>
        <w:pStyle w:val="ImageCaption"/>
        <w:jc w:val="both"/>
      </w:pPr>
      <w:r>
        <w:rPr>
          <w:noProof/>
        </w:rPr>
        <w:lastRenderedPageBreak/>
        <w:drawing>
          <wp:inline distT="0" distB="0" distL="0" distR="0" wp14:anchorId="1DC551B9" wp14:editId="302D86F5">
            <wp:extent cx="5943600" cy="4780913"/>
            <wp:effectExtent l="0" t="0" r="0" b="635"/>
            <wp:docPr id="1" name="Picture 1" descr="A person holding a table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4780913"/>
                    </a:xfrm>
                    <a:prstGeom prst="rect">
                      <a:avLst/>
                    </a:prstGeom>
                  </pic:spPr>
                </pic:pic>
              </a:graphicData>
            </a:graphic>
          </wp:inline>
        </w:drawing>
      </w:r>
    </w:p>
    <w:p w14:paraId="4DC28D35" w14:textId="20A17E65" w:rsidR="004B5114" w:rsidRDefault="5D9D3EA0" w:rsidP="6231CE92">
      <w:pPr>
        <w:shd w:val="clear" w:color="auto" w:fill="FFFFFF" w:themeFill="background1"/>
        <w:spacing w:beforeAutospacing="1" w:afterAutospacing="1"/>
        <w:rPr>
          <w:rFonts w:asciiTheme="majorHAnsi" w:eastAsia="Times New Roman" w:hAnsiTheme="majorHAnsi" w:cstheme="majorBidi"/>
          <w:color w:val="171717"/>
        </w:rPr>
      </w:pPr>
      <w:r w:rsidRPr="6231CE92">
        <w:rPr>
          <w:rFonts w:asciiTheme="majorHAnsi" w:eastAsia="Times New Roman" w:hAnsiTheme="majorHAnsi" w:cstheme="majorBidi"/>
          <w:color w:val="171717"/>
        </w:rPr>
        <w:t>For increased security, organizations using this pattern could also consider blocking all direct access to the application, thereby forcing a strict path through the BIG-IP.</w:t>
      </w:r>
    </w:p>
    <w:p w14:paraId="2158BB0E" w14:textId="77777777" w:rsidR="00097E0D" w:rsidRDefault="00097E0D" w:rsidP="00097E0D">
      <w:pPr>
        <w:pStyle w:val="Heading3"/>
      </w:pPr>
      <w:r>
        <w:t>Azure AD B2B guest access</w:t>
      </w:r>
    </w:p>
    <w:p w14:paraId="3BB00F55" w14:textId="6354BCF5" w:rsidR="004B5114" w:rsidRPr="000C0801" w:rsidRDefault="00097E0D" w:rsidP="004B5114">
      <w:pPr>
        <w:spacing w:before="120" w:after="120"/>
        <w:jc w:val="both"/>
        <w:rPr>
          <w:rFonts w:asciiTheme="majorHAnsi" w:hAnsiTheme="majorHAnsi" w:cstheme="majorHAnsi"/>
        </w:rPr>
      </w:pPr>
      <w:r w:rsidRPr="000C0801">
        <w:rPr>
          <w:rFonts w:asciiTheme="majorHAnsi" w:hAnsiTheme="majorHAnsi" w:cstheme="majorHAnsi"/>
        </w:rPr>
        <w:t xml:space="preserve">SHA also supports </w:t>
      </w:r>
      <w:hyperlink r:id="rId50" w:history="1">
        <w:r w:rsidRPr="000C0801">
          <w:rPr>
            <w:rStyle w:val="Hyperlink"/>
            <w:rFonts w:asciiTheme="majorHAnsi" w:hAnsiTheme="majorHAnsi" w:cstheme="majorHAnsi"/>
          </w:rPr>
          <w:t>Azure AD B2B guest access</w:t>
        </w:r>
      </w:hyperlink>
      <w:r w:rsidRPr="000C0801">
        <w:rPr>
          <w:rFonts w:asciiTheme="majorHAnsi" w:hAnsiTheme="majorHAnsi" w:cstheme="majorHAnsi"/>
        </w:rPr>
        <w:t>.</w:t>
      </w:r>
      <w:r w:rsidR="009519E4" w:rsidRPr="000C0801">
        <w:rPr>
          <w:rFonts w:asciiTheme="majorHAnsi" w:hAnsiTheme="majorHAnsi" w:cstheme="majorHAnsi"/>
        </w:rPr>
        <w:t xml:space="preserve"> </w:t>
      </w:r>
      <w:r w:rsidR="004B5114" w:rsidRPr="000C0801">
        <w:rPr>
          <w:rFonts w:asciiTheme="majorHAnsi" w:hAnsiTheme="majorHAnsi" w:cstheme="majorHAnsi"/>
        </w:rPr>
        <w:t xml:space="preserve">Azure AD B2B guest access is also possible by having guest identities flowed down from your Azure AD tenant to the directory that your application. </w:t>
      </w:r>
      <w:r w:rsidR="000C0801" w:rsidRPr="000C0801">
        <w:rPr>
          <w:rFonts w:asciiTheme="majorHAnsi" w:hAnsiTheme="majorHAnsi" w:cstheme="majorHAnsi"/>
          <w:color w:val="171717"/>
          <w:shd w:val="clear" w:color="auto" w:fill="FFFFFF"/>
        </w:rPr>
        <w:t xml:space="preserve">It is necessary to have a local representation of guest objects for BIG-IP to perform KCD SSO to the backend application. </w:t>
      </w:r>
      <w:r w:rsidR="007A2BE5" w:rsidRPr="000C0801">
        <w:rPr>
          <w:rFonts w:asciiTheme="majorHAnsi" w:hAnsiTheme="majorHAnsi" w:cstheme="majorHAnsi"/>
        </w:rPr>
        <w:t xml:space="preserve">You can test this scenario by using a </w:t>
      </w:r>
      <w:hyperlink r:id="rId51">
        <w:r w:rsidR="007A2BE5" w:rsidRPr="000C0801">
          <w:rPr>
            <w:rStyle w:val="Hyperlink"/>
            <w:rFonts w:asciiTheme="majorHAnsi" w:hAnsiTheme="majorHAnsi" w:cstheme="majorHAnsi"/>
          </w:rPr>
          <w:t>script</w:t>
        </w:r>
      </w:hyperlink>
      <w:r w:rsidR="007A2BE5" w:rsidRPr="000C0801">
        <w:rPr>
          <w:rFonts w:asciiTheme="majorHAnsi" w:hAnsiTheme="majorHAnsi" w:cstheme="majorHAnsi"/>
        </w:rPr>
        <w:t xml:space="preserve"> or Microsoft Identity Manager (MIM) </w:t>
      </w:r>
      <w:hyperlink r:id="rId52">
        <w:r w:rsidR="007A2BE5" w:rsidRPr="000C0801">
          <w:rPr>
            <w:rStyle w:val="Hyperlink"/>
            <w:rFonts w:asciiTheme="majorHAnsi" w:hAnsiTheme="majorHAnsi" w:cstheme="majorHAnsi"/>
          </w:rPr>
          <w:t>guidance</w:t>
        </w:r>
      </w:hyperlink>
      <w:r w:rsidR="007A2BE5" w:rsidRPr="000C0801">
        <w:rPr>
          <w:rStyle w:val="Hyperlink"/>
          <w:rFonts w:asciiTheme="majorHAnsi" w:hAnsiTheme="majorHAnsi" w:cstheme="majorHAnsi"/>
        </w:rPr>
        <w:t xml:space="preserve"> to </w:t>
      </w:r>
      <w:r w:rsidR="007A2BE5" w:rsidRPr="000C0801">
        <w:rPr>
          <w:rFonts w:asciiTheme="majorHAnsi" w:hAnsiTheme="majorHAnsi" w:cstheme="majorHAnsi"/>
        </w:rPr>
        <w:t>synchronize the guest accounts to AD.</w:t>
      </w:r>
    </w:p>
    <w:p w14:paraId="62D3E3EE" w14:textId="6199153E" w:rsidR="002F7072" w:rsidRPr="00681EFA" w:rsidRDefault="00A713C3" w:rsidP="002F7072">
      <w:pPr>
        <w:pStyle w:val="Heading2"/>
      </w:pPr>
      <w:bookmarkStart w:id="32" w:name="_ADDITIONAL_OPTIONS"/>
      <w:bookmarkEnd w:id="32"/>
      <w:r>
        <w:t xml:space="preserve">Advanced </w:t>
      </w:r>
      <w:r w:rsidR="00B97227">
        <w:t>deployment</w:t>
      </w:r>
    </w:p>
    <w:p w14:paraId="3148AB86" w14:textId="77777777" w:rsidR="006708DC" w:rsidRPr="006708DC" w:rsidRDefault="006708DC" w:rsidP="006708DC">
      <w:pPr>
        <w:shd w:val="clear" w:color="auto" w:fill="FFFFFF"/>
        <w:spacing w:before="100" w:beforeAutospacing="1" w:after="100" w:afterAutospacing="1"/>
        <w:rPr>
          <w:rFonts w:asciiTheme="majorHAnsi" w:eastAsia="Times New Roman" w:hAnsiTheme="majorHAnsi" w:cstheme="majorHAnsi"/>
          <w:color w:val="171717"/>
        </w:rPr>
      </w:pPr>
      <w:r w:rsidRPr="006708DC">
        <w:rPr>
          <w:rFonts w:asciiTheme="majorHAnsi" w:eastAsia="Times New Roman" w:hAnsiTheme="majorHAnsi" w:cstheme="majorHAnsi"/>
          <w:color w:val="171717"/>
        </w:rPr>
        <w:t>There may be cases where the Guided Configuration templates lack the flexibility to achieve a particular set of requirements. Or even a need to fast track a proof of concept. For those scenarios, the BIG-IP offers the ability to disable the Guided Configuration’s strict management mode. That way the bulk of your configurations can be deployed through the wizard-based templates, and any tweaks or additional settings applied manually.</w:t>
      </w:r>
    </w:p>
    <w:p w14:paraId="4BE8F0BF" w14:textId="64A1F0A4" w:rsidR="006708DC" w:rsidRPr="006708DC" w:rsidRDefault="006708DC" w:rsidP="006708DC">
      <w:pPr>
        <w:shd w:val="clear" w:color="auto" w:fill="FFFFFF"/>
        <w:spacing w:before="100" w:beforeAutospacing="1" w:after="100" w:afterAutospacing="1"/>
        <w:rPr>
          <w:rFonts w:asciiTheme="majorHAnsi" w:eastAsia="Times New Roman" w:hAnsiTheme="majorHAnsi" w:cstheme="majorHAnsi"/>
          <w:color w:val="171717"/>
        </w:rPr>
      </w:pPr>
      <w:r w:rsidRPr="006708DC">
        <w:rPr>
          <w:rFonts w:asciiTheme="majorHAnsi" w:eastAsia="Times New Roman" w:hAnsiTheme="majorHAnsi" w:cstheme="majorHAnsi"/>
          <w:color w:val="171717"/>
        </w:rPr>
        <w:lastRenderedPageBreak/>
        <w:t>For those scenarios, go ahead and deploy using the Guided Configuration. Then navigate to </w:t>
      </w:r>
      <w:r w:rsidR="00FC71CB">
        <w:rPr>
          <w:rFonts w:asciiTheme="majorHAnsi" w:eastAsia="Times New Roman" w:hAnsiTheme="majorHAnsi" w:cstheme="majorHAnsi"/>
          <w:color w:val="171717"/>
        </w:rPr>
        <w:t>**</w:t>
      </w:r>
      <w:r w:rsidRPr="006708DC">
        <w:rPr>
          <w:rFonts w:asciiTheme="majorHAnsi" w:eastAsia="Times New Roman" w:hAnsiTheme="majorHAnsi" w:cstheme="majorHAnsi"/>
          <w:b/>
          <w:bCs/>
          <w:color w:val="171717"/>
        </w:rPr>
        <w:t>Access &gt; Guided Configuration</w:t>
      </w:r>
      <w:r w:rsidR="00170381">
        <w:rPr>
          <w:rFonts w:asciiTheme="majorHAnsi" w:eastAsia="Times New Roman" w:hAnsiTheme="majorHAnsi" w:cstheme="majorHAnsi"/>
          <w:b/>
          <w:bCs/>
          <w:color w:val="171717"/>
        </w:rPr>
        <w:t>**</w:t>
      </w:r>
      <w:r w:rsidRPr="006708DC">
        <w:rPr>
          <w:rFonts w:asciiTheme="majorHAnsi" w:eastAsia="Times New Roman" w:hAnsiTheme="majorHAnsi" w:cstheme="majorHAnsi"/>
          <w:color w:val="171717"/>
        </w:rPr>
        <w:t> and select the small padlock icon on the far right of the row for your applications’ configs. At that point, changes via the wizard UI are no longer possible, but all BIG-IP objects associated with the published instance of the application will be unlocked for direct management.</w:t>
      </w:r>
    </w:p>
    <w:p w14:paraId="43211C2E" w14:textId="77777777" w:rsidR="000977D1" w:rsidRPr="000977D1" w:rsidRDefault="000977D1" w:rsidP="00343710">
      <w:pPr>
        <w:rPr>
          <w:lang w:val="en-IN"/>
        </w:rPr>
      </w:pPr>
      <w:r w:rsidRPr="000977D1">
        <w:rPr>
          <w:lang w:val="en-IN"/>
        </w:rPr>
        <w:t>&gt;</w:t>
      </w:r>
      <w:proofErr w:type="gramStart"/>
      <w:r w:rsidRPr="000977D1">
        <w:rPr>
          <w:lang w:val="en-IN"/>
        </w:rPr>
        <w:t>[!NOTE</w:t>
      </w:r>
      <w:proofErr w:type="gramEnd"/>
      <w:r w:rsidRPr="000977D1">
        <w:rPr>
          <w:lang w:val="en-IN"/>
        </w:rPr>
        <w:t>]</w:t>
      </w:r>
    </w:p>
    <w:p w14:paraId="3D48BD55" w14:textId="77777777" w:rsidR="000977D1" w:rsidRDefault="000977D1" w:rsidP="00343710">
      <w:pPr>
        <w:rPr>
          <w:b/>
          <w:bCs/>
          <w:lang w:val="en-IN"/>
        </w:rPr>
      </w:pPr>
      <w:r w:rsidRPr="000977D1">
        <w:rPr>
          <w:lang w:val="en-IN"/>
        </w:rPr>
        <w:t>&gt;Re-enabling strict mode and deploying a configuration will overwrite any settings performed outside of the Guided Configuration UI, therefore we recommend the manual approach for production services.</w:t>
      </w:r>
      <w:r w:rsidRPr="000977D1">
        <w:rPr>
          <w:lang w:val="en-IN"/>
        </w:rPr>
        <w:t xml:space="preserve"> </w:t>
      </w:r>
    </w:p>
    <w:p w14:paraId="4778E7C8" w14:textId="21E730D2" w:rsidR="00653493" w:rsidRPr="00681EFA" w:rsidRDefault="00EA6BF7" w:rsidP="000977D1">
      <w:pPr>
        <w:pStyle w:val="Heading2"/>
        <w:rPr>
          <w:rFonts w:cstheme="majorHAnsi"/>
        </w:rPr>
      </w:pPr>
      <w:r>
        <w:rPr>
          <w:rFonts w:cstheme="majorHAnsi"/>
        </w:rPr>
        <w:t>Troubleshooting</w:t>
      </w:r>
    </w:p>
    <w:p w14:paraId="3CB2CCD3" w14:textId="72951D0A" w:rsidR="007B4CEE" w:rsidRPr="007B4CEE" w:rsidRDefault="000A6834" w:rsidP="007B4CEE">
      <w:pPr>
        <w:rPr>
          <w:rFonts w:asciiTheme="majorHAnsi" w:hAnsiTheme="majorHAnsi" w:cstheme="majorBidi"/>
        </w:rPr>
      </w:pPr>
      <w:r w:rsidRPr="000A6834">
        <w:rPr>
          <w:rFonts w:ascii="Calibri" w:hAnsi="Calibri" w:cs="Calibri"/>
        </w:rPr>
        <w:t>You can fail to access the secure hybrid access protected application due to any number of factors, including a misconfiguration.</w:t>
      </w:r>
      <w:r w:rsidRPr="000A6834">
        <w:rPr>
          <w:rFonts w:ascii="Calibri" w:hAnsi="Calibri" w:cs="Calibri"/>
        </w:rPr>
        <w:t xml:space="preserve"> </w:t>
      </w:r>
      <w:r w:rsidR="007B4CEE" w:rsidRPr="007B4CEE">
        <w:rPr>
          <w:rFonts w:ascii="Calibri" w:hAnsi="Calibri" w:cs="Calibri"/>
        </w:rPr>
        <w:t>Consider the following points while troubleshooting any issue.</w:t>
      </w:r>
    </w:p>
    <w:p w14:paraId="69D6CA5D" w14:textId="77777777" w:rsidR="00D57DEE" w:rsidRPr="00F84A00" w:rsidRDefault="00D57DEE" w:rsidP="00D57DEE">
      <w:pPr>
        <w:pStyle w:val="ListParagraph"/>
        <w:numPr>
          <w:ilvl w:val="0"/>
          <w:numId w:val="5"/>
        </w:numPr>
        <w:spacing w:before="120" w:after="0"/>
        <w:jc w:val="both"/>
        <w:rPr>
          <w:rFonts w:asciiTheme="majorHAnsi" w:hAnsiTheme="majorHAnsi" w:cstheme="majorBidi"/>
        </w:rPr>
      </w:pPr>
      <w:r w:rsidRPr="4A9BC790">
        <w:rPr>
          <w:rFonts w:asciiTheme="majorHAnsi" w:hAnsiTheme="majorHAnsi" w:cstheme="majorBidi"/>
        </w:rPr>
        <w:t xml:space="preserve">Kerberos is time sensitive, so requires that servers and clients be set to the correct time and where possible synchronized to a reliable time </w:t>
      </w:r>
      <w:bookmarkStart w:id="33" w:name="_Int_CFLXSVnM"/>
      <w:r w:rsidRPr="4A9BC790">
        <w:rPr>
          <w:rFonts w:asciiTheme="majorHAnsi" w:hAnsiTheme="majorHAnsi" w:cstheme="majorBidi"/>
        </w:rPr>
        <w:t>source</w:t>
      </w:r>
      <w:bookmarkEnd w:id="33"/>
    </w:p>
    <w:p w14:paraId="701E4B9E" w14:textId="77777777" w:rsidR="00D57DEE" w:rsidRDefault="00D57DEE" w:rsidP="00D57DEE">
      <w:pPr>
        <w:pStyle w:val="ListParagraph"/>
        <w:numPr>
          <w:ilvl w:val="0"/>
          <w:numId w:val="3"/>
        </w:numPr>
        <w:spacing w:before="120" w:after="0"/>
        <w:jc w:val="both"/>
        <w:rPr>
          <w:rFonts w:asciiTheme="majorHAnsi" w:hAnsiTheme="majorHAnsi" w:cstheme="majorBidi"/>
        </w:rPr>
      </w:pPr>
      <w:r w:rsidRPr="4A9BC790">
        <w:rPr>
          <w:rFonts w:asciiTheme="majorHAnsi" w:hAnsiTheme="majorHAnsi" w:cstheme="majorBidi"/>
        </w:rPr>
        <w:t>Ensure the hostnames for the domain controller and web application are resolvable in DNS</w:t>
      </w:r>
    </w:p>
    <w:p w14:paraId="5547D393" w14:textId="77777777" w:rsidR="00D57DEE" w:rsidRPr="00991686" w:rsidRDefault="00D57DEE" w:rsidP="00D57DEE">
      <w:pPr>
        <w:pStyle w:val="ListParagraph"/>
        <w:numPr>
          <w:ilvl w:val="0"/>
          <w:numId w:val="3"/>
        </w:numPr>
        <w:spacing w:before="120" w:after="0"/>
        <w:jc w:val="both"/>
        <w:rPr>
          <w:rFonts w:asciiTheme="majorHAnsi" w:hAnsiTheme="majorHAnsi" w:cstheme="majorBidi"/>
        </w:rPr>
      </w:pPr>
      <w:r w:rsidRPr="4A9BC790">
        <w:rPr>
          <w:rFonts w:asciiTheme="majorHAnsi" w:hAnsiTheme="majorHAnsi" w:cstheme="majorBidi"/>
        </w:rPr>
        <w:t xml:space="preserve">Ensure there are no duplicate SPNs in your environment by executing the following query at the command line:  </w:t>
      </w:r>
      <w:proofErr w:type="spellStart"/>
      <w:r w:rsidRPr="00C24029">
        <w:rPr>
          <w:i/>
          <w:iCs/>
          <w:sz w:val="21"/>
          <w:szCs w:val="21"/>
          <w:shd w:val="clear" w:color="auto" w:fill="DBE5F1" w:themeFill="accent1" w:themeFillTint="33"/>
        </w:rPr>
        <w:t>setspn</w:t>
      </w:r>
      <w:proofErr w:type="spellEnd"/>
      <w:r w:rsidRPr="00C24029">
        <w:rPr>
          <w:i/>
          <w:iCs/>
          <w:sz w:val="21"/>
          <w:szCs w:val="21"/>
          <w:shd w:val="clear" w:color="auto" w:fill="DBE5F1" w:themeFill="accent1" w:themeFillTint="33"/>
        </w:rPr>
        <w:t xml:space="preserve"> -q HTTP/</w:t>
      </w:r>
      <w:proofErr w:type="spellStart"/>
      <w:r w:rsidRPr="00C24029">
        <w:rPr>
          <w:i/>
          <w:iCs/>
          <w:sz w:val="21"/>
          <w:szCs w:val="21"/>
          <w:shd w:val="clear" w:color="auto" w:fill="DBE5F1" w:themeFill="accent1" w:themeFillTint="33"/>
        </w:rPr>
        <w:t>my_target_SPN</w:t>
      </w:r>
      <w:proofErr w:type="spellEnd"/>
    </w:p>
    <w:p w14:paraId="4E098040" w14:textId="77777777" w:rsidR="00DA6E0A" w:rsidRDefault="00DA6E0A" w:rsidP="00DA6E0A">
      <w:pPr>
        <w:spacing w:before="120" w:after="0"/>
        <w:jc w:val="both"/>
        <w:rPr>
          <w:rFonts w:asciiTheme="majorHAnsi" w:hAnsiTheme="majorHAnsi" w:cstheme="majorBidi"/>
        </w:rPr>
      </w:pPr>
      <w:r w:rsidRPr="00DA6E0A">
        <w:rPr>
          <w:rFonts w:asciiTheme="majorHAnsi" w:hAnsiTheme="majorHAnsi" w:cstheme="majorBidi"/>
          <w:b/>
          <w:bCs/>
        </w:rPr>
        <w:t>Note:</w:t>
      </w:r>
      <w:r w:rsidRPr="00DA6E0A">
        <w:rPr>
          <w:rFonts w:asciiTheme="majorHAnsi" w:hAnsiTheme="majorHAnsi" w:cstheme="majorBidi"/>
        </w:rPr>
        <w:t xml:space="preserve"> You can refer to our </w:t>
      </w:r>
      <w:hyperlink r:id="rId53" w:anchor="target-application">
        <w:r w:rsidRPr="00DA6E0A">
          <w:rPr>
            <w:rStyle w:val="Hyperlink"/>
            <w:rFonts w:asciiTheme="majorHAnsi" w:hAnsiTheme="majorHAnsi" w:cstheme="majorBidi"/>
          </w:rPr>
          <w:t xml:space="preserve">App Proxy guidance to validate an IIS application </w:t>
        </w:r>
      </w:hyperlink>
      <w:r w:rsidRPr="00DA6E0A">
        <w:rPr>
          <w:rFonts w:asciiTheme="majorHAnsi" w:hAnsiTheme="majorHAnsi" w:cstheme="majorBidi"/>
        </w:rPr>
        <w:t xml:space="preserve">is configured appropriately for KCD. F5’s </w:t>
      </w:r>
      <w:r>
        <w:t xml:space="preserve">article on </w:t>
      </w:r>
      <w:hyperlink r:id="rId54" w:anchor="GUID-096F8A5A-BE52-446F-A1D5-42C45185A431" w:history="1">
        <w:r w:rsidRPr="00DA6E0A">
          <w:rPr>
            <w:rStyle w:val="Hyperlink"/>
            <w:rFonts w:asciiTheme="majorHAnsi" w:hAnsiTheme="majorHAnsi" w:cstheme="majorBidi"/>
          </w:rPr>
          <w:t>how the APM handles Kerberos SSO</w:t>
        </w:r>
      </w:hyperlink>
      <w:r w:rsidRPr="00DA6E0A">
        <w:rPr>
          <w:rFonts w:asciiTheme="majorHAnsi" w:hAnsiTheme="majorHAnsi" w:cstheme="majorBidi"/>
        </w:rPr>
        <w:t xml:space="preserve"> is also a valuable resource.</w:t>
      </w:r>
    </w:p>
    <w:p w14:paraId="2B8F6505" w14:textId="77777777" w:rsidR="0004404D" w:rsidRDefault="0004404D" w:rsidP="0004404D">
      <w:pPr>
        <w:pStyle w:val="Heading3"/>
      </w:pPr>
      <w:r>
        <w:t>Authentication and SSO issues</w:t>
      </w:r>
    </w:p>
    <w:p w14:paraId="54D4442C" w14:textId="77777777" w:rsidR="00CE7C5F" w:rsidRDefault="00CE7C5F" w:rsidP="00CE7C5F">
      <w:pPr>
        <w:rPr>
          <w:rFonts w:asciiTheme="majorHAnsi" w:hAnsiTheme="majorHAnsi" w:cstheme="majorBidi"/>
        </w:rPr>
      </w:pPr>
      <w:r w:rsidRPr="00CE7C5F">
        <w:rPr>
          <w:rFonts w:asciiTheme="majorHAnsi" w:hAnsiTheme="majorHAnsi" w:cstheme="majorBidi"/>
        </w:rPr>
        <w:t>BIG-IP logs are a great source of information for isolating all sorts of authentication &amp; SSO issues. When troubleshooting you should increase the log verbosity level.</w:t>
      </w:r>
      <w:r w:rsidRPr="00CE7C5F">
        <w:rPr>
          <w:rFonts w:asciiTheme="majorHAnsi" w:hAnsiTheme="majorHAnsi" w:cstheme="majorBidi"/>
        </w:rPr>
        <w:t xml:space="preserve"> </w:t>
      </w:r>
    </w:p>
    <w:p w14:paraId="400C2556" w14:textId="7A58086C" w:rsidR="003C1D83" w:rsidRPr="00CE7C5F" w:rsidRDefault="003C1D83" w:rsidP="00CE7C5F">
      <w:pPr>
        <w:pStyle w:val="ListParagraph"/>
        <w:numPr>
          <w:ilvl w:val="0"/>
          <w:numId w:val="34"/>
        </w:numPr>
        <w:rPr>
          <w:rFonts w:asciiTheme="majorHAnsi" w:hAnsiTheme="majorHAnsi" w:cstheme="majorHAnsi"/>
        </w:rPr>
      </w:pPr>
      <w:r w:rsidRPr="00CE7C5F">
        <w:rPr>
          <w:rFonts w:asciiTheme="majorHAnsi" w:hAnsiTheme="majorHAnsi" w:cstheme="majorHAnsi"/>
        </w:rPr>
        <w:t>Navigate to **</w:t>
      </w:r>
      <w:r w:rsidRPr="00CE7C5F">
        <w:rPr>
          <w:rFonts w:asciiTheme="majorHAnsi" w:hAnsiTheme="majorHAnsi" w:cstheme="majorHAnsi"/>
          <w:b/>
          <w:bCs/>
        </w:rPr>
        <w:t>Access Policy</w:t>
      </w:r>
      <w:r w:rsidRPr="00CE7C5F">
        <w:rPr>
          <w:rFonts w:asciiTheme="majorHAnsi" w:hAnsiTheme="majorHAnsi" w:cstheme="majorHAnsi"/>
        </w:rPr>
        <w:t xml:space="preserve"> &gt; </w:t>
      </w:r>
      <w:r w:rsidRPr="00CE7C5F">
        <w:rPr>
          <w:rFonts w:asciiTheme="majorHAnsi" w:hAnsiTheme="majorHAnsi" w:cstheme="majorHAnsi"/>
          <w:b/>
          <w:bCs/>
        </w:rPr>
        <w:t>Overview</w:t>
      </w:r>
      <w:r w:rsidRPr="00CE7C5F">
        <w:rPr>
          <w:rFonts w:asciiTheme="majorHAnsi" w:hAnsiTheme="majorHAnsi" w:cstheme="majorHAnsi"/>
        </w:rPr>
        <w:t xml:space="preserve"> &gt; </w:t>
      </w:r>
      <w:r w:rsidRPr="00CE7C5F">
        <w:rPr>
          <w:rFonts w:asciiTheme="majorHAnsi" w:hAnsiTheme="majorHAnsi" w:cstheme="majorHAnsi"/>
          <w:b/>
          <w:bCs/>
        </w:rPr>
        <w:t>Event Logs</w:t>
      </w:r>
      <w:r w:rsidRPr="00CE7C5F">
        <w:rPr>
          <w:rFonts w:asciiTheme="majorHAnsi" w:hAnsiTheme="majorHAnsi" w:cstheme="majorHAnsi"/>
        </w:rPr>
        <w:t xml:space="preserve"> &gt; </w:t>
      </w:r>
      <w:r w:rsidRPr="00CE7C5F">
        <w:rPr>
          <w:rFonts w:asciiTheme="majorHAnsi" w:hAnsiTheme="majorHAnsi" w:cstheme="majorHAnsi"/>
          <w:b/>
          <w:bCs/>
        </w:rPr>
        <w:t>Settings**</w:t>
      </w:r>
    </w:p>
    <w:p w14:paraId="2D013A25" w14:textId="77777777" w:rsidR="003C1D83" w:rsidRDefault="003C1D83" w:rsidP="003C1D83">
      <w:pPr>
        <w:pStyle w:val="ListParagraph"/>
        <w:numPr>
          <w:ilvl w:val="0"/>
          <w:numId w:val="34"/>
        </w:numPr>
        <w:rPr>
          <w:rFonts w:asciiTheme="majorHAnsi" w:hAnsiTheme="majorHAnsi" w:cstheme="majorHAnsi"/>
        </w:rPr>
      </w:pPr>
      <w:r w:rsidRPr="006F4115">
        <w:rPr>
          <w:rFonts w:asciiTheme="majorHAnsi" w:hAnsiTheme="majorHAnsi" w:cstheme="majorHAnsi"/>
        </w:rPr>
        <w:t>Select the row for your published application</w:t>
      </w:r>
      <w:r>
        <w:rPr>
          <w:rFonts w:asciiTheme="majorHAnsi" w:hAnsiTheme="majorHAnsi" w:cstheme="majorHAnsi"/>
        </w:rPr>
        <w:t xml:space="preserve">, </w:t>
      </w:r>
      <w:r w:rsidRPr="006F4115">
        <w:rPr>
          <w:rFonts w:asciiTheme="majorHAnsi" w:hAnsiTheme="majorHAnsi" w:cstheme="majorHAnsi"/>
        </w:rPr>
        <w:t xml:space="preserve">then </w:t>
      </w:r>
      <w:r>
        <w:rPr>
          <w:rFonts w:asciiTheme="majorHAnsi" w:hAnsiTheme="majorHAnsi" w:cstheme="majorHAnsi"/>
        </w:rPr>
        <w:t>**</w:t>
      </w:r>
      <w:r w:rsidRPr="006F4115">
        <w:rPr>
          <w:rFonts w:asciiTheme="majorHAnsi" w:hAnsiTheme="majorHAnsi" w:cstheme="majorHAnsi"/>
          <w:b/>
          <w:bCs/>
        </w:rPr>
        <w:t>Edit</w:t>
      </w:r>
      <w:r w:rsidRPr="006F4115">
        <w:rPr>
          <w:rFonts w:asciiTheme="majorHAnsi" w:hAnsiTheme="majorHAnsi" w:cstheme="majorHAnsi"/>
        </w:rPr>
        <w:t xml:space="preserve"> &gt; </w:t>
      </w:r>
      <w:r w:rsidRPr="006F4115">
        <w:rPr>
          <w:rFonts w:asciiTheme="majorHAnsi" w:hAnsiTheme="majorHAnsi" w:cstheme="majorHAnsi"/>
          <w:b/>
          <w:bCs/>
        </w:rPr>
        <w:t>Access System Logs</w:t>
      </w:r>
      <w:r>
        <w:rPr>
          <w:rFonts w:asciiTheme="majorHAnsi" w:hAnsiTheme="majorHAnsi" w:cstheme="majorHAnsi"/>
          <w:b/>
          <w:bCs/>
        </w:rPr>
        <w:t>**</w:t>
      </w:r>
    </w:p>
    <w:p w14:paraId="30655E63" w14:textId="431ED87E" w:rsidR="00173BF5" w:rsidRPr="00173BF5" w:rsidRDefault="003C1D83" w:rsidP="00173BF5">
      <w:pPr>
        <w:pStyle w:val="ListParagraph"/>
        <w:numPr>
          <w:ilvl w:val="0"/>
          <w:numId w:val="34"/>
        </w:numPr>
        <w:rPr>
          <w:rFonts w:asciiTheme="majorHAnsi" w:hAnsiTheme="majorHAnsi" w:cstheme="majorHAnsi"/>
        </w:rPr>
      </w:pPr>
      <w:r w:rsidRPr="006F4115">
        <w:rPr>
          <w:rFonts w:asciiTheme="majorHAnsi" w:hAnsiTheme="majorHAnsi" w:cstheme="majorHAnsi"/>
        </w:rPr>
        <w:t xml:space="preserve">Select </w:t>
      </w:r>
      <w:r>
        <w:rPr>
          <w:rFonts w:asciiTheme="majorHAnsi" w:hAnsiTheme="majorHAnsi" w:cstheme="majorHAnsi"/>
        </w:rPr>
        <w:t>**</w:t>
      </w:r>
      <w:r w:rsidRPr="006F4115">
        <w:rPr>
          <w:rFonts w:asciiTheme="majorHAnsi" w:hAnsiTheme="majorHAnsi" w:cstheme="majorHAnsi"/>
          <w:b/>
          <w:bCs/>
        </w:rPr>
        <w:t>Debug</w:t>
      </w:r>
      <w:r>
        <w:rPr>
          <w:rFonts w:asciiTheme="majorHAnsi" w:hAnsiTheme="majorHAnsi" w:cstheme="majorHAnsi"/>
          <w:b/>
          <w:bCs/>
        </w:rPr>
        <w:t>**</w:t>
      </w:r>
      <w:r w:rsidRPr="006F4115">
        <w:rPr>
          <w:rFonts w:asciiTheme="majorHAnsi" w:hAnsiTheme="majorHAnsi" w:cstheme="majorHAnsi"/>
          <w:b/>
          <w:bCs/>
        </w:rPr>
        <w:t xml:space="preserve"> </w:t>
      </w:r>
      <w:r w:rsidRPr="006F4115">
        <w:rPr>
          <w:rFonts w:asciiTheme="majorHAnsi" w:hAnsiTheme="majorHAnsi" w:cstheme="majorHAnsi"/>
        </w:rPr>
        <w:t>from the SSO list</w:t>
      </w:r>
      <w:r>
        <w:rPr>
          <w:rFonts w:asciiTheme="majorHAnsi" w:hAnsiTheme="majorHAnsi" w:cstheme="majorHAnsi"/>
        </w:rPr>
        <w:t>, and</w:t>
      </w:r>
      <w:r w:rsidRPr="006F4115">
        <w:rPr>
          <w:rFonts w:asciiTheme="majorHAnsi" w:hAnsiTheme="majorHAnsi" w:cstheme="majorHAnsi"/>
        </w:rPr>
        <w:t xml:space="preserve"> then </w:t>
      </w:r>
      <w:r>
        <w:rPr>
          <w:rFonts w:asciiTheme="majorHAnsi" w:hAnsiTheme="majorHAnsi" w:cstheme="majorHAnsi"/>
        </w:rPr>
        <w:t xml:space="preserve">select </w:t>
      </w:r>
      <w:r w:rsidRPr="00313163">
        <w:rPr>
          <w:rFonts w:asciiTheme="majorHAnsi" w:hAnsiTheme="majorHAnsi" w:cstheme="majorHAnsi"/>
          <w:b/>
          <w:bCs/>
        </w:rPr>
        <w:t>OK</w:t>
      </w:r>
      <w:r w:rsidRPr="006F4115">
        <w:rPr>
          <w:rFonts w:asciiTheme="majorHAnsi" w:hAnsiTheme="majorHAnsi" w:cstheme="majorHAnsi"/>
        </w:rPr>
        <w:t xml:space="preserve">. </w:t>
      </w:r>
    </w:p>
    <w:p w14:paraId="2FBAD4C3" w14:textId="1E2AF2ED" w:rsidR="003C1D83" w:rsidRPr="0004187A" w:rsidRDefault="003C1D83" w:rsidP="003C1D83">
      <w:pPr>
        <w:rPr>
          <w:rFonts w:asciiTheme="majorHAnsi" w:hAnsiTheme="majorHAnsi" w:cstheme="majorHAnsi"/>
        </w:rPr>
      </w:pPr>
      <w:r w:rsidRPr="00173BF5">
        <w:rPr>
          <w:rFonts w:ascii="Calibri" w:hAnsi="Calibri" w:cs="Calibri"/>
        </w:rPr>
        <w:t>Reproduce your issue before looking at the logs but remember to switch this back when finished.</w:t>
      </w:r>
      <w:r w:rsidR="0004187A">
        <w:rPr>
          <w:rFonts w:asciiTheme="majorHAnsi" w:hAnsiTheme="majorHAnsi" w:cstheme="majorHAnsi"/>
        </w:rPr>
        <w:t xml:space="preserve"> </w:t>
      </w:r>
      <w:r>
        <w:rPr>
          <w:rFonts w:ascii="Calibri" w:hAnsi="Calibri" w:cs="Calibri"/>
        </w:rPr>
        <w:t xml:space="preserve">If you see a BIG-IP branded error immediately after successful Azure AD pre-authentication, it’s possible the issue relates to SSO from Azure AD to the BIG-IP. </w:t>
      </w:r>
    </w:p>
    <w:p w14:paraId="2D80FAA8" w14:textId="77777777" w:rsidR="003C1D83" w:rsidRPr="00ED417D" w:rsidRDefault="003C1D83" w:rsidP="003C1D83">
      <w:pPr>
        <w:pStyle w:val="ListParagraph"/>
        <w:numPr>
          <w:ilvl w:val="0"/>
          <w:numId w:val="33"/>
        </w:numPr>
        <w:rPr>
          <w:rFonts w:asciiTheme="majorHAnsi" w:hAnsiTheme="majorHAnsi" w:cstheme="majorHAnsi"/>
        </w:rPr>
      </w:pPr>
      <w:r w:rsidRPr="0072480C">
        <w:rPr>
          <w:rFonts w:asciiTheme="majorHAnsi" w:hAnsiTheme="majorHAnsi" w:cstheme="majorHAnsi"/>
        </w:rPr>
        <w:t xml:space="preserve">Navigate to </w:t>
      </w:r>
      <w:r>
        <w:rPr>
          <w:rFonts w:asciiTheme="majorHAnsi" w:hAnsiTheme="majorHAnsi" w:cstheme="majorHAnsi"/>
        </w:rPr>
        <w:t>**</w:t>
      </w:r>
      <w:r w:rsidRPr="0072480C">
        <w:rPr>
          <w:rFonts w:asciiTheme="majorHAnsi" w:hAnsiTheme="majorHAnsi" w:cstheme="majorHAnsi"/>
          <w:b/>
          <w:bCs/>
        </w:rPr>
        <w:t xml:space="preserve">Access </w:t>
      </w:r>
      <w:r w:rsidRPr="0072480C">
        <w:rPr>
          <w:rFonts w:asciiTheme="majorHAnsi" w:hAnsiTheme="majorHAnsi" w:cstheme="majorHAnsi"/>
        </w:rPr>
        <w:t>&gt;</w:t>
      </w:r>
      <w:r w:rsidRPr="0072480C">
        <w:rPr>
          <w:rFonts w:asciiTheme="majorHAnsi" w:hAnsiTheme="majorHAnsi" w:cstheme="majorHAnsi"/>
          <w:b/>
          <w:bCs/>
        </w:rPr>
        <w:t xml:space="preserve"> Overview </w:t>
      </w:r>
      <w:r w:rsidRPr="0072480C">
        <w:rPr>
          <w:rFonts w:asciiTheme="majorHAnsi" w:hAnsiTheme="majorHAnsi" w:cstheme="majorHAnsi"/>
        </w:rPr>
        <w:t>&gt;</w:t>
      </w:r>
      <w:r w:rsidRPr="0072480C">
        <w:rPr>
          <w:rFonts w:asciiTheme="majorHAnsi" w:hAnsiTheme="majorHAnsi" w:cstheme="majorHAnsi"/>
          <w:b/>
          <w:bCs/>
        </w:rPr>
        <w:t xml:space="preserve"> Access reports</w:t>
      </w:r>
      <w:r>
        <w:rPr>
          <w:rFonts w:asciiTheme="majorHAnsi" w:hAnsiTheme="majorHAnsi" w:cstheme="majorHAnsi"/>
          <w:b/>
          <w:bCs/>
        </w:rPr>
        <w:t>**</w:t>
      </w:r>
    </w:p>
    <w:p w14:paraId="481CD340" w14:textId="77777777" w:rsidR="003C1D83" w:rsidRPr="00ED417D" w:rsidRDefault="003C1D83" w:rsidP="003C1D83">
      <w:pPr>
        <w:pStyle w:val="ListParagraph"/>
        <w:numPr>
          <w:ilvl w:val="0"/>
          <w:numId w:val="33"/>
        </w:numPr>
        <w:rPr>
          <w:rFonts w:asciiTheme="majorHAnsi" w:hAnsiTheme="majorHAnsi" w:cstheme="majorHAnsi"/>
        </w:rPr>
      </w:pPr>
      <w:r>
        <w:rPr>
          <w:rFonts w:asciiTheme="majorHAnsi" w:hAnsiTheme="majorHAnsi" w:cstheme="majorHAnsi"/>
        </w:rPr>
        <w:t>R</w:t>
      </w:r>
      <w:r w:rsidRPr="0072480C">
        <w:rPr>
          <w:rFonts w:asciiTheme="majorHAnsi" w:hAnsiTheme="majorHAnsi" w:cstheme="majorHAnsi"/>
        </w:rPr>
        <w:t>un the report for the last hour to see logs provide any clues.</w:t>
      </w:r>
      <w:r>
        <w:rPr>
          <w:rFonts w:asciiTheme="majorHAnsi" w:hAnsiTheme="majorHAnsi" w:cstheme="majorHAnsi"/>
        </w:rPr>
        <w:t xml:space="preserve"> </w:t>
      </w:r>
      <w:r w:rsidRPr="00ED417D">
        <w:rPr>
          <w:rFonts w:asciiTheme="majorHAnsi" w:hAnsiTheme="majorHAnsi" w:cstheme="majorHAnsi"/>
        </w:rPr>
        <w:t xml:space="preserve">The </w:t>
      </w:r>
      <w:r>
        <w:rPr>
          <w:rFonts w:asciiTheme="majorHAnsi" w:hAnsiTheme="majorHAnsi" w:cstheme="majorHAnsi"/>
        </w:rPr>
        <w:t>**</w:t>
      </w:r>
      <w:r w:rsidRPr="00ED417D">
        <w:rPr>
          <w:rFonts w:asciiTheme="majorHAnsi" w:hAnsiTheme="majorHAnsi" w:cstheme="majorHAnsi"/>
          <w:b/>
          <w:bCs/>
        </w:rPr>
        <w:t>View session variables</w:t>
      </w:r>
      <w:r>
        <w:rPr>
          <w:rFonts w:asciiTheme="majorHAnsi" w:hAnsiTheme="majorHAnsi" w:cstheme="majorHAnsi"/>
          <w:b/>
          <w:bCs/>
        </w:rPr>
        <w:t>**</w:t>
      </w:r>
      <w:r w:rsidRPr="00ED417D">
        <w:rPr>
          <w:rFonts w:asciiTheme="majorHAnsi" w:hAnsiTheme="majorHAnsi" w:cstheme="majorHAnsi"/>
          <w:b/>
          <w:bCs/>
        </w:rPr>
        <w:t xml:space="preserve"> </w:t>
      </w:r>
      <w:r w:rsidRPr="00ED417D">
        <w:rPr>
          <w:rFonts w:asciiTheme="majorHAnsi" w:hAnsiTheme="majorHAnsi" w:cstheme="majorHAnsi"/>
        </w:rPr>
        <w:t>link for your session will also help understand if the APM is receiving the expected claims from Azure AD.</w:t>
      </w:r>
    </w:p>
    <w:p w14:paraId="14E11E63" w14:textId="77777777" w:rsidR="003C1D83" w:rsidRDefault="003C1D83" w:rsidP="003C1D83">
      <w:pPr>
        <w:rPr>
          <w:rFonts w:ascii="Calibri" w:hAnsi="Calibri" w:cs="Calibri"/>
        </w:rPr>
      </w:pPr>
      <w:r>
        <w:rPr>
          <w:rFonts w:ascii="Calibri" w:hAnsi="Calibri" w:cs="Calibri"/>
        </w:rPr>
        <w:t xml:space="preserve">If you </w:t>
      </w:r>
      <w:r w:rsidRPr="4A9BC790">
        <w:rPr>
          <w:rFonts w:ascii="Calibri" w:hAnsi="Calibri" w:cs="Calibri"/>
        </w:rPr>
        <w:t>don</w:t>
      </w:r>
      <w:r>
        <w:rPr>
          <w:rFonts w:ascii="Calibri" w:hAnsi="Calibri" w:cs="Calibri"/>
        </w:rPr>
        <w:t>’</w:t>
      </w:r>
      <w:r w:rsidRPr="4A9BC790">
        <w:rPr>
          <w:rFonts w:ascii="Calibri" w:hAnsi="Calibri" w:cs="Calibri"/>
        </w:rPr>
        <w:t>t</w:t>
      </w:r>
      <w:r>
        <w:rPr>
          <w:rFonts w:ascii="Calibri" w:hAnsi="Calibri" w:cs="Calibri"/>
        </w:rPr>
        <w:t xml:space="preserve"> see a BIG-IP error page, then the issue is probably more related to the backend request or SSO from the BIG-IP to the application. </w:t>
      </w:r>
    </w:p>
    <w:p w14:paraId="1B57712B" w14:textId="77777777" w:rsidR="003C1D83" w:rsidRDefault="003C1D83" w:rsidP="003C1D83">
      <w:pPr>
        <w:pStyle w:val="ListParagraph"/>
        <w:numPr>
          <w:ilvl w:val="0"/>
          <w:numId w:val="32"/>
        </w:numPr>
        <w:rPr>
          <w:rFonts w:asciiTheme="majorHAnsi" w:hAnsiTheme="majorHAnsi" w:cstheme="majorHAnsi"/>
        </w:rPr>
      </w:pPr>
      <w:r>
        <w:rPr>
          <w:rFonts w:asciiTheme="majorHAnsi" w:hAnsiTheme="majorHAnsi" w:cstheme="majorHAnsi"/>
        </w:rPr>
        <w:lastRenderedPageBreak/>
        <w:t xml:space="preserve">Navigate </w:t>
      </w:r>
      <w:r w:rsidRPr="00ED417D">
        <w:rPr>
          <w:rFonts w:asciiTheme="majorHAnsi" w:hAnsiTheme="majorHAnsi" w:cstheme="majorHAnsi"/>
        </w:rPr>
        <w:t xml:space="preserve">to </w:t>
      </w:r>
      <w:r>
        <w:rPr>
          <w:rFonts w:asciiTheme="majorHAnsi" w:hAnsiTheme="majorHAnsi" w:cstheme="majorHAnsi"/>
        </w:rPr>
        <w:t>**</w:t>
      </w:r>
      <w:r w:rsidRPr="00ED417D">
        <w:rPr>
          <w:rFonts w:asciiTheme="majorHAnsi" w:hAnsiTheme="majorHAnsi" w:cstheme="majorHAnsi"/>
          <w:b/>
          <w:bCs/>
        </w:rPr>
        <w:t>Access Policy</w:t>
      </w:r>
      <w:r w:rsidRPr="00ED417D">
        <w:rPr>
          <w:rFonts w:asciiTheme="majorHAnsi" w:hAnsiTheme="majorHAnsi" w:cstheme="majorHAnsi"/>
        </w:rPr>
        <w:t xml:space="preserve"> &gt; </w:t>
      </w:r>
      <w:r w:rsidRPr="00ED417D">
        <w:rPr>
          <w:rFonts w:asciiTheme="majorHAnsi" w:hAnsiTheme="majorHAnsi" w:cstheme="majorHAnsi"/>
          <w:b/>
          <w:bCs/>
        </w:rPr>
        <w:t>Overview</w:t>
      </w:r>
      <w:r w:rsidRPr="00ED417D">
        <w:rPr>
          <w:rFonts w:asciiTheme="majorHAnsi" w:hAnsiTheme="majorHAnsi" w:cstheme="majorHAnsi"/>
        </w:rPr>
        <w:t xml:space="preserve"> &gt; </w:t>
      </w:r>
      <w:r w:rsidRPr="00ED417D">
        <w:rPr>
          <w:rFonts w:asciiTheme="majorHAnsi" w:hAnsiTheme="majorHAnsi" w:cstheme="majorHAnsi"/>
          <w:b/>
          <w:bCs/>
        </w:rPr>
        <w:t>Active Sessions</w:t>
      </w:r>
      <w:r>
        <w:rPr>
          <w:rFonts w:asciiTheme="majorHAnsi" w:hAnsiTheme="majorHAnsi" w:cstheme="majorHAnsi"/>
          <w:b/>
          <w:bCs/>
        </w:rPr>
        <w:t>**</w:t>
      </w:r>
    </w:p>
    <w:p w14:paraId="049D30C1" w14:textId="77777777" w:rsidR="003C1D83" w:rsidRPr="002B2845" w:rsidRDefault="003C1D83" w:rsidP="003C1D83">
      <w:pPr>
        <w:pStyle w:val="ListParagraph"/>
        <w:numPr>
          <w:ilvl w:val="0"/>
          <w:numId w:val="32"/>
        </w:numPr>
        <w:rPr>
          <w:rFonts w:asciiTheme="majorHAnsi" w:hAnsiTheme="majorHAnsi" w:cstheme="majorHAnsi"/>
        </w:rPr>
      </w:pPr>
      <w:r>
        <w:rPr>
          <w:rFonts w:asciiTheme="majorHAnsi" w:hAnsiTheme="majorHAnsi" w:cstheme="majorHAnsi"/>
        </w:rPr>
        <w:t>Select</w:t>
      </w:r>
      <w:r w:rsidRPr="00ED417D">
        <w:rPr>
          <w:rFonts w:asciiTheme="majorHAnsi" w:hAnsiTheme="majorHAnsi" w:cstheme="majorHAnsi"/>
        </w:rPr>
        <w:t xml:space="preserve"> the link for your active session. </w:t>
      </w:r>
      <w:r w:rsidRPr="002B2845">
        <w:rPr>
          <w:rFonts w:asciiTheme="majorHAnsi" w:hAnsiTheme="majorHAnsi" w:cstheme="majorHAnsi"/>
        </w:rPr>
        <w:t xml:space="preserve">The </w:t>
      </w:r>
      <w:r>
        <w:rPr>
          <w:rFonts w:asciiTheme="majorHAnsi" w:hAnsiTheme="majorHAnsi" w:cstheme="majorHAnsi"/>
        </w:rPr>
        <w:t>**</w:t>
      </w:r>
      <w:r w:rsidRPr="002B2845">
        <w:rPr>
          <w:rFonts w:asciiTheme="majorHAnsi" w:hAnsiTheme="majorHAnsi" w:cstheme="majorHAnsi"/>
          <w:b/>
          <w:bCs/>
        </w:rPr>
        <w:t>View Variables</w:t>
      </w:r>
      <w:r>
        <w:rPr>
          <w:rFonts w:asciiTheme="majorHAnsi" w:hAnsiTheme="majorHAnsi" w:cstheme="majorHAnsi"/>
          <w:b/>
          <w:bCs/>
        </w:rPr>
        <w:t>**</w:t>
      </w:r>
      <w:r w:rsidRPr="002B2845">
        <w:rPr>
          <w:rFonts w:asciiTheme="majorHAnsi" w:hAnsiTheme="majorHAnsi" w:cstheme="majorHAnsi"/>
          <w:b/>
          <w:bCs/>
        </w:rPr>
        <w:t xml:space="preserve"> </w:t>
      </w:r>
      <w:r w:rsidRPr="002B2845">
        <w:rPr>
          <w:rFonts w:asciiTheme="majorHAnsi" w:hAnsiTheme="majorHAnsi" w:cstheme="majorHAnsi"/>
        </w:rPr>
        <w:t>link in this location may also help determine root cause KCD issues, particularly if the BIG-IP APM fails to obtain the right user and domain identifiers.</w:t>
      </w:r>
    </w:p>
    <w:p w14:paraId="1D63FD16" w14:textId="77777777" w:rsidR="003C1D83" w:rsidRDefault="003C1D83" w:rsidP="003C1D83">
      <w:pPr>
        <w:spacing w:before="120" w:after="0"/>
        <w:jc w:val="both"/>
        <w:rPr>
          <w:rFonts w:asciiTheme="majorHAnsi" w:hAnsiTheme="majorHAnsi" w:cstheme="majorBidi"/>
        </w:rPr>
      </w:pPr>
      <w:r w:rsidRPr="63A96F23">
        <w:rPr>
          <w:rFonts w:asciiTheme="majorHAnsi" w:hAnsiTheme="majorHAnsi" w:cstheme="majorBidi"/>
        </w:rPr>
        <w:t xml:space="preserve">F5 </w:t>
      </w:r>
      <w:r w:rsidRPr="4A9BC790">
        <w:rPr>
          <w:rFonts w:asciiTheme="majorHAnsi" w:hAnsiTheme="majorHAnsi" w:cstheme="majorBidi"/>
        </w:rPr>
        <w:t>provides</w:t>
      </w:r>
      <w:r w:rsidRPr="63A96F23">
        <w:rPr>
          <w:rFonts w:asciiTheme="majorHAnsi" w:hAnsiTheme="majorHAnsi" w:cstheme="majorBidi"/>
        </w:rPr>
        <w:t xml:space="preserve"> a great BIG-IP specific paper to help diagnose KCD related issues, see</w:t>
      </w:r>
      <w:r>
        <w:rPr>
          <w:rFonts w:asciiTheme="majorHAnsi" w:hAnsiTheme="majorHAnsi" w:cstheme="majorBidi"/>
        </w:rPr>
        <w:t xml:space="preserve"> the deployment guide on</w:t>
      </w:r>
      <w:r w:rsidRPr="63A96F23">
        <w:rPr>
          <w:rFonts w:asciiTheme="majorHAnsi" w:hAnsiTheme="majorHAnsi" w:cstheme="majorBidi"/>
        </w:rPr>
        <w:t xml:space="preserve"> </w:t>
      </w:r>
      <w:hyperlink r:id="rId55">
        <w:r>
          <w:rPr>
            <w:rStyle w:val="Hyperlink"/>
            <w:rFonts w:asciiTheme="majorHAnsi" w:hAnsiTheme="majorHAnsi" w:cstheme="majorBidi"/>
          </w:rPr>
          <w:t>Configuring Kerberos Constrained Delegation</w:t>
        </w:r>
      </w:hyperlink>
      <w:r w:rsidRPr="63A96F23">
        <w:rPr>
          <w:rFonts w:asciiTheme="majorHAnsi" w:hAnsiTheme="majorHAnsi" w:cstheme="majorBidi"/>
        </w:rPr>
        <w:t>.</w:t>
      </w:r>
    </w:p>
    <w:p w14:paraId="78350AD4" w14:textId="77777777" w:rsidR="00954080" w:rsidRPr="00D34C2A" w:rsidRDefault="00954080" w:rsidP="00954080">
      <w:pPr>
        <w:keepNext/>
        <w:keepLines/>
        <w:spacing w:before="200"/>
        <w:outlineLvl w:val="1"/>
        <w:rPr>
          <w:rFonts w:ascii="Calibri" w:eastAsia="Times New Roman" w:hAnsi="Calibri" w:cs="Calibri"/>
          <w:b/>
          <w:bCs/>
          <w:color w:val="4F81BD"/>
          <w:sz w:val="28"/>
          <w:szCs w:val="28"/>
        </w:rPr>
      </w:pPr>
      <w:r w:rsidRPr="00B67E8D">
        <w:rPr>
          <w:rFonts w:ascii="Calibri" w:eastAsia="Times New Roman" w:hAnsi="Calibri" w:cs="Calibri"/>
          <w:b/>
          <w:bCs/>
          <w:color w:val="4F81BD"/>
          <w:sz w:val="28"/>
          <w:szCs w:val="28"/>
        </w:rPr>
        <w:t>Additional resources</w:t>
      </w:r>
    </w:p>
    <w:p w14:paraId="698A5149" w14:textId="6557AB83" w:rsidR="002753B8" w:rsidRPr="0006625F" w:rsidRDefault="002753B8" w:rsidP="002753B8">
      <w:pPr>
        <w:rPr>
          <w:rFonts w:asciiTheme="majorHAnsi" w:eastAsia="Cambria" w:hAnsiTheme="majorHAnsi" w:cstheme="majorHAnsi"/>
          <w:color w:val="4F81BD"/>
        </w:rPr>
      </w:pPr>
      <w:r>
        <w:t>*</w:t>
      </w:r>
      <w:hyperlink r:id="rId56" w:history="1">
        <w:r w:rsidRPr="0006625F">
          <w:rPr>
            <w:rStyle w:val="Hyperlink"/>
            <w:rFonts w:asciiTheme="majorHAnsi" w:eastAsia="Cambria" w:hAnsiTheme="majorHAnsi" w:cstheme="majorHAnsi"/>
          </w:rPr>
          <w:t>BIG-IP Advanced configuration</w:t>
        </w:r>
      </w:hyperlink>
    </w:p>
    <w:p w14:paraId="7A5D44B1" w14:textId="77777777" w:rsidR="002753B8" w:rsidRPr="0006625F" w:rsidRDefault="002753B8" w:rsidP="002753B8">
      <w:pPr>
        <w:tabs>
          <w:tab w:val="center" w:pos="4513"/>
        </w:tabs>
        <w:rPr>
          <w:rFonts w:asciiTheme="majorHAnsi" w:hAnsiTheme="majorHAnsi" w:cstheme="majorHAnsi"/>
        </w:rPr>
      </w:pPr>
      <w:r>
        <w:t>*</w:t>
      </w:r>
      <w:hyperlink r:id="rId57" w:history="1">
        <w:r w:rsidRPr="0006625F">
          <w:rPr>
            <w:rStyle w:val="Hyperlink"/>
            <w:rFonts w:asciiTheme="majorHAnsi" w:hAnsiTheme="majorHAnsi" w:cstheme="majorHAnsi"/>
          </w:rPr>
          <w:t>The end of passwords, go password-less</w:t>
        </w:r>
      </w:hyperlink>
    </w:p>
    <w:p w14:paraId="67213F12" w14:textId="77777777" w:rsidR="002753B8" w:rsidRPr="0006625F" w:rsidRDefault="002753B8" w:rsidP="002753B8">
      <w:pPr>
        <w:tabs>
          <w:tab w:val="center" w:pos="4513"/>
        </w:tabs>
        <w:rPr>
          <w:rFonts w:asciiTheme="majorHAnsi" w:hAnsiTheme="majorHAnsi" w:cstheme="majorHAnsi"/>
        </w:rPr>
      </w:pPr>
      <w:r>
        <w:t>*</w:t>
      </w:r>
      <w:hyperlink r:id="rId58" w:history="1">
        <w:r w:rsidRPr="0006625F">
          <w:rPr>
            <w:rStyle w:val="Hyperlink"/>
            <w:rFonts w:asciiTheme="majorHAnsi" w:hAnsiTheme="majorHAnsi" w:cstheme="majorHAnsi"/>
          </w:rPr>
          <w:t>What is Conditional Access?</w:t>
        </w:r>
      </w:hyperlink>
    </w:p>
    <w:p w14:paraId="017D90A6" w14:textId="77777777" w:rsidR="002753B8" w:rsidRPr="0006625F" w:rsidRDefault="002753B8" w:rsidP="002753B8">
      <w:pPr>
        <w:tabs>
          <w:tab w:val="center" w:pos="4513"/>
        </w:tabs>
        <w:rPr>
          <w:rFonts w:asciiTheme="majorHAnsi" w:hAnsiTheme="majorHAnsi" w:cstheme="majorHAnsi"/>
        </w:rPr>
      </w:pPr>
      <w:r>
        <w:t>*</w:t>
      </w:r>
      <w:hyperlink r:id="rId59" w:history="1">
        <w:r w:rsidRPr="0006625F">
          <w:rPr>
            <w:rStyle w:val="Hyperlink"/>
            <w:rFonts w:asciiTheme="majorHAnsi" w:hAnsiTheme="majorHAnsi" w:cstheme="majorHAnsi"/>
          </w:rPr>
          <w:t>Microsoft Zero Trust framework to enable remote work</w:t>
        </w:r>
      </w:hyperlink>
    </w:p>
    <w:p w14:paraId="722DFB8E" w14:textId="4B67D605" w:rsidR="00E77F69" w:rsidRPr="002A6C7D" w:rsidRDefault="00E77F69" w:rsidP="002753B8">
      <w:pPr>
        <w:pStyle w:val="ListParagraph"/>
        <w:numPr>
          <w:ilvl w:val="0"/>
          <w:numId w:val="4"/>
        </w:numPr>
        <w:rPr>
          <w:rFonts w:asciiTheme="majorHAnsi" w:hAnsiTheme="majorHAnsi" w:cstheme="majorHAnsi"/>
        </w:rPr>
      </w:pPr>
    </w:p>
    <w:sectPr w:rsidR="00E77F69" w:rsidRPr="002A6C7D">
      <w:headerReference w:type="even" r:id="rId60"/>
      <w:headerReference w:type="default" r:id="rId61"/>
      <w:footerReference w:type="even" r:id="rId62"/>
      <w:footerReference w:type="default" r:id="rId63"/>
      <w:headerReference w:type="first" r:id="rId64"/>
      <w:footerReference w:type="first" r:id="rId6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Rainier Amara" w:date="2021-12-15T15:58:00Z" w:initials="RA">
    <w:p w14:paraId="31789A1B" w14:textId="77777777" w:rsidR="0041050C" w:rsidRDefault="0041050C" w:rsidP="0041050C">
      <w:pPr>
        <w:pStyle w:val="CommentText"/>
      </w:pPr>
      <w:r>
        <w:rPr>
          <w:rStyle w:val="CommentReference"/>
        </w:rPr>
        <w:annotationRef/>
      </w:r>
      <w:r>
        <w:t xml:space="preserve">That better? </w:t>
      </w:r>
    </w:p>
  </w:comment>
  <w:comment w:id="3" w:author="Nishtha Babith (Axelerate LLC)" w:date="2021-12-16T08:47:00Z" w:initials="NB(L">
    <w:p w14:paraId="7ABCCE5A" w14:textId="77777777" w:rsidR="0041050C" w:rsidRDefault="0041050C" w:rsidP="0041050C">
      <w:pPr>
        <w:pStyle w:val="CommentText"/>
      </w:pPr>
      <w:r>
        <w:rPr>
          <w:rStyle w:val="CommentReference"/>
        </w:rPr>
        <w:annotationRef/>
      </w:r>
      <w:r>
        <w:t>Better for sure</w:t>
      </w:r>
    </w:p>
  </w:comment>
  <w:comment w:id="4" w:author="Nishtha Babith (Axelerate LLC)" w:date="2021-12-16T08:56:00Z" w:initials="NB(L">
    <w:p w14:paraId="72ECBAE2" w14:textId="75C584C6" w:rsidR="00F9108B" w:rsidRDefault="00F9108B" w:rsidP="003D7FDA">
      <w:pPr>
        <w:pStyle w:val="CommentText"/>
      </w:pPr>
      <w:r>
        <w:rPr>
          <w:rStyle w:val="CommentReference"/>
        </w:rPr>
        <w:annotationRef/>
      </w:r>
      <w:r>
        <w:t xml:space="preserve">Is this correct. Our last three articles each has a separate intro </w:t>
      </w:r>
      <w:r>
        <w:fldChar w:fldCharType="begin"/>
      </w:r>
      <w:r>
        <w:instrText xml:space="preserve"> HYPERLINK "mailto:Rainier.Amara@microsoft.com" </w:instrText>
      </w:r>
      <w:bookmarkStart w:id="9" w:name="_@_ACEEBAAB848840C788D6A414F19F485BZ"/>
      <w:r>
        <w:fldChar w:fldCharType="separate"/>
      </w:r>
      <w:bookmarkEnd w:id="9"/>
      <w:r w:rsidRPr="00F9108B">
        <w:rPr>
          <w:rStyle w:val="Mention"/>
          <w:noProof/>
        </w:rPr>
        <w:t>@Rainier Amara</w:t>
      </w:r>
      <w:r>
        <w:fldChar w:fldCharType="end"/>
      </w:r>
    </w:p>
  </w:comment>
  <w:comment w:id="5" w:author="Rainier Amara" w:date="2021-12-16T14:56:00Z" w:initials="RA">
    <w:p w14:paraId="17B09998" w14:textId="480EDE8C" w:rsidR="39A75FE9" w:rsidRDefault="39A75FE9">
      <w:pPr>
        <w:pStyle w:val="CommentText"/>
      </w:pPr>
      <w:r>
        <w:t>Do you mean different? All should use same line as all are SP initiated flow.</w:t>
      </w:r>
      <w:r>
        <w:rPr>
          <w:rStyle w:val="CommentReference"/>
        </w:rPr>
        <w:annotationRef/>
      </w:r>
    </w:p>
  </w:comment>
  <w:comment w:id="6" w:author="Rainier Amara" w:date="2021-12-16T15:01:00Z" w:initials="RA">
    <w:p w14:paraId="21D99873" w14:textId="36894984" w:rsidR="6F0DB74C" w:rsidRDefault="6F0DB74C">
      <w:pPr>
        <w:pStyle w:val="CommentText"/>
      </w:pPr>
      <w:r>
        <w:t>Copied it from Header LDAP doc.</w:t>
      </w:r>
      <w:r>
        <w:rPr>
          <w:rStyle w:val="CommentReference"/>
        </w:rPr>
        <w:annotationRef/>
      </w:r>
    </w:p>
  </w:comment>
  <w:comment w:id="7" w:author="Rainier Amara" w:date="2021-12-16T15:02:00Z" w:initials="RA">
    <w:p w14:paraId="4F80BAA5" w14:textId="167CBF01" w:rsidR="18D567CC" w:rsidRDefault="18D567CC">
      <w:pPr>
        <w:pStyle w:val="CommentText"/>
      </w:pPr>
      <w:r>
        <w:t>One thing to note - Each tutorial is a different flow, so we can't have a single common image like the one in the F5 landing page, which outlines the general SAML flow, than SSO.</w:t>
      </w:r>
      <w:r>
        <w:rPr>
          <w:rStyle w:val="CommentReference"/>
        </w:rPr>
        <w:annotationRef/>
      </w:r>
    </w:p>
  </w:comment>
  <w:comment w:id="8" w:author="Nishtha Babith (Axelerate LLC)" w:date="2021-12-16T15:36:00Z" w:initials="NB(L">
    <w:p w14:paraId="63BBC044" w14:textId="77777777" w:rsidR="00112209" w:rsidRDefault="00112209" w:rsidP="00EA4286">
      <w:pPr>
        <w:pStyle w:val="CommentText"/>
      </w:pPr>
      <w:r>
        <w:rPr>
          <w:rStyle w:val="CommentReference"/>
        </w:rPr>
        <w:annotationRef/>
      </w:r>
      <w:r>
        <w:t xml:space="preserve">Are they not different? Please review them all once </w:t>
      </w:r>
    </w:p>
  </w:comment>
  <w:comment w:id="10" w:author="Nishtha Babith (Axelerate LLC)" w:date="2021-12-15T11:23:00Z" w:initials="NB(L">
    <w:p w14:paraId="57F250B5" w14:textId="34CBDEB3" w:rsidR="00F956A3" w:rsidRDefault="00F956A3" w:rsidP="00112209">
      <w:pPr>
        <w:pStyle w:val="CommentText"/>
      </w:pPr>
      <w:r>
        <w:rPr>
          <w:rStyle w:val="CommentReference"/>
        </w:rPr>
        <w:annotationRef/>
      </w:r>
      <w:r>
        <w:t xml:space="preserve">Are these same steps </w:t>
      </w:r>
      <w:r>
        <w:fldChar w:fldCharType="begin"/>
      </w:r>
      <w:r>
        <w:instrText xml:space="preserve"> HYPERLINK "mailto:Rainier.Amara@microsoft.com" </w:instrText>
      </w:r>
      <w:bookmarkStart w:id="13" w:name="_@_43E5325BF0364730895DE85B72DCF51AZ"/>
      <w:r>
        <w:fldChar w:fldCharType="separate"/>
      </w:r>
      <w:bookmarkEnd w:id="13"/>
      <w:r w:rsidRPr="00F956A3">
        <w:rPr>
          <w:rStyle w:val="Mention"/>
          <w:noProof/>
        </w:rPr>
        <w:t>@Rainier Amara</w:t>
      </w:r>
      <w:r>
        <w:fldChar w:fldCharType="end"/>
      </w:r>
    </w:p>
    <w:p w14:paraId="060F270B" w14:textId="77777777" w:rsidR="00F956A3" w:rsidRDefault="00F956A3">
      <w:pPr>
        <w:pStyle w:val="CommentText"/>
      </w:pPr>
    </w:p>
    <w:p w14:paraId="0E598B12" w14:textId="77777777" w:rsidR="00F956A3" w:rsidRDefault="00F956A3">
      <w:pPr>
        <w:pStyle w:val="CommentText"/>
      </w:pPr>
      <w:r>
        <w:rPr>
          <w:color w:val="000000"/>
          <w:lang w:val="en-GB"/>
        </w:rPr>
        <w:t>User connects to application’s SAML SP endpoint (BIG-IP APM)</w:t>
      </w:r>
    </w:p>
    <w:p w14:paraId="1C38DC40" w14:textId="77777777" w:rsidR="00F956A3" w:rsidRDefault="00F956A3">
      <w:pPr>
        <w:pStyle w:val="CommentText"/>
      </w:pPr>
      <w:r>
        <w:rPr>
          <w:color w:val="000000"/>
          <w:lang w:val="en-GB"/>
        </w:rPr>
        <w:t>APM access policy redirects user to SAML IdP (Azure AD) for pre-authentication</w:t>
      </w:r>
    </w:p>
    <w:p w14:paraId="4C664B41" w14:textId="77777777" w:rsidR="00F956A3" w:rsidRDefault="00F956A3">
      <w:pPr>
        <w:pStyle w:val="CommentText"/>
      </w:pPr>
      <w:r>
        <w:rPr>
          <w:color w:val="000000"/>
          <w:lang w:val="en-GB"/>
        </w:rPr>
        <w:t>SAML IdP authenticates user and applies any enforced Conditional Access policies</w:t>
      </w:r>
    </w:p>
    <w:p w14:paraId="0B61EBCF" w14:textId="77777777" w:rsidR="00F956A3" w:rsidRDefault="00F956A3">
      <w:pPr>
        <w:pStyle w:val="CommentText"/>
      </w:pPr>
      <w:r>
        <w:rPr>
          <w:color w:val="000000"/>
          <w:lang w:val="en-GB"/>
        </w:rPr>
        <w:t>Azure AD redirects user back to SAML SP with issued token and claims</w:t>
      </w:r>
    </w:p>
    <w:p w14:paraId="46A02CF4" w14:textId="77777777" w:rsidR="00F956A3" w:rsidRDefault="00F956A3">
      <w:pPr>
        <w:pStyle w:val="CommentText"/>
      </w:pPr>
      <w:r>
        <w:rPr>
          <w:color w:val="000000"/>
          <w:lang w:val="en-GB"/>
        </w:rPr>
        <w:t>BIG-IP APM grants user access and requests kerberos ticket from local site domain controller</w:t>
      </w:r>
    </w:p>
    <w:p w14:paraId="09E974CB" w14:textId="77777777" w:rsidR="00F956A3" w:rsidRDefault="00F956A3" w:rsidP="00EA4286">
      <w:pPr>
        <w:pStyle w:val="CommentText"/>
      </w:pPr>
      <w:r>
        <w:rPr>
          <w:color w:val="000000"/>
          <w:lang w:val="en-GB"/>
        </w:rPr>
        <w:t xml:space="preserve">BIG-IP APM requests resource through KCD and returns payload to user   </w:t>
      </w:r>
    </w:p>
  </w:comment>
  <w:comment w:id="11" w:author="Rainier Amara" w:date="2021-12-15T12:14:00Z" w:initials="RA">
    <w:p w14:paraId="3E6EFC52" w14:textId="725DBC04" w:rsidR="1847E4FD" w:rsidRDefault="1847E4FD">
      <w:pPr>
        <w:pStyle w:val="CommentText"/>
      </w:pPr>
      <w:r>
        <w:t>Yup</w:t>
      </w:r>
      <w:r>
        <w:rPr>
          <w:rStyle w:val="CommentReference"/>
        </w:rPr>
        <w:annotationRef/>
      </w:r>
    </w:p>
  </w:comment>
  <w:comment w:id="12" w:author="Nishtha Babith (Axelerate LLC)" w:date="2021-12-16T08:56:00Z" w:initials="NB(L">
    <w:p w14:paraId="503D84A6" w14:textId="77777777" w:rsidR="00F9108B" w:rsidRDefault="00F9108B" w:rsidP="00EA4286">
      <w:pPr>
        <w:pStyle w:val="CommentText"/>
      </w:pPr>
      <w:r>
        <w:rPr>
          <w:rStyle w:val="CommentReference"/>
        </w:rPr>
        <w:annotationRef/>
      </w:r>
      <w:r>
        <w:t>Ok then keeping as-is</w:t>
      </w:r>
    </w:p>
  </w:comment>
  <w:comment w:id="18" w:author="Nishtha Babith (Axelerate LLC)" w:date="2021-12-17T10:12:00Z" w:initials="NB(L">
    <w:p w14:paraId="6A28FD69" w14:textId="12229211" w:rsidR="00CC15E3" w:rsidRDefault="00CC15E3" w:rsidP="00EA4286">
      <w:pPr>
        <w:pStyle w:val="CommentText"/>
      </w:pPr>
      <w:r>
        <w:rPr>
          <w:rStyle w:val="CommentReference"/>
        </w:rPr>
        <w:annotationRef/>
      </w:r>
      <w:r>
        <w:fldChar w:fldCharType="begin"/>
      </w:r>
      <w:r>
        <w:instrText xml:space="preserve"> HYPERLINK "mailto:Rainier.Amara@microsoft.com" </w:instrText>
      </w:r>
      <w:bookmarkStart w:id="19" w:name="_@_AE0735D7D12245908B741113E5FBC0C3Z"/>
      <w:r>
        <w:fldChar w:fldCharType="separate"/>
      </w:r>
      <w:bookmarkEnd w:id="19"/>
      <w:r w:rsidRPr="00CC15E3">
        <w:rPr>
          <w:rStyle w:val="Mention"/>
          <w:noProof/>
        </w:rPr>
        <w:t>@Rainier Amara</w:t>
      </w:r>
      <w:r>
        <w:fldChar w:fldCharType="end"/>
      </w:r>
      <w:r>
        <w:t xml:space="preserve"> The intro here and one in Header LDAP is different. Ok to keep them separate?</w:t>
      </w:r>
    </w:p>
  </w:comment>
  <w:comment w:id="21" w:author="Nishtha Babith (Axelerate LLC)" w:date="2021-12-15T15:09:00Z" w:initials="NB(L">
    <w:p w14:paraId="2C77865B" w14:textId="77777777" w:rsidR="00AA5478" w:rsidRDefault="00AA5478" w:rsidP="00CC15E3">
      <w:pPr>
        <w:pStyle w:val="CommentText"/>
      </w:pPr>
      <w:r>
        <w:rPr>
          <w:rStyle w:val="CommentReference"/>
        </w:rPr>
        <w:annotationRef/>
      </w:r>
      <w:r>
        <w:t>Link</w:t>
      </w:r>
    </w:p>
  </w:comment>
  <w:comment w:id="22" w:author="Nishtha Babith (Axelerate LLC)" w:date="2021-12-16T09:48:00Z" w:initials="NB(L">
    <w:p w14:paraId="1B6D0BF0" w14:textId="1162F4C7" w:rsidR="00CD1EE1" w:rsidRDefault="00CD1EE1" w:rsidP="00EA4286">
      <w:pPr>
        <w:pStyle w:val="CommentText"/>
      </w:pPr>
      <w:r>
        <w:rPr>
          <w:rStyle w:val="CommentReference"/>
        </w:rPr>
        <w:annotationRef/>
      </w:r>
      <w:r>
        <w:fldChar w:fldCharType="begin"/>
      </w:r>
      <w:r>
        <w:instrText xml:space="preserve"> HYPERLINK "mailto:Rainier.Amara@microsoft.com" </w:instrText>
      </w:r>
      <w:bookmarkStart w:id="24" w:name="_@_49308781A9314C948F867515C496BD1BZ"/>
      <w:r>
        <w:fldChar w:fldCharType="separate"/>
      </w:r>
      <w:bookmarkEnd w:id="24"/>
      <w:r w:rsidRPr="00CD1EE1">
        <w:rPr>
          <w:rStyle w:val="Mention"/>
          <w:noProof/>
        </w:rPr>
        <w:t>@Rainier Amara</w:t>
      </w:r>
      <w:r>
        <w:fldChar w:fldCharType="end"/>
      </w:r>
    </w:p>
  </w:comment>
  <w:comment w:id="23" w:author="Rainier Amara" w:date="2021-12-16T13:25:00Z" w:initials="RA">
    <w:p w14:paraId="0F6EE58D" w14:textId="19708DB2" w:rsidR="284251D9" w:rsidRDefault="4F553529" w:rsidP="4F553529">
      <w:pPr>
        <w:pStyle w:val="CommentText"/>
      </w:pPr>
      <w:r>
        <w:t xml:space="preserve">You just published it :) </w:t>
      </w:r>
      <w:hyperlink r:id="rId1">
        <w:r w:rsidRPr="4F553529">
          <w:rPr>
            <w:rStyle w:val="Hyperlink"/>
          </w:rPr>
          <w:t>Configure F5 BIG-IP Access Policy Manager for Kerberos authentication | Microsoft Docs</w:t>
        </w:r>
      </w:hyperlink>
      <w:r w:rsidR="284251D9">
        <w:rPr>
          <w:rStyle w:val="CommentReference"/>
        </w:rPr>
        <w:annotationRef/>
      </w:r>
    </w:p>
    <w:p w14:paraId="4BE483CD" w14:textId="25BE8EE2" w:rsidR="284251D9" w:rsidRDefault="284251D9" w:rsidP="4F553529">
      <w:pPr>
        <w:pStyle w:val="CommentText"/>
      </w:pPr>
    </w:p>
    <w:p w14:paraId="21CC11CB" w14:textId="2FA05727" w:rsidR="284251D9" w:rsidRDefault="4F553529" w:rsidP="4F553529">
      <w:pPr>
        <w:pStyle w:val="CommentText"/>
      </w:pPr>
      <w:r>
        <w:t>That said it's obv clear there's no way to distinguish its the adv version from the title or intro, so submitting a pr to clarify like we have in this doc</w:t>
      </w:r>
    </w:p>
    <w:p w14:paraId="0D86F0D0" w14:textId="7A55C6E0" w:rsidR="284251D9" w:rsidRDefault="284251D9" w:rsidP="4F553529">
      <w:pPr>
        <w:pStyle w:val="CommentText"/>
      </w:pPr>
    </w:p>
    <w:p w14:paraId="3E450259" w14:textId="776D5B45" w:rsidR="284251D9" w:rsidRDefault="00EA4286" w:rsidP="4F553529">
      <w:pPr>
        <w:pStyle w:val="CommentText"/>
        <w:rPr>
          <w:rStyle w:val="Hyperlink"/>
        </w:rPr>
      </w:pPr>
      <w:hyperlink r:id="rId2">
        <w:r w:rsidR="4F553529" w:rsidRPr="4F553529">
          <w:rPr>
            <w:rStyle w:val="Hyperlink"/>
          </w:rPr>
          <w:t>azure-docs-pr/f5-big-ip-kerberos-advanced.md at patch-114 · Rainier-MSFT/azure-docs-pr (github.com)</w:t>
        </w:r>
      </w:hyperlink>
    </w:p>
  </w:comment>
  <w:comment w:id="25" w:author="Nishtha Babith (Axelerate LLC)" w:date="2021-12-15T15:10:00Z" w:initials="NB(L">
    <w:p w14:paraId="4D96942F" w14:textId="416FAFF5" w:rsidR="00AA5478" w:rsidRDefault="00AA5478" w:rsidP="00CD1EE1">
      <w:pPr>
        <w:pStyle w:val="CommentText"/>
      </w:pPr>
      <w:r>
        <w:rPr>
          <w:rStyle w:val="CommentReference"/>
        </w:rPr>
        <w:annotationRef/>
      </w:r>
      <w:r>
        <w:t>Rename this and virtual server properties in Easy Button Header based</w:t>
      </w:r>
    </w:p>
  </w:comment>
  <w:comment w:id="26" w:author="Rainier Amara" w:date="2021-12-16T14:54:00Z" w:initials="RA">
    <w:p w14:paraId="6C5DC166" w14:textId="0BEC326A" w:rsidR="109372A1" w:rsidRDefault="109372A1">
      <w:pPr>
        <w:pStyle w:val="CommentText"/>
      </w:pPr>
      <w:r>
        <w:t>No comprendo. Did you already rename both?</w:t>
      </w:r>
      <w:r>
        <w:rPr>
          <w:rStyle w:val="CommentReference"/>
        </w:rPr>
        <w:annotationRef/>
      </w:r>
    </w:p>
  </w:comment>
  <w:comment w:id="27" w:author="Rainier Amara" w:date="2021-12-15T15:53:00Z" w:initials="RA">
    <w:p w14:paraId="3FDFF3B2" w14:textId="602223F3" w:rsidR="00002646" w:rsidRDefault="00002646" w:rsidP="00002646">
      <w:pPr>
        <w:pStyle w:val="CommentText"/>
      </w:pPr>
      <w:r>
        <w:rPr>
          <w:rStyle w:val="CommentReference"/>
        </w:rPr>
        <w:annotationRef/>
      </w:r>
      <w:r>
        <w:t xml:space="preserve">It's a new config, not an update. </w:t>
      </w:r>
      <w:r>
        <w:rPr>
          <w:rStyle w:val="CommentReference"/>
        </w:rPr>
        <w:annotationRef/>
      </w:r>
    </w:p>
  </w:comment>
  <w:comment w:id="28" w:author="Nishtha Babith (Axelerate LLC)" w:date="2021-12-16T10:05:00Z" w:initials="NB(L">
    <w:p w14:paraId="3FB4B393" w14:textId="77777777" w:rsidR="00AF42B6" w:rsidRDefault="00AF42B6" w:rsidP="008310BC">
      <w:pPr>
        <w:pStyle w:val="CommentText"/>
      </w:pPr>
      <w:r>
        <w:rPr>
          <w:rStyle w:val="CommentReference"/>
        </w:rPr>
        <w:annotationRef/>
      </w:r>
      <w:r>
        <w:t>Can you edit my mistake here?</w:t>
      </w:r>
      <w:r>
        <w:rPr>
          <w:rStyle w:val="CommentReference"/>
        </w:rPr>
        <w:annotationRef/>
      </w:r>
    </w:p>
  </w:comment>
  <w:comment w:id="29" w:author="Nishtha Babith (Axelerate LLC)" w:date="2021-12-15T15:14:00Z" w:initials="NB(L">
    <w:p w14:paraId="1B125152" w14:textId="1259E8B2" w:rsidR="00BC37D5" w:rsidRDefault="00BC37D5" w:rsidP="00AF42B6">
      <w:pPr>
        <w:pStyle w:val="CommentText"/>
      </w:pPr>
      <w:r>
        <w:rPr>
          <w:rStyle w:val="CommentReference"/>
        </w:rPr>
        <w:annotationRef/>
      </w:r>
      <w:r>
        <w:fldChar w:fldCharType="begin"/>
      </w:r>
      <w:r>
        <w:instrText xml:space="preserve"> HYPERLINK "mailto:Rainier.Amara@microsoft.com" </w:instrText>
      </w:r>
      <w:bookmarkStart w:id="31" w:name="_@_7E331C2CC05B4B9983E5AEA89A853338Z"/>
      <w:r>
        <w:fldChar w:fldCharType="separate"/>
      </w:r>
      <w:bookmarkEnd w:id="31"/>
      <w:r w:rsidRPr="00BC37D5">
        <w:rPr>
          <w:rStyle w:val="Mention"/>
          <w:noProof/>
        </w:rPr>
        <w:t>@Rainier Amara</w:t>
      </w:r>
      <w:r>
        <w:fldChar w:fldCharType="end"/>
      </w:r>
      <w:r>
        <w:t>- Am I correct in calling this the 4th step? If yes, then we change the easy button ldap article too</w:t>
      </w:r>
      <w:r>
        <w:rPr>
          <w:rStyle w:val="CommentReference"/>
        </w:rPr>
        <w:annotationRef/>
      </w:r>
    </w:p>
  </w:comment>
  <w:comment w:id="30" w:author="Rainier Amara" w:date="2021-12-15T15:56:00Z" w:initials="RA">
    <w:p w14:paraId="5676AA83" w14:textId="3CDD1305" w:rsidR="002723CF" w:rsidRDefault="002723CF" w:rsidP="002723CF">
      <w:pPr>
        <w:pStyle w:val="CommentText"/>
      </w:pPr>
      <w:r>
        <w:rPr>
          <w:rStyle w:val="CommentReference"/>
        </w:rPr>
        <w:annotationRef/>
      </w:r>
      <w:r>
        <w:t>It's not a step but rather a note to make reader aware.</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789A1B" w15:done="1"/>
  <w15:commentEx w15:paraId="7ABCCE5A" w15:paraIdParent="31789A1B" w15:done="1"/>
  <w15:commentEx w15:paraId="72ECBAE2" w15:done="1"/>
  <w15:commentEx w15:paraId="17B09998" w15:paraIdParent="72ECBAE2" w15:done="1"/>
  <w15:commentEx w15:paraId="21D99873" w15:paraIdParent="72ECBAE2" w15:done="1"/>
  <w15:commentEx w15:paraId="4F80BAA5" w15:paraIdParent="72ECBAE2" w15:done="1"/>
  <w15:commentEx w15:paraId="63BBC044" w15:paraIdParent="72ECBAE2" w15:done="1"/>
  <w15:commentEx w15:paraId="09E974CB" w15:done="1"/>
  <w15:commentEx w15:paraId="3E6EFC52" w15:paraIdParent="09E974CB" w15:done="1"/>
  <w15:commentEx w15:paraId="503D84A6" w15:paraIdParent="09E974CB" w15:done="1"/>
  <w15:commentEx w15:paraId="6A28FD69" w15:done="0"/>
  <w15:commentEx w15:paraId="2C77865B" w15:done="1"/>
  <w15:commentEx w15:paraId="1B6D0BF0" w15:paraIdParent="2C77865B" w15:done="1"/>
  <w15:commentEx w15:paraId="3E450259" w15:paraIdParent="2C77865B" w15:done="1"/>
  <w15:commentEx w15:paraId="4D96942F" w15:done="1"/>
  <w15:commentEx w15:paraId="6C5DC166" w15:paraIdParent="4D96942F" w15:done="1"/>
  <w15:commentEx w15:paraId="3FDFF3B2" w15:done="1"/>
  <w15:commentEx w15:paraId="3FB4B393" w15:paraIdParent="3FDFF3B2" w15:done="1"/>
  <w15:commentEx w15:paraId="1B125152" w15:done="1"/>
  <w15:commentEx w15:paraId="5676AA83" w15:paraIdParent="1B12515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64FF9A" w16cex:dateUtc="2021-12-15T23:58:00Z"/>
  <w16cex:commentExtensible w16cex:durableId="25657B97" w16cex:dateUtc="2021-12-16T16:47:00Z"/>
  <w16cex:commentExtensible w16cex:durableId="25657DAA" w16cex:dateUtc="2021-12-16T16:56:00Z"/>
  <w16cex:commentExtensible w16cex:durableId="1992086B" w16cex:dateUtc="2021-12-16T22:56:00Z"/>
  <w16cex:commentExtensible w16cex:durableId="5697F6CD" w16cex:dateUtc="2021-12-16T23:01:00Z"/>
  <w16cex:commentExtensible w16cex:durableId="59D7960C" w16cex:dateUtc="2021-12-16T23:02:00Z"/>
  <w16cex:commentExtensible w16cex:durableId="2565DB92" w16cex:dateUtc="2021-12-16T23:36:00Z"/>
  <w16cex:commentExtensible w16cex:durableId="25644EB4" w16cex:dateUtc="2021-12-15T19:23:00Z"/>
  <w16cex:commentExtensible w16cex:durableId="4E53BBC9" w16cex:dateUtc="2021-12-15T20:14:00Z"/>
  <w16cex:commentExtensible w16cex:durableId="25657DB9" w16cex:dateUtc="2021-12-16T16:56:00Z"/>
  <w16cex:commentExtensible w16cex:durableId="2566E0FD" w16cex:dateUtc="2021-12-17T18:12:00Z"/>
  <w16cex:commentExtensible w16cex:durableId="256483BB" w16cex:dateUtc="2021-12-15T23:09:00Z"/>
  <w16cex:commentExtensible w16cex:durableId="256589E5" w16cex:dateUtc="2021-12-16T17:48:00Z"/>
  <w16cex:commentExtensible w16cex:durableId="544017E0" w16cex:dateUtc="2021-12-16T21:25:00Z"/>
  <w16cex:commentExtensible w16cex:durableId="256483DD" w16cex:dateUtc="2021-12-15T23:10:00Z"/>
  <w16cex:commentExtensible w16cex:durableId="537D30A8" w16cex:dateUtc="2021-12-16T22:54:00Z"/>
  <w16cex:commentExtensible w16cex:durableId="2564FE71" w16cex:dateUtc="2021-12-15T23:53:00Z"/>
  <w16cex:commentExtensible w16cex:durableId="25658DE7" w16cex:dateUtc="2021-12-16T18:05:00Z"/>
  <w16cex:commentExtensible w16cex:durableId="256484E7" w16cex:dateUtc="2021-12-15T23:14:00Z"/>
  <w16cex:commentExtensible w16cex:durableId="2564FF1F" w16cex:dateUtc="2021-12-15T2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789A1B" w16cid:durableId="2564FF9A"/>
  <w16cid:commentId w16cid:paraId="7ABCCE5A" w16cid:durableId="25657B97"/>
  <w16cid:commentId w16cid:paraId="72ECBAE2" w16cid:durableId="25657DAA"/>
  <w16cid:commentId w16cid:paraId="17B09998" w16cid:durableId="1992086B"/>
  <w16cid:commentId w16cid:paraId="21D99873" w16cid:durableId="5697F6CD"/>
  <w16cid:commentId w16cid:paraId="4F80BAA5" w16cid:durableId="59D7960C"/>
  <w16cid:commentId w16cid:paraId="63BBC044" w16cid:durableId="2565DB92"/>
  <w16cid:commentId w16cid:paraId="09E974CB" w16cid:durableId="25644EB4"/>
  <w16cid:commentId w16cid:paraId="3E6EFC52" w16cid:durableId="4E53BBC9"/>
  <w16cid:commentId w16cid:paraId="503D84A6" w16cid:durableId="25657DB9"/>
  <w16cid:commentId w16cid:paraId="6A28FD69" w16cid:durableId="2566E0FD"/>
  <w16cid:commentId w16cid:paraId="2C77865B" w16cid:durableId="256483BB"/>
  <w16cid:commentId w16cid:paraId="1B6D0BF0" w16cid:durableId="256589E5"/>
  <w16cid:commentId w16cid:paraId="3E450259" w16cid:durableId="544017E0"/>
  <w16cid:commentId w16cid:paraId="4D96942F" w16cid:durableId="256483DD"/>
  <w16cid:commentId w16cid:paraId="6C5DC166" w16cid:durableId="537D30A8"/>
  <w16cid:commentId w16cid:paraId="3FDFF3B2" w16cid:durableId="2564FE71"/>
  <w16cid:commentId w16cid:paraId="3FB4B393" w16cid:durableId="25658DE7"/>
  <w16cid:commentId w16cid:paraId="1B125152" w16cid:durableId="256484E7"/>
  <w16cid:commentId w16cid:paraId="5676AA83" w16cid:durableId="2564FF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1DE26" w14:textId="77777777" w:rsidR="0057074D" w:rsidRDefault="0057074D">
      <w:pPr>
        <w:spacing w:after="0"/>
      </w:pPr>
      <w:r>
        <w:separator/>
      </w:r>
    </w:p>
  </w:endnote>
  <w:endnote w:type="continuationSeparator" w:id="0">
    <w:p w14:paraId="42245DFE" w14:textId="77777777" w:rsidR="0057074D" w:rsidRDefault="0057074D">
      <w:pPr>
        <w:spacing w:after="0"/>
      </w:pPr>
      <w:r>
        <w:continuationSeparator/>
      </w:r>
    </w:p>
  </w:endnote>
  <w:endnote w:type="continuationNotice" w:id="1">
    <w:p w14:paraId="362BC994" w14:textId="77777777" w:rsidR="0057074D" w:rsidRDefault="0057074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E169C" w14:textId="77777777" w:rsidR="00605AE6" w:rsidRDefault="00605A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0514E" w14:textId="77777777" w:rsidR="000B45B1" w:rsidRDefault="000B45B1">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1582D2F5" w14:textId="77777777" w:rsidR="000B45B1" w:rsidRDefault="000B45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AB7E5" w14:textId="77777777" w:rsidR="00605AE6" w:rsidRDefault="00605A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DDD918" w14:textId="77777777" w:rsidR="0057074D" w:rsidRDefault="0057074D">
      <w:r>
        <w:separator/>
      </w:r>
    </w:p>
  </w:footnote>
  <w:footnote w:type="continuationSeparator" w:id="0">
    <w:p w14:paraId="5C4F2067" w14:textId="77777777" w:rsidR="0057074D" w:rsidRDefault="0057074D">
      <w:r>
        <w:continuationSeparator/>
      </w:r>
    </w:p>
  </w:footnote>
  <w:footnote w:type="continuationNotice" w:id="1">
    <w:p w14:paraId="6ED61969" w14:textId="77777777" w:rsidR="0057074D" w:rsidRDefault="0057074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C6E44" w14:textId="77777777" w:rsidR="00605AE6" w:rsidRDefault="00605A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D7BB2" w14:textId="77777777" w:rsidR="00605AE6" w:rsidRDefault="00605A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CC50D" w14:textId="77777777" w:rsidR="00605AE6" w:rsidRDefault="00605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52F62C0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5B92EFB"/>
    <w:multiLevelType w:val="hybridMultilevel"/>
    <w:tmpl w:val="14C64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5D3EDC"/>
    <w:multiLevelType w:val="hybridMultilevel"/>
    <w:tmpl w:val="8BA842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3B0173"/>
    <w:multiLevelType w:val="multilevel"/>
    <w:tmpl w:val="9CECA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C6507"/>
    <w:multiLevelType w:val="hybridMultilevel"/>
    <w:tmpl w:val="07C42380"/>
    <w:lvl w:ilvl="0" w:tplc="586EF9B2">
      <w:start w:val="5"/>
      <w:numFmt w:val="bullet"/>
      <w:lvlText w:val="-"/>
      <w:lvlJc w:val="left"/>
      <w:pPr>
        <w:ind w:left="720" w:hanging="360"/>
      </w:pPr>
      <w:rPr>
        <w:rFonts w:ascii="Calibri" w:eastAsia="Cambr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90614D"/>
    <w:multiLevelType w:val="hybridMultilevel"/>
    <w:tmpl w:val="156AC1FA"/>
    <w:lvl w:ilvl="0" w:tplc="C924258C">
      <w:start w:val="1"/>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B1794"/>
    <w:multiLevelType w:val="hybridMultilevel"/>
    <w:tmpl w:val="8618AD12"/>
    <w:lvl w:ilvl="0" w:tplc="C924258C">
      <w:start w:val="1"/>
      <w:numFmt w:val="bullet"/>
      <w:lvlText w:val=""/>
      <w:lvlJc w:val="left"/>
      <w:pPr>
        <w:ind w:left="360" w:hanging="360"/>
      </w:pPr>
      <w:rPr>
        <w:rFonts w:ascii="Wingdings" w:eastAsiaTheme="minorHAnsi" w:hAnsi="Wingdings" w:cstheme="maj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205939"/>
    <w:multiLevelType w:val="multilevel"/>
    <w:tmpl w:val="75C8EEAA"/>
    <w:lvl w:ilvl="0">
      <w:start w:val="1"/>
      <w:numFmt w:val="decimal"/>
      <w:lvlText w:val="%1."/>
      <w:lvlJc w:val="left"/>
      <w:pPr>
        <w:tabs>
          <w:tab w:val="num" w:pos="720"/>
        </w:tabs>
        <w:ind w:left="720" w:hanging="360"/>
      </w:pPr>
      <w:rPr>
        <w:rFonts w:ascii="Segoe UI" w:eastAsia="Times New Roman" w:hAnsi="Segoe UI" w:cs="Segoe U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283A67"/>
    <w:multiLevelType w:val="multilevel"/>
    <w:tmpl w:val="AFFCFA12"/>
    <w:lvl w:ilvl="0">
      <w:start w:val="1"/>
      <w:numFmt w:val="decimal"/>
      <w:lvlText w:val="%1."/>
      <w:lvlJc w:val="left"/>
      <w:pPr>
        <w:tabs>
          <w:tab w:val="num" w:pos="360"/>
        </w:tabs>
        <w:ind w:left="360" w:hanging="360"/>
      </w:pPr>
      <w:rPr>
        <w:rFonts w:asciiTheme="majorHAnsi" w:eastAsiaTheme="minorHAnsi" w:hAnsiTheme="majorHAnsi" w:cstheme="majorHAnsi"/>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9D1718B"/>
    <w:multiLevelType w:val="multilevel"/>
    <w:tmpl w:val="04B8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5F42CF"/>
    <w:multiLevelType w:val="multilevel"/>
    <w:tmpl w:val="506A6318"/>
    <w:lvl w:ilvl="0">
      <w:start w:val="1"/>
      <w:numFmt w:val="decimal"/>
      <w:lvlText w:val="%1."/>
      <w:lvlJc w:val="left"/>
      <w:pPr>
        <w:tabs>
          <w:tab w:val="num" w:pos="360"/>
        </w:tabs>
        <w:ind w:left="360" w:hanging="360"/>
      </w:pPr>
      <w:rPr>
        <w:rFonts w:asciiTheme="majorHAnsi" w:eastAsiaTheme="minorHAnsi" w:hAnsiTheme="majorHAnsi" w:cstheme="majorHAnsi"/>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2F219E1"/>
    <w:multiLevelType w:val="hybridMultilevel"/>
    <w:tmpl w:val="0B6A4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38D61C7"/>
    <w:multiLevelType w:val="hybridMultilevel"/>
    <w:tmpl w:val="D52A5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3E4F8F"/>
    <w:multiLevelType w:val="multilevel"/>
    <w:tmpl w:val="3816273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4" w15:restartNumberingAfterBreak="0">
    <w:nsid w:val="39982A36"/>
    <w:multiLevelType w:val="multilevel"/>
    <w:tmpl w:val="04B86E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C558B0"/>
    <w:multiLevelType w:val="hybridMultilevel"/>
    <w:tmpl w:val="F07C6EA0"/>
    <w:lvl w:ilvl="0" w:tplc="C924258C">
      <w:start w:val="1"/>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C63F4A"/>
    <w:multiLevelType w:val="multilevel"/>
    <w:tmpl w:val="FB9AE33E"/>
    <w:lvl w:ilvl="0">
      <w:start w:val="1"/>
      <w:numFmt w:val="decimal"/>
      <w:lvlText w:val="%1."/>
      <w:lvlJc w:val="left"/>
      <w:pPr>
        <w:tabs>
          <w:tab w:val="num" w:pos="300"/>
        </w:tabs>
        <w:ind w:left="300" w:hanging="360"/>
      </w:pPr>
      <w:rPr>
        <w:rFonts w:ascii="Segoe UI" w:eastAsia="Times New Roman" w:hAnsi="Segoe UI" w:cs="Segoe UI"/>
      </w:rPr>
    </w:lvl>
    <w:lvl w:ilvl="1">
      <w:start w:val="1"/>
      <w:numFmt w:val="bullet"/>
      <w:lvlText w:val="o"/>
      <w:lvlJc w:val="left"/>
      <w:pPr>
        <w:tabs>
          <w:tab w:val="num" w:pos="1020"/>
        </w:tabs>
        <w:ind w:left="1020" w:hanging="360"/>
      </w:pPr>
      <w:rPr>
        <w:rFonts w:ascii="Courier New" w:hAnsi="Courier New" w:hint="default"/>
        <w:sz w:val="20"/>
      </w:rPr>
    </w:lvl>
    <w:lvl w:ilvl="2" w:tentative="1">
      <w:start w:val="1"/>
      <w:numFmt w:val="decimal"/>
      <w:lvlText w:val="%3."/>
      <w:lvlJc w:val="left"/>
      <w:pPr>
        <w:tabs>
          <w:tab w:val="num" w:pos="1740"/>
        </w:tabs>
        <w:ind w:left="1740" w:hanging="360"/>
      </w:pPr>
    </w:lvl>
    <w:lvl w:ilvl="3" w:tentative="1">
      <w:start w:val="1"/>
      <w:numFmt w:val="decimal"/>
      <w:lvlText w:val="%4."/>
      <w:lvlJc w:val="left"/>
      <w:pPr>
        <w:tabs>
          <w:tab w:val="num" w:pos="2460"/>
        </w:tabs>
        <w:ind w:left="2460" w:hanging="360"/>
      </w:pPr>
    </w:lvl>
    <w:lvl w:ilvl="4" w:tentative="1">
      <w:start w:val="1"/>
      <w:numFmt w:val="decimal"/>
      <w:lvlText w:val="%5."/>
      <w:lvlJc w:val="left"/>
      <w:pPr>
        <w:tabs>
          <w:tab w:val="num" w:pos="3180"/>
        </w:tabs>
        <w:ind w:left="3180" w:hanging="360"/>
      </w:pPr>
    </w:lvl>
    <w:lvl w:ilvl="5" w:tentative="1">
      <w:start w:val="1"/>
      <w:numFmt w:val="decimal"/>
      <w:lvlText w:val="%6."/>
      <w:lvlJc w:val="left"/>
      <w:pPr>
        <w:tabs>
          <w:tab w:val="num" w:pos="3900"/>
        </w:tabs>
        <w:ind w:left="3900" w:hanging="360"/>
      </w:pPr>
    </w:lvl>
    <w:lvl w:ilvl="6" w:tentative="1">
      <w:start w:val="1"/>
      <w:numFmt w:val="decimal"/>
      <w:lvlText w:val="%7."/>
      <w:lvlJc w:val="left"/>
      <w:pPr>
        <w:tabs>
          <w:tab w:val="num" w:pos="4620"/>
        </w:tabs>
        <w:ind w:left="4620" w:hanging="360"/>
      </w:pPr>
    </w:lvl>
    <w:lvl w:ilvl="7" w:tentative="1">
      <w:start w:val="1"/>
      <w:numFmt w:val="decimal"/>
      <w:lvlText w:val="%8."/>
      <w:lvlJc w:val="left"/>
      <w:pPr>
        <w:tabs>
          <w:tab w:val="num" w:pos="5340"/>
        </w:tabs>
        <w:ind w:left="5340" w:hanging="360"/>
      </w:pPr>
    </w:lvl>
    <w:lvl w:ilvl="8" w:tentative="1">
      <w:start w:val="1"/>
      <w:numFmt w:val="decimal"/>
      <w:lvlText w:val="%9."/>
      <w:lvlJc w:val="left"/>
      <w:pPr>
        <w:tabs>
          <w:tab w:val="num" w:pos="6060"/>
        </w:tabs>
        <w:ind w:left="6060" w:hanging="360"/>
      </w:pPr>
    </w:lvl>
  </w:abstractNum>
  <w:abstractNum w:abstractNumId="17" w15:restartNumberingAfterBreak="0">
    <w:nsid w:val="4A333FAD"/>
    <w:multiLevelType w:val="multilevel"/>
    <w:tmpl w:val="11809F90"/>
    <w:lvl w:ilvl="0">
      <w:start w:val="1"/>
      <w:numFmt w:val="decimal"/>
      <w:lvlText w:val="%1."/>
      <w:lvlJc w:val="left"/>
      <w:pPr>
        <w:tabs>
          <w:tab w:val="num" w:pos="720"/>
        </w:tabs>
        <w:ind w:left="720" w:hanging="360"/>
      </w:pPr>
      <w:rPr>
        <w:rFonts w:asciiTheme="majorHAnsi" w:eastAsia="Times New Roma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FA0A3D"/>
    <w:multiLevelType w:val="multilevel"/>
    <w:tmpl w:val="04B8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6B7867"/>
    <w:multiLevelType w:val="multilevel"/>
    <w:tmpl w:val="AC12B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D456AB"/>
    <w:multiLevelType w:val="multilevel"/>
    <w:tmpl w:val="6CBCFED6"/>
    <w:lvl w:ilvl="0">
      <w:start w:val="1"/>
      <w:numFmt w:val="decimal"/>
      <w:lvlText w:val="%1."/>
      <w:lvlJc w:val="left"/>
      <w:pPr>
        <w:tabs>
          <w:tab w:val="num" w:pos="720"/>
        </w:tabs>
        <w:ind w:left="720" w:hanging="360"/>
      </w:pPr>
      <w:rPr>
        <w:rFonts w:ascii="Segoe UI" w:eastAsia="Times New Roman" w:hAnsi="Segoe UI" w:cs="Segoe U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F123C4"/>
    <w:multiLevelType w:val="multilevel"/>
    <w:tmpl w:val="3816273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2" w15:restartNumberingAfterBreak="0">
    <w:nsid w:val="60A61926"/>
    <w:multiLevelType w:val="hybridMultilevel"/>
    <w:tmpl w:val="FB6E6E2C"/>
    <w:lvl w:ilvl="0" w:tplc="C924258C">
      <w:start w:val="1"/>
      <w:numFmt w:val="bullet"/>
      <w:lvlText w:val=""/>
      <w:lvlJc w:val="left"/>
      <w:pPr>
        <w:ind w:left="720" w:hanging="360"/>
      </w:pPr>
      <w:rPr>
        <w:rFonts w:ascii="Wingdings" w:eastAsiaTheme="minorHAnsi"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02098B"/>
    <w:multiLevelType w:val="hybridMultilevel"/>
    <w:tmpl w:val="962238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E87D66"/>
    <w:multiLevelType w:val="hybridMultilevel"/>
    <w:tmpl w:val="FF9A73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8317FDF"/>
    <w:multiLevelType w:val="multilevel"/>
    <w:tmpl w:val="3816273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6" w15:restartNumberingAfterBreak="0">
    <w:nsid w:val="6E352D66"/>
    <w:multiLevelType w:val="multilevel"/>
    <w:tmpl w:val="3816273E"/>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7" w15:restartNumberingAfterBreak="0">
    <w:nsid w:val="6F0C64B6"/>
    <w:multiLevelType w:val="multilevel"/>
    <w:tmpl w:val="3C8E9E6A"/>
    <w:lvl w:ilvl="0">
      <w:start w:val="1"/>
      <w:numFmt w:val="decimal"/>
      <w:lvlText w:val="%1."/>
      <w:lvlJc w:val="left"/>
      <w:pPr>
        <w:tabs>
          <w:tab w:val="num" w:pos="0"/>
        </w:tabs>
        <w:ind w:left="480" w:hanging="480"/>
      </w:pPr>
      <w:rPr>
        <w:rFonts w:asciiTheme="majorHAnsi" w:eastAsiaTheme="minorHAnsi" w:hAnsiTheme="majorHAnsi" w:cstheme="majorBidi"/>
      </w:r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28" w15:restartNumberingAfterBreak="0">
    <w:nsid w:val="72C00CA8"/>
    <w:multiLevelType w:val="multilevel"/>
    <w:tmpl w:val="404E75D2"/>
    <w:lvl w:ilvl="0">
      <w:start w:val="1"/>
      <w:numFmt w:val="decimal"/>
      <w:lvlText w:val="%1."/>
      <w:lvlJc w:val="left"/>
      <w:pPr>
        <w:tabs>
          <w:tab w:val="num" w:pos="720"/>
        </w:tabs>
        <w:ind w:left="720" w:hanging="360"/>
      </w:pPr>
      <w:rPr>
        <w:rFonts w:ascii="Segoe UI" w:eastAsiaTheme="minorHAnsi" w:hAnsi="Segoe UI" w:cs="Segoe U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1B7A71"/>
    <w:multiLevelType w:val="hybridMultilevel"/>
    <w:tmpl w:val="03E0099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98F3B47"/>
    <w:multiLevelType w:val="hybridMultilevel"/>
    <w:tmpl w:val="C1405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AFE3DCB"/>
    <w:multiLevelType w:val="multilevel"/>
    <w:tmpl w:val="04B86E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9A6FBE"/>
    <w:multiLevelType w:val="multilevel"/>
    <w:tmpl w:val="2A382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03145F"/>
    <w:multiLevelType w:val="multilevel"/>
    <w:tmpl w:val="04B8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2"/>
  </w:num>
  <w:num w:numId="3">
    <w:abstractNumId w:val="24"/>
  </w:num>
  <w:num w:numId="4">
    <w:abstractNumId w:val="4"/>
  </w:num>
  <w:num w:numId="5">
    <w:abstractNumId w:val="30"/>
  </w:num>
  <w:num w:numId="6">
    <w:abstractNumId w:val="29"/>
  </w:num>
  <w:num w:numId="7">
    <w:abstractNumId w:val="2"/>
  </w:num>
  <w:num w:numId="8">
    <w:abstractNumId w:val="1"/>
  </w:num>
  <w:num w:numId="9">
    <w:abstractNumId w:val="11"/>
  </w:num>
  <w:num w:numId="10">
    <w:abstractNumId w:val="10"/>
  </w:num>
  <w:num w:numId="11">
    <w:abstractNumId w:val="16"/>
  </w:num>
  <w:num w:numId="12">
    <w:abstractNumId w:val="17"/>
  </w:num>
  <w:num w:numId="13">
    <w:abstractNumId w:val="3"/>
  </w:num>
  <w:num w:numId="14">
    <w:abstractNumId w:val="19"/>
  </w:num>
  <w:num w:numId="15">
    <w:abstractNumId w:val="8"/>
  </w:num>
  <w:num w:numId="16">
    <w:abstractNumId w:val="7"/>
  </w:num>
  <w:num w:numId="17">
    <w:abstractNumId w:val="32"/>
  </w:num>
  <w:num w:numId="18">
    <w:abstractNumId w:val="14"/>
  </w:num>
  <w:num w:numId="19">
    <w:abstractNumId w:val="33"/>
  </w:num>
  <w:num w:numId="20">
    <w:abstractNumId w:val="18"/>
  </w:num>
  <w:num w:numId="21">
    <w:abstractNumId w:val="28"/>
  </w:num>
  <w:num w:numId="22">
    <w:abstractNumId w:val="9"/>
  </w:num>
  <w:num w:numId="23">
    <w:abstractNumId w:val="20"/>
  </w:num>
  <w:num w:numId="24">
    <w:abstractNumId w:val="31"/>
  </w:num>
  <w:num w:numId="25">
    <w:abstractNumId w:val="15"/>
  </w:num>
  <w:num w:numId="26">
    <w:abstractNumId w:val="6"/>
  </w:num>
  <w:num w:numId="27">
    <w:abstractNumId w:val="22"/>
  </w:num>
  <w:num w:numId="28">
    <w:abstractNumId w:val="5"/>
  </w:num>
  <w:num w:numId="29">
    <w:abstractNumId w:val="23"/>
  </w:num>
  <w:num w:numId="30">
    <w:abstractNumId w:val="13"/>
  </w:num>
  <w:num w:numId="31">
    <w:abstractNumId w:val="21"/>
  </w:num>
  <w:num w:numId="32">
    <w:abstractNumId w:val="26"/>
  </w:num>
  <w:num w:numId="33">
    <w:abstractNumId w:val="25"/>
  </w:num>
  <w:num w:numId="34">
    <w:abstractNumId w:val="27"/>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inier Amara">
    <w15:presenceInfo w15:providerId="AD" w15:userId="S::raamara@microsoft.com::7b418079-968d-4d73-8911-124aae7e2697"/>
  </w15:person>
  <w15:person w15:author="Nishtha Babith (Axelerate LLC)">
    <w15:presenceInfo w15:providerId="None" w15:userId="Nishtha Babith (Axelerate LL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0DE"/>
    <w:rsid w:val="0000056C"/>
    <w:rsid w:val="00000BD1"/>
    <w:rsid w:val="00000C61"/>
    <w:rsid w:val="0000150F"/>
    <w:rsid w:val="00001697"/>
    <w:rsid w:val="000019AB"/>
    <w:rsid w:val="00001A73"/>
    <w:rsid w:val="00001FC6"/>
    <w:rsid w:val="00002646"/>
    <w:rsid w:val="0000348A"/>
    <w:rsid w:val="000037F2"/>
    <w:rsid w:val="00003C69"/>
    <w:rsid w:val="00003DD9"/>
    <w:rsid w:val="00003EEB"/>
    <w:rsid w:val="000052C5"/>
    <w:rsid w:val="0000566A"/>
    <w:rsid w:val="000058BC"/>
    <w:rsid w:val="00005CED"/>
    <w:rsid w:val="0000611D"/>
    <w:rsid w:val="000066B5"/>
    <w:rsid w:val="000069A4"/>
    <w:rsid w:val="00007216"/>
    <w:rsid w:val="000072A7"/>
    <w:rsid w:val="00007434"/>
    <w:rsid w:val="000075E8"/>
    <w:rsid w:val="00007C88"/>
    <w:rsid w:val="00007CE7"/>
    <w:rsid w:val="0001024E"/>
    <w:rsid w:val="00010D67"/>
    <w:rsid w:val="00011738"/>
    <w:rsid w:val="00011C8B"/>
    <w:rsid w:val="0001357F"/>
    <w:rsid w:val="000137C8"/>
    <w:rsid w:val="000154A5"/>
    <w:rsid w:val="00015D5D"/>
    <w:rsid w:val="00017F77"/>
    <w:rsid w:val="00020118"/>
    <w:rsid w:val="00020AFD"/>
    <w:rsid w:val="00021365"/>
    <w:rsid w:val="00021EFD"/>
    <w:rsid w:val="0002227D"/>
    <w:rsid w:val="00023671"/>
    <w:rsid w:val="00023E3A"/>
    <w:rsid w:val="00023FC2"/>
    <w:rsid w:val="00024348"/>
    <w:rsid w:val="000245A0"/>
    <w:rsid w:val="00025858"/>
    <w:rsid w:val="00025ED8"/>
    <w:rsid w:val="00025FB4"/>
    <w:rsid w:val="00026073"/>
    <w:rsid w:val="000264E0"/>
    <w:rsid w:val="00026751"/>
    <w:rsid w:val="000267BE"/>
    <w:rsid w:val="00027753"/>
    <w:rsid w:val="00027D01"/>
    <w:rsid w:val="00030181"/>
    <w:rsid w:val="000301C3"/>
    <w:rsid w:val="00030790"/>
    <w:rsid w:val="000307CA"/>
    <w:rsid w:val="000308DF"/>
    <w:rsid w:val="00030BF2"/>
    <w:rsid w:val="00031406"/>
    <w:rsid w:val="0003183A"/>
    <w:rsid w:val="00033276"/>
    <w:rsid w:val="00033336"/>
    <w:rsid w:val="000339CD"/>
    <w:rsid w:val="00033BCE"/>
    <w:rsid w:val="00033BE6"/>
    <w:rsid w:val="00033E19"/>
    <w:rsid w:val="000349B7"/>
    <w:rsid w:val="00034B12"/>
    <w:rsid w:val="00035121"/>
    <w:rsid w:val="00035D58"/>
    <w:rsid w:val="00036003"/>
    <w:rsid w:val="0003650F"/>
    <w:rsid w:val="00037220"/>
    <w:rsid w:val="00037490"/>
    <w:rsid w:val="00037B68"/>
    <w:rsid w:val="00037F40"/>
    <w:rsid w:val="00040098"/>
    <w:rsid w:val="0004028E"/>
    <w:rsid w:val="000404BE"/>
    <w:rsid w:val="00040BF4"/>
    <w:rsid w:val="00040D05"/>
    <w:rsid w:val="00041641"/>
    <w:rsid w:val="0004187A"/>
    <w:rsid w:val="00041895"/>
    <w:rsid w:val="00042E33"/>
    <w:rsid w:val="00043AFF"/>
    <w:rsid w:val="00043D81"/>
    <w:rsid w:val="00043DFE"/>
    <w:rsid w:val="0004404D"/>
    <w:rsid w:val="00044397"/>
    <w:rsid w:val="00044A27"/>
    <w:rsid w:val="000468F7"/>
    <w:rsid w:val="00046D7E"/>
    <w:rsid w:val="00046FFE"/>
    <w:rsid w:val="00047485"/>
    <w:rsid w:val="00050015"/>
    <w:rsid w:val="00050341"/>
    <w:rsid w:val="00050C44"/>
    <w:rsid w:val="00050CFE"/>
    <w:rsid w:val="000511B4"/>
    <w:rsid w:val="0005149F"/>
    <w:rsid w:val="000514F3"/>
    <w:rsid w:val="00051707"/>
    <w:rsid w:val="0005185D"/>
    <w:rsid w:val="00052824"/>
    <w:rsid w:val="00052FB0"/>
    <w:rsid w:val="00053044"/>
    <w:rsid w:val="00053400"/>
    <w:rsid w:val="00053618"/>
    <w:rsid w:val="00053ADB"/>
    <w:rsid w:val="00053B25"/>
    <w:rsid w:val="00053E56"/>
    <w:rsid w:val="000547FF"/>
    <w:rsid w:val="0005480D"/>
    <w:rsid w:val="00054B59"/>
    <w:rsid w:val="0005588D"/>
    <w:rsid w:val="00056121"/>
    <w:rsid w:val="00056BDD"/>
    <w:rsid w:val="00056E22"/>
    <w:rsid w:val="00057650"/>
    <w:rsid w:val="000579EF"/>
    <w:rsid w:val="00060521"/>
    <w:rsid w:val="00060715"/>
    <w:rsid w:val="00060A3F"/>
    <w:rsid w:val="0006163B"/>
    <w:rsid w:val="000616A4"/>
    <w:rsid w:val="0006241F"/>
    <w:rsid w:val="00063644"/>
    <w:rsid w:val="000638F5"/>
    <w:rsid w:val="00063DFA"/>
    <w:rsid w:val="000646BF"/>
    <w:rsid w:val="000648F7"/>
    <w:rsid w:val="00064C90"/>
    <w:rsid w:val="00064E13"/>
    <w:rsid w:val="00064E25"/>
    <w:rsid w:val="00065012"/>
    <w:rsid w:val="000654D4"/>
    <w:rsid w:val="00065571"/>
    <w:rsid w:val="00065B6F"/>
    <w:rsid w:val="00065F9E"/>
    <w:rsid w:val="00066007"/>
    <w:rsid w:val="0006611A"/>
    <w:rsid w:val="00066128"/>
    <w:rsid w:val="0006616F"/>
    <w:rsid w:val="00066D00"/>
    <w:rsid w:val="00067124"/>
    <w:rsid w:val="000678F3"/>
    <w:rsid w:val="000700C3"/>
    <w:rsid w:val="0007014E"/>
    <w:rsid w:val="000708A3"/>
    <w:rsid w:val="00070DE1"/>
    <w:rsid w:val="000711A1"/>
    <w:rsid w:val="00071E79"/>
    <w:rsid w:val="000723D0"/>
    <w:rsid w:val="0007363F"/>
    <w:rsid w:val="000738EA"/>
    <w:rsid w:val="00073BDB"/>
    <w:rsid w:val="0007469F"/>
    <w:rsid w:val="00074733"/>
    <w:rsid w:val="00075346"/>
    <w:rsid w:val="0007549A"/>
    <w:rsid w:val="000755AD"/>
    <w:rsid w:val="0007598B"/>
    <w:rsid w:val="00076643"/>
    <w:rsid w:val="00076E03"/>
    <w:rsid w:val="00076F12"/>
    <w:rsid w:val="00077252"/>
    <w:rsid w:val="00077327"/>
    <w:rsid w:val="00077705"/>
    <w:rsid w:val="000777AE"/>
    <w:rsid w:val="00080F60"/>
    <w:rsid w:val="000813C0"/>
    <w:rsid w:val="00082349"/>
    <w:rsid w:val="00082384"/>
    <w:rsid w:val="00082518"/>
    <w:rsid w:val="00082B40"/>
    <w:rsid w:val="00082F15"/>
    <w:rsid w:val="00083CCC"/>
    <w:rsid w:val="00084D13"/>
    <w:rsid w:val="000860BD"/>
    <w:rsid w:val="00086320"/>
    <w:rsid w:val="000863A8"/>
    <w:rsid w:val="0008641C"/>
    <w:rsid w:val="00086C75"/>
    <w:rsid w:val="000877DB"/>
    <w:rsid w:val="00087E85"/>
    <w:rsid w:val="0009089F"/>
    <w:rsid w:val="00090C21"/>
    <w:rsid w:val="0009174D"/>
    <w:rsid w:val="000917FA"/>
    <w:rsid w:val="00091D1A"/>
    <w:rsid w:val="00091DD5"/>
    <w:rsid w:val="00091EC9"/>
    <w:rsid w:val="0009264D"/>
    <w:rsid w:val="000927AD"/>
    <w:rsid w:val="00092ABB"/>
    <w:rsid w:val="000943A1"/>
    <w:rsid w:val="00095118"/>
    <w:rsid w:val="000955CE"/>
    <w:rsid w:val="00095FB3"/>
    <w:rsid w:val="000963D4"/>
    <w:rsid w:val="00096FFF"/>
    <w:rsid w:val="0009720A"/>
    <w:rsid w:val="000977D1"/>
    <w:rsid w:val="00097E0D"/>
    <w:rsid w:val="000A0244"/>
    <w:rsid w:val="000A0306"/>
    <w:rsid w:val="000A083A"/>
    <w:rsid w:val="000A1E7B"/>
    <w:rsid w:val="000A236F"/>
    <w:rsid w:val="000A2E53"/>
    <w:rsid w:val="000A2E89"/>
    <w:rsid w:val="000A2EE5"/>
    <w:rsid w:val="000A2F28"/>
    <w:rsid w:val="000A31E0"/>
    <w:rsid w:val="000A338A"/>
    <w:rsid w:val="000A36FD"/>
    <w:rsid w:val="000A3E67"/>
    <w:rsid w:val="000A4196"/>
    <w:rsid w:val="000A4580"/>
    <w:rsid w:val="000A46A6"/>
    <w:rsid w:val="000A505B"/>
    <w:rsid w:val="000A5071"/>
    <w:rsid w:val="000A5BC1"/>
    <w:rsid w:val="000A6044"/>
    <w:rsid w:val="000A6561"/>
    <w:rsid w:val="000A6834"/>
    <w:rsid w:val="000A6A7D"/>
    <w:rsid w:val="000A6ED5"/>
    <w:rsid w:val="000A75CD"/>
    <w:rsid w:val="000A7659"/>
    <w:rsid w:val="000A7D96"/>
    <w:rsid w:val="000A7FAA"/>
    <w:rsid w:val="000B011F"/>
    <w:rsid w:val="000B12BB"/>
    <w:rsid w:val="000B12DE"/>
    <w:rsid w:val="000B1FEB"/>
    <w:rsid w:val="000B2654"/>
    <w:rsid w:val="000B2E69"/>
    <w:rsid w:val="000B356D"/>
    <w:rsid w:val="000B366E"/>
    <w:rsid w:val="000B45B1"/>
    <w:rsid w:val="000B4966"/>
    <w:rsid w:val="000B4CB5"/>
    <w:rsid w:val="000B5995"/>
    <w:rsid w:val="000B5A83"/>
    <w:rsid w:val="000B6666"/>
    <w:rsid w:val="000B764F"/>
    <w:rsid w:val="000B765D"/>
    <w:rsid w:val="000B7EEE"/>
    <w:rsid w:val="000C0801"/>
    <w:rsid w:val="000C0E97"/>
    <w:rsid w:val="000C13FE"/>
    <w:rsid w:val="000C1C84"/>
    <w:rsid w:val="000C1EEB"/>
    <w:rsid w:val="000C210E"/>
    <w:rsid w:val="000C39E8"/>
    <w:rsid w:val="000C3C78"/>
    <w:rsid w:val="000C4053"/>
    <w:rsid w:val="000C421A"/>
    <w:rsid w:val="000C5FFC"/>
    <w:rsid w:val="000C669C"/>
    <w:rsid w:val="000C6BA1"/>
    <w:rsid w:val="000C70AD"/>
    <w:rsid w:val="000C7301"/>
    <w:rsid w:val="000C7906"/>
    <w:rsid w:val="000D050B"/>
    <w:rsid w:val="000D094F"/>
    <w:rsid w:val="000D10B4"/>
    <w:rsid w:val="000D1E59"/>
    <w:rsid w:val="000D20F7"/>
    <w:rsid w:val="000D2880"/>
    <w:rsid w:val="000D30AB"/>
    <w:rsid w:val="000D3132"/>
    <w:rsid w:val="000D33E8"/>
    <w:rsid w:val="000D3556"/>
    <w:rsid w:val="000D38A0"/>
    <w:rsid w:val="000D4762"/>
    <w:rsid w:val="000D4EB8"/>
    <w:rsid w:val="000D542F"/>
    <w:rsid w:val="000D55F1"/>
    <w:rsid w:val="000D5A8C"/>
    <w:rsid w:val="000D5D97"/>
    <w:rsid w:val="000D5E4C"/>
    <w:rsid w:val="000D6115"/>
    <w:rsid w:val="000D62E4"/>
    <w:rsid w:val="000D6622"/>
    <w:rsid w:val="000D67C1"/>
    <w:rsid w:val="000D6BE1"/>
    <w:rsid w:val="000D6C8D"/>
    <w:rsid w:val="000D7CF1"/>
    <w:rsid w:val="000D7D25"/>
    <w:rsid w:val="000E05CB"/>
    <w:rsid w:val="000E27EB"/>
    <w:rsid w:val="000E3C99"/>
    <w:rsid w:val="000E3E46"/>
    <w:rsid w:val="000E454D"/>
    <w:rsid w:val="000E469E"/>
    <w:rsid w:val="000E47C8"/>
    <w:rsid w:val="000E4C41"/>
    <w:rsid w:val="000E5A1F"/>
    <w:rsid w:val="000E6F63"/>
    <w:rsid w:val="000E7387"/>
    <w:rsid w:val="000E7450"/>
    <w:rsid w:val="000E74FB"/>
    <w:rsid w:val="000F07B7"/>
    <w:rsid w:val="000F0EFC"/>
    <w:rsid w:val="000F135C"/>
    <w:rsid w:val="000F1516"/>
    <w:rsid w:val="000F1919"/>
    <w:rsid w:val="000F1A19"/>
    <w:rsid w:val="000F1BE0"/>
    <w:rsid w:val="000F30BC"/>
    <w:rsid w:val="000F36C4"/>
    <w:rsid w:val="000F4CFD"/>
    <w:rsid w:val="000F55EF"/>
    <w:rsid w:val="000F5BFF"/>
    <w:rsid w:val="000F5E84"/>
    <w:rsid w:val="000F62F7"/>
    <w:rsid w:val="000F6619"/>
    <w:rsid w:val="000F68A2"/>
    <w:rsid w:val="000F7693"/>
    <w:rsid w:val="000F7A4E"/>
    <w:rsid w:val="000F7B16"/>
    <w:rsid w:val="000F7D17"/>
    <w:rsid w:val="000F7D76"/>
    <w:rsid w:val="000F7ED0"/>
    <w:rsid w:val="00100451"/>
    <w:rsid w:val="001016EB"/>
    <w:rsid w:val="001017A6"/>
    <w:rsid w:val="00101D80"/>
    <w:rsid w:val="00101FB9"/>
    <w:rsid w:val="001025EB"/>
    <w:rsid w:val="00103546"/>
    <w:rsid w:val="001037D0"/>
    <w:rsid w:val="00103857"/>
    <w:rsid w:val="00103D8C"/>
    <w:rsid w:val="00103FCF"/>
    <w:rsid w:val="0010400F"/>
    <w:rsid w:val="00104028"/>
    <w:rsid w:val="001046B8"/>
    <w:rsid w:val="001047BF"/>
    <w:rsid w:val="0010498F"/>
    <w:rsid w:val="001049CE"/>
    <w:rsid w:val="00104E10"/>
    <w:rsid w:val="00105307"/>
    <w:rsid w:val="00105332"/>
    <w:rsid w:val="001057E7"/>
    <w:rsid w:val="00105AE3"/>
    <w:rsid w:val="00105C71"/>
    <w:rsid w:val="00105F60"/>
    <w:rsid w:val="00106214"/>
    <w:rsid w:val="001066EE"/>
    <w:rsid w:val="0010774C"/>
    <w:rsid w:val="00107A14"/>
    <w:rsid w:val="00107AC7"/>
    <w:rsid w:val="00107C5A"/>
    <w:rsid w:val="0011055E"/>
    <w:rsid w:val="00110AD6"/>
    <w:rsid w:val="00110B0B"/>
    <w:rsid w:val="00110C45"/>
    <w:rsid w:val="0011195E"/>
    <w:rsid w:val="00112209"/>
    <w:rsid w:val="0011299E"/>
    <w:rsid w:val="00112AAA"/>
    <w:rsid w:val="00112ADF"/>
    <w:rsid w:val="0011318E"/>
    <w:rsid w:val="0011347D"/>
    <w:rsid w:val="00113ABF"/>
    <w:rsid w:val="001141C6"/>
    <w:rsid w:val="001150ED"/>
    <w:rsid w:val="0011516C"/>
    <w:rsid w:val="0011526F"/>
    <w:rsid w:val="00115442"/>
    <w:rsid w:val="001156EB"/>
    <w:rsid w:val="00115992"/>
    <w:rsid w:val="00115ECF"/>
    <w:rsid w:val="00117064"/>
    <w:rsid w:val="00120240"/>
    <w:rsid w:val="001206E5"/>
    <w:rsid w:val="00121EFE"/>
    <w:rsid w:val="001233E9"/>
    <w:rsid w:val="00123900"/>
    <w:rsid w:val="0012422E"/>
    <w:rsid w:val="0012450B"/>
    <w:rsid w:val="0012451E"/>
    <w:rsid w:val="00124A00"/>
    <w:rsid w:val="00124EA6"/>
    <w:rsid w:val="001250ED"/>
    <w:rsid w:val="001261EA"/>
    <w:rsid w:val="00126B76"/>
    <w:rsid w:val="00126C07"/>
    <w:rsid w:val="0012775E"/>
    <w:rsid w:val="00127D1B"/>
    <w:rsid w:val="00130000"/>
    <w:rsid w:val="001305CB"/>
    <w:rsid w:val="001308C7"/>
    <w:rsid w:val="0013126C"/>
    <w:rsid w:val="0013165E"/>
    <w:rsid w:val="00131B8A"/>
    <w:rsid w:val="001321A2"/>
    <w:rsid w:val="00132CE7"/>
    <w:rsid w:val="00132E61"/>
    <w:rsid w:val="0013310D"/>
    <w:rsid w:val="001332B6"/>
    <w:rsid w:val="00133F18"/>
    <w:rsid w:val="00134161"/>
    <w:rsid w:val="00134B38"/>
    <w:rsid w:val="00134BDE"/>
    <w:rsid w:val="00134C61"/>
    <w:rsid w:val="00134D8C"/>
    <w:rsid w:val="00135769"/>
    <w:rsid w:val="00136A36"/>
    <w:rsid w:val="00136EF0"/>
    <w:rsid w:val="00137329"/>
    <w:rsid w:val="00137BC7"/>
    <w:rsid w:val="00140739"/>
    <w:rsid w:val="00140EAC"/>
    <w:rsid w:val="00140F58"/>
    <w:rsid w:val="001417CD"/>
    <w:rsid w:val="001421E2"/>
    <w:rsid w:val="00142537"/>
    <w:rsid w:val="0014296A"/>
    <w:rsid w:val="00142C4E"/>
    <w:rsid w:val="001432E2"/>
    <w:rsid w:val="001437A6"/>
    <w:rsid w:val="00143FB9"/>
    <w:rsid w:val="001443C1"/>
    <w:rsid w:val="001449D1"/>
    <w:rsid w:val="0014546D"/>
    <w:rsid w:val="001466A7"/>
    <w:rsid w:val="001469F0"/>
    <w:rsid w:val="00146AEB"/>
    <w:rsid w:val="001472A8"/>
    <w:rsid w:val="0014745C"/>
    <w:rsid w:val="00147604"/>
    <w:rsid w:val="00147DA0"/>
    <w:rsid w:val="00147E40"/>
    <w:rsid w:val="001503B9"/>
    <w:rsid w:val="00150EA8"/>
    <w:rsid w:val="00151739"/>
    <w:rsid w:val="00151963"/>
    <w:rsid w:val="00152030"/>
    <w:rsid w:val="001520FF"/>
    <w:rsid w:val="0015285E"/>
    <w:rsid w:val="00152C28"/>
    <w:rsid w:val="0015334B"/>
    <w:rsid w:val="00153959"/>
    <w:rsid w:val="00153BA2"/>
    <w:rsid w:val="00153DD8"/>
    <w:rsid w:val="001556C7"/>
    <w:rsid w:val="001557A0"/>
    <w:rsid w:val="00155A98"/>
    <w:rsid w:val="00155EC0"/>
    <w:rsid w:val="00156B27"/>
    <w:rsid w:val="00156B30"/>
    <w:rsid w:val="00156EB6"/>
    <w:rsid w:val="00157083"/>
    <w:rsid w:val="00157A08"/>
    <w:rsid w:val="00157C6E"/>
    <w:rsid w:val="00157DA2"/>
    <w:rsid w:val="00160077"/>
    <w:rsid w:val="001604A0"/>
    <w:rsid w:val="0016107F"/>
    <w:rsid w:val="0016115C"/>
    <w:rsid w:val="001612E2"/>
    <w:rsid w:val="00161746"/>
    <w:rsid w:val="00161B9B"/>
    <w:rsid w:val="001622B2"/>
    <w:rsid w:val="0016257C"/>
    <w:rsid w:val="00163170"/>
    <w:rsid w:val="00163D73"/>
    <w:rsid w:val="00163D95"/>
    <w:rsid w:val="0016484D"/>
    <w:rsid w:val="00164D6D"/>
    <w:rsid w:val="0016505B"/>
    <w:rsid w:val="001653B5"/>
    <w:rsid w:val="00165569"/>
    <w:rsid w:val="00165CDE"/>
    <w:rsid w:val="00165D6E"/>
    <w:rsid w:val="00166443"/>
    <w:rsid w:val="00166654"/>
    <w:rsid w:val="001678B2"/>
    <w:rsid w:val="0016798B"/>
    <w:rsid w:val="00170381"/>
    <w:rsid w:val="00170DAD"/>
    <w:rsid w:val="00170E77"/>
    <w:rsid w:val="0017126D"/>
    <w:rsid w:val="00172639"/>
    <w:rsid w:val="00173345"/>
    <w:rsid w:val="001735DC"/>
    <w:rsid w:val="00173BF5"/>
    <w:rsid w:val="00173D78"/>
    <w:rsid w:val="001742E5"/>
    <w:rsid w:val="00174A20"/>
    <w:rsid w:val="001753FB"/>
    <w:rsid w:val="00176983"/>
    <w:rsid w:val="00176AA6"/>
    <w:rsid w:val="00176C1D"/>
    <w:rsid w:val="00176C40"/>
    <w:rsid w:val="00176CE8"/>
    <w:rsid w:val="00177164"/>
    <w:rsid w:val="001774E2"/>
    <w:rsid w:val="001777C5"/>
    <w:rsid w:val="001777F3"/>
    <w:rsid w:val="00177B92"/>
    <w:rsid w:val="001800E7"/>
    <w:rsid w:val="001801C4"/>
    <w:rsid w:val="00180927"/>
    <w:rsid w:val="00180F0D"/>
    <w:rsid w:val="00181824"/>
    <w:rsid w:val="00181A73"/>
    <w:rsid w:val="00181F54"/>
    <w:rsid w:val="0018259E"/>
    <w:rsid w:val="00182A7B"/>
    <w:rsid w:val="00182B07"/>
    <w:rsid w:val="00182B17"/>
    <w:rsid w:val="00182B67"/>
    <w:rsid w:val="00183061"/>
    <w:rsid w:val="0018339A"/>
    <w:rsid w:val="001844FE"/>
    <w:rsid w:val="0018450D"/>
    <w:rsid w:val="00184645"/>
    <w:rsid w:val="00185110"/>
    <w:rsid w:val="0018536C"/>
    <w:rsid w:val="00185AC1"/>
    <w:rsid w:val="001865BE"/>
    <w:rsid w:val="00190E43"/>
    <w:rsid w:val="0019141D"/>
    <w:rsid w:val="0019143A"/>
    <w:rsid w:val="001921A8"/>
    <w:rsid w:val="00192760"/>
    <w:rsid w:val="00192F3B"/>
    <w:rsid w:val="00193451"/>
    <w:rsid w:val="00193519"/>
    <w:rsid w:val="001937B6"/>
    <w:rsid w:val="00194096"/>
    <w:rsid w:val="00194923"/>
    <w:rsid w:val="001956D0"/>
    <w:rsid w:val="0019571F"/>
    <w:rsid w:val="0019572B"/>
    <w:rsid w:val="0019578E"/>
    <w:rsid w:val="00196D34"/>
    <w:rsid w:val="00196DC9"/>
    <w:rsid w:val="00197486"/>
    <w:rsid w:val="001975FE"/>
    <w:rsid w:val="001A0066"/>
    <w:rsid w:val="001A0C6C"/>
    <w:rsid w:val="001A0EB8"/>
    <w:rsid w:val="001A1B64"/>
    <w:rsid w:val="001A273D"/>
    <w:rsid w:val="001A3071"/>
    <w:rsid w:val="001A3828"/>
    <w:rsid w:val="001A4C0A"/>
    <w:rsid w:val="001A4F32"/>
    <w:rsid w:val="001A5849"/>
    <w:rsid w:val="001A5C64"/>
    <w:rsid w:val="001A6063"/>
    <w:rsid w:val="001A61EB"/>
    <w:rsid w:val="001A6392"/>
    <w:rsid w:val="001A63A7"/>
    <w:rsid w:val="001A6820"/>
    <w:rsid w:val="001A6E4F"/>
    <w:rsid w:val="001A70CA"/>
    <w:rsid w:val="001A70CD"/>
    <w:rsid w:val="001A7862"/>
    <w:rsid w:val="001A788C"/>
    <w:rsid w:val="001A7997"/>
    <w:rsid w:val="001B018D"/>
    <w:rsid w:val="001B123C"/>
    <w:rsid w:val="001B26C9"/>
    <w:rsid w:val="001B2908"/>
    <w:rsid w:val="001B38E0"/>
    <w:rsid w:val="001B3C07"/>
    <w:rsid w:val="001B4C9E"/>
    <w:rsid w:val="001B517E"/>
    <w:rsid w:val="001B5353"/>
    <w:rsid w:val="001B5911"/>
    <w:rsid w:val="001B5A3F"/>
    <w:rsid w:val="001B5F80"/>
    <w:rsid w:val="001B620D"/>
    <w:rsid w:val="001B66FA"/>
    <w:rsid w:val="001B711E"/>
    <w:rsid w:val="001B71C0"/>
    <w:rsid w:val="001B7290"/>
    <w:rsid w:val="001B7A56"/>
    <w:rsid w:val="001B7E68"/>
    <w:rsid w:val="001C05E5"/>
    <w:rsid w:val="001C0733"/>
    <w:rsid w:val="001C1053"/>
    <w:rsid w:val="001C1215"/>
    <w:rsid w:val="001C1228"/>
    <w:rsid w:val="001C1602"/>
    <w:rsid w:val="001C16DC"/>
    <w:rsid w:val="001C1F70"/>
    <w:rsid w:val="001C2694"/>
    <w:rsid w:val="001C2720"/>
    <w:rsid w:val="001C2BC9"/>
    <w:rsid w:val="001C3349"/>
    <w:rsid w:val="001C3606"/>
    <w:rsid w:val="001C390A"/>
    <w:rsid w:val="001C3E80"/>
    <w:rsid w:val="001C435C"/>
    <w:rsid w:val="001C4A5D"/>
    <w:rsid w:val="001C4D48"/>
    <w:rsid w:val="001C4E8F"/>
    <w:rsid w:val="001C4FA9"/>
    <w:rsid w:val="001C59FC"/>
    <w:rsid w:val="001C62B9"/>
    <w:rsid w:val="001C692F"/>
    <w:rsid w:val="001C70E8"/>
    <w:rsid w:val="001C75F5"/>
    <w:rsid w:val="001C780D"/>
    <w:rsid w:val="001C7838"/>
    <w:rsid w:val="001C7DDE"/>
    <w:rsid w:val="001D0073"/>
    <w:rsid w:val="001D0132"/>
    <w:rsid w:val="001D039F"/>
    <w:rsid w:val="001D05E5"/>
    <w:rsid w:val="001D164D"/>
    <w:rsid w:val="001D1817"/>
    <w:rsid w:val="001D1C73"/>
    <w:rsid w:val="001D1CD1"/>
    <w:rsid w:val="001D2454"/>
    <w:rsid w:val="001D2740"/>
    <w:rsid w:val="001D3035"/>
    <w:rsid w:val="001D331A"/>
    <w:rsid w:val="001D35F6"/>
    <w:rsid w:val="001D3634"/>
    <w:rsid w:val="001D4693"/>
    <w:rsid w:val="001D4D42"/>
    <w:rsid w:val="001D4DCF"/>
    <w:rsid w:val="001D4DE0"/>
    <w:rsid w:val="001D5330"/>
    <w:rsid w:val="001D5A39"/>
    <w:rsid w:val="001D646C"/>
    <w:rsid w:val="001D65B2"/>
    <w:rsid w:val="001D6648"/>
    <w:rsid w:val="001D6916"/>
    <w:rsid w:val="001D6B6F"/>
    <w:rsid w:val="001D6BF2"/>
    <w:rsid w:val="001D74D3"/>
    <w:rsid w:val="001D74DA"/>
    <w:rsid w:val="001D7A58"/>
    <w:rsid w:val="001E06F0"/>
    <w:rsid w:val="001E1529"/>
    <w:rsid w:val="001E167D"/>
    <w:rsid w:val="001E1782"/>
    <w:rsid w:val="001E1F13"/>
    <w:rsid w:val="001E3C20"/>
    <w:rsid w:val="001E4B61"/>
    <w:rsid w:val="001E53ED"/>
    <w:rsid w:val="001E5BFF"/>
    <w:rsid w:val="001E67F5"/>
    <w:rsid w:val="001E6B1D"/>
    <w:rsid w:val="001E6F6A"/>
    <w:rsid w:val="001E781D"/>
    <w:rsid w:val="001E7859"/>
    <w:rsid w:val="001E7CAB"/>
    <w:rsid w:val="001F00D0"/>
    <w:rsid w:val="001F00EB"/>
    <w:rsid w:val="001F03E6"/>
    <w:rsid w:val="001F0FAC"/>
    <w:rsid w:val="001F1E8D"/>
    <w:rsid w:val="001F2C34"/>
    <w:rsid w:val="001F3210"/>
    <w:rsid w:val="001F3497"/>
    <w:rsid w:val="001F35BD"/>
    <w:rsid w:val="001F375A"/>
    <w:rsid w:val="001F3FC9"/>
    <w:rsid w:val="001F432A"/>
    <w:rsid w:val="001F4899"/>
    <w:rsid w:val="001F4B3C"/>
    <w:rsid w:val="001F58BD"/>
    <w:rsid w:val="001F5B3F"/>
    <w:rsid w:val="001F5F13"/>
    <w:rsid w:val="001F6734"/>
    <w:rsid w:val="001F6CB5"/>
    <w:rsid w:val="001F7332"/>
    <w:rsid w:val="001F73C6"/>
    <w:rsid w:val="001F751B"/>
    <w:rsid w:val="001F775E"/>
    <w:rsid w:val="002013D1"/>
    <w:rsid w:val="00202531"/>
    <w:rsid w:val="002038FD"/>
    <w:rsid w:val="00203A48"/>
    <w:rsid w:val="00203F49"/>
    <w:rsid w:val="00204160"/>
    <w:rsid w:val="00204306"/>
    <w:rsid w:val="0020443F"/>
    <w:rsid w:val="00205B28"/>
    <w:rsid w:val="0020633B"/>
    <w:rsid w:val="00206432"/>
    <w:rsid w:val="0020688E"/>
    <w:rsid w:val="00206BB5"/>
    <w:rsid w:val="002070BA"/>
    <w:rsid w:val="0020716A"/>
    <w:rsid w:val="002073C8"/>
    <w:rsid w:val="00207720"/>
    <w:rsid w:val="00207AC1"/>
    <w:rsid w:val="00207F04"/>
    <w:rsid w:val="00211730"/>
    <w:rsid w:val="00211D2C"/>
    <w:rsid w:val="00212360"/>
    <w:rsid w:val="0021428F"/>
    <w:rsid w:val="0021489E"/>
    <w:rsid w:val="002149FE"/>
    <w:rsid w:val="00214A9A"/>
    <w:rsid w:val="00216520"/>
    <w:rsid w:val="0021677B"/>
    <w:rsid w:val="00216A46"/>
    <w:rsid w:val="00217742"/>
    <w:rsid w:val="002202E5"/>
    <w:rsid w:val="00220407"/>
    <w:rsid w:val="00220838"/>
    <w:rsid w:val="00220A41"/>
    <w:rsid w:val="00220F77"/>
    <w:rsid w:val="00221397"/>
    <w:rsid w:val="00221798"/>
    <w:rsid w:val="00222160"/>
    <w:rsid w:val="002226DE"/>
    <w:rsid w:val="00222A1C"/>
    <w:rsid w:val="00222CAB"/>
    <w:rsid w:val="00223764"/>
    <w:rsid w:val="002244C6"/>
    <w:rsid w:val="00224B02"/>
    <w:rsid w:val="00224EB7"/>
    <w:rsid w:val="00225ABE"/>
    <w:rsid w:val="00226AD8"/>
    <w:rsid w:val="0022700F"/>
    <w:rsid w:val="002270AE"/>
    <w:rsid w:val="00227312"/>
    <w:rsid w:val="002302D1"/>
    <w:rsid w:val="00230D18"/>
    <w:rsid w:val="00232362"/>
    <w:rsid w:val="00232661"/>
    <w:rsid w:val="00232D9A"/>
    <w:rsid w:val="00232FEF"/>
    <w:rsid w:val="00234264"/>
    <w:rsid w:val="00234FBD"/>
    <w:rsid w:val="00235125"/>
    <w:rsid w:val="0023556A"/>
    <w:rsid w:val="00235C6B"/>
    <w:rsid w:val="002361DA"/>
    <w:rsid w:val="00236654"/>
    <w:rsid w:val="00236F15"/>
    <w:rsid w:val="00237739"/>
    <w:rsid w:val="00237CC0"/>
    <w:rsid w:val="00237E14"/>
    <w:rsid w:val="0024007C"/>
    <w:rsid w:val="00240081"/>
    <w:rsid w:val="0024013D"/>
    <w:rsid w:val="002402A8"/>
    <w:rsid w:val="0024047E"/>
    <w:rsid w:val="00240630"/>
    <w:rsid w:val="002406DB"/>
    <w:rsid w:val="002409EC"/>
    <w:rsid w:val="00240B42"/>
    <w:rsid w:val="002414A5"/>
    <w:rsid w:val="0024159F"/>
    <w:rsid w:val="00243A7A"/>
    <w:rsid w:val="0024407E"/>
    <w:rsid w:val="00244316"/>
    <w:rsid w:val="00244A08"/>
    <w:rsid w:val="00244A2F"/>
    <w:rsid w:val="00246E91"/>
    <w:rsid w:val="0024742A"/>
    <w:rsid w:val="002474E0"/>
    <w:rsid w:val="0024784C"/>
    <w:rsid w:val="00247851"/>
    <w:rsid w:val="00247A21"/>
    <w:rsid w:val="00247BA5"/>
    <w:rsid w:val="00250560"/>
    <w:rsid w:val="00250818"/>
    <w:rsid w:val="00250872"/>
    <w:rsid w:val="002508A3"/>
    <w:rsid w:val="0025186C"/>
    <w:rsid w:val="002525FE"/>
    <w:rsid w:val="002533AA"/>
    <w:rsid w:val="00253673"/>
    <w:rsid w:val="00253809"/>
    <w:rsid w:val="0025447C"/>
    <w:rsid w:val="00254CCE"/>
    <w:rsid w:val="0025514E"/>
    <w:rsid w:val="0025602A"/>
    <w:rsid w:val="002566E8"/>
    <w:rsid w:val="00256E64"/>
    <w:rsid w:val="00256EB2"/>
    <w:rsid w:val="00256EEB"/>
    <w:rsid w:val="00257261"/>
    <w:rsid w:val="0025751B"/>
    <w:rsid w:val="0025757E"/>
    <w:rsid w:val="00257E55"/>
    <w:rsid w:val="0026074B"/>
    <w:rsid w:val="002618A5"/>
    <w:rsid w:val="00261E88"/>
    <w:rsid w:val="00262A10"/>
    <w:rsid w:val="0026320B"/>
    <w:rsid w:val="00263409"/>
    <w:rsid w:val="00263425"/>
    <w:rsid w:val="00263F13"/>
    <w:rsid w:val="0026447B"/>
    <w:rsid w:val="0026486B"/>
    <w:rsid w:val="00264FC5"/>
    <w:rsid w:val="0026514A"/>
    <w:rsid w:val="0026524B"/>
    <w:rsid w:val="002652A6"/>
    <w:rsid w:val="00265BC3"/>
    <w:rsid w:val="002662DB"/>
    <w:rsid w:val="00266B98"/>
    <w:rsid w:val="00267058"/>
    <w:rsid w:val="002670F5"/>
    <w:rsid w:val="002674B1"/>
    <w:rsid w:val="00267C2F"/>
    <w:rsid w:val="00271521"/>
    <w:rsid w:val="002723CF"/>
    <w:rsid w:val="002729C8"/>
    <w:rsid w:val="00272B09"/>
    <w:rsid w:val="00272B4A"/>
    <w:rsid w:val="00272C24"/>
    <w:rsid w:val="00273BB4"/>
    <w:rsid w:val="00274539"/>
    <w:rsid w:val="00275171"/>
    <w:rsid w:val="002753B8"/>
    <w:rsid w:val="002753BE"/>
    <w:rsid w:val="0027561D"/>
    <w:rsid w:val="002757D3"/>
    <w:rsid w:val="00276776"/>
    <w:rsid w:val="00280054"/>
    <w:rsid w:val="002802F0"/>
    <w:rsid w:val="00280471"/>
    <w:rsid w:val="0028052F"/>
    <w:rsid w:val="00281C61"/>
    <w:rsid w:val="00281F6A"/>
    <w:rsid w:val="0028245D"/>
    <w:rsid w:val="00282F55"/>
    <w:rsid w:val="00282F7D"/>
    <w:rsid w:val="00283203"/>
    <w:rsid w:val="002844F8"/>
    <w:rsid w:val="00284632"/>
    <w:rsid w:val="002857CD"/>
    <w:rsid w:val="002859AB"/>
    <w:rsid w:val="00285BF0"/>
    <w:rsid w:val="00287D61"/>
    <w:rsid w:val="0029090F"/>
    <w:rsid w:val="00290C58"/>
    <w:rsid w:val="00290EB9"/>
    <w:rsid w:val="00290ED1"/>
    <w:rsid w:val="00290FAB"/>
    <w:rsid w:val="0029119F"/>
    <w:rsid w:val="00291EF4"/>
    <w:rsid w:val="00292C38"/>
    <w:rsid w:val="00292C57"/>
    <w:rsid w:val="00293DC3"/>
    <w:rsid w:val="002944B6"/>
    <w:rsid w:val="00294542"/>
    <w:rsid w:val="00296218"/>
    <w:rsid w:val="002966D0"/>
    <w:rsid w:val="00296D0A"/>
    <w:rsid w:val="00296F9A"/>
    <w:rsid w:val="00297924"/>
    <w:rsid w:val="00297A3C"/>
    <w:rsid w:val="00297C6A"/>
    <w:rsid w:val="002A01D5"/>
    <w:rsid w:val="002A12EB"/>
    <w:rsid w:val="002A1F30"/>
    <w:rsid w:val="002A22C6"/>
    <w:rsid w:val="002A25FB"/>
    <w:rsid w:val="002A290E"/>
    <w:rsid w:val="002A2EB0"/>
    <w:rsid w:val="002A33E9"/>
    <w:rsid w:val="002A37A9"/>
    <w:rsid w:val="002A396D"/>
    <w:rsid w:val="002A39BB"/>
    <w:rsid w:val="002A3B16"/>
    <w:rsid w:val="002A3D7C"/>
    <w:rsid w:val="002A4219"/>
    <w:rsid w:val="002A49F0"/>
    <w:rsid w:val="002A5A0B"/>
    <w:rsid w:val="002A69F8"/>
    <w:rsid w:val="002A6C7D"/>
    <w:rsid w:val="002A700F"/>
    <w:rsid w:val="002A729A"/>
    <w:rsid w:val="002A75CD"/>
    <w:rsid w:val="002B0003"/>
    <w:rsid w:val="002B0084"/>
    <w:rsid w:val="002B0488"/>
    <w:rsid w:val="002B15F0"/>
    <w:rsid w:val="002B1A48"/>
    <w:rsid w:val="002B1B39"/>
    <w:rsid w:val="002B241B"/>
    <w:rsid w:val="002B2715"/>
    <w:rsid w:val="002B3F94"/>
    <w:rsid w:val="002B4910"/>
    <w:rsid w:val="002B552A"/>
    <w:rsid w:val="002B56B1"/>
    <w:rsid w:val="002B56BD"/>
    <w:rsid w:val="002B5FE6"/>
    <w:rsid w:val="002B6169"/>
    <w:rsid w:val="002B6354"/>
    <w:rsid w:val="002B6653"/>
    <w:rsid w:val="002B68CA"/>
    <w:rsid w:val="002B6E01"/>
    <w:rsid w:val="002B6EFC"/>
    <w:rsid w:val="002B763B"/>
    <w:rsid w:val="002B77ED"/>
    <w:rsid w:val="002C0346"/>
    <w:rsid w:val="002C066D"/>
    <w:rsid w:val="002C074A"/>
    <w:rsid w:val="002C0995"/>
    <w:rsid w:val="002C0D6D"/>
    <w:rsid w:val="002C10C8"/>
    <w:rsid w:val="002C1E8B"/>
    <w:rsid w:val="002C348A"/>
    <w:rsid w:val="002C388E"/>
    <w:rsid w:val="002C3FCE"/>
    <w:rsid w:val="002C459F"/>
    <w:rsid w:val="002C4CC6"/>
    <w:rsid w:val="002C56C1"/>
    <w:rsid w:val="002C57D3"/>
    <w:rsid w:val="002C57EB"/>
    <w:rsid w:val="002C59DE"/>
    <w:rsid w:val="002C5BDB"/>
    <w:rsid w:val="002C6D2D"/>
    <w:rsid w:val="002C6DF8"/>
    <w:rsid w:val="002C6FE1"/>
    <w:rsid w:val="002C7713"/>
    <w:rsid w:val="002D03AF"/>
    <w:rsid w:val="002D0AAA"/>
    <w:rsid w:val="002D0EE3"/>
    <w:rsid w:val="002D1228"/>
    <w:rsid w:val="002D16B5"/>
    <w:rsid w:val="002D219F"/>
    <w:rsid w:val="002D24E5"/>
    <w:rsid w:val="002D2E0B"/>
    <w:rsid w:val="002D3C48"/>
    <w:rsid w:val="002D41C4"/>
    <w:rsid w:val="002D42DD"/>
    <w:rsid w:val="002D48DE"/>
    <w:rsid w:val="002D4F39"/>
    <w:rsid w:val="002D5621"/>
    <w:rsid w:val="002D5893"/>
    <w:rsid w:val="002D5D40"/>
    <w:rsid w:val="002D5EF6"/>
    <w:rsid w:val="002D676B"/>
    <w:rsid w:val="002D69FB"/>
    <w:rsid w:val="002D6B25"/>
    <w:rsid w:val="002D6E67"/>
    <w:rsid w:val="002D6FEF"/>
    <w:rsid w:val="002D7049"/>
    <w:rsid w:val="002D7B84"/>
    <w:rsid w:val="002D7F47"/>
    <w:rsid w:val="002E0297"/>
    <w:rsid w:val="002E066E"/>
    <w:rsid w:val="002E0E1D"/>
    <w:rsid w:val="002E11B2"/>
    <w:rsid w:val="002E14DD"/>
    <w:rsid w:val="002E1FD5"/>
    <w:rsid w:val="002E2876"/>
    <w:rsid w:val="002E3172"/>
    <w:rsid w:val="002E3432"/>
    <w:rsid w:val="002E34ED"/>
    <w:rsid w:val="002E3809"/>
    <w:rsid w:val="002E3E18"/>
    <w:rsid w:val="002E4E63"/>
    <w:rsid w:val="002E4F9C"/>
    <w:rsid w:val="002E565C"/>
    <w:rsid w:val="002E5975"/>
    <w:rsid w:val="002E59AA"/>
    <w:rsid w:val="002E6ACC"/>
    <w:rsid w:val="002E7093"/>
    <w:rsid w:val="002E7A82"/>
    <w:rsid w:val="002E7B8B"/>
    <w:rsid w:val="002E7B8D"/>
    <w:rsid w:val="002E7D4E"/>
    <w:rsid w:val="002E7FD3"/>
    <w:rsid w:val="002F0291"/>
    <w:rsid w:val="002F0671"/>
    <w:rsid w:val="002F0DA2"/>
    <w:rsid w:val="002F0DD6"/>
    <w:rsid w:val="002F0ED4"/>
    <w:rsid w:val="002F1254"/>
    <w:rsid w:val="002F1410"/>
    <w:rsid w:val="002F154A"/>
    <w:rsid w:val="002F1E4B"/>
    <w:rsid w:val="002F1EF7"/>
    <w:rsid w:val="002F1F96"/>
    <w:rsid w:val="002F21B6"/>
    <w:rsid w:val="002F2266"/>
    <w:rsid w:val="002F40B0"/>
    <w:rsid w:val="002F442A"/>
    <w:rsid w:val="002F4AD1"/>
    <w:rsid w:val="002F58DA"/>
    <w:rsid w:val="002F5B51"/>
    <w:rsid w:val="002F5C32"/>
    <w:rsid w:val="002F5FEE"/>
    <w:rsid w:val="002F6232"/>
    <w:rsid w:val="002F6320"/>
    <w:rsid w:val="002F6420"/>
    <w:rsid w:val="002F6588"/>
    <w:rsid w:val="002F65A1"/>
    <w:rsid w:val="002F6AD2"/>
    <w:rsid w:val="002F7072"/>
    <w:rsid w:val="002F70AB"/>
    <w:rsid w:val="002F7D8D"/>
    <w:rsid w:val="00300773"/>
    <w:rsid w:val="00301C3A"/>
    <w:rsid w:val="00303150"/>
    <w:rsid w:val="00303359"/>
    <w:rsid w:val="00303F74"/>
    <w:rsid w:val="00304BB0"/>
    <w:rsid w:val="00305507"/>
    <w:rsid w:val="0030564D"/>
    <w:rsid w:val="003058C8"/>
    <w:rsid w:val="00305C0A"/>
    <w:rsid w:val="00306A1A"/>
    <w:rsid w:val="00306AED"/>
    <w:rsid w:val="00307142"/>
    <w:rsid w:val="003072DA"/>
    <w:rsid w:val="00307757"/>
    <w:rsid w:val="00310656"/>
    <w:rsid w:val="003107F8"/>
    <w:rsid w:val="00311309"/>
    <w:rsid w:val="00311568"/>
    <w:rsid w:val="003118CC"/>
    <w:rsid w:val="00311D39"/>
    <w:rsid w:val="003127AE"/>
    <w:rsid w:val="00312AA4"/>
    <w:rsid w:val="00312EA3"/>
    <w:rsid w:val="00312EA5"/>
    <w:rsid w:val="003131B8"/>
    <w:rsid w:val="003134F4"/>
    <w:rsid w:val="003138E3"/>
    <w:rsid w:val="00314071"/>
    <w:rsid w:val="00314C95"/>
    <w:rsid w:val="00314FC6"/>
    <w:rsid w:val="003150FF"/>
    <w:rsid w:val="00315552"/>
    <w:rsid w:val="00315721"/>
    <w:rsid w:val="00315B60"/>
    <w:rsid w:val="0031728A"/>
    <w:rsid w:val="00317E8A"/>
    <w:rsid w:val="00320EFA"/>
    <w:rsid w:val="0032202A"/>
    <w:rsid w:val="0032247A"/>
    <w:rsid w:val="00322A3C"/>
    <w:rsid w:val="00322BA9"/>
    <w:rsid w:val="0032372A"/>
    <w:rsid w:val="00323D07"/>
    <w:rsid w:val="003247E7"/>
    <w:rsid w:val="00324F51"/>
    <w:rsid w:val="00325883"/>
    <w:rsid w:val="00325C3F"/>
    <w:rsid w:val="00325CB9"/>
    <w:rsid w:val="00326002"/>
    <w:rsid w:val="00326A14"/>
    <w:rsid w:val="00326AF8"/>
    <w:rsid w:val="00326E33"/>
    <w:rsid w:val="00326EB2"/>
    <w:rsid w:val="00326FA9"/>
    <w:rsid w:val="00327FE3"/>
    <w:rsid w:val="00330070"/>
    <w:rsid w:val="00330424"/>
    <w:rsid w:val="0033088B"/>
    <w:rsid w:val="0033115C"/>
    <w:rsid w:val="0033122C"/>
    <w:rsid w:val="003313CF"/>
    <w:rsid w:val="00332259"/>
    <w:rsid w:val="003323BA"/>
    <w:rsid w:val="003329BC"/>
    <w:rsid w:val="003336C3"/>
    <w:rsid w:val="003339EE"/>
    <w:rsid w:val="00333F75"/>
    <w:rsid w:val="003344C7"/>
    <w:rsid w:val="00334538"/>
    <w:rsid w:val="00334D0A"/>
    <w:rsid w:val="0033590F"/>
    <w:rsid w:val="00335CC0"/>
    <w:rsid w:val="00335E3F"/>
    <w:rsid w:val="0033685A"/>
    <w:rsid w:val="0033736F"/>
    <w:rsid w:val="0033737F"/>
    <w:rsid w:val="003374E3"/>
    <w:rsid w:val="00337E13"/>
    <w:rsid w:val="00340B7C"/>
    <w:rsid w:val="00340D1E"/>
    <w:rsid w:val="003412B9"/>
    <w:rsid w:val="003425DA"/>
    <w:rsid w:val="00342B90"/>
    <w:rsid w:val="0034342E"/>
    <w:rsid w:val="00343710"/>
    <w:rsid w:val="00343C8A"/>
    <w:rsid w:val="00343DBC"/>
    <w:rsid w:val="003444B2"/>
    <w:rsid w:val="00344823"/>
    <w:rsid w:val="003448A6"/>
    <w:rsid w:val="00344CE4"/>
    <w:rsid w:val="00344D1C"/>
    <w:rsid w:val="0034500D"/>
    <w:rsid w:val="003457A1"/>
    <w:rsid w:val="00345BAB"/>
    <w:rsid w:val="00346B80"/>
    <w:rsid w:val="00346D96"/>
    <w:rsid w:val="00347419"/>
    <w:rsid w:val="0034744C"/>
    <w:rsid w:val="00347C84"/>
    <w:rsid w:val="00350056"/>
    <w:rsid w:val="00351CE6"/>
    <w:rsid w:val="00352385"/>
    <w:rsid w:val="00352CFD"/>
    <w:rsid w:val="0035321C"/>
    <w:rsid w:val="00353591"/>
    <w:rsid w:val="00353C12"/>
    <w:rsid w:val="00353DD2"/>
    <w:rsid w:val="003543C4"/>
    <w:rsid w:val="00354E25"/>
    <w:rsid w:val="003550AC"/>
    <w:rsid w:val="00355C35"/>
    <w:rsid w:val="00356B56"/>
    <w:rsid w:val="003575F5"/>
    <w:rsid w:val="0035783D"/>
    <w:rsid w:val="00360470"/>
    <w:rsid w:val="00361731"/>
    <w:rsid w:val="00362024"/>
    <w:rsid w:val="0036237C"/>
    <w:rsid w:val="003627C5"/>
    <w:rsid w:val="0036285A"/>
    <w:rsid w:val="00362ECF"/>
    <w:rsid w:val="003635BA"/>
    <w:rsid w:val="003636B4"/>
    <w:rsid w:val="00363F4D"/>
    <w:rsid w:val="00364731"/>
    <w:rsid w:val="003649B7"/>
    <w:rsid w:val="00364CB7"/>
    <w:rsid w:val="00364E45"/>
    <w:rsid w:val="003654DB"/>
    <w:rsid w:val="0036642B"/>
    <w:rsid w:val="00366DB1"/>
    <w:rsid w:val="00367625"/>
    <w:rsid w:val="00367E32"/>
    <w:rsid w:val="00370502"/>
    <w:rsid w:val="003707B3"/>
    <w:rsid w:val="003714C8"/>
    <w:rsid w:val="0037177F"/>
    <w:rsid w:val="00372094"/>
    <w:rsid w:val="003723A3"/>
    <w:rsid w:val="003724C1"/>
    <w:rsid w:val="003729D6"/>
    <w:rsid w:val="003744FC"/>
    <w:rsid w:val="00374D46"/>
    <w:rsid w:val="0037528B"/>
    <w:rsid w:val="003761E8"/>
    <w:rsid w:val="003762F6"/>
    <w:rsid w:val="00376441"/>
    <w:rsid w:val="003764B1"/>
    <w:rsid w:val="00376A47"/>
    <w:rsid w:val="00376D5A"/>
    <w:rsid w:val="00377221"/>
    <w:rsid w:val="003777D0"/>
    <w:rsid w:val="00380211"/>
    <w:rsid w:val="00380804"/>
    <w:rsid w:val="00381153"/>
    <w:rsid w:val="003811D9"/>
    <w:rsid w:val="00381403"/>
    <w:rsid w:val="00381CF6"/>
    <w:rsid w:val="00381F34"/>
    <w:rsid w:val="003821FF"/>
    <w:rsid w:val="00382251"/>
    <w:rsid w:val="00382254"/>
    <w:rsid w:val="0038248D"/>
    <w:rsid w:val="003829F0"/>
    <w:rsid w:val="00383748"/>
    <w:rsid w:val="003840AD"/>
    <w:rsid w:val="003841C6"/>
    <w:rsid w:val="00385381"/>
    <w:rsid w:val="00386968"/>
    <w:rsid w:val="00386E29"/>
    <w:rsid w:val="003872D5"/>
    <w:rsid w:val="003874ED"/>
    <w:rsid w:val="003874F2"/>
    <w:rsid w:val="00387995"/>
    <w:rsid w:val="00387C0C"/>
    <w:rsid w:val="003903D3"/>
    <w:rsid w:val="00390F7A"/>
    <w:rsid w:val="00391022"/>
    <w:rsid w:val="00391329"/>
    <w:rsid w:val="00391C6A"/>
    <w:rsid w:val="00391D42"/>
    <w:rsid w:val="00392234"/>
    <w:rsid w:val="00392973"/>
    <w:rsid w:val="00392A1B"/>
    <w:rsid w:val="00393152"/>
    <w:rsid w:val="00393A0D"/>
    <w:rsid w:val="003959DD"/>
    <w:rsid w:val="00396715"/>
    <w:rsid w:val="00396DB5"/>
    <w:rsid w:val="0039725B"/>
    <w:rsid w:val="003A00F9"/>
    <w:rsid w:val="003A0544"/>
    <w:rsid w:val="003A0A8A"/>
    <w:rsid w:val="003A1259"/>
    <w:rsid w:val="003A1FAE"/>
    <w:rsid w:val="003A288F"/>
    <w:rsid w:val="003A289F"/>
    <w:rsid w:val="003A2C3B"/>
    <w:rsid w:val="003A3976"/>
    <w:rsid w:val="003A39A3"/>
    <w:rsid w:val="003A39B3"/>
    <w:rsid w:val="003A3CF3"/>
    <w:rsid w:val="003A430F"/>
    <w:rsid w:val="003A456B"/>
    <w:rsid w:val="003A484F"/>
    <w:rsid w:val="003A50A7"/>
    <w:rsid w:val="003A51F0"/>
    <w:rsid w:val="003A5F0B"/>
    <w:rsid w:val="003A6757"/>
    <w:rsid w:val="003A7214"/>
    <w:rsid w:val="003A7849"/>
    <w:rsid w:val="003A78D1"/>
    <w:rsid w:val="003A78E5"/>
    <w:rsid w:val="003A791C"/>
    <w:rsid w:val="003B0D24"/>
    <w:rsid w:val="003B0F66"/>
    <w:rsid w:val="003B1D33"/>
    <w:rsid w:val="003B1D68"/>
    <w:rsid w:val="003B2AAC"/>
    <w:rsid w:val="003B35DD"/>
    <w:rsid w:val="003B36E5"/>
    <w:rsid w:val="003B3A6B"/>
    <w:rsid w:val="003B3CF2"/>
    <w:rsid w:val="003B4182"/>
    <w:rsid w:val="003B41CA"/>
    <w:rsid w:val="003B483A"/>
    <w:rsid w:val="003B48D4"/>
    <w:rsid w:val="003B521E"/>
    <w:rsid w:val="003B551C"/>
    <w:rsid w:val="003B609E"/>
    <w:rsid w:val="003B687D"/>
    <w:rsid w:val="003B7432"/>
    <w:rsid w:val="003B7F1C"/>
    <w:rsid w:val="003C080B"/>
    <w:rsid w:val="003C0B87"/>
    <w:rsid w:val="003C0CED"/>
    <w:rsid w:val="003C1B9C"/>
    <w:rsid w:val="003C1D83"/>
    <w:rsid w:val="003C291E"/>
    <w:rsid w:val="003C2F0A"/>
    <w:rsid w:val="003C4BB8"/>
    <w:rsid w:val="003C4F3D"/>
    <w:rsid w:val="003C561E"/>
    <w:rsid w:val="003C62C2"/>
    <w:rsid w:val="003C67AC"/>
    <w:rsid w:val="003C6C6D"/>
    <w:rsid w:val="003C785E"/>
    <w:rsid w:val="003C7A1F"/>
    <w:rsid w:val="003C7A60"/>
    <w:rsid w:val="003C7E8A"/>
    <w:rsid w:val="003D046A"/>
    <w:rsid w:val="003D07FA"/>
    <w:rsid w:val="003D08AE"/>
    <w:rsid w:val="003D0AFE"/>
    <w:rsid w:val="003D0BB0"/>
    <w:rsid w:val="003D1052"/>
    <w:rsid w:val="003D1220"/>
    <w:rsid w:val="003D148E"/>
    <w:rsid w:val="003D20DA"/>
    <w:rsid w:val="003D2F65"/>
    <w:rsid w:val="003D39DE"/>
    <w:rsid w:val="003D3A85"/>
    <w:rsid w:val="003D3EFE"/>
    <w:rsid w:val="003D4F25"/>
    <w:rsid w:val="003D5607"/>
    <w:rsid w:val="003D56D9"/>
    <w:rsid w:val="003D5879"/>
    <w:rsid w:val="003D5976"/>
    <w:rsid w:val="003D5F29"/>
    <w:rsid w:val="003D6657"/>
    <w:rsid w:val="003D6D7F"/>
    <w:rsid w:val="003D764E"/>
    <w:rsid w:val="003D7A8D"/>
    <w:rsid w:val="003D7FDA"/>
    <w:rsid w:val="003E106F"/>
    <w:rsid w:val="003E1288"/>
    <w:rsid w:val="003E12EE"/>
    <w:rsid w:val="003E1CEA"/>
    <w:rsid w:val="003E1DFF"/>
    <w:rsid w:val="003E2C9F"/>
    <w:rsid w:val="003E3063"/>
    <w:rsid w:val="003E3F5A"/>
    <w:rsid w:val="003E4618"/>
    <w:rsid w:val="003E4652"/>
    <w:rsid w:val="003E4803"/>
    <w:rsid w:val="003E5457"/>
    <w:rsid w:val="003E65CE"/>
    <w:rsid w:val="003E6CD6"/>
    <w:rsid w:val="003E7051"/>
    <w:rsid w:val="003E7586"/>
    <w:rsid w:val="003E7A8D"/>
    <w:rsid w:val="003F0A5B"/>
    <w:rsid w:val="003F13C0"/>
    <w:rsid w:val="003F3750"/>
    <w:rsid w:val="003F382D"/>
    <w:rsid w:val="003F3844"/>
    <w:rsid w:val="003F3C3F"/>
    <w:rsid w:val="003F4653"/>
    <w:rsid w:val="003F4CEC"/>
    <w:rsid w:val="003F4D04"/>
    <w:rsid w:val="003F4EB3"/>
    <w:rsid w:val="003F54BE"/>
    <w:rsid w:val="003F57E9"/>
    <w:rsid w:val="003F5879"/>
    <w:rsid w:val="003F5A27"/>
    <w:rsid w:val="003F61A5"/>
    <w:rsid w:val="003F61A7"/>
    <w:rsid w:val="003F61BF"/>
    <w:rsid w:val="003F6350"/>
    <w:rsid w:val="003F661D"/>
    <w:rsid w:val="003F6629"/>
    <w:rsid w:val="003F6B31"/>
    <w:rsid w:val="003F6CAD"/>
    <w:rsid w:val="003F6CF5"/>
    <w:rsid w:val="004007E8"/>
    <w:rsid w:val="00400941"/>
    <w:rsid w:val="00400C4E"/>
    <w:rsid w:val="004012CA"/>
    <w:rsid w:val="004015E3"/>
    <w:rsid w:val="004020D8"/>
    <w:rsid w:val="00402272"/>
    <w:rsid w:val="00402317"/>
    <w:rsid w:val="00402C5A"/>
    <w:rsid w:val="004032C8"/>
    <w:rsid w:val="004033E9"/>
    <w:rsid w:val="00403638"/>
    <w:rsid w:val="00403CC2"/>
    <w:rsid w:val="004049E5"/>
    <w:rsid w:val="00404F95"/>
    <w:rsid w:val="00405125"/>
    <w:rsid w:val="0040556F"/>
    <w:rsid w:val="00405681"/>
    <w:rsid w:val="00405B39"/>
    <w:rsid w:val="00405F53"/>
    <w:rsid w:val="00406355"/>
    <w:rsid w:val="004074B7"/>
    <w:rsid w:val="00407BDB"/>
    <w:rsid w:val="00410279"/>
    <w:rsid w:val="0041050C"/>
    <w:rsid w:val="004109F6"/>
    <w:rsid w:val="00410FE5"/>
    <w:rsid w:val="004112C8"/>
    <w:rsid w:val="00411673"/>
    <w:rsid w:val="0041199F"/>
    <w:rsid w:val="0041270A"/>
    <w:rsid w:val="00412DD3"/>
    <w:rsid w:val="00413775"/>
    <w:rsid w:val="00414569"/>
    <w:rsid w:val="004145A1"/>
    <w:rsid w:val="004145AD"/>
    <w:rsid w:val="00415448"/>
    <w:rsid w:val="00415740"/>
    <w:rsid w:val="00415BB6"/>
    <w:rsid w:val="00416368"/>
    <w:rsid w:val="00416538"/>
    <w:rsid w:val="004167E7"/>
    <w:rsid w:val="00416ECC"/>
    <w:rsid w:val="004171C7"/>
    <w:rsid w:val="00417B60"/>
    <w:rsid w:val="0042019C"/>
    <w:rsid w:val="00420C6C"/>
    <w:rsid w:val="004210D9"/>
    <w:rsid w:val="0042186C"/>
    <w:rsid w:val="00421F6A"/>
    <w:rsid w:val="0042304B"/>
    <w:rsid w:val="00423F4D"/>
    <w:rsid w:val="00424224"/>
    <w:rsid w:val="00424AE6"/>
    <w:rsid w:val="00424D9A"/>
    <w:rsid w:val="00425048"/>
    <w:rsid w:val="004268FB"/>
    <w:rsid w:val="00426B0C"/>
    <w:rsid w:val="00426B86"/>
    <w:rsid w:val="00426D06"/>
    <w:rsid w:val="0042720B"/>
    <w:rsid w:val="00427448"/>
    <w:rsid w:val="00430D43"/>
    <w:rsid w:val="004313B9"/>
    <w:rsid w:val="00431908"/>
    <w:rsid w:val="00433035"/>
    <w:rsid w:val="004363CF"/>
    <w:rsid w:val="0043680C"/>
    <w:rsid w:val="00437602"/>
    <w:rsid w:val="0044121D"/>
    <w:rsid w:val="004415F0"/>
    <w:rsid w:val="00441CCC"/>
    <w:rsid w:val="00442051"/>
    <w:rsid w:val="0044213A"/>
    <w:rsid w:val="0044244A"/>
    <w:rsid w:val="004424F0"/>
    <w:rsid w:val="004427F2"/>
    <w:rsid w:val="004431FB"/>
    <w:rsid w:val="0044322D"/>
    <w:rsid w:val="004432EF"/>
    <w:rsid w:val="004433D7"/>
    <w:rsid w:val="00443A71"/>
    <w:rsid w:val="00443C62"/>
    <w:rsid w:val="00444295"/>
    <w:rsid w:val="004442C9"/>
    <w:rsid w:val="004451A6"/>
    <w:rsid w:val="0044534A"/>
    <w:rsid w:val="00445B2D"/>
    <w:rsid w:val="00445E7A"/>
    <w:rsid w:val="004462E2"/>
    <w:rsid w:val="00446378"/>
    <w:rsid w:val="004470C0"/>
    <w:rsid w:val="00447537"/>
    <w:rsid w:val="004477BC"/>
    <w:rsid w:val="004511F4"/>
    <w:rsid w:val="00451950"/>
    <w:rsid w:val="00451D93"/>
    <w:rsid w:val="00451FF2"/>
    <w:rsid w:val="00452328"/>
    <w:rsid w:val="004539B7"/>
    <w:rsid w:val="00453DFB"/>
    <w:rsid w:val="00454889"/>
    <w:rsid w:val="00454B1B"/>
    <w:rsid w:val="004558EB"/>
    <w:rsid w:val="00455C4B"/>
    <w:rsid w:val="00455E72"/>
    <w:rsid w:val="00456051"/>
    <w:rsid w:val="00456169"/>
    <w:rsid w:val="00456C6F"/>
    <w:rsid w:val="00456CEE"/>
    <w:rsid w:val="00456FE2"/>
    <w:rsid w:val="00457C36"/>
    <w:rsid w:val="00460710"/>
    <w:rsid w:val="00461CC6"/>
    <w:rsid w:val="00461FCB"/>
    <w:rsid w:val="0046219E"/>
    <w:rsid w:val="00462DEF"/>
    <w:rsid w:val="00463097"/>
    <w:rsid w:val="004632C1"/>
    <w:rsid w:val="004637C6"/>
    <w:rsid w:val="00463DA2"/>
    <w:rsid w:val="00465ABD"/>
    <w:rsid w:val="00465C7C"/>
    <w:rsid w:val="00466490"/>
    <w:rsid w:val="0046661B"/>
    <w:rsid w:val="00466A09"/>
    <w:rsid w:val="00466A38"/>
    <w:rsid w:val="00466DCE"/>
    <w:rsid w:val="0046741F"/>
    <w:rsid w:val="00467986"/>
    <w:rsid w:val="00471446"/>
    <w:rsid w:val="004715D8"/>
    <w:rsid w:val="004719CD"/>
    <w:rsid w:val="00471BD7"/>
    <w:rsid w:val="00471E6B"/>
    <w:rsid w:val="00473294"/>
    <w:rsid w:val="004735BD"/>
    <w:rsid w:val="0047374C"/>
    <w:rsid w:val="004739AA"/>
    <w:rsid w:val="00473A03"/>
    <w:rsid w:val="00474176"/>
    <w:rsid w:val="004741F6"/>
    <w:rsid w:val="004746D8"/>
    <w:rsid w:val="004752AB"/>
    <w:rsid w:val="0047593A"/>
    <w:rsid w:val="00475EB3"/>
    <w:rsid w:val="00475FBB"/>
    <w:rsid w:val="00476123"/>
    <w:rsid w:val="004761AC"/>
    <w:rsid w:val="00476B59"/>
    <w:rsid w:val="00477005"/>
    <w:rsid w:val="0047767F"/>
    <w:rsid w:val="00477B07"/>
    <w:rsid w:val="00477E8A"/>
    <w:rsid w:val="00480597"/>
    <w:rsid w:val="0048065D"/>
    <w:rsid w:val="00480F8A"/>
    <w:rsid w:val="00481031"/>
    <w:rsid w:val="00481436"/>
    <w:rsid w:val="004815AC"/>
    <w:rsid w:val="0048196A"/>
    <w:rsid w:val="00481CBD"/>
    <w:rsid w:val="00481E1B"/>
    <w:rsid w:val="00482720"/>
    <w:rsid w:val="00482746"/>
    <w:rsid w:val="004827BE"/>
    <w:rsid w:val="00482882"/>
    <w:rsid w:val="00483056"/>
    <w:rsid w:val="00483057"/>
    <w:rsid w:val="00483691"/>
    <w:rsid w:val="00484170"/>
    <w:rsid w:val="004846A4"/>
    <w:rsid w:val="004853D7"/>
    <w:rsid w:val="004855A2"/>
    <w:rsid w:val="00485A54"/>
    <w:rsid w:val="00485C5A"/>
    <w:rsid w:val="00486D28"/>
    <w:rsid w:val="004878AB"/>
    <w:rsid w:val="0049013C"/>
    <w:rsid w:val="00491054"/>
    <w:rsid w:val="004914B0"/>
    <w:rsid w:val="00491792"/>
    <w:rsid w:val="004917EC"/>
    <w:rsid w:val="00491931"/>
    <w:rsid w:val="00491CAB"/>
    <w:rsid w:val="00491D7C"/>
    <w:rsid w:val="00493120"/>
    <w:rsid w:val="00494143"/>
    <w:rsid w:val="0049465F"/>
    <w:rsid w:val="004951E2"/>
    <w:rsid w:val="0049550F"/>
    <w:rsid w:val="00495F48"/>
    <w:rsid w:val="0049672B"/>
    <w:rsid w:val="004967BF"/>
    <w:rsid w:val="00496929"/>
    <w:rsid w:val="00497360"/>
    <w:rsid w:val="004975D6"/>
    <w:rsid w:val="0049794E"/>
    <w:rsid w:val="00497A6F"/>
    <w:rsid w:val="00497A7D"/>
    <w:rsid w:val="00497C27"/>
    <w:rsid w:val="00497F8A"/>
    <w:rsid w:val="00497FDF"/>
    <w:rsid w:val="004A0695"/>
    <w:rsid w:val="004A08ED"/>
    <w:rsid w:val="004A1D48"/>
    <w:rsid w:val="004A1FCD"/>
    <w:rsid w:val="004A2489"/>
    <w:rsid w:val="004A298D"/>
    <w:rsid w:val="004A30A2"/>
    <w:rsid w:val="004A3850"/>
    <w:rsid w:val="004A399E"/>
    <w:rsid w:val="004A4C84"/>
    <w:rsid w:val="004A5315"/>
    <w:rsid w:val="004A5873"/>
    <w:rsid w:val="004A643C"/>
    <w:rsid w:val="004A7103"/>
    <w:rsid w:val="004A7739"/>
    <w:rsid w:val="004B0858"/>
    <w:rsid w:val="004B09BC"/>
    <w:rsid w:val="004B0BDE"/>
    <w:rsid w:val="004B1160"/>
    <w:rsid w:val="004B1C4D"/>
    <w:rsid w:val="004B27F6"/>
    <w:rsid w:val="004B28C5"/>
    <w:rsid w:val="004B32EC"/>
    <w:rsid w:val="004B35E5"/>
    <w:rsid w:val="004B3EA4"/>
    <w:rsid w:val="004B4039"/>
    <w:rsid w:val="004B50CD"/>
    <w:rsid w:val="004B5114"/>
    <w:rsid w:val="004B5332"/>
    <w:rsid w:val="004B537C"/>
    <w:rsid w:val="004B541A"/>
    <w:rsid w:val="004B5635"/>
    <w:rsid w:val="004B5C7F"/>
    <w:rsid w:val="004B5DF9"/>
    <w:rsid w:val="004B5F72"/>
    <w:rsid w:val="004B6D65"/>
    <w:rsid w:val="004B6EF5"/>
    <w:rsid w:val="004B70E5"/>
    <w:rsid w:val="004B7122"/>
    <w:rsid w:val="004B7854"/>
    <w:rsid w:val="004C07DD"/>
    <w:rsid w:val="004C0EE7"/>
    <w:rsid w:val="004C0F5C"/>
    <w:rsid w:val="004C23C5"/>
    <w:rsid w:val="004C26A2"/>
    <w:rsid w:val="004C2A97"/>
    <w:rsid w:val="004C4229"/>
    <w:rsid w:val="004C441D"/>
    <w:rsid w:val="004C4A01"/>
    <w:rsid w:val="004C4C23"/>
    <w:rsid w:val="004C5758"/>
    <w:rsid w:val="004C5963"/>
    <w:rsid w:val="004C5BDF"/>
    <w:rsid w:val="004C60AB"/>
    <w:rsid w:val="004C6153"/>
    <w:rsid w:val="004C63AF"/>
    <w:rsid w:val="004C75C5"/>
    <w:rsid w:val="004C7934"/>
    <w:rsid w:val="004C7A45"/>
    <w:rsid w:val="004C7BDB"/>
    <w:rsid w:val="004D07B8"/>
    <w:rsid w:val="004D0ED2"/>
    <w:rsid w:val="004D1021"/>
    <w:rsid w:val="004D20B8"/>
    <w:rsid w:val="004D22AC"/>
    <w:rsid w:val="004D29BF"/>
    <w:rsid w:val="004D2BD8"/>
    <w:rsid w:val="004D307F"/>
    <w:rsid w:val="004D3340"/>
    <w:rsid w:val="004D35C7"/>
    <w:rsid w:val="004D3BBB"/>
    <w:rsid w:val="004D3F47"/>
    <w:rsid w:val="004D468D"/>
    <w:rsid w:val="004D4954"/>
    <w:rsid w:val="004D5195"/>
    <w:rsid w:val="004D5D59"/>
    <w:rsid w:val="004D5F23"/>
    <w:rsid w:val="004D61C9"/>
    <w:rsid w:val="004D65DB"/>
    <w:rsid w:val="004D6609"/>
    <w:rsid w:val="004D6844"/>
    <w:rsid w:val="004D6A40"/>
    <w:rsid w:val="004D6E4E"/>
    <w:rsid w:val="004E0669"/>
    <w:rsid w:val="004E0BAE"/>
    <w:rsid w:val="004E0F12"/>
    <w:rsid w:val="004E10B2"/>
    <w:rsid w:val="004E1F31"/>
    <w:rsid w:val="004E1FEA"/>
    <w:rsid w:val="004E22D9"/>
    <w:rsid w:val="004E29B3"/>
    <w:rsid w:val="004E3A6D"/>
    <w:rsid w:val="004E41ED"/>
    <w:rsid w:val="004E4203"/>
    <w:rsid w:val="004E4851"/>
    <w:rsid w:val="004E4DDB"/>
    <w:rsid w:val="004E4FA1"/>
    <w:rsid w:val="004E536E"/>
    <w:rsid w:val="004E55DB"/>
    <w:rsid w:val="004E59B9"/>
    <w:rsid w:val="004E61CA"/>
    <w:rsid w:val="004E6DEB"/>
    <w:rsid w:val="004E7BC2"/>
    <w:rsid w:val="004F00FB"/>
    <w:rsid w:val="004F02CD"/>
    <w:rsid w:val="004F06FE"/>
    <w:rsid w:val="004F0A02"/>
    <w:rsid w:val="004F0BFD"/>
    <w:rsid w:val="004F0D6A"/>
    <w:rsid w:val="004F0DBD"/>
    <w:rsid w:val="004F160A"/>
    <w:rsid w:val="004F1A3D"/>
    <w:rsid w:val="004F1A4E"/>
    <w:rsid w:val="004F2380"/>
    <w:rsid w:val="004F287A"/>
    <w:rsid w:val="004F2EFF"/>
    <w:rsid w:val="004F3000"/>
    <w:rsid w:val="004F3101"/>
    <w:rsid w:val="004F34A4"/>
    <w:rsid w:val="004F366E"/>
    <w:rsid w:val="004F3A6A"/>
    <w:rsid w:val="004F3BCE"/>
    <w:rsid w:val="004F3C6C"/>
    <w:rsid w:val="004F3F1A"/>
    <w:rsid w:val="004F4349"/>
    <w:rsid w:val="004F5024"/>
    <w:rsid w:val="004F5DB7"/>
    <w:rsid w:val="004F5FDF"/>
    <w:rsid w:val="004F61DD"/>
    <w:rsid w:val="004F648E"/>
    <w:rsid w:val="004F657B"/>
    <w:rsid w:val="004F725E"/>
    <w:rsid w:val="004F740E"/>
    <w:rsid w:val="00500201"/>
    <w:rsid w:val="0050021D"/>
    <w:rsid w:val="00500D69"/>
    <w:rsid w:val="005014F2"/>
    <w:rsid w:val="00501709"/>
    <w:rsid w:val="00501B33"/>
    <w:rsid w:val="00501E37"/>
    <w:rsid w:val="00502418"/>
    <w:rsid w:val="0050268A"/>
    <w:rsid w:val="00502999"/>
    <w:rsid w:val="00502ECB"/>
    <w:rsid w:val="00504E9F"/>
    <w:rsid w:val="00504F88"/>
    <w:rsid w:val="00505206"/>
    <w:rsid w:val="005054A2"/>
    <w:rsid w:val="00505D69"/>
    <w:rsid w:val="005069FD"/>
    <w:rsid w:val="0050775E"/>
    <w:rsid w:val="0051077D"/>
    <w:rsid w:val="0051090E"/>
    <w:rsid w:val="00510B41"/>
    <w:rsid w:val="00510B66"/>
    <w:rsid w:val="005113E3"/>
    <w:rsid w:val="00511A14"/>
    <w:rsid w:val="00511E29"/>
    <w:rsid w:val="00512A1A"/>
    <w:rsid w:val="00512ABB"/>
    <w:rsid w:val="00513191"/>
    <w:rsid w:val="0051353F"/>
    <w:rsid w:val="00513CD7"/>
    <w:rsid w:val="00513ED0"/>
    <w:rsid w:val="00513F08"/>
    <w:rsid w:val="0051448E"/>
    <w:rsid w:val="005145ED"/>
    <w:rsid w:val="0051462A"/>
    <w:rsid w:val="00514A56"/>
    <w:rsid w:val="00514EFA"/>
    <w:rsid w:val="00515272"/>
    <w:rsid w:val="005152B2"/>
    <w:rsid w:val="005156B0"/>
    <w:rsid w:val="0051611D"/>
    <w:rsid w:val="0051648E"/>
    <w:rsid w:val="00516C30"/>
    <w:rsid w:val="00517914"/>
    <w:rsid w:val="005210D6"/>
    <w:rsid w:val="00521267"/>
    <w:rsid w:val="00521397"/>
    <w:rsid w:val="00521C7E"/>
    <w:rsid w:val="005221B7"/>
    <w:rsid w:val="00522CD3"/>
    <w:rsid w:val="00522F78"/>
    <w:rsid w:val="00522FB2"/>
    <w:rsid w:val="005239F4"/>
    <w:rsid w:val="00523BBC"/>
    <w:rsid w:val="00523E50"/>
    <w:rsid w:val="00523FEE"/>
    <w:rsid w:val="00524D5A"/>
    <w:rsid w:val="00525647"/>
    <w:rsid w:val="00526E8B"/>
    <w:rsid w:val="005275F6"/>
    <w:rsid w:val="00527B9E"/>
    <w:rsid w:val="00527E49"/>
    <w:rsid w:val="00530766"/>
    <w:rsid w:val="0053093C"/>
    <w:rsid w:val="00530D94"/>
    <w:rsid w:val="00531F53"/>
    <w:rsid w:val="00532396"/>
    <w:rsid w:val="00532E51"/>
    <w:rsid w:val="00532F97"/>
    <w:rsid w:val="00533168"/>
    <w:rsid w:val="005334D7"/>
    <w:rsid w:val="0053391C"/>
    <w:rsid w:val="00533ABA"/>
    <w:rsid w:val="00534450"/>
    <w:rsid w:val="005350CD"/>
    <w:rsid w:val="005355B3"/>
    <w:rsid w:val="00535840"/>
    <w:rsid w:val="00536301"/>
    <w:rsid w:val="0053649E"/>
    <w:rsid w:val="00536EFE"/>
    <w:rsid w:val="005406F7"/>
    <w:rsid w:val="005409E4"/>
    <w:rsid w:val="00540BF1"/>
    <w:rsid w:val="00541246"/>
    <w:rsid w:val="005417B9"/>
    <w:rsid w:val="0054181E"/>
    <w:rsid w:val="00541DFA"/>
    <w:rsid w:val="0054215B"/>
    <w:rsid w:val="005424C7"/>
    <w:rsid w:val="00542AD2"/>
    <w:rsid w:val="00543D26"/>
    <w:rsid w:val="00543E44"/>
    <w:rsid w:val="0054450A"/>
    <w:rsid w:val="0054527A"/>
    <w:rsid w:val="0054563C"/>
    <w:rsid w:val="0054567E"/>
    <w:rsid w:val="00545872"/>
    <w:rsid w:val="005459A8"/>
    <w:rsid w:val="00545BF5"/>
    <w:rsid w:val="00545F41"/>
    <w:rsid w:val="005472E6"/>
    <w:rsid w:val="0054787C"/>
    <w:rsid w:val="00547F10"/>
    <w:rsid w:val="00550164"/>
    <w:rsid w:val="0055034E"/>
    <w:rsid w:val="005504AE"/>
    <w:rsid w:val="005508E2"/>
    <w:rsid w:val="00550E7D"/>
    <w:rsid w:val="00551096"/>
    <w:rsid w:val="0055128A"/>
    <w:rsid w:val="0055155F"/>
    <w:rsid w:val="005518C5"/>
    <w:rsid w:val="00551A35"/>
    <w:rsid w:val="00551DD7"/>
    <w:rsid w:val="0055209D"/>
    <w:rsid w:val="0055232A"/>
    <w:rsid w:val="00552343"/>
    <w:rsid w:val="005526D9"/>
    <w:rsid w:val="0055292F"/>
    <w:rsid w:val="00553D78"/>
    <w:rsid w:val="005550EE"/>
    <w:rsid w:val="00555521"/>
    <w:rsid w:val="00555530"/>
    <w:rsid w:val="005558E2"/>
    <w:rsid w:val="00556C50"/>
    <w:rsid w:val="00557205"/>
    <w:rsid w:val="00557685"/>
    <w:rsid w:val="00560634"/>
    <w:rsid w:val="00561136"/>
    <w:rsid w:val="0056152C"/>
    <w:rsid w:val="00561678"/>
    <w:rsid w:val="0056175C"/>
    <w:rsid w:val="0056214B"/>
    <w:rsid w:val="00562590"/>
    <w:rsid w:val="005626AB"/>
    <w:rsid w:val="005627C9"/>
    <w:rsid w:val="00562C7C"/>
    <w:rsid w:val="00563219"/>
    <w:rsid w:val="005633E9"/>
    <w:rsid w:val="00563515"/>
    <w:rsid w:val="0056408D"/>
    <w:rsid w:val="00564112"/>
    <w:rsid w:val="00564819"/>
    <w:rsid w:val="00564A5F"/>
    <w:rsid w:val="00564EE7"/>
    <w:rsid w:val="00565059"/>
    <w:rsid w:val="005651A2"/>
    <w:rsid w:val="00565450"/>
    <w:rsid w:val="0056566F"/>
    <w:rsid w:val="00565F93"/>
    <w:rsid w:val="00566E9E"/>
    <w:rsid w:val="00567089"/>
    <w:rsid w:val="005674E1"/>
    <w:rsid w:val="005677F8"/>
    <w:rsid w:val="00570256"/>
    <w:rsid w:val="0057074D"/>
    <w:rsid w:val="00570B6E"/>
    <w:rsid w:val="00570D6D"/>
    <w:rsid w:val="00570D8D"/>
    <w:rsid w:val="005711EA"/>
    <w:rsid w:val="00571218"/>
    <w:rsid w:val="005714F7"/>
    <w:rsid w:val="005715F0"/>
    <w:rsid w:val="00573067"/>
    <w:rsid w:val="0057375B"/>
    <w:rsid w:val="0057383E"/>
    <w:rsid w:val="00573B35"/>
    <w:rsid w:val="00574050"/>
    <w:rsid w:val="005747A6"/>
    <w:rsid w:val="00574B31"/>
    <w:rsid w:val="00575403"/>
    <w:rsid w:val="0057540D"/>
    <w:rsid w:val="00575DAD"/>
    <w:rsid w:val="00577556"/>
    <w:rsid w:val="005801D7"/>
    <w:rsid w:val="00580B19"/>
    <w:rsid w:val="0058136A"/>
    <w:rsid w:val="00581768"/>
    <w:rsid w:val="00581C29"/>
    <w:rsid w:val="00581CB7"/>
    <w:rsid w:val="00582776"/>
    <w:rsid w:val="00582D85"/>
    <w:rsid w:val="00583AAB"/>
    <w:rsid w:val="00583D4B"/>
    <w:rsid w:val="0058419E"/>
    <w:rsid w:val="00584561"/>
    <w:rsid w:val="005847AC"/>
    <w:rsid w:val="0058491E"/>
    <w:rsid w:val="00584995"/>
    <w:rsid w:val="00584A8E"/>
    <w:rsid w:val="00585FE3"/>
    <w:rsid w:val="00586B50"/>
    <w:rsid w:val="00586EE4"/>
    <w:rsid w:val="0058779A"/>
    <w:rsid w:val="0058784F"/>
    <w:rsid w:val="005878EC"/>
    <w:rsid w:val="00587CFF"/>
    <w:rsid w:val="00590085"/>
    <w:rsid w:val="00590D07"/>
    <w:rsid w:val="005913AC"/>
    <w:rsid w:val="005922C1"/>
    <w:rsid w:val="005922CE"/>
    <w:rsid w:val="00592513"/>
    <w:rsid w:val="00592938"/>
    <w:rsid w:val="00592A9F"/>
    <w:rsid w:val="005932B7"/>
    <w:rsid w:val="00593902"/>
    <w:rsid w:val="00593E8C"/>
    <w:rsid w:val="00594A1D"/>
    <w:rsid w:val="00594C56"/>
    <w:rsid w:val="005971B2"/>
    <w:rsid w:val="00597D5E"/>
    <w:rsid w:val="00597EFD"/>
    <w:rsid w:val="005A068C"/>
    <w:rsid w:val="005A079A"/>
    <w:rsid w:val="005A1B4C"/>
    <w:rsid w:val="005A243E"/>
    <w:rsid w:val="005A2629"/>
    <w:rsid w:val="005A34B3"/>
    <w:rsid w:val="005A38CF"/>
    <w:rsid w:val="005A3A2B"/>
    <w:rsid w:val="005A4100"/>
    <w:rsid w:val="005A450F"/>
    <w:rsid w:val="005A48C2"/>
    <w:rsid w:val="005A4B74"/>
    <w:rsid w:val="005A4CAF"/>
    <w:rsid w:val="005A4CCC"/>
    <w:rsid w:val="005A6D07"/>
    <w:rsid w:val="005A6D16"/>
    <w:rsid w:val="005B0C03"/>
    <w:rsid w:val="005B0DA5"/>
    <w:rsid w:val="005B0EE7"/>
    <w:rsid w:val="005B1CE9"/>
    <w:rsid w:val="005B31AE"/>
    <w:rsid w:val="005B33A3"/>
    <w:rsid w:val="005B3823"/>
    <w:rsid w:val="005B482A"/>
    <w:rsid w:val="005B4D31"/>
    <w:rsid w:val="005B4DD6"/>
    <w:rsid w:val="005B5841"/>
    <w:rsid w:val="005B59CC"/>
    <w:rsid w:val="005B6259"/>
    <w:rsid w:val="005B6351"/>
    <w:rsid w:val="005B6BB0"/>
    <w:rsid w:val="005B6F29"/>
    <w:rsid w:val="005B76CF"/>
    <w:rsid w:val="005B783B"/>
    <w:rsid w:val="005B7D96"/>
    <w:rsid w:val="005C028C"/>
    <w:rsid w:val="005C03C2"/>
    <w:rsid w:val="005C0547"/>
    <w:rsid w:val="005C0964"/>
    <w:rsid w:val="005C0A2F"/>
    <w:rsid w:val="005C0E47"/>
    <w:rsid w:val="005C1C8E"/>
    <w:rsid w:val="005C242A"/>
    <w:rsid w:val="005C29D6"/>
    <w:rsid w:val="005C2F8C"/>
    <w:rsid w:val="005C3E8D"/>
    <w:rsid w:val="005C4404"/>
    <w:rsid w:val="005C4735"/>
    <w:rsid w:val="005C4D31"/>
    <w:rsid w:val="005C5036"/>
    <w:rsid w:val="005C5797"/>
    <w:rsid w:val="005C5C1E"/>
    <w:rsid w:val="005C5CA6"/>
    <w:rsid w:val="005C6091"/>
    <w:rsid w:val="005C682B"/>
    <w:rsid w:val="005C7528"/>
    <w:rsid w:val="005C7B02"/>
    <w:rsid w:val="005D02B8"/>
    <w:rsid w:val="005D040C"/>
    <w:rsid w:val="005D070A"/>
    <w:rsid w:val="005D082A"/>
    <w:rsid w:val="005D1138"/>
    <w:rsid w:val="005D199E"/>
    <w:rsid w:val="005D2D9D"/>
    <w:rsid w:val="005D2EA8"/>
    <w:rsid w:val="005D3628"/>
    <w:rsid w:val="005D3714"/>
    <w:rsid w:val="005D3855"/>
    <w:rsid w:val="005D38F4"/>
    <w:rsid w:val="005D3BA8"/>
    <w:rsid w:val="005D496F"/>
    <w:rsid w:val="005D51DC"/>
    <w:rsid w:val="005D5387"/>
    <w:rsid w:val="005D54D2"/>
    <w:rsid w:val="005D6364"/>
    <w:rsid w:val="005D65AB"/>
    <w:rsid w:val="005D6C39"/>
    <w:rsid w:val="005D799D"/>
    <w:rsid w:val="005D79AA"/>
    <w:rsid w:val="005D7A62"/>
    <w:rsid w:val="005E074F"/>
    <w:rsid w:val="005E0844"/>
    <w:rsid w:val="005E0CBB"/>
    <w:rsid w:val="005E1385"/>
    <w:rsid w:val="005E2567"/>
    <w:rsid w:val="005E26AA"/>
    <w:rsid w:val="005E2F1D"/>
    <w:rsid w:val="005E34ED"/>
    <w:rsid w:val="005E40DC"/>
    <w:rsid w:val="005E4183"/>
    <w:rsid w:val="005E41E2"/>
    <w:rsid w:val="005E48F6"/>
    <w:rsid w:val="005E494A"/>
    <w:rsid w:val="005E51A5"/>
    <w:rsid w:val="005E51EE"/>
    <w:rsid w:val="005E7284"/>
    <w:rsid w:val="005F0298"/>
    <w:rsid w:val="005F02E7"/>
    <w:rsid w:val="005F03B8"/>
    <w:rsid w:val="005F0526"/>
    <w:rsid w:val="005F1893"/>
    <w:rsid w:val="005F243C"/>
    <w:rsid w:val="005F2616"/>
    <w:rsid w:val="005F2B8C"/>
    <w:rsid w:val="005F2E68"/>
    <w:rsid w:val="005F3840"/>
    <w:rsid w:val="005F41E3"/>
    <w:rsid w:val="005F4938"/>
    <w:rsid w:val="005F51C5"/>
    <w:rsid w:val="005F5E1D"/>
    <w:rsid w:val="005F602F"/>
    <w:rsid w:val="005F6B24"/>
    <w:rsid w:val="005F6CFE"/>
    <w:rsid w:val="005F6FBF"/>
    <w:rsid w:val="005F73BA"/>
    <w:rsid w:val="005F75DF"/>
    <w:rsid w:val="005F7649"/>
    <w:rsid w:val="005F7912"/>
    <w:rsid w:val="0060044F"/>
    <w:rsid w:val="00600E0C"/>
    <w:rsid w:val="0060196F"/>
    <w:rsid w:val="0060204D"/>
    <w:rsid w:val="00602130"/>
    <w:rsid w:val="0060266D"/>
    <w:rsid w:val="0060274D"/>
    <w:rsid w:val="00602BAF"/>
    <w:rsid w:val="00602FD6"/>
    <w:rsid w:val="00603304"/>
    <w:rsid w:val="006037E5"/>
    <w:rsid w:val="006040E5"/>
    <w:rsid w:val="00604178"/>
    <w:rsid w:val="00604259"/>
    <w:rsid w:val="006043D1"/>
    <w:rsid w:val="0060508E"/>
    <w:rsid w:val="0060547D"/>
    <w:rsid w:val="0060550D"/>
    <w:rsid w:val="006059F1"/>
    <w:rsid w:val="00605ADC"/>
    <w:rsid w:val="00605AE6"/>
    <w:rsid w:val="00605D0E"/>
    <w:rsid w:val="00606048"/>
    <w:rsid w:val="00606924"/>
    <w:rsid w:val="006073C6"/>
    <w:rsid w:val="0061075A"/>
    <w:rsid w:val="00611DBE"/>
    <w:rsid w:val="006122E3"/>
    <w:rsid w:val="006133F6"/>
    <w:rsid w:val="00613938"/>
    <w:rsid w:val="00615C9B"/>
    <w:rsid w:val="00616465"/>
    <w:rsid w:val="006165F1"/>
    <w:rsid w:val="00616671"/>
    <w:rsid w:val="00616E95"/>
    <w:rsid w:val="0061718F"/>
    <w:rsid w:val="0061752B"/>
    <w:rsid w:val="00617636"/>
    <w:rsid w:val="00617741"/>
    <w:rsid w:val="0062029A"/>
    <w:rsid w:val="00620B16"/>
    <w:rsid w:val="006226F1"/>
    <w:rsid w:val="006228AE"/>
    <w:rsid w:val="006234BF"/>
    <w:rsid w:val="00624265"/>
    <w:rsid w:val="00624D37"/>
    <w:rsid w:val="0062553C"/>
    <w:rsid w:val="00625778"/>
    <w:rsid w:val="00625CB4"/>
    <w:rsid w:val="006268BA"/>
    <w:rsid w:val="006268D1"/>
    <w:rsid w:val="00626BB0"/>
    <w:rsid w:val="00627457"/>
    <w:rsid w:val="00627A79"/>
    <w:rsid w:val="00627AD9"/>
    <w:rsid w:val="006308AC"/>
    <w:rsid w:val="00630CD1"/>
    <w:rsid w:val="00630D16"/>
    <w:rsid w:val="0063240B"/>
    <w:rsid w:val="00632C45"/>
    <w:rsid w:val="0063377C"/>
    <w:rsid w:val="00633FB7"/>
    <w:rsid w:val="00634162"/>
    <w:rsid w:val="006344BB"/>
    <w:rsid w:val="0063476D"/>
    <w:rsid w:val="006347A4"/>
    <w:rsid w:val="00635486"/>
    <w:rsid w:val="0063553B"/>
    <w:rsid w:val="00635D03"/>
    <w:rsid w:val="00636444"/>
    <w:rsid w:val="00636927"/>
    <w:rsid w:val="00636B13"/>
    <w:rsid w:val="00640309"/>
    <w:rsid w:val="006405BE"/>
    <w:rsid w:val="00640928"/>
    <w:rsid w:val="0064095D"/>
    <w:rsid w:val="00640DD7"/>
    <w:rsid w:val="00641569"/>
    <w:rsid w:val="0064259D"/>
    <w:rsid w:val="00642868"/>
    <w:rsid w:val="006431F9"/>
    <w:rsid w:val="00643A49"/>
    <w:rsid w:val="00643B71"/>
    <w:rsid w:val="00643C32"/>
    <w:rsid w:val="006448F9"/>
    <w:rsid w:val="00644F3F"/>
    <w:rsid w:val="00645513"/>
    <w:rsid w:val="00645CD9"/>
    <w:rsid w:val="006466A9"/>
    <w:rsid w:val="00646749"/>
    <w:rsid w:val="0064681F"/>
    <w:rsid w:val="006471DC"/>
    <w:rsid w:val="0065071C"/>
    <w:rsid w:val="0065086B"/>
    <w:rsid w:val="006509EC"/>
    <w:rsid w:val="006510B1"/>
    <w:rsid w:val="006516C2"/>
    <w:rsid w:val="00651BC4"/>
    <w:rsid w:val="00651EFF"/>
    <w:rsid w:val="006520CB"/>
    <w:rsid w:val="00652952"/>
    <w:rsid w:val="00652EEC"/>
    <w:rsid w:val="00652EED"/>
    <w:rsid w:val="00653493"/>
    <w:rsid w:val="00653724"/>
    <w:rsid w:val="006538D7"/>
    <w:rsid w:val="00653DC5"/>
    <w:rsid w:val="00653E40"/>
    <w:rsid w:val="00654A88"/>
    <w:rsid w:val="00654B0F"/>
    <w:rsid w:val="00654B27"/>
    <w:rsid w:val="00655C82"/>
    <w:rsid w:val="00655D90"/>
    <w:rsid w:val="00656019"/>
    <w:rsid w:val="006560C4"/>
    <w:rsid w:val="0065672A"/>
    <w:rsid w:val="00657369"/>
    <w:rsid w:val="00657525"/>
    <w:rsid w:val="0065758B"/>
    <w:rsid w:val="0065770A"/>
    <w:rsid w:val="00657A40"/>
    <w:rsid w:val="00657C5C"/>
    <w:rsid w:val="00657F03"/>
    <w:rsid w:val="006603D8"/>
    <w:rsid w:val="0066133A"/>
    <w:rsid w:val="00661C39"/>
    <w:rsid w:val="006622BC"/>
    <w:rsid w:val="006626A0"/>
    <w:rsid w:val="00662E36"/>
    <w:rsid w:val="00662EC8"/>
    <w:rsid w:val="00663086"/>
    <w:rsid w:val="0066364D"/>
    <w:rsid w:val="00663DBC"/>
    <w:rsid w:val="0066463F"/>
    <w:rsid w:val="00664C80"/>
    <w:rsid w:val="00665602"/>
    <w:rsid w:val="00665888"/>
    <w:rsid w:val="00665B26"/>
    <w:rsid w:val="00665BC3"/>
    <w:rsid w:val="00665DA3"/>
    <w:rsid w:val="00665FF8"/>
    <w:rsid w:val="00666CFE"/>
    <w:rsid w:val="00666DA5"/>
    <w:rsid w:val="006706FF"/>
    <w:rsid w:val="006708DC"/>
    <w:rsid w:val="00670F9F"/>
    <w:rsid w:val="006717D2"/>
    <w:rsid w:val="006718CA"/>
    <w:rsid w:val="00671F04"/>
    <w:rsid w:val="00671F4C"/>
    <w:rsid w:val="006730D2"/>
    <w:rsid w:val="00673332"/>
    <w:rsid w:val="0067390B"/>
    <w:rsid w:val="006741BC"/>
    <w:rsid w:val="006745CC"/>
    <w:rsid w:val="00674EDD"/>
    <w:rsid w:val="00675878"/>
    <w:rsid w:val="00675A80"/>
    <w:rsid w:val="0067624C"/>
    <w:rsid w:val="00676321"/>
    <w:rsid w:val="0067669B"/>
    <w:rsid w:val="0067690D"/>
    <w:rsid w:val="00676BD5"/>
    <w:rsid w:val="00677963"/>
    <w:rsid w:val="00680FCA"/>
    <w:rsid w:val="00681192"/>
    <w:rsid w:val="00681C44"/>
    <w:rsid w:val="00681EFA"/>
    <w:rsid w:val="00682061"/>
    <w:rsid w:val="00682166"/>
    <w:rsid w:val="006824EF"/>
    <w:rsid w:val="0068306B"/>
    <w:rsid w:val="00683BCE"/>
    <w:rsid w:val="00683D8D"/>
    <w:rsid w:val="00683F32"/>
    <w:rsid w:val="006847E4"/>
    <w:rsid w:val="006847E7"/>
    <w:rsid w:val="00684CAC"/>
    <w:rsid w:val="00685643"/>
    <w:rsid w:val="0068671C"/>
    <w:rsid w:val="006867F9"/>
    <w:rsid w:val="006876E3"/>
    <w:rsid w:val="00687E82"/>
    <w:rsid w:val="006905D1"/>
    <w:rsid w:val="00690F87"/>
    <w:rsid w:val="0069122A"/>
    <w:rsid w:val="006917FC"/>
    <w:rsid w:val="006924EF"/>
    <w:rsid w:val="0069272C"/>
    <w:rsid w:val="00693B19"/>
    <w:rsid w:val="00693B37"/>
    <w:rsid w:val="006942A2"/>
    <w:rsid w:val="00694451"/>
    <w:rsid w:val="006950DA"/>
    <w:rsid w:val="00695F51"/>
    <w:rsid w:val="00696078"/>
    <w:rsid w:val="006960CF"/>
    <w:rsid w:val="0069686F"/>
    <w:rsid w:val="00696FD2"/>
    <w:rsid w:val="00697267"/>
    <w:rsid w:val="00697679"/>
    <w:rsid w:val="006A0627"/>
    <w:rsid w:val="006A07C0"/>
    <w:rsid w:val="006A090C"/>
    <w:rsid w:val="006A0D66"/>
    <w:rsid w:val="006A0D7C"/>
    <w:rsid w:val="006A10BE"/>
    <w:rsid w:val="006A1D44"/>
    <w:rsid w:val="006A1DD7"/>
    <w:rsid w:val="006A2166"/>
    <w:rsid w:val="006A2185"/>
    <w:rsid w:val="006A2872"/>
    <w:rsid w:val="006A362A"/>
    <w:rsid w:val="006A36D1"/>
    <w:rsid w:val="006A4489"/>
    <w:rsid w:val="006A4670"/>
    <w:rsid w:val="006A4703"/>
    <w:rsid w:val="006A49FE"/>
    <w:rsid w:val="006A554A"/>
    <w:rsid w:val="006A5D15"/>
    <w:rsid w:val="006A60C7"/>
    <w:rsid w:val="006A64EC"/>
    <w:rsid w:val="006A6E53"/>
    <w:rsid w:val="006A6E8E"/>
    <w:rsid w:val="006A75EA"/>
    <w:rsid w:val="006A7C1F"/>
    <w:rsid w:val="006B02A3"/>
    <w:rsid w:val="006B08B4"/>
    <w:rsid w:val="006B0954"/>
    <w:rsid w:val="006B11BA"/>
    <w:rsid w:val="006B1431"/>
    <w:rsid w:val="006B2C04"/>
    <w:rsid w:val="006B2D45"/>
    <w:rsid w:val="006B2F34"/>
    <w:rsid w:val="006B332E"/>
    <w:rsid w:val="006B4BFA"/>
    <w:rsid w:val="006B5092"/>
    <w:rsid w:val="006B50E4"/>
    <w:rsid w:val="006B530B"/>
    <w:rsid w:val="006B5703"/>
    <w:rsid w:val="006B6C44"/>
    <w:rsid w:val="006B75FA"/>
    <w:rsid w:val="006B7F84"/>
    <w:rsid w:val="006C0229"/>
    <w:rsid w:val="006C0F46"/>
    <w:rsid w:val="006C0FB1"/>
    <w:rsid w:val="006C112E"/>
    <w:rsid w:val="006C1508"/>
    <w:rsid w:val="006C1E2A"/>
    <w:rsid w:val="006C25D0"/>
    <w:rsid w:val="006C266E"/>
    <w:rsid w:val="006C269D"/>
    <w:rsid w:val="006C26BF"/>
    <w:rsid w:val="006C26D9"/>
    <w:rsid w:val="006C2BA7"/>
    <w:rsid w:val="006C2C97"/>
    <w:rsid w:val="006C2EAA"/>
    <w:rsid w:val="006C324D"/>
    <w:rsid w:val="006C3BE0"/>
    <w:rsid w:val="006C3EEC"/>
    <w:rsid w:val="006C437E"/>
    <w:rsid w:val="006C46B3"/>
    <w:rsid w:val="006C4A9A"/>
    <w:rsid w:val="006C56DE"/>
    <w:rsid w:val="006C5E96"/>
    <w:rsid w:val="006C6580"/>
    <w:rsid w:val="006C69F7"/>
    <w:rsid w:val="006C73C9"/>
    <w:rsid w:val="006C7C63"/>
    <w:rsid w:val="006D0AEA"/>
    <w:rsid w:val="006D15CC"/>
    <w:rsid w:val="006D192A"/>
    <w:rsid w:val="006D23A5"/>
    <w:rsid w:val="006D2AAC"/>
    <w:rsid w:val="006D2DFE"/>
    <w:rsid w:val="006D352F"/>
    <w:rsid w:val="006D370E"/>
    <w:rsid w:val="006D3724"/>
    <w:rsid w:val="006D37CE"/>
    <w:rsid w:val="006D3920"/>
    <w:rsid w:val="006D4C81"/>
    <w:rsid w:val="006D54D8"/>
    <w:rsid w:val="006D5EBE"/>
    <w:rsid w:val="006D66E3"/>
    <w:rsid w:val="006D6C00"/>
    <w:rsid w:val="006D6D73"/>
    <w:rsid w:val="006D7106"/>
    <w:rsid w:val="006D7AA1"/>
    <w:rsid w:val="006D7B72"/>
    <w:rsid w:val="006D7C9F"/>
    <w:rsid w:val="006E0249"/>
    <w:rsid w:val="006E08B4"/>
    <w:rsid w:val="006E0B66"/>
    <w:rsid w:val="006E0EA3"/>
    <w:rsid w:val="006E11C6"/>
    <w:rsid w:val="006E1B54"/>
    <w:rsid w:val="006E29C7"/>
    <w:rsid w:val="006E2BC2"/>
    <w:rsid w:val="006E3997"/>
    <w:rsid w:val="006E3C83"/>
    <w:rsid w:val="006E3F18"/>
    <w:rsid w:val="006E4391"/>
    <w:rsid w:val="006E44DC"/>
    <w:rsid w:val="006E4679"/>
    <w:rsid w:val="006E50C5"/>
    <w:rsid w:val="006E56CA"/>
    <w:rsid w:val="006E5BE0"/>
    <w:rsid w:val="006E5DC3"/>
    <w:rsid w:val="006E61BF"/>
    <w:rsid w:val="006E6287"/>
    <w:rsid w:val="006E69D7"/>
    <w:rsid w:val="006E6FCC"/>
    <w:rsid w:val="006E72E8"/>
    <w:rsid w:val="006F046D"/>
    <w:rsid w:val="006F05BF"/>
    <w:rsid w:val="006F0BAE"/>
    <w:rsid w:val="006F12DE"/>
    <w:rsid w:val="006F14DC"/>
    <w:rsid w:val="006F196A"/>
    <w:rsid w:val="006F1F8D"/>
    <w:rsid w:val="006F1FAA"/>
    <w:rsid w:val="006F2A7B"/>
    <w:rsid w:val="006F2B7E"/>
    <w:rsid w:val="006F3973"/>
    <w:rsid w:val="006F40B0"/>
    <w:rsid w:val="006F428D"/>
    <w:rsid w:val="006F4626"/>
    <w:rsid w:val="006F4633"/>
    <w:rsid w:val="006F4893"/>
    <w:rsid w:val="006F4C44"/>
    <w:rsid w:val="006F5A2E"/>
    <w:rsid w:val="006F5D10"/>
    <w:rsid w:val="006F5EBB"/>
    <w:rsid w:val="006F5F43"/>
    <w:rsid w:val="006F6558"/>
    <w:rsid w:val="006F7627"/>
    <w:rsid w:val="006F7D62"/>
    <w:rsid w:val="006F7D9D"/>
    <w:rsid w:val="0070092A"/>
    <w:rsid w:val="0070098C"/>
    <w:rsid w:val="00700AEE"/>
    <w:rsid w:val="007011D9"/>
    <w:rsid w:val="0070172D"/>
    <w:rsid w:val="00701CE5"/>
    <w:rsid w:val="00701D8C"/>
    <w:rsid w:val="007026A1"/>
    <w:rsid w:val="007030D9"/>
    <w:rsid w:val="00703313"/>
    <w:rsid w:val="00703AD9"/>
    <w:rsid w:val="00703F69"/>
    <w:rsid w:val="00704300"/>
    <w:rsid w:val="007044E6"/>
    <w:rsid w:val="00704DD1"/>
    <w:rsid w:val="0070597D"/>
    <w:rsid w:val="0070625A"/>
    <w:rsid w:val="007066EF"/>
    <w:rsid w:val="00706A13"/>
    <w:rsid w:val="00706CD0"/>
    <w:rsid w:val="00710434"/>
    <w:rsid w:val="007110E0"/>
    <w:rsid w:val="007112E0"/>
    <w:rsid w:val="00711533"/>
    <w:rsid w:val="00712301"/>
    <w:rsid w:val="0071254C"/>
    <w:rsid w:val="007132D4"/>
    <w:rsid w:val="007133EB"/>
    <w:rsid w:val="00713600"/>
    <w:rsid w:val="0071362D"/>
    <w:rsid w:val="00713D52"/>
    <w:rsid w:val="00713DBD"/>
    <w:rsid w:val="007148E8"/>
    <w:rsid w:val="00714E7D"/>
    <w:rsid w:val="007152E7"/>
    <w:rsid w:val="00715B45"/>
    <w:rsid w:val="00715B7D"/>
    <w:rsid w:val="00716945"/>
    <w:rsid w:val="007173D1"/>
    <w:rsid w:val="00717722"/>
    <w:rsid w:val="00720453"/>
    <w:rsid w:val="00721552"/>
    <w:rsid w:val="00721ADB"/>
    <w:rsid w:val="00722229"/>
    <w:rsid w:val="00722637"/>
    <w:rsid w:val="007229D8"/>
    <w:rsid w:val="00722D92"/>
    <w:rsid w:val="007230EB"/>
    <w:rsid w:val="00723E91"/>
    <w:rsid w:val="00724860"/>
    <w:rsid w:val="00724D3D"/>
    <w:rsid w:val="007256C0"/>
    <w:rsid w:val="00725C2B"/>
    <w:rsid w:val="00725D93"/>
    <w:rsid w:val="00726634"/>
    <w:rsid w:val="007266AD"/>
    <w:rsid w:val="00726BBB"/>
    <w:rsid w:val="00726D15"/>
    <w:rsid w:val="0072724E"/>
    <w:rsid w:val="0072728E"/>
    <w:rsid w:val="00727A75"/>
    <w:rsid w:val="007319B1"/>
    <w:rsid w:val="00731AD7"/>
    <w:rsid w:val="00731D5C"/>
    <w:rsid w:val="0073268B"/>
    <w:rsid w:val="0073290F"/>
    <w:rsid w:val="00732D9F"/>
    <w:rsid w:val="007335E9"/>
    <w:rsid w:val="00733693"/>
    <w:rsid w:val="007339D3"/>
    <w:rsid w:val="00733C3B"/>
    <w:rsid w:val="0073441C"/>
    <w:rsid w:val="007347C6"/>
    <w:rsid w:val="00734A28"/>
    <w:rsid w:val="00734B54"/>
    <w:rsid w:val="00735313"/>
    <w:rsid w:val="00735547"/>
    <w:rsid w:val="007357E1"/>
    <w:rsid w:val="00735E50"/>
    <w:rsid w:val="007365CF"/>
    <w:rsid w:val="00737C84"/>
    <w:rsid w:val="00737F00"/>
    <w:rsid w:val="00740238"/>
    <w:rsid w:val="0074060D"/>
    <w:rsid w:val="007409B4"/>
    <w:rsid w:val="00740BAB"/>
    <w:rsid w:val="007411E7"/>
    <w:rsid w:val="00742029"/>
    <w:rsid w:val="00742086"/>
    <w:rsid w:val="0074213B"/>
    <w:rsid w:val="0074280A"/>
    <w:rsid w:val="007436F6"/>
    <w:rsid w:val="00743890"/>
    <w:rsid w:val="00743BD2"/>
    <w:rsid w:val="00743C58"/>
    <w:rsid w:val="00744742"/>
    <w:rsid w:val="00744C75"/>
    <w:rsid w:val="00745583"/>
    <w:rsid w:val="00745757"/>
    <w:rsid w:val="00745C61"/>
    <w:rsid w:val="00745F9F"/>
    <w:rsid w:val="007469A3"/>
    <w:rsid w:val="007470E8"/>
    <w:rsid w:val="0074733C"/>
    <w:rsid w:val="0074776B"/>
    <w:rsid w:val="007504CA"/>
    <w:rsid w:val="00750826"/>
    <w:rsid w:val="0075264B"/>
    <w:rsid w:val="00752CF8"/>
    <w:rsid w:val="00752DEE"/>
    <w:rsid w:val="00752ED6"/>
    <w:rsid w:val="00752EE9"/>
    <w:rsid w:val="00752EF1"/>
    <w:rsid w:val="00753BAF"/>
    <w:rsid w:val="0075662C"/>
    <w:rsid w:val="0075676B"/>
    <w:rsid w:val="0075704E"/>
    <w:rsid w:val="0075763E"/>
    <w:rsid w:val="007576A9"/>
    <w:rsid w:val="00760ADE"/>
    <w:rsid w:val="00760F0D"/>
    <w:rsid w:val="00761028"/>
    <w:rsid w:val="00761358"/>
    <w:rsid w:val="007616CD"/>
    <w:rsid w:val="00761718"/>
    <w:rsid w:val="00761C6F"/>
    <w:rsid w:val="00762074"/>
    <w:rsid w:val="0076208A"/>
    <w:rsid w:val="00763185"/>
    <w:rsid w:val="007638BB"/>
    <w:rsid w:val="00763C0E"/>
    <w:rsid w:val="0076415D"/>
    <w:rsid w:val="00764DBE"/>
    <w:rsid w:val="00766827"/>
    <w:rsid w:val="00766A36"/>
    <w:rsid w:val="00767AF4"/>
    <w:rsid w:val="00767C4C"/>
    <w:rsid w:val="00770E35"/>
    <w:rsid w:val="00770F30"/>
    <w:rsid w:val="00772296"/>
    <w:rsid w:val="0077395E"/>
    <w:rsid w:val="00773A34"/>
    <w:rsid w:val="00774611"/>
    <w:rsid w:val="00774D0A"/>
    <w:rsid w:val="00774F9A"/>
    <w:rsid w:val="00775B7E"/>
    <w:rsid w:val="00776902"/>
    <w:rsid w:val="00776AC4"/>
    <w:rsid w:val="00776E0E"/>
    <w:rsid w:val="0077764D"/>
    <w:rsid w:val="007777A5"/>
    <w:rsid w:val="007808F1"/>
    <w:rsid w:val="00781174"/>
    <w:rsid w:val="00782F8C"/>
    <w:rsid w:val="007831CE"/>
    <w:rsid w:val="007832A6"/>
    <w:rsid w:val="00783A13"/>
    <w:rsid w:val="0078445E"/>
    <w:rsid w:val="00784D58"/>
    <w:rsid w:val="00785D40"/>
    <w:rsid w:val="007867DE"/>
    <w:rsid w:val="00786BBA"/>
    <w:rsid w:val="007871E1"/>
    <w:rsid w:val="00791A47"/>
    <w:rsid w:val="00792C97"/>
    <w:rsid w:val="00793DCB"/>
    <w:rsid w:val="00794675"/>
    <w:rsid w:val="00794EBA"/>
    <w:rsid w:val="007955BA"/>
    <w:rsid w:val="0079566B"/>
    <w:rsid w:val="007957B7"/>
    <w:rsid w:val="00795E68"/>
    <w:rsid w:val="00795EF2"/>
    <w:rsid w:val="0079601F"/>
    <w:rsid w:val="00796131"/>
    <w:rsid w:val="00796272"/>
    <w:rsid w:val="00796354"/>
    <w:rsid w:val="007966AA"/>
    <w:rsid w:val="007973F5"/>
    <w:rsid w:val="007974A2"/>
    <w:rsid w:val="00797932"/>
    <w:rsid w:val="00797A01"/>
    <w:rsid w:val="007A00E9"/>
    <w:rsid w:val="007A07C3"/>
    <w:rsid w:val="007A1726"/>
    <w:rsid w:val="007A201C"/>
    <w:rsid w:val="007A28F3"/>
    <w:rsid w:val="007A2BE5"/>
    <w:rsid w:val="007A2E35"/>
    <w:rsid w:val="007A2FBA"/>
    <w:rsid w:val="007A3AF6"/>
    <w:rsid w:val="007A3D60"/>
    <w:rsid w:val="007A3E0B"/>
    <w:rsid w:val="007A425B"/>
    <w:rsid w:val="007A4E6F"/>
    <w:rsid w:val="007A515B"/>
    <w:rsid w:val="007A51A6"/>
    <w:rsid w:val="007A54A4"/>
    <w:rsid w:val="007A5638"/>
    <w:rsid w:val="007A5895"/>
    <w:rsid w:val="007A598E"/>
    <w:rsid w:val="007A5B62"/>
    <w:rsid w:val="007A5B92"/>
    <w:rsid w:val="007A5BE5"/>
    <w:rsid w:val="007A678E"/>
    <w:rsid w:val="007A7754"/>
    <w:rsid w:val="007A78CF"/>
    <w:rsid w:val="007B083F"/>
    <w:rsid w:val="007B0BA6"/>
    <w:rsid w:val="007B1383"/>
    <w:rsid w:val="007B1433"/>
    <w:rsid w:val="007B16F2"/>
    <w:rsid w:val="007B17B1"/>
    <w:rsid w:val="007B19ED"/>
    <w:rsid w:val="007B2025"/>
    <w:rsid w:val="007B257E"/>
    <w:rsid w:val="007B2A57"/>
    <w:rsid w:val="007B2B40"/>
    <w:rsid w:val="007B2BBA"/>
    <w:rsid w:val="007B4641"/>
    <w:rsid w:val="007B4CEE"/>
    <w:rsid w:val="007B51B0"/>
    <w:rsid w:val="007B537A"/>
    <w:rsid w:val="007B5384"/>
    <w:rsid w:val="007B5924"/>
    <w:rsid w:val="007B5B2D"/>
    <w:rsid w:val="007B6A34"/>
    <w:rsid w:val="007B6EA9"/>
    <w:rsid w:val="007B7085"/>
    <w:rsid w:val="007B7EBE"/>
    <w:rsid w:val="007C040D"/>
    <w:rsid w:val="007C13B7"/>
    <w:rsid w:val="007C29DF"/>
    <w:rsid w:val="007C2B28"/>
    <w:rsid w:val="007C2B8B"/>
    <w:rsid w:val="007C2CDB"/>
    <w:rsid w:val="007C32CE"/>
    <w:rsid w:val="007C3A8C"/>
    <w:rsid w:val="007C3C4E"/>
    <w:rsid w:val="007C45E7"/>
    <w:rsid w:val="007C46E5"/>
    <w:rsid w:val="007C48A8"/>
    <w:rsid w:val="007C4EC3"/>
    <w:rsid w:val="007C5132"/>
    <w:rsid w:val="007C556E"/>
    <w:rsid w:val="007C5682"/>
    <w:rsid w:val="007C58EA"/>
    <w:rsid w:val="007C5909"/>
    <w:rsid w:val="007C5B34"/>
    <w:rsid w:val="007C68B5"/>
    <w:rsid w:val="007C6CBA"/>
    <w:rsid w:val="007C6CEA"/>
    <w:rsid w:val="007C6D5A"/>
    <w:rsid w:val="007C7157"/>
    <w:rsid w:val="007C743A"/>
    <w:rsid w:val="007C74A5"/>
    <w:rsid w:val="007C75DB"/>
    <w:rsid w:val="007C779E"/>
    <w:rsid w:val="007D019A"/>
    <w:rsid w:val="007D054D"/>
    <w:rsid w:val="007D0E7C"/>
    <w:rsid w:val="007D14DA"/>
    <w:rsid w:val="007D1804"/>
    <w:rsid w:val="007D30AB"/>
    <w:rsid w:val="007D348B"/>
    <w:rsid w:val="007D372E"/>
    <w:rsid w:val="007D3774"/>
    <w:rsid w:val="007D38CF"/>
    <w:rsid w:val="007D43C3"/>
    <w:rsid w:val="007D48E5"/>
    <w:rsid w:val="007D558B"/>
    <w:rsid w:val="007D5A32"/>
    <w:rsid w:val="007D5CE3"/>
    <w:rsid w:val="007D636E"/>
    <w:rsid w:val="007D65B0"/>
    <w:rsid w:val="007D70D4"/>
    <w:rsid w:val="007D7466"/>
    <w:rsid w:val="007D7484"/>
    <w:rsid w:val="007D7F4B"/>
    <w:rsid w:val="007E00BE"/>
    <w:rsid w:val="007E05EC"/>
    <w:rsid w:val="007E06CD"/>
    <w:rsid w:val="007E07ED"/>
    <w:rsid w:val="007E0CE6"/>
    <w:rsid w:val="007E1C26"/>
    <w:rsid w:val="007E203B"/>
    <w:rsid w:val="007E2B63"/>
    <w:rsid w:val="007E2FD9"/>
    <w:rsid w:val="007E3174"/>
    <w:rsid w:val="007E35E4"/>
    <w:rsid w:val="007E3640"/>
    <w:rsid w:val="007E3750"/>
    <w:rsid w:val="007E3E29"/>
    <w:rsid w:val="007E414A"/>
    <w:rsid w:val="007E42AA"/>
    <w:rsid w:val="007E42ED"/>
    <w:rsid w:val="007E49C4"/>
    <w:rsid w:val="007E4AC7"/>
    <w:rsid w:val="007E594D"/>
    <w:rsid w:val="007E624B"/>
    <w:rsid w:val="007E6E3F"/>
    <w:rsid w:val="007E6E46"/>
    <w:rsid w:val="007E73EF"/>
    <w:rsid w:val="007E7704"/>
    <w:rsid w:val="007E79F0"/>
    <w:rsid w:val="007E7D07"/>
    <w:rsid w:val="007E7EA1"/>
    <w:rsid w:val="007F0848"/>
    <w:rsid w:val="007F123C"/>
    <w:rsid w:val="007F12F1"/>
    <w:rsid w:val="007F13B5"/>
    <w:rsid w:val="007F1B7E"/>
    <w:rsid w:val="007F22A0"/>
    <w:rsid w:val="007F262A"/>
    <w:rsid w:val="007F272B"/>
    <w:rsid w:val="007F3991"/>
    <w:rsid w:val="007F3F8C"/>
    <w:rsid w:val="007F4030"/>
    <w:rsid w:val="007F41E0"/>
    <w:rsid w:val="007F42F1"/>
    <w:rsid w:val="007F464D"/>
    <w:rsid w:val="007F4A40"/>
    <w:rsid w:val="007F5436"/>
    <w:rsid w:val="007F596F"/>
    <w:rsid w:val="007F5AFE"/>
    <w:rsid w:val="007F6357"/>
    <w:rsid w:val="007F67CA"/>
    <w:rsid w:val="007F74DD"/>
    <w:rsid w:val="007F7522"/>
    <w:rsid w:val="007F7CC5"/>
    <w:rsid w:val="008003A9"/>
    <w:rsid w:val="00800F61"/>
    <w:rsid w:val="00802A2D"/>
    <w:rsid w:val="00803B61"/>
    <w:rsid w:val="0080407A"/>
    <w:rsid w:val="008040BD"/>
    <w:rsid w:val="00804582"/>
    <w:rsid w:val="0080474A"/>
    <w:rsid w:val="008050E8"/>
    <w:rsid w:val="008057EE"/>
    <w:rsid w:val="008068C0"/>
    <w:rsid w:val="00807D34"/>
    <w:rsid w:val="0081017D"/>
    <w:rsid w:val="0081035D"/>
    <w:rsid w:val="00810379"/>
    <w:rsid w:val="008107A0"/>
    <w:rsid w:val="0081097E"/>
    <w:rsid w:val="008111D7"/>
    <w:rsid w:val="0081160B"/>
    <w:rsid w:val="0081322A"/>
    <w:rsid w:val="00814703"/>
    <w:rsid w:val="0081526A"/>
    <w:rsid w:val="0081547C"/>
    <w:rsid w:val="00815CEA"/>
    <w:rsid w:val="00815E9A"/>
    <w:rsid w:val="00816001"/>
    <w:rsid w:val="00816624"/>
    <w:rsid w:val="00816B16"/>
    <w:rsid w:val="00817134"/>
    <w:rsid w:val="00817C40"/>
    <w:rsid w:val="00817D91"/>
    <w:rsid w:val="00820561"/>
    <w:rsid w:val="00821477"/>
    <w:rsid w:val="008217CD"/>
    <w:rsid w:val="00821927"/>
    <w:rsid w:val="00821939"/>
    <w:rsid w:val="0082217D"/>
    <w:rsid w:val="0082239A"/>
    <w:rsid w:val="00822D62"/>
    <w:rsid w:val="0082308F"/>
    <w:rsid w:val="00823A15"/>
    <w:rsid w:val="00824447"/>
    <w:rsid w:val="00824A6B"/>
    <w:rsid w:val="0082521E"/>
    <w:rsid w:val="0082530F"/>
    <w:rsid w:val="00825370"/>
    <w:rsid w:val="008261CB"/>
    <w:rsid w:val="0082627F"/>
    <w:rsid w:val="00826424"/>
    <w:rsid w:val="00826DB7"/>
    <w:rsid w:val="0082703D"/>
    <w:rsid w:val="00827BF8"/>
    <w:rsid w:val="00827F51"/>
    <w:rsid w:val="00827F70"/>
    <w:rsid w:val="008303C2"/>
    <w:rsid w:val="0083055B"/>
    <w:rsid w:val="00830A70"/>
    <w:rsid w:val="00830E3D"/>
    <w:rsid w:val="008310B2"/>
    <w:rsid w:val="008310BC"/>
    <w:rsid w:val="0083177C"/>
    <w:rsid w:val="008319B5"/>
    <w:rsid w:val="008319DC"/>
    <w:rsid w:val="00831F88"/>
    <w:rsid w:val="00831F90"/>
    <w:rsid w:val="008322FA"/>
    <w:rsid w:val="008326EA"/>
    <w:rsid w:val="00832BBD"/>
    <w:rsid w:val="00832D29"/>
    <w:rsid w:val="00832FA1"/>
    <w:rsid w:val="008335D6"/>
    <w:rsid w:val="008339B3"/>
    <w:rsid w:val="00833F41"/>
    <w:rsid w:val="00834AA2"/>
    <w:rsid w:val="00834EEF"/>
    <w:rsid w:val="00836248"/>
    <w:rsid w:val="00836D11"/>
    <w:rsid w:val="008370B8"/>
    <w:rsid w:val="0083712A"/>
    <w:rsid w:val="00837809"/>
    <w:rsid w:val="00837AEA"/>
    <w:rsid w:val="00840327"/>
    <w:rsid w:val="0084299C"/>
    <w:rsid w:val="008442F1"/>
    <w:rsid w:val="0084476A"/>
    <w:rsid w:val="00844D72"/>
    <w:rsid w:val="008458D6"/>
    <w:rsid w:val="00845E7B"/>
    <w:rsid w:val="00845EF0"/>
    <w:rsid w:val="008470E9"/>
    <w:rsid w:val="008476DB"/>
    <w:rsid w:val="00850094"/>
    <w:rsid w:val="00850646"/>
    <w:rsid w:val="0085107F"/>
    <w:rsid w:val="00851751"/>
    <w:rsid w:val="00851C38"/>
    <w:rsid w:val="00851DAB"/>
    <w:rsid w:val="008525A2"/>
    <w:rsid w:val="00852E49"/>
    <w:rsid w:val="00853978"/>
    <w:rsid w:val="00853B59"/>
    <w:rsid w:val="00854014"/>
    <w:rsid w:val="0085434A"/>
    <w:rsid w:val="00854355"/>
    <w:rsid w:val="008545C5"/>
    <w:rsid w:val="008549B9"/>
    <w:rsid w:val="00857F32"/>
    <w:rsid w:val="0086039C"/>
    <w:rsid w:val="00860A0E"/>
    <w:rsid w:val="00860AAC"/>
    <w:rsid w:val="0086108D"/>
    <w:rsid w:val="00861212"/>
    <w:rsid w:val="00862004"/>
    <w:rsid w:val="008627C4"/>
    <w:rsid w:val="00862887"/>
    <w:rsid w:val="0086326D"/>
    <w:rsid w:val="0086333D"/>
    <w:rsid w:val="0086370B"/>
    <w:rsid w:val="00864FFC"/>
    <w:rsid w:val="008651A9"/>
    <w:rsid w:val="00865252"/>
    <w:rsid w:val="008658F9"/>
    <w:rsid w:val="00865A94"/>
    <w:rsid w:val="00867372"/>
    <w:rsid w:val="0087035E"/>
    <w:rsid w:val="00870A4D"/>
    <w:rsid w:val="00871859"/>
    <w:rsid w:val="008728B5"/>
    <w:rsid w:val="00872B38"/>
    <w:rsid w:val="0087324D"/>
    <w:rsid w:val="00873416"/>
    <w:rsid w:val="0087368B"/>
    <w:rsid w:val="00874224"/>
    <w:rsid w:val="00874563"/>
    <w:rsid w:val="00874BC7"/>
    <w:rsid w:val="00874DEC"/>
    <w:rsid w:val="0087523B"/>
    <w:rsid w:val="008757B4"/>
    <w:rsid w:val="008759F7"/>
    <w:rsid w:val="00875DC2"/>
    <w:rsid w:val="008769A6"/>
    <w:rsid w:val="00876E31"/>
    <w:rsid w:val="00876F91"/>
    <w:rsid w:val="00877600"/>
    <w:rsid w:val="00877DA3"/>
    <w:rsid w:val="00877EB2"/>
    <w:rsid w:val="0088058A"/>
    <w:rsid w:val="008814BA"/>
    <w:rsid w:val="00881C88"/>
    <w:rsid w:val="00883B2E"/>
    <w:rsid w:val="00883D89"/>
    <w:rsid w:val="00883EA3"/>
    <w:rsid w:val="008841FF"/>
    <w:rsid w:val="0088456F"/>
    <w:rsid w:val="008849FF"/>
    <w:rsid w:val="00884C66"/>
    <w:rsid w:val="00884E68"/>
    <w:rsid w:val="008854C2"/>
    <w:rsid w:val="0088567C"/>
    <w:rsid w:val="00885C1D"/>
    <w:rsid w:val="0088680B"/>
    <w:rsid w:val="00886F8C"/>
    <w:rsid w:val="0088764C"/>
    <w:rsid w:val="00887CB7"/>
    <w:rsid w:val="00887CEF"/>
    <w:rsid w:val="00887FE8"/>
    <w:rsid w:val="008903BA"/>
    <w:rsid w:val="0089080A"/>
    <w:rsid w:val="00890942"/>
    <w:rsid w:val="008909C6"/>
    <w:rsid w:val="00891378"/>
    <w:rsid w:val="00891EFD"/>
    <w:rsid w:val="00892C28"/>
    <w:rsid w:val="00893090"/>
    <w:rsid w:val="008940A5"/>
    <w:rsid w:val="00894443"/>
    <w:rsid w:val="008959A5"/>
    <w:rsid w:val="00895C94"/>
    <w:rsid w:val="00895EDE"/>
    <w:rsid w:val="008961EC"/>
    <w:rsid w:val="008964B5"/>
    <w:rsid w:val="00896BA5"/>
    <w:rsid w:val="00896C9F"/>
    <w:rsid w:val="00897F3D"/>
    <w:rsid w:val="008A0472"/>
    <w:rsid w:val="008A0841"/>
    <w:rsid w:val="008A0AC2"/>
    <w:rsid w:val="008A0D66"/>
    <w:rsid w:val="008A1400"/>
    <w:rsid w:val="008A193F"/>
    <w:rsid w:val="008A22B1"/>
    <w:rsid w:val="008A2889"/>
    <w:rsid w:val="008A3F23"/>
    <w:rsid w:val="008A4327"/>
    <w:rsid w:val="008A452B"/>
    <w:rsid w:val="008A4F23"/>
    <w:rsid w:val="008A57AB"/>
    <w:rsid w:val="008A5B25"/>
    <w:rsid w:val="008A5BD7"/>
    <w:rsid w:val="008A60E8"/>
    <w:rsid w:val="008A662C"/>
    <w:rsid w:val="008A6B50"/>
    <w:rsid w:val="008A6C0F"/>
    <w:rsid w:val="008A7ED6"/>
    <w:rsid w:val="008B0346"/>
    <w:rsid w:val="008B1364"/>
    <w:rsid w:val="008B1E59"/>
    <w:rsid w:val="008B265A"/>
    <w:rsid w:val="008B2903"/>
    <w:rsid w:val="008B2932"/>
    <w:rsid w:val="008B32FE"/>
    <w:rsid w:val="008B34F1"/>
    <w:rsid w:val="008B3A56"/>
    <w:rsid w:val="008B3FFE"/>
    <w:rsid w:val="008B4295"/>
    <w:rsid w:val="008B4AD7"/>
    <w:rsid w:val="008B4E58"/>
    <w:rsid w:val="008B502D"/>
    <w:rsid w:val="008B5EA6"/>
    <w:rsid w:val="008B5FB0"/>
    <w:rsid w:val="008B5FEC"/>
    <w:rsid w:val="008B6013"/>
    <w:rsid w:val="008B61FE"/>
    <w:rsid w:val="008B62AF"/>
    <w:rsid w:val="008B63D0"/>
    <w:rsid w:val="008B6633"/>
    <w:rsid w:val="008B6D40"/>
    <w:rsid w:val="008B720B"/>
    <w:rsid w:val="008C0EC2"/>
    <w:rsid w:val="008C16D5"/>
    <w:rsid w:val="008C1945"/>
    <w:rsid w:val="008C2786"/>
    <w:rsid w:val="008C2810"/>
    <w:rsid w:val="008C2993"/>
    <w:rsid w:val="008C2CB6"/>
    <w:rsid w:val="008C3130"/>
    <w:rsid w:val="008C399F"/>
    <w:rsid w:val="008C3BC3"/>
    <w:rsid w:val="008C4D53"/>
    <w:rsid w:val="008C52F7"/>
    <w:rsid w:val="008C5555"/>
    <w:rsid w:val="008C570C"/>
    <w:rsid w:val="008C5735"/>
    <w:rsid w:val="008C5B44"/>
    <w:rsid w:val="008C70DF"/>
    <w:rsid w:val="008C7C09"/>
    <w:rsid w:val="008D033D"/>
    <w:rsid w:val="008D0531"/>
    <w:rsid w:val="008D08E1"/>
    <w:rsid w:val="008D0D57"/>
    <w:rsid w:val="008D0EA4"/>
    <w:rsid w:val="008D240A"/>
    <w:rsid w:val="008D24B9"/>
    <w:rsid w:val="008D2CC6"/>
    <w:rsid w:val="008D3637"/>
    <w:rsid w:val="008D3C63"/>
    <w:rsid w:val="008D3EA4"/>
    <w:rsid w:val="008D3FAF"/>
    <w:rsid w:val="008D40EC"/>
    <w:rsid w:val="008D4144"/>
    <w:rsid w:val="008D5B56"/>
    <w:rsid w:val="008D5FF2"/>
    <w:rsid w:val="008D6863"/>
    <w:rsid w:val="008D6E49"/>
    <w:rsid w:val="008D725D"/>
    <w:rsid w:val="008D7C09"/>
    <w:rsid w:val="008E0E89"/>
    <w:rsid w:val="008E221E"/>
    <w:rsid w:val="008E2A13"/>
    <w:rsid w:val="008E2AFD"/>
    <w:rsid w:val="008E2D20"/>
    <w:rsid w:val="008E3B0F"/>
    <w:rsid w:val="008E3BFD"/>
    <w:rsid w:val="008E422C"/>
    <w:rsid w:val="008E58FB"/>
    <w:rsid w:val="008E67BB"/>
    <w:rsid w:val="008E6B04"/>
    <w:rsid w:val="008E795A"/>
    <w:rsid w:val="008F0166"/>
    <w:rsid w:val="008F0248"/>
    <w:rsid w:val="008F12A2"/>
    <w:rsid w:val="008F1DCB"/>
    <w:rsid w:val="008F2256"/>
    <w:rsid w:val="008F2454"/>
    <w:rsid w:val="008F2945"/>
    <w:rsid w:val="008F2C58"/>
    <w:rsid w:val="008F3095"/>
    <w:rsid w:val="008F3300"/>
    <w:rsid w:val="008F335D"/>
    <w:rsid w:val="008F34BB"/>
    <w:rsid w:val="008F360A"/>
    <w:rsid w:val="008F3610"/>
    <w:rsid w:val="008F3976"/>
    <w:rsid w:val="008F3CC2"/>
    <w:rsid w:val="008F3D98"/>
    <w:rsid w:val="008F4331"/>
    <w:rsid w:val="008F4FE8"/>
    <w:rsid w:val="008F55D2"/>
    <w:rsid w:val="008F591F"/>
    <w:rsid w:val="008F596F"/>
    <w:rsid w:val="008F6386"/>
    <w:rsid w:val="008F6D1B"/>
    <w:rsid w:val="008F7695"/>
    <w:rsid w:val="008F789A"/>
    <w:rsid w:val="008F79DB"/>
    <w:rsid w:val="0090116B"/>
    <w:rsid w:val="0090125C"/>
    <w:rsid w:val="009017C9"/>
    <w:rsid w:val="00901938"/>
    <w:rsid w:val="009021B8"/>
    <w:rsid w:val="00902276"/>
    <w:rsid w:val="00902281"/>
    <w:rsid w:val="009026A8"/>
    <w:rsid w:val="009027F1"/>
    <w:rsid w:val="00902EB6"/>
    <w:rsid w:val="009032D8"/>
    <w:rsid w:val="00904A6F"/>
    <w:rsid w:val="00904BD5"/>
    <w:rsid w:val="00905090"/>
    <w:rsid w:val="0090575E"/>
    <w:rsid w:val="00905BEE"/>
    <w:rsid w:val="00905EDF"/>
    <w:rsid w:val="009061D1"/>
    <w:rsid w:val="00906F1F"/>
    <w:rsid w:val="00907A9C"/>
    <w:rsid w:val="00907EB1"/>
    <w:rsid w:val="009103DE"/>
    <w:rsid w:val="00910562"/>
    <w:rsid w:val="00910604"/>
    <w:rsid w:val="00910B08"/>
    <w:rsid w:val="00911213"/>
    <w:rsid w:val="00911263"/>
    <w:rsid w:val="0091184A"/>
    <w:rsid w:val="00911C85"/>
    <w:rsid w:val="00911E2B"/>
    <w:rsid w:val="009122C9"/>
    <w:rsid w:val="0091243D"/>
    <w:rsid w:val="00912619"/>
    <w:rsid w:val="00912682"/>
    <w:rsid w:val="00912967"/>
    <w:rsid w:val="00912B97"/>
    <w:rsid w:val="00912F29"/>
    <w:rsid w:val="009131BB"/>
    <w:rsid w:val="009133D6"/>
    <w:rsid w:val="00913512"/>
    <w:rsid w:val="009137F3"/>
    <w:rsid w:val="00913D5E"/>
    <w:rsid w:val="009141D9"/>
    <w:rsid w:val="00915407"/>
    <w:rsid w:val="00915ED5"/>
    <w:rsid w:val="009162D7"/>
    <w:rsid w:val="00917093"/>
    <w:rsid w:val="009171A3"/>
    <w:rsid w:val="00917AFA"/>
    <w:rsid w:val="00917D60"/>
    <w:rsid w:val="00917E63"/>
    <w:rsid w:val="009204DF"/>
    <w:rsid w:val="009209C0"/>
    <w:rsid w:val="009209DF"/>
    <w:rsid w:val="00920A64"/>
    <w:rsid w:val="00920F51"/>
    <w:rsid w:val="0092181C"/>
    <w:rsid w:val="009221E6"/>
    <w:rsid w:val="00922749"/>
    <w:rsid w:val="00922ABB"/>
    <w:rsid w:val="0092445B"/>
    <w:rsid w:val="00924601"/>
    <w:rsid w:val="00924EC1"/>
    <w:rsid w:val="00924F4C"/>
    <w:rsid w:val="0092524E"/>
    <w:rsid w:val="009254AA"/>
    <w:rsid w:val="009255C6"/>
    <w:rsid w:val="009255DE"/>
    <w:rsid w:val="00925830"/>
    <w:rsid w:val="00925BF5"/>
    <w:rsid w:val="009260CB"/>
    <w:rsid w:val="00926676"/>
    <w:rsid w:val="00927544"/>
    <w:rsid w:val="00927828"/>
    <w:rsid w:val="00927FBA"/>
    <w:rsid w:val="0093039C"/>
    <w:rsid w:val="0093076E"/>
    <w:rsid w:val="0093092A"/>
    <w:rsid w:val="00931473"/>
    <w:rsid w:val="00931B37"/>
    <w:rsid w:val="0093217A"/>
    <w:rsid w:val="00932D0E"/>
    <w:rsid w:val="00932F9D"/>
    <w:rsid w:val="0093406E"/>
    <w:rsid w:val="0093420A"/>
    <w:rsid w:val="0093422E"/>
    <w:rsid w:val="009359A2"/>
    <w:rsid w:val="00936CCE"/>
    <w:rsid w:val="009371F5"/>
    <w:rsid w:val="0094054B"/>
    <w:rsid w:val="009408EB"/>
    <w:rsid w:val="00941615"/>
    <w:rsid w:val="0094217F"/>
    <w:rsid w:val="00942529"/>
    <w:rsid w:val="009425C8"/>
    <w:rsid w:val="009431BC"/>
    <w:rsid w:val="00943B1E"/>
    <w:rsid w:val="00946123"/>
    <w:rsid w:val="009464BD"/>
    <w:rsid w:val="009464D3"/>
    <w:rsid w:val="00946627"/>
    <w:rsid w:val="00946723"/>
    <w:rsid w:val="00946A06"/>
    <w:rsid w:val="009471E7"/>
    <w:rsid w:val="0094796D"/>
    <w:rsid w:val="00947A40"/>
    <w:rsid w:val="00947CB9"/>
    <w:rsid w:val="00947DC1"/>
    <w:rsid w:val="00950450"/>
    <w:rsid w:val="00950CE8"/>
    <w:rsid w:val="009519E4"/>
    <w:rsid w:val="00951B13"/>
    <w:rsid w:val="00951BE2"/>
    <w:rsid w:val="00951EAF"/>
    <w:rsid w:val="00952268"/>
    <w:rsid w:val="0095277C"/>
    <w:rsid w:val="00952D2A"/>
    <w:rsid w:val="00953297"/>
    <w:rsid w:val="009535AD"/>
    <w:rsid w:val="00953648"/>
    <w:rsid w:val="00953FAF"/>
    <w:rsid w:val="00954080"/>
    <w:rsid w:val="00954976"/>
    <w:rsid w:val="00954EC5"/>
    <w:rsid w:val="009550FE"/>
    <w:rsid w:val="00955215"/>
    <w:rsid w:val="0095522D"/>
    <w:rsid w:val="0095536E"/>
    <w:rsid w:val="00956293"/>
    <w:rsid w:val="0095684F"/>
    <w:rsid w:val="00956C1C"/>
    <w:rsid w:val="009609F3"/>
    <w:rsid w:val="009610C7"/>
    <w:rsid w:val="0096140B"/>
    <w:rsid w:val="00961C8C"/>
    <w:rsid w:val="009626D2"/>
    <w:rsid w:val="00962E43"/>
    <w:rsid w:val="00962FFF"/>
    <w:rsid w:val="00963901"/>
    <w:rsid w:val="00963CC9"/>
    <w:rsid w:val="009643FF"/>
    <w:rsid w:val="00965101"/>
    <w:rsid w:val="009652C5"/>
    <w:rsid w:val="0096544C"/>
    <w:rsid w:val="00965FC4"/>
    <w:rsid w:val="009668C3"/>
    <w:rsid w:val="00966A73"/>
    <w:rsid w:val="00966BD3"/>
    <w:rsid w:val="00966E7F"/>
    <w:rsid w:val="00970918"/>
    <w:rsid w:val="00970F46"/>
    <w:rsid w:val="0097111F"/>
    <w:rsid w:val="009719D7"/>
    <w:rsid w:val="009719F3"/>
    <w:rsid w:val="009726C9"/>
    <w:rsid w:val="00973622"/>
    <w:rsid w:val="00973883"/>
    <w:rsid w:val="00974B2A"/>
    <w:rsid w:val="00975252"/>
    <w:rsid w:val="00975385"/>
    <w:rsid w:val="00975831"/>
    <w:rsid w:val="009763E7"/>
    <w:rsid w:val="00977767"/>
    <w:rsid w:val="00977A1A"/>
    <w:rsid w:val="00977CB9"/>
    <w:rsid w:val="00977E24"/>
    <w:rsid w:val="00977F5C"/>
    <w:rsid w:val="0098062D"/>
    <w:rsid w:val="0098065D"/>
    <w:rsid w:val="00980831"/>
    <w:rsid w:val="00980A08"/>
    <w:rsid w:val="00980BAA"/>
    <w:rsid w:val="00980C59"/>
    <w:rsid w:val="00980E72"/>
    <w:rsid w:val="00980EFA"/>
    <w:rsid w:val="00980FCC"/>
    <w:rsid w:val="009821F4"/>
    <w:rsid w:val="009828AA"/>
    <w:rsid w:val="009828F4"/>
    <w:rsid w:val="00982956"/>
    <w:rsid w:val="00982BC2"/>
    <w:rsid w:val="009831BF"/>
    <w:rsid w:val="00983530"/>
    <w:rsid w:val="009836E1"/>
    <w:rsid w:val="00983A2F"/>
    <w:rsid w:val="00983B5B"/>
    <w:rsid w:val="00984A7F"/>
    <w:rsid w:val="009852ED"/>
    <w:rsid w:val="00985E05"/>
    <w:rsid w:val="00986166"/>
    <w:rsid w:val="009861B1"/>
    <w:rsid w:val="0098634F"/>
    <w:rsid w:val="0098686B"/>
    <w:rsid w:val="00986D8D"/>
    <w:rsid w:val="009879B1"/>
    <w:rsid w:val="00987A64"/>
    <w:rsid w:val="00987DC6"/>
    <w:rsid w:val="009903CC"/>
    <w:rsid w:val="00990FDD"/>
    <w:rsid w:val="00991067"/>
    <w:rsid w:val="0099130B"/>
    <w:rsid w:val="009914B6"/>
    <w:rsid w:val="009919BC"/>
    <w:rsid w:val="009926EF"/>
    <w:rsid w:val="009927AE"/>
    <w:rsid w:val="009933A0"/>
    <w:rsid w:val="00993E36"/>
    <w:rsid w:val="00994192"/>
    <w:rsid w:val="00994BBB"/>
    <w:rsid w:val="009954CD"/>
    <w:rsid w:val="009959A5"/>
    <w:rsid w:val="00995F5B"/>
    <w:rsid w:val="00996322"/>
    <w:rsid w:val="00996DE2"/>
    <w:rsid w:val="00997A80"/>
    <w:rsid w:val="00997D33"/>
    <w:rsid w:val="009A0753"/>
    <w:rsid w:val="009A0A48"/>
    <w:rsid w:val="009A0CFD"/>
    <w:rsid w:val="009A1E90"/>
    <w:rsid w:val="009A225C"/>
    <w:rsid w:val="009A317C"/>
    <w:rsid w:val="009A31BF"/>
    <w:rsid w:val="009A31EF"/>
    <w:rsid w:val="009A366A"/>
    <w:rsid w:val="009A3EC8"/>
    <w:rsid w:val="009A4A67"/>
    <w:rsid w:val="009A4BE2"/>
    <w:rsid w:val="009A53B3"/>
    <w:rsid w:val="009A61EF"/>
    <w:rsid w:val="009A6886"/>
    <w:rsid w:val="009A6ED0"/>
    <w:rsid w:val="009A75AB"/>
    <w:rsid w:val="009A77B8"/>
    <w:rsid w:val="009A79D7"/>
    <w:rsid w:val="009B190D"/>
    <w:rsid w:val="009B2040"/>
    <w:rsid w:val="009B2347"/>
    <w:rsid w:val="009B29C2"/>
    <w:rsid w:val="009B2BC9"/>
    <w:rsid w:val="009B2BF9"/>
    <w:rsid w:val="009B62E8"/>
    <w:rsid w:val="009B6963"/>
    <w:rsid w:val="009B7E07"/>
    <w:rsid w:val="009B7E25"/>
    <w:rsid w:val="009C0461"/>
    <w:rsid w:val="009C09E4"/>
    <w:rsid w:val="009C103F"/>
    <w:rsid w:val="009C1091"/>
    <w:rsid w:val="009C17E3"/>
    <w:rsid w:val="009C2346"/>
    <w:rsid w:val="009C264A"/>
    <w:rsid w:val="009C2678"/>
    <w:rsid w:val="009C2CA8"/>
    <w:rsid w:val="009C2D91"/>
    <w:rsid w:val="009C2E47"/>
    <w:rsid w:val="009C3CA8"/>
    <w:rsid w:val="009C5764"/>
    <w:rsid w:val="009C5A87"/>
    <w:rsid w:val="009C6330"/>
    <w:rsid w:val="009C6700"/>
    <w:rsid w:val="009C7227"/>
    <w:rsid w:val="009C77BF"/>
    <w:rsid w:val="009D0016"/>
    <w:rsid w:val="009D0179"/>
    <w:rsid w:val="009D0369"/>
    <w:rsid w:val="009D0967"/>
    <w:rsid w:val="009D1818"/>
    <w:rsid w:val="009D1DCE"/>
    <w:rsid w:val="009D25F1"/>
    <w:rsid w:val="009D2EE2"/>
    <w:rsid w:val="009D31A6"/>
    <w:rsid w:val="009D3E25"/>
    <w:rsid w:val="009D44E1"/>
    <w:rsid w:val="009D4BAF"/>
    <w:rsid w:val="009D4D20"/>
    <w:rsid w:val="009D55CB"/>
    <w:rsid w:val="009D57A9"/>
    <w:rsid w:val="009D5A8A"/>
    <w:rsid w:val="009D5E03"/>
    <w:rsid w:val="009D5FDC"/>
    <w:rsid w:val="009D66AE"/>
    <w:rsid w:val="009D673E"/>
    <w:rsid w:val="009D6CEF"/>
    <w:rsid w:val="009D7032"/>
    <w:rsid w:val="009D7553"/>
    <w:rsid w:val="009D7962"/>
    <w:rsid w:val="009D7C6A"/>
    <w:rsid w:val="009E0205"/>
    <w:rsid w:val="009E0473"/>
    <w:rsid w:val="009E049F"/>
    <w:rsid w:val="009E0F01"/>
    <w:rsid w:val="009E0F15"/>
    <w:rsid w:val="009E10F0"/>
    <w:rsid w:val="009E16BE"/>
    <w:rsid w:val="009E2091"/>
    <w:rsid w:val="009E20AD"/>
    <w:rsid w:val="009E20C3"/>
    <w:rsid w:val="009E22B8"/>
    <w:rsid w:val="009E2550"/>
    <w:rsid w:val="009E5330"/>
    <w:rsid w:val="009E59B1"/>
    <w:rsid w:val="009E59B8"/>
    <w:rsid w:val="009E5D9C"/>
    <w:rsid w:val="009E63F7"/>
    <w:rsid w:val="009E6BE0"/>
    <w:rsid w:val="009E73A0"/>
    <w:rsid w:val="009E75C9"/>
    <w:rsid w:val="009E77E4"/>
    <w:rsid w:val="009F03D9"/>
    <w:rsid w:val="009F09AA"/>
    <w:rsid w:val="009F17BD"/>
    <w:rsid w:val="009F2629"/>
    <w:rsid w:val="009F28D8"/>
    <w:rsid w:val="009F301F"/>
    <w:rsid w:val="009F39FB"/>
    <w:rsid w:val="009F3D79"/>
    <w:rsid w:val="009F3E2A"/>
    <w:rsid w:val="009F4A2D"/>
    <w:rsid w:val="009F50DF"/>
    <w:rsid w:val="009F523C"/>
    <w:rsid w:val="009F620C"/>
    <w:rsid w:val="009F63CB"/>
    <w:rsid w:val="009F68CC"/>
    <w:rsid w:val="009F6AB7"/>
    <w:rsid w:val="009F7009"/>
    <w:rsid w:val="009F7A6C"/>
    <w:rsid w:val="009F7A8D"/>
    <w:rsid w:val="009F7C4F"/>
    <w:rsid w:val="009F7E22"/>
    <w:rsid w:val="00A0016B"/>
    <w:rsid w:val="00A00343"/>
    <w:rsid w:val="00A005F0"/>
    <w:rsid w:val="00A00872"/>
    <w:rsid w:val="00A00DE9"/>
    <w:rsid w:val="00A014AF"/>
    <w:rsid w:val="00A01699"/>
    <w:rsid w:val="00A02110"/>
    <w:rsid w:val="00A025F9"/>
    <w:rsid w:val="00A02A22"/>
    <w:rsid w:val="00A03411"/>
    <w:rsid w:val="00A03455"/>
    <w:rsid w:val="00A03A1A"/>
    <w:rsid w:val="00A0404E"/>
    <w:rsid w:val="00A04566"/>
    <w:rsid w:val="00A04717"/>
    <w:rsid w:val="00A061E7"/>
    <w:rsid w:val="00A06309"/>
    <w:rsid w:val="00A068E1"/>
    <w:rsid w:val="00A06A5B"/>
    <w:rsid w:val="00A06E6E"/>
    <w:rsid w:val="00A06F4D"/>
    <w:rsid w:val="00A077C7"/>
    <w:rsid w:val="00A07900"/>
    <w:rsid w:val="00A07D3C"/>
    <w:rsid w:val="00A100A7"/>
    <w:rsid w:val="00A10777"/>
    <w:rsid w:val="00A108F8"/>
    <w:rsid w:val="00A10B59"/>
    <w:rsid w:val="00A10CC2"/>
    <w:rsid w:val="00A123A1"/>
    <w:rsid w:val="00A12F3B"/>
    <w:rsid w:val="00A1300B"/>
    <w:rsid w:val="00A13350"/>
    <w:rsid w:val="00A1386B"/>
    <w:rsid w:val="00A13ED5"/>
    <w:rsid w:val="00A147D0"/>
    <w:rsid w:val="00A14882"/>
    <w:rsid w:val="00A14A5B"/>
    <w:rsid w:val="00A1568B"/>
    <w:rsid w:val="00A159BE"/>
    <w:rsid w:val="00A15BD9"/>
    <w:rsid w:val="00A1644B"/>
    <w:rsid w:val="00A16682"/>
    <w:rsid w:val="00A16ED6"/>
    <w:rsid w:val="00A17004"/>
    <w:rsid w:val="00A170B5"/>
    <w:rsid w:val="00A172AA"/>
    <w:rsid w:val="00A172F2"/>
    <w:rsid w:val="00A17F53"/>
    <w:rsid w:val="00A2128F"/>
    <w:rsid w:val="00A21BE6"/>
    <w:rsid w:val="00A23582"/>
    <w:rsid w:val="00A2373D"/>
    <w:rsid w:val="00A2388A"/>
    <w:rsid w:val="00A23ADB"/>
    <w:rsid w:val="00A23E86"/>
    <w:rsid w:val="00A23F54"/>
    <w:rsid w:val="00A2461B"/>
    <w:rsid w:val="00A2463D"/>
    <w:rsid w:val="00A24AA4"/>
    <w:rsid w:val="00A24F04"/>
    <w:rsid w:val="00A256EC"/>
    <w:rsid w:val="00A25837"/>
    <w:rsid w:val="00A25947"/>
    <w:rsid w:val="00A2628D"/>
    <w:rsid w:val="00A262CE"/>
    <w:rsid w:val="00A262CF"/>
    <w:rsid w:val="00A265F5"/>
    <w:rsid w:val="00A267B4"/>
    <w:rsid w:val="00A269AB"/>
    <w:rsid w:val="00A26E6D"/>
    <w:rsid w:val="00A27FB8"/>
    <w:rsid w:val="00A307FC"/>
    <w:rsid w:val="00A3095C"/>
    <w:rsid w:val="00A311D3"/>
    <w:rsid w:val="00A311EA"/>
    <w:rsid w:val="00A3135A"/>
    <w:rsid w:val="00A31708"/>
    <w:rsid w:val="00A32187"/>
    <w:rsid w:val="00A328B3"/>
    <w:rsid w:val="00A32A09"/>
    <w:rsid w:val="00A32CB4"/>
    <w:rsid w:val="00A33080"/>
    <w:rsid w:val="00A335F7"/>
    <w:rsid w:val="00A33810"/>
    <w:rsid w:val="00A33A59"/>
    <w:rsid w:val="00A34B5A"/>
    <w:rsid w:val="00A34DCE"/>
    <w:rsid w:val="00A3528A"/>
    <w:rsid w:val="00A35335"/>
    <w:rsid w:val="00A35B78"/>
    <w:rsid w:val="00A35F78"/>
    <w:rsid w:val="00A36D2A"/>
    <w:rsid w:val="00A36EF4"/>
    <w:rsid w:val="00A36F7E"/>
    <w:rsid w:val="00A36F81"/>
    <w:rsid w:val="00A37116"/>
    <w:rsid w:val="00A37667"/>
    <w:rsid w:val="00A37745"/>
    <w:rsid w:val="00A37915"/>
    <w:rsid w:val="00A4002A"/>
    <w:rsid w:val="00A406D0"/>
    <w:rsid w:val="00A40FA2"/>
    <w:rsid w:val="00A41288"/>
    <w:rsid w:val="00A412C2"/>
    <w:rsid w:val="00A41912"/>
    <w:rsid w:val="00A419CE"/>
    <w:rsid w:val="00A41AE9"/>
    <w:rsid w:val="00A42053"/>
    <w:rsid w:val="00A42304"/>
    <w:rsid w:val="00A4294D"/>
    <w:rsid w:val="00A42F03"/>
    <w:rsid w:val="00A4313E"/>
    <w:rsid w:val="00A4355E"/>
    <w:rsid w:val="00A43E55"/>
    <w:rsid w:val="00A440DA"/>
    <w:rsid w:val="00A444DD"/>
    <w:rsid w:val="00A44562"/>
    <w:rsid w:val="00A45279"/>
    <w:rsid w:val="00A45507"/>
    <w:rsid w:val="00A456CE"/>
    <w:rsid w:val="00A45E24"/>
    <w:rsid w:val="00A4607C"/>
    <w:rsid w:val="00A46620"/>
    <w:rsid w:val="00A46BCE"/>
    <w:rsid w:val="00A46BED"/>
    <w:rsid w:val="00A479BA"/>
    <w:rsid w:val="00A501A4"/>
    <w:rsid w:val="00A50F83"/>
    <w:rsid w:val="00A519F6"/>
    <w:rsid w:val="00A51A52"/>
    <w:rsid w:val="00A527CB"/>
    <w:rsid w:val="00A52FBC"/>
    <w:rsid w:val="00A53A1B"/>
    <w:rsid w:val="00A54257"/>
    <w:rsid w:val="00A55212"/>
    <w:rsid w:val="00A557B1"/>
    <w:rsid w:val="00A560D8"/>
    <w:rsid w:val="00A5664D"/>
    <w:rsid w:val="00A567B4"/>
    <w:rsid w:val="00A56E5A"/>
    <w:rsid w:val="00A574DE"/>
    <w:rsid w:val="00A57748"/>
    <w:rsid w:val="00A57C11"/>
    <w:rsid w:val="00A57D5A"/>
    <w:rsid w:val="00A60350"/>
    <w:rsid w:val="00A60445"/>
    <w:rsid w:val="00A60E3E"/>
    <w:rsid w:val="00A60F60"/>
    <w:rsid w:val="00A6123E"/>
    <w:rsid w:val="00A613B4"/>
    <w:rsid w:val="00A61B16"/>
    <w:rsid w:val="00A61F7C"/>
    <w:rsid w:val="00A623E0"/>
    <w:rsid w:val="00A6263F"/>
    <w:rsid w:val="00A638B1"/>
    <w:rsid w:val="00A638DD"/>
    <w:rsid w:val="00A63982"/>
    <w:rsid w:val="00A648BB"/>
    <w:rsid w:val="00A65497"/>
    <w:rsid w:val="00A6590B"/>
    <w:rsid w:val="00A65B4D"/>
    <w:rsid w:val="00A65C23"/>
    <w:rsid w:val="00A661DE"/>
    <w:rsid w:val="00A6664D"/>
    <w:rsid w:val="00A66753"/>
    <w:rsid w:val="00A676BD"/>
    <w:rsid w:val="00A67EAC"/>
    <w:rsid w:val="00A713C3"/>
    <w:rsid w:val="00A71820"/>
    <w:rsid w:val="00A71836"/>
    <w:rsid w:val="00A71AAB"/>
    <w:rsid w:val="00A720F8"/>
    <w:rsid w:val="00A722C7"/>
    <w:rsid w:val="00A72A90"/>
    <w:rsid w:val="00A72AC9"/>
    <w:rsid w:val="00A72C52"/>
    <w:rsid w:val="00A73D8F"/>
    <w:rsid w:val="00A73F13"/>
    <w:rsid w:val="00A73F9E"/>
    <w:rsid w:val="00A74BFF"/>
    <w:rsid w:val="00A750B1"/>
    <w:rsid w:val="00A751FB"/>
    <w:rsid w:val="00A7568F"/>
    <w:rsid w:val="00A75900"/>
    <w:rsid w:val="00A75A01"/>
    <w:rsid w:val="00A75FA6"/>
    <w:rsid w:val="00A7695B"/>
    <w:rsid w:val="00A77718"/>
    <w:rsid w:val="00A778B9"/>
    <w:rsid w:val="00A77C2B"/>
    <w:rsid w:val="00A801B5"/>
    <w:rsid w:val="00A80A70"/>
    <w:rsid w:val="00A814C5"/>
    <w:rsid w:val="00A816E8"/>
    <w:rsid w:val="00A818DA"/>
    <w:rsid w:val="00A81A90"/>
    <w:rsid w:val="00A83257"/>
    <w:rsid w:val="00A834AE"/>
    <w:rsid w:val="00A838CC"/>
    <w:rsid w:val="00A84085"/>
    <w:rsid w:val="00A8448E"/>
    <w:rsid w:val="00A846DD"/>
    <w:rsid w:val="00A8488F"/>
    <w:rsid w:val="00A848E1"/>
    <w:rsid w:val="00A853D9"/>
    <w:rsid w:val="00A85E00"/>
    <w:rsid w:val="00A85F13"/>
    <w:rsid w:val="00A87656"/>
    <w:rsid w:val="00A87E4B"/>
    <w:rsid w:val="00A903D9"/>
    <w:rsid w:val="00A903FD"/>
    <w:rsid w:val="00A903FE"/>
    <w:rsid w:val="00A904E5"/>
    <w:rsid w:val="00A90CBB"/>
    <w:rsid w:val="00A91256"/>
    <w:rsid w:val="00A918A7"/>
    <w:rsid w:val="00A91B9D"/>
    <w:rsid w:val="00A91D97"/>
    <w:rsid w:val="00A92273"/>
    <w:rsid w:val="00A923C3"/>
    <w:rsid w:val="00A925AB"/>
    <w:rsid w:val="00A92E64"/>
    <w:rsid w:val="00A935CA"/>
    <w:rsid w:val="00A93671"/>
    <w:rsid w:val="00A93957"/>
    <w:rsid w:val="00A9459F"/>
    <w:rsid w:val="00A948CF"/>
    <w:rsid w:val="00A94DA4"/>
    <w:rsid w:val="00A958BC"/>
    <w:rsid w:val="00A95B46"/>
    <w:rsid w:val="00A95D2B"/>
    <w:rsid w:val="00A96277"/>
    <w:rsid w:val="00A964BC"/>
    <w:rsid w:val="00A9775F"/>
    <w:rsid w:val="00A97E41"/>
    <w:rsid w:val="00AA0E16"/>
    <w:rsid w:val="00AA10DF"/>
    <w:rsid w:val="00AA1D19"/>
    <w:rsid w:val="00AA1F37"/>
    <w:rsid w:val="00AA2B9D"/>
    <w:rsid w:val="00AA2D99"/>
    <w:rsid w:val="00AA38BB"/>
    <w:rsid w:val="00AA393F"/>
    <w:rsid w:val="00AA4B19"/>
    <w:rsid w:val="00AA4BCF"/>
    <w:rsid w:val="00AA4DB8"/>
    <w:rsid w:val="00AA4F5D"/>
    <w:rsid w:val="00AA5478"/>
    <w:rsid w:val="00AA5820"/>
    <w:rsid w:val="00AA6114"/>
    <w:rsid w:val="00AA72B9"/>
    <w:rsid w:val="00AA77A5"/>
    <w:rsid w:val="00AA7B34"/>
    <w:rsid w:val="00AA7EB3"/>
    <w:rsid w:val="00AB0D3E"/>
    <w:rsid w:val="00AB0DE5"/>
    <w:rsid w:val="00AB0EA5"/>
    <w:rsid w:val="00AB1329"/>
    <w:rsid w:val="00AB1550"/>
    <w:rsid w:val="00AB23F7"/>
    <w:rsid w:val="00AB31F7"/>
    <w:rsid w:val="00AB3220"/>
    <w:rsid w:val="00AB3364"/>
    <w:rsid w:val="00AB33FD"/>
    <w:rsid w:val="00AB34DD"/>
    <w:rsid w:val="00AB3C67"/>
    <w:rsid w:val="00AB5231"/>
    <w:rsid w:val="00AB559B"/>
    <w:rsid w:val="00AB5F49"/>
    <w:rsid w:val="00AB6A15"/>
    <w:rsid w:val="00AB6CDE"/>
    <w:rsid w:val="00AC0025"/>
    <w:rsid w:val="00AC0205"/>
    <w:rsid w:val="00AC0376"/>
    <w:rsid w:val="00AC08AC"/>
    <w:rsid w:val="00AC0B00"/>
    <w:rsid w:val="00AC0D34"/>
    <w:rsid w:val="00AC1111"/>
    <w:rsid w:val="00AC25A4"/>
    <w:rsid w:val="00AC28A8"/>
    <w:rsid w:val="00AC347A"/>
    <w:rsid w:val="00AC38F3"/>
    <w:rsid w:val="00AC411E"/>
    <w:rsid w:val="00AC46F8"/>
    <w:rsid w:val="00AC486D"/>
    <w:rsid w:val="00AC4E37"/>
    <w:rsid w:val="00AC698F"/>
    <w:rsid w:val="00AC6FB4"/>
    <w:rsid w:val="00AC70B2"/>
    <w:rsid w:val="00AC79DE"/>
    <w:rsid w:val="00AC7C47"/>
    <w:rsid w:val="00AC7E15"/>
    <w:rsid w:val="00AD00D4"/>
    <w:rsid w:val="00AD0334"/>
    <w:rsid w:val="00AD1335"/>
    <w:rsid w:val="00AD139D"/>
    <w:rsid w:val="00AD1639"/>
    <w:rsid w:val="00AD1690"/>
    <w:rsid w:val="00AD22FC"/>
    <w:rsid w:val="00AD311F"/>
    <w:rsid w:val="00AD380B"/>
    <w:rsid w:val="00AD392C"/>
    <w:rsid w:val="00AD4A72"/>
    <w:rsid w:val="00AD59E2"/>
    <w:rsid w:val="00AD5CFA"/>
    <w:rsid w:val="00AD5D14"/>
    <w:rsid w:val="00AD63F2"/>
    <w:rsid w:val="00AD6973"/>
    <w:rsid w:val="00AD712A"/>
    <w:rsid w:val="00AD72A3"/>
    <w:rsid w:val="00AD781B"/>
    <w:rsid w:val="00AD7CFE"/>
    <w:rsid w:val="00AE109D"/>
    <w:rsid w:val="00AE11E2"/>
    <w:rsid w:val="00AE15D2"/>
    <w:rsid w:val="00AE1AE9"/>
    <w:rsid w:val="00AE2843"/>
    <w:rsid w:val="00AE2D53"/>
    <w:rsid w:val="00AE3284"/>
    <w:rsid w:val="00AE3424"/>
    <w:rsid w:val="00AE354B"/>
    <w:rsid w:val="00AE35BB"/>
    <w:rsid w:val="00AE45EC"/>
    <w:rsid w:val="00AE46EB"/>
    <w:rsid w:val="00AE4741"/>
    <w:rsid w:val="00AE4865"/>
    <w:rsid w:val="00AE54D9"/>
    <w:rsid w:val="00AE5FF0"/>
    <w:rsid w:val="00AE6F94"/>
    <w:rsid w:val="00AF0452"/>
    <w:rsid w:val="00AF0496"/>
    <w:rsid w:val="00AF0840"/>
    <w:rsid w:val="00AF0AFF"/>
    <w:rsid w:val="00AF1F6A"/>
    <w:rsid w:val="00AF2262"/>
    <w:rsid w:val="00AF2A6E"/>
    <w:rsid w:val="00AF2C5F"/>
    <w:rsid w:val="00AF2D80"/>
    <w:rsid w:val="00AF2F1E"/>
    <w:rsid w:val="00AF3658"/>
    <w:rsid w:val="00AF377A"/>
    <w:rsid w:val="00AF3C88"/>
    <w:rsid w:val="00AF3FDF"/>
    <w:rsid w:val="00AF42B6"/>
    <w:rsid w:val="00AF4B99"/>
    <w:rsid w:val="00AF4C2E"/>
    <w:rsid w:val="00AF5BC6"/>
    <w:rsid w:val="00AF5BE9"/>
    <w:rsid w:val="00AF5EB1"/>
    <w:rsid w:val="00AF60BB"/>
    <w:rsid w:val="00AF6D5A"/>
    <w:rsid w:val="00AF74D5"/>
    <w:rsid w:val="00AF774B"/>
    <w:rsid w:val="00AF78E4"/>
    <w:rsid w:val="00B00413"/>
    <w:rsid w:val="00B00509"/>
    <w:rsid w:val="00B00934"/>
    <w:rsid w:val="00B01EDB"/>
    <w:rsid w:val="00B02778"/>
    <w:rsid w:val="00B0378E"/>
    <w:rsid w:val="00B038F5"/>
    <w:rsid w:val="00B03921"/>
    <w:rsid w:val="00B03DEE"/>
    <w:rsid w:val="00B04DE3"/>
    <w:rsid w:val="00B054DE"/>
    <w:rsid w:val="00B05A73"/>
    <w:rsid w:val="00B05AD2"/>
    <w:rsid w:val="00B05DA7"/>
    <w:rsid w:val="00B05E5F"/>
    <w:rsid w:val="00B05F26"/>
    <w:rsid w:val="00B069C0"/>
    <w:rsid w:val="00B06ACE"/>
    <w:rsid w:val="00B06D19"/>
    <w:rsid w:val="00B101E0"/>
    <w:rsid w:val="00B10550"/>
    <w:rsid w:val="00B1090A"/>
    <w:rsid w:val="00B10D34"/>
    <w:rsid w:val="00B122CC"/>
    <w:rsid w:val="00B123E6"/>
    <w:rsid w:val="00B12633"/>
    <w:rsid w:val="00B12999"/>
    <w:rsid w:val="00B12B7B"/>
    <w:rsid w:val="00B12CAB"/>
    <w:rsid w:val="00B12F5C"/>
    <w:rsid w:val="00B12F86"/>
    <w:rsid w:val="00B133A6"/>
    <w:rsid w:val="00B134EB"/>
    <w:rsid w:val="00B14A26"/>
    <w:rsid w:val="00B14F86"/>
    <w:rsid w:val="00B15446"/>
    <w:rsid w:val="00B16FA7"/>
    <w:rsid w:val="00B17420"/>
    <w:rsid w:val="00B1764B"/>
    <w:rsid w:val="00B17B89"/>
    <w:rsid w:val="00B205D0"/>
    <w:rsid w:val="00B21B83"/>
    <w:rsid w:val="00B21D26"/>
    <w:rsid w:val="00B21D60"/>
    <w:rsid w:val="00B22397"/>
    <w:rsid w:val="00B225BE"/>
    <w:rsid w:val="00B22986"/>
    <w:rsid w:val="00B22AEB"/>
    <w:rsid w:val="00B23845"/>
    <w:rsid w:val="00B23F36"/>
    <w:rsid w:val="00B250A0"/>
    <w:rsid w:val="00B25C95"/>
    <w:rsid w:val="00B262E0"/>
    <w:rsid w:val="00B26CC4"/>
    <w:rsid w:val="00B27BA4"/>
    <w:rsid w:val="00B30AF2"/>
    <w:rsid w:val="00B30F86"/>
    <w:rsid w:val="00B31694"/>
    <w:rsid w:val="00B318B5"/>
    <w:rsid w:val="00B31D9A"/>
    <w:rsid w:val="00B31F88"/>
    <w:rsid w:val="00B33F2A"/>
    <w:rsid w:val="00B355C4"/>
    <w:rsid w:val="00B356D0"/>
    <w:rsid w:val="00B3595A"/>
    <w:rsid w:val="00B3598A"/>
    <w:rsid w:val="00B363A0"/>
    <w:rsid w:val="00B36961"/>
    <w:rsid w:val="00B37051"/>
    <w:rsid w:val="00B3732A"/>
    <w:rsid w:val="00B37C6E"/>
    <w:rsid w:val="00B40236"/>
    <w:rsid w:val="00B40307"/>
    <w:rsid w:val="00B40683"/>
    <w:rsid w:val="00B40854"/>
    <w:rsid w:val="00B40994"/>
    <w:rsid w:val="00B40BFD"/>
    <w:rsid w:val="00B416A5"/>
    <w:rsid w:val="00B417AF"/>
    <w:rsid w:val="00B42254"/>
    <w:rsid w:val="00B423B4"/>
    <w:rsid w:val="00B4363E"/>
    <w:rsid w:val="00B4439E"/>
    <w:rsid w:val="00B443ED"/>
    <w:rsid w:val="00B44589"/>
    <w:rsid w:val="00B44D9E"/>
    <w:rsid w:val="00B4507A"/>
    <w:rsid w:val="00B45294"/>
    <w:rsid w:val="00B4545D"/>
    <w:rsid w:val="00B45CBD"/>
    <w:rsid w:val="00B45D32"/>
    <w:rsid w:val="00B45F95"/>
    <w:rsid w:val="00B46027"/>
    <w:rsid w:val="00B461A3"/>
    <w:rsid w:val="00B47489"/>
    <w:rsid w:val="00B4755C"/>
    <w:rsid w:val="00B477C8"/>
    <w:rsid w:val="00B47A21"/>
    <w:rsid w:val="00B47B2F"/>
    <w:rsid w:val="00B504FF"/>
    <w:rsid w:val="00B505AC"/>
    <w:rsid w:val="00B50AE1"/>
    <w:rsid w:val="00B50E1F"/>
    <w:rsid w:val="00B51A1D"/>
    <w:rsid w:val="00B51AA1"/>
    <w:rsid w:val="00B51D49"/>
    <w:rsid w:val="00B52951"/>
    <w:rsid w:val="00B52A4F"/>
    <w:rsid w:val="00B53150"/>
    <w:rsid w:val="00B53249"/>
    <w:rsid w:val="00B53774"/>
    <w:rsid w:val="00B54F9B"/>
    <w:rsid w:val="00B576BE"/>
    <w:rsid w:val="00B57B32"/>
    <w:rsid w:val="00B57E1C"/>
    <w:rsid w:val="00B6011F"/>
    <w:rsid w:val="00B60822"/>
    <w:rsid w:val="00B60C2D"/>
    <w:rsid w:val="00B60F4E"/>
    <w:rsid w:val="00B60F98"/>
    <w:rsid w:val="00B618D9"/>
    <w:rsid w:val="00B61B12"/>
    <w:rsid w:val="00B61E49"/>
    <w:rsid w:val="00B620EE"/>
    <w:rsid w:val="00B62609"/>
    <w:rsid w:val="00B62739"/>
    <w:rsid w:val="00B62B96"/>
    <w:rsid w:val="00B62CED"/>
    <w:rsid w:val="00B6342F"/>
    <w:rsid w:val="00B63579"/>
    <w:rsid w:val="00B63A3B"/>
    <w:rsid w:val="00B63CFB"/>
    <w:rsid w:val="00B642AC"/>
    <w:rsid w:val="00B64379"/>
    <w:rsid w:val="00B64BCF"/>
    <w:rsid w:val="00B64F70"/>
    <w:rsid w:val="00B64F78"/>
    <w:rsid w:val="00B65682"/>
    <w:rsid w:val="00B65D4E"/>
    <w:rsid w:val="00B65DAE"/>
    <w:rsid w:val="00B66154"/>
    <w:rsid w:val="00B665E1"/>
    <w:rsid w:val="00B66E1F"/>
    <w:rsid w:val="00B66FDC"/>
    <w:rsid w:val="00B6752D"/>
    <w:rsid w:val="00B67561"/>
    <w:rsid w:val="00B67881"/>
    <w:rsid w:val="00B67FD8"/>
    <w:rsid w:val="00B719BE"/>
    <w:rsid w:val="00B72786"/>
    <w:rsid w:val="00B72BC6"/>
    <w:rsid w:val="00B72D6D"/>
    <w:rsid w:val="00B73D37"/>
    <w:rsid w:val="00B74B48"/>
    <w:rsid w:val="00B74E10"/>
    <w:rsid w:val="00B763BA"/>
    <w:rsid w:val="00B763C3"/>
    <w:rsid w:val="00B76638"/>
    <w:rsid w:val="00B769F5"/>
    <w:rsid w:val="00B76E4B"/>
    <w:rsid w:val="00B771A4"/>
    <w:rsid w:val="00B773C0"/>
    <w:rsid w:val="00B77799"/>
    <w:rsid w:val="00B800B6"/>
    <w:rsid w:val="00B801E1"/>
    <w:rsid w:val="00B805C6"/>
    <w:rsid w:val="00B805F8"/>
    <w:rsid w:val="00B80DB3"/>
    <w:rsid w:val="00B811B9"/>
    <w:rsid w:val="00B816EE"/>
    <w:rsid w:val="00B818E0"/>
    <w:rsid w:val="00B81AC8"/>
    <w:rsid w:val="00B81D6C"/>
    <w:rsid w:val="00B82011"/>
    <w:rsid w:val="00B82027"/>
    <w:rsid w:val="00B821B2"/>
    <w:rsid w:val="00B8262E"/>
    <w:rsid w:val="00B836E5"/>
    <w:rsid w:val="00B83B79"/>
    <w:rsid w:val="00B84375"/>
    <w:rsid w:val="00B848FA"/>
    <w:rsid w:val="00B84908"/>
    <w:rsid w:val="00B85332"/>
    <w:rsid w:val="00B86097"/>
    <w:rsid w:val="00B866BE"/>
    <w:rsid w:val="00B86B75"/>
    <w:rsid w:val="00B86CC6"/>
    <w:rsid w:val="00B90085"/>
    <w:rsid w:val="00B90BF1"/>
    <w:rsid w:val="00B90EE4"/>
    <w:rsid w:val="00B90FA5"/>
    <w:rsid w:val="00B91081"/>
    <w:rsid w:val="00B91788"/>
    <w:rsid w:val="00B923E4"/>
    <w:rsid w:val="00B933DD"/>
    <w:rsid w:val="00B93527"/>
    <w:rsid w:val="00B93C24"/>
    <w:rsid w:val="00B943FC"/>
    <w:rsid w:val="00B9524E"/>
    <w:rsid w:val="00B95522"/>
    <w:rsid w:val="00B956C0"/>
    <w:rsid w:val="00B9573F"/>
    <w:rsid w:val="00B9685F"/>
    <w:rsid w:val="00B97227"/>
    <w:rsid w:val="00BA1601"/>
    <w:rsid w:val="00BA17EF"/>
    <w:rsid w:val="00BA1BFB"/>
    <w:rsid w:val="00BA1CEC"/>
    <w:rsid w:val="00BA2700"/>
    <w:rsid w:val="00BA2897"/>
    <w:rsid w:val="00BA2CE0"/>
    <w:rsid w:val="00BA3442"/>
    <w:rsid w:val="00BA3450"/>
    <w:rsid w:val="00BA4381"/>
    <w:rsid w:val="00BA483A"/>
    <w:rsid w:val="00BA4AA0"/>
    <w:rsid w:val="00BA4B10"/>
    <w:rsid w:val="00BA4B21"/>
    <w:rsid w:val="00BA4BBA"/>
    <w:rsid w:val="00BA5044"/>
    <w:rsid w:val="00BA57B9"/>
    <w:rsid w:val="00BA5DDC"/>
    <w:rsid w:val="00BA6A35"/>
    <w:rsid w:val="00BA7EC3"/>
    <w:rsid w:val="00BB0457"/>
    <w:rsid w:val="00BB04E9"/>
    <w:rsid w:val="00BB0D1B"/>
    <w:rsid w:val="00BB134C"/>
    <w:rsid w:val="00BB135D"/>
    <w:rsid w:val="00BB1561"/>
    <w:rsid w:val="00BB1880"/>
    <w:rsid w:val="00BB1CA5"/>
    <w:rsid w:val="00BB247B"/>
    <w:rsid w:val="00BB247D"/>
    <w:rsid w:val="00BB261E"/>
    <w:rsid w:val="00BB3491"/>
    <w:rsid w:val="00BB44B6"/>
    <w:rsid w:val="00BB6035"/>
    <w:rsid w:val="00BB614C"/>
    <w:rsid w:val="00BB62BE"/>
    <w:rsid w:val="00BB694E"/>
    <w:rsid w:val="00BB71DD"/>
    <w:rsid w:val="00BB7CDC"/>
    <w:rsid w:val="00BB7F02"/>
    <w:rsid w:val="00BC036C"/>
    <w:rsid w:val="00BC09B9"/>
    <w:rsid w:val="00BC185F"/>
    <w:rsid w:val="00BC234F"/>
    <w:rsid w:val="00BC2E90"/>
    <w:rsid w:val="00BC32DC"/>
    <w:rsid w:val="00BC34FD"/>
    <w:rsid w:val="00BC37D5"/>
    <w:rsid w:val="00BC4011"/>
    <w:rsid w:val="00BC48D5"/>
    <w:rsid w:val="00BC4C47"/>
    <w:rsid w:val="00BC4CBD"/>
    <w:rsid w:val="00BC52B6"/>
    <w:rsid w:val="00BC55AB"/>
    <w:rsid w:val="00BC5C9B"/>
    <w:rsid w:val="00BC647C"/>
    <w:rsid w:val="00BC6548"/>
    <w:rsid w:val="00BC6A0A"/>
    <w:rsid w:val="00BC6C54"/>
    <w:rsid w:val="00BC6CFE"/>
    <w:rsid w:val="00BC6EE8"/>
    <w:rsid w:val="00BD0538"/>
    <w:rsid w:val="00BD082A"/>
    <w:rsid w:val="00BD1434"/>
    <w:rsid w:val="00BD1608"/>
    <w:rsid w:val="00BD1E2B"/>
    <w:rsid w:val="00BD22A9"/>
    <w:rsid w:val="00BD2E33"/>
    <w:rsid w:val="00BD31FD"/>
    <w:rsid w:val="00BD370F"/>
    <w:rsid w:val="00BD3C4E"/>
    <w:rsid w:val="00BD3D78"/>
    <w:rsid w:val="00BD3E90"/>
    <w:rsid w:val="00BD46FE"/>
    <w:rsid w:val="00BD471B"/>
    <w:rsid w:val="00BD48EB"/>
    <w:rsid w:val="00BD4A23"/>
    <w:rsid w:val="00BD50DD"/>
    <w:rsid w:val="00BD5C1F"/>
    <w:rsid w:val="00BD63FC"/>
    <w:rsid w:val="00BD68A7"/>
    <w:rsid w:val="00BD6C2E"/>
    <w:rsid w:val="00BD6E3F"/>
    <w:rsid w:val="00BD73C0"/>
    <w:rsid w:val="00BE0547"/>
    <w:rsid w:val="00BE0911"/>
    <w:rsid w:val="00BE385A"/>
    <w:rsid w:val="00BE39EB"/>
    <w:rsid w:val="00BE3B3C"/>
    <w:rsid w:val="00BE3B3E"/>
    <w:rsid w:val="00BE5194"/>
    <w:rsid w:val="00BE5405"/>
    <w:rsid w:val="00BE5B8E"/>
    <w:rsid w:val="00BE5E9D"/>
    <w:rsid w:val="00BE5ECF"/>
    <w:rsid w:val="00BE6FF0"/>
    <w:rsid w:val="00BF0BD7"/>
    <w:rsid w:val="00BF1557"/>
    <w:rsid w:val="00BF1A00"/>
    <w:rsid w:val="00BF1A9A"/>
    <w:rsid w:val="00BF27C9"/>
    <w:rsid w:val="00BF2DF9"/>
    <w:rsid w:val="00BF3223"/>
    <w:rsid w:val="00BF3402"/>
    <w:rsid w:val="00BF385B"/>
    <w:rsid w:val="00BF3FD3"/>
    <w:rsid w:val="00BF5371"/>
    <w:rsid w:val="00BF53A8"/>
    <w:rsid w:val="00BF54B0"/>
    <w:rsid w:val="00BF689F"/>
    <w:rsid w:val="00BF6F92"/>
    <w:rsid w:val="00C00050"/>
    <w:rsid w:val="00C00C4C"/>
    <w:rsid w:val="00C01378"/>
    <w:rsid w:val="00C018AE"/>
    <w:rsid w:val="00C01A00"/>
    <w:rsid w:val="00C01A19"/>
    <w:rsid w:val="00C02294"/>
    <w:rsid w:val="00C0289C"/>
    <w:rsid w:val="00C030BE"/>
    <w:rsid w:val="00C03798"/>
    <w:rsid w:val="00C03C4B"/>
    <w:rsid w:val="00C0451C"/>
    <w:rsid w:val="00C04574"/>
    <w:rsid w:val="00C04D6E"/>
    <w:rsid w:val="00C0503A"/>
    <w:rsid w:val="00C05111"/>
    <w:rsid w:val="00C060BD"/>
    <w:rsid w:val="00C06C5A"/>
    <w:rsid w:val="00C0783C"/>
    <w:rsid w:val="00C07B46"/>
    <w:rsid w:val="00C101D1"/>
    <w:rsid w:val="00C10504"/>
    <w:rsid w:val="00C109FE"/>
    <w:rsid w:val="00C11760"/>
    <w:rsid w:val="00C11A67"/>
    <w:rsid w:val="00C12EFD"/>
    <w:rsid w:val="00C1452E"/>
    <w:rsid w:val="00C1477A"/>
    <w:rsid w:val="00C14E68"/>
    <w:rsid w:val="00C150FA"/>
    <w:rsid w:val="00C15C82"/>
    <w:rsid w:val="00C160E4"/>
    <w:rsid w:val="00C16549"/>
    <w:rsid w:val="00C17248"/>
    <w:rsid w:val="00C1794B"/>
    <w:rsid w:val="00C20110"/>
    <w:rsid w:val="00C20DD4"/>
    <w:rsid w:val="00C20FD7"/>
    <w:rsid w:val="00C210A1"/>
    <w:rsid w:val="00C21826"/>
    <w:rsid w:val="00C219DB"/>
    <w:rsid w:val="00C22705"/>
    <w:rsid w:val="00C22D7A"/>
    <w:rsid w:val="00C22F1D"/>
    <w:rsid w:val="00C23007"/>
    <w:rsid w:val="00C23232"/>
    <w:rsid w:val="00C2329B"/>
    <w:rsid w:val="00C234E0"/>
    <w:rsid w:val="00C2381E"/>
    <w:rsid w:val="00C23E95"/>
    <w:rsid w:val="00C23F2A"/>
    <w:rsid w:val="00C24099"/>
    <w:rsid w:val="00C255DF"/>
    <w:rsid w:val="00C262EE"/>
    <w:rsid w:val="00C27598"/>
    <w:rsid w:val="00C27647"/>
    <w:rsid w:val="00C27B79"/>
    <w:rsid w:val="00C303E7"/>
    <w:rsid w:val="00C30437"/>
    <w:rsid w:val="00C30555"/>
    <w:rsid w:val="00C3077A"/>
    <w:rsid w:val="00C30AAA"/>
    <w:rsid w:val="00C31349"/>
    <w:rsid w:val="00C31E79"/>
    <w:rsid w:val="00C328AF"/>
    <w:rsid w:val="00C33480"/>
    <w:rsid w:val="00C33844"/>
    <w:rsid w:val="00C33F22"/>
    <w:rsid w:val="00C359EC"/>
    <w:rsid w:val="00C36279"/>
    <w:rsid w:val="00C365CA"/>
    <w:rsid w:val="00C36609"/>
    <w:rsid w:val="00C3666A"/>
    <w:rsid w:val="00C373D5"/>
    <w:rsid w:val="00C40455"/>
    <w:rsid w:val="00C416EF"/>
    <w:rsid w:val="00C418C9"/>
    <w:rsid w:val="00C421E5"/>
    <w:rsid w:val="00C42769"/>
    <w:rsid w:val="00C436D3"/>
    <w:rsid w:val="00C43F21"/>
    <w:rsid w:val="00C44860"/>
    <w:rsid w:val="00C450D3"/>
    <w:rsid w:val="00C45938"/>
    <w:rsid w:val="00C459CE"/>
    <w:rsid w:val="00C45D3E"/>
    <w:rsid w:val="00C46165"/>
    <w:rsid w:val="00C46629"/>
    <w:rsid w:val="00C470A6"/>
    <w:rsid w:val="00C47268"/>
    <w:rsid w:val="00C472B4"/>
    <w:rsid w:val="00C5064B"/>
    <w:rsid w:val="00C5091B"/>
    <w:rsid w:val="00C50E2F"/>
    <w:rsid w:val="00C510E6"/>
    <w:rsid w:val="00C51E64"/>
    <w:rsid w:val="00C525E5"/>
    <w:rsid w:val="00C539C4"/>
    <w:rsid w:val="00C5447F"/>
    <w:rsid w:val="00C54A4E"/>
    <w:rsid w:val="00C54BA4"/>
    <w:rsid w:val="00C55310"/>
    <w:rsid w:val="00C55E84"/>
    <w:rsid w:val="00C56350"/>
    <w:rsid w:val="00C56A3C"/>
    <w:rsid w:val="00C56A64"/>
    <w:rsid w:val="00C572D4"/>
    <w:rsid w:val="00C57C8D"/>
    <w:rsid w:val="00C60549"/>
    <w:rsid w:val="00C61008"/>
    <w:rsid w:val="00C61544"/>
    <w:rsid w:val="00C61924"/>
    <w:rsid w:val="00C62315"/>
    <w:rsid w:val="00C62390"/>
    <w:rsid w:val="00C62711"/>
    <w:rsid w:val="00C63655"/>
    <w:rsid w:val="00C638E1"/>
    <w:rsid w:val="00C63A45"/>
    <w:rsid w:val="00C63CFC"/>
    <w:rsid w:val="00C640E9"/>
    <w:rsid w:val="00C6485F"/>
    <w:rsid w:val="00C66A4A"/>
    <w:rsid w:val="00C706E6"/>
    <w:rsid w:val="00C70DB8"/>
    <w:rsid w:val="00C711DF"/>
    <w:rsid w:val="00C7121A"/>
    <w:rsid w:val="00C71498"/>
    <w:rsid w:val="00C715CB"/>
    <w:rsid w:val="00C7199F"/>
    <w:rsid w:val="00C71AA6"/>
    <w:rsid w:val="00C71BE5"/>
    <w:rsid w:val="00C71ED4"/>
    <w:rsid w:val="00C71F7B"/>
    <w:rsid w:val="00C72FAE"/>
    <w:rsid w:val="00C74F88"/>
    <w:rsid w:val="00C7558F"/>
    <w:rsid w:val="00C75D44"/>
    <w:rsid w:val="00C76C48"/>
    <w:rsid w:val="00C76CA4"/>
    <w:rsid w:val="00C80440"/>
    <w:rsid w:val="00C809B4"/>
    <w:rsid w:val="00C80C7B"/>
    <w:rsid w:val="00C814D1"/>
    <w:rsid w:val="00C8195D"/>
    <w:rsid w:val="00C8272B"/>
    <w:rsid w:val="00C83900"/>
    <w:rsid w:val="00C83D6B"/>
    <w:rsid w:val="00C8400A"/>
    <w:rsid w:val="00C85089"/>
    <w:rsid w:val="00C85383"/>
    <w:rsid w:val="00C86A5D"/>
    <w:rsid w:val="00C86F96"/>
    <w:rsid w:val="00C902EB"/>
    <w:rsid w:val="00C90594"/>
    <w:rsid w:val="00C90627"/>
    <w:rsid w:val="00C90AD8"/>
    <w:rsid w:val="00C90B11"/>
    <w:rsid w:val="00C90B42"/>
    <w:rsid w:val="00C91552"/>
    <w:rsid w:val="00C91B67"/>
    <w:rsid w:val="00C91CE0"/>
    <w:rsid w:val="00C9281D"/>
    <w:rsid w:val="00C92A5F"/>
    <w:rsid w:val="00C92D7D"/>
    <w:rsid w:val="00C935F0"/>
    <w:rsid w:val="00C95064"/>
    <w:rsid w:val="00C969CB"/>
    <w:rsid w:val="00C96EF2"/>
    <w:rsid w:val="00C96F22"/>
    <w:rsid w:val="00C9735A"/>
    <w:rsid w:val="00C97C3D"/>
    <w:rsid w:val="00CA0885"/>
    <w:rsid w:val="00CA09EC"/>
    <w:rsid w:val="00CA1DD5"/>
    <w:rsid w:val="00CA26F8"/>
    <w:rsid w:val="00CA2E84"/>
    <w:rsid w:val="00CA3A51"/>
    <w:rsid w:val="00CA3FEB"/>
    <w:rsid w:val="00CA43C8"/>
    <w:rsid w:val="00CA448F"/>
    <w:rsid w:val="00CA56ED"/>
    <w:rsid w:val="00CA5753"/>
    <w:rsid w:val="00CA593A"/>
    <w:rsid w:val="00CA647D"/>
    <w:rsid w:val="00CA6C88"/>
    <w:rsid w:val="00CA75CA"/>
    <w:rsid w:val="00CB0927"/>
    <w:rsid w:val="00CB09C0"/>
    <w:rsid w:val="00CB0A2C"/>
    <w:rsid w:val="00CB0A5E"/>
    <w:rsid w:val="00CB0DDE"/>
    <w:rsid w:val="00CB18AB"/>
    <w:rsid w:val="00CB26B6"/>
    <w:rsid w:val="00CB2BBB"/>
    <w:rsid w:val="00CB2C5D"/>
    <w:rsid w:val="00CB2FBF"/>
    <w:rsid w:val="00CB3732"/>
    <w:rsid w:val="00CB37BA"/>
    <w:rsid w:val="00CB3982"/>
    <w:rsid w:val="00CB3A4D"/>
    <w:rsid w:val="00CB43C4"/>
    <w:rsid w:val="00CB4430"/>
    <w:rsid w:val="00CB480F"/>
    <w:rsid w:val="00CB4B47"/>
    <w:rsid w:val="00CB4CCC"/>
    <w:rsid w:val="00CB62B3"/>
    <w:rsid w:val="00CB6BEE"/>
    <w:rsid w:val="00CB710D"/>
    <w:rsid w:val="00CB7205"/>
    <w:rsid w:val="00CC0167"/>
    <w:rsid w:val="00CC0687"/>
    <w:rsid w:val="00CC15E3"/>
    <w:rsid w:val="00CC16C4"/>
    <w:rsid w:val="00CC1700"/>
    <w:rsid w:val="00CC1BEC"/>
    <w:rsid w:val="00CC1F89"/>
    <w:rsid w:val="00CC1FA8"/>
    <w:rsid w:val="00CC21C8"/>
    <w:rsid w:val="00CC2713"/>
    <w:rsid w:val="00CC2830"/>
    <w:rsid w:val="00CC2CBD"/>
    <w:rsid w:val="00CC35AF"/>
    <w:rsid w:val="00CC3C90"/>
    <w:rsid w:val="00CC423F"/>
    <w:rsid w:val="00CC4622"/>
    <w:rsid w:val="00CC54EC"/>
    <w:rsid w:val="00CC72A7"/>
    <w:rsid w:val="00CC766C"/>
    <w:rsid w:val="00CD0395"/>
    <w:rsid w:val="00CD0409"/>
    <w:rsid w:val="00CD04FE"/>
    <w:rsid w:val="00CD0813"/>
    <w:rsid w:val="00CD1168"/>
    <w:rsid w:val="00CD13E9"/>
    <w:rsid w:val="00CD14DC"/>
    <w:rsid w:val="00CD161C"/>
    <w:rsid w:val="00CD1D88"/>
    <w:rsid w:val="00CD1EE1"/>
    <w:rsid w:val="00CD2663"/>
    <w:rsid w:val="00CD2750"/>
    <w:rsid w:val="00CD39C7"/>
    <w:rsid w:val="00CD3A0A"/>
    <w:rsid w:val="00CD3C07"/>
    <w:rsid w:val="00CD407C"/>
    <w:rsid w:val="00CD4178"/>
    <w:rsid w:val="00CD45CE"/>
    <w:rsid w:val="00CD4B61"/>
    <w:rsid w:val="00CD4C96"/>
    <w:rsid w:val="00CD4EC3"/>
    <w:rsid w:val="00CD4F51"/>
    <w:rsid w:val="00CD542E"/>
    <w:rsid w:val="00CD5C92"/>
    <w:rsid w:val="00CD6C0B"/>
    <w:rsid w:val="00CD6E20"/>
    <w:rsid w:val="00CD6E8E"/>
    <w:rsid w:val="00CD76C9"/>
    <w:rsid w:val="00CD797E"/>
    <w:rsid w:val="00CE0848"/>
    <w:rsid w:val="00CE0A9B"/>
    <w:rsid w:val="00CE1682"/>
    <w:rsid w:val="00CE179D"/>
    <w:rsid w:val="00CE192E"/>
    <w:rsid w:val="00CE1E63"/>
    <w:rsid w:val="00CE1F8B"/>
    <w:rsid w:val="00CE2333"/>
    <w:rsid w:val="00CE2D26"/>
    <w:rsid w:val="00CE32EC"/>
    <w:rsid w:val="00CE343C"/>
    <w:rsid w:val="00CE36B0"/>
    <w:rsid w:val="00CE36D6"/>
    <w:rsid w:val="00CE371F"/>
    <w:rsid w:val="00CE3BF1"/>
    <w:rsid w:val="00CE3EDE"/>
    <w:rsid w:val="00CE4115"/>
    <w:rsid w:val="00CE4A96"/>
    <w:rsid w:val="00CE4B5C"/>
    <w:rsid w:val="00CE4BCF"/>
    <w:rsid w:val="00CE4F37"/>
    <w:rsid w:val="00CE555F"/>
    <w:rsid w:val="00CE61D3"/>
    <w:rsid w:val="00CE64E4"/>
    <w:rsid w:val="00CE6F12"/>
    <w:rsid w:val="00CE74B1"/>
    <w:rsid w:val="00CE7C5F"/>
    <w:rsid w:val="00CF057D"/>
    <w:rsid w:val="00CF0B4E"/>
    <w:rsid w:val="00CF0F8C"/>
    <w:rsid w:val="00CF1794"/>
    <w:rsid w:val="00CF1A3D"/>
    <w:rsid w:val="00CF2E6B"/>
    <w:rsid w:val="00CF2FC2"/>
    <w:rsid w:val="00CF39E5"/>
    <w:rsid w:val="00CF3A61"/>
    <w:rsid w:val="00CF4B25"/>
    <w:rsid w:val="00CF593F"/>
    <w:rsid w:val="00CF5D49"/>
    <w:rsid w:val="00CF63DB"/>
    <w:rsid w:val="00CF6786"/>
    <w:rsid w:val="00CF69D2"/>
    <w:rsid w:val="00CF6AAD"/>
    <w:rsid w:val="00CF71CD"/>
    <w:rsid w:val="00CF731E"/>
    <w:rsid w:val="00CF751B"/>
    <w:rsid w:val="00D00B5E"/>
    <w:rsid w:val="00D00CDB"/>
    <w:rsid w:val="00D00D7B"/>
    <w:rsid w:val="00D01F9D"/>
    <w:rsid w:val="00D0210B"/>
    <w:rsid w:val="00D033AA"/>
    <w:rsid w:val="00D04FB4"/>
    <w:rsid w:val="00D05661"/>
    <w:rsid w:val="00D0567F"/>
    <w:rsid w:val="00D05AF3"/>
    <w:rsid w:val="00D05E70"/>
    <w:rsid w:val="00D05FB4"/>
    <w:rsid w:val="00D068FF"/>
    <w:rsid w:val="00D06F2C"/>
    <w:rsid w:val="00D078AD"/>
    <w:rsid w:val="00D07A37"/>
    <w:rsid w:val="00D1160E"/>
    <w:rsid w:val="00D11934"/>
    <w:rsid w:val="00D11A64"/>
    <w:rsid w:val="00D11BA5"/>
    <w:rsid w:val="00D11C0D"/>
    <w:rsid w:val="00D12230"/>
    <w:rsid w:val="00D1346D"/>
    <w:rsid w:val="00D142AE"/>
    <w:rsid w:val="00D143F8"/>
    <w:rsid w:val="00D146B3"/>
    <w:rsid w:val="00D14894"/>
    <w:rsid w:val="00D148EB"/>
    <w:rsid w:val="00D15342"/>
    <w:rsid w:val="00D15944"/>
    <w:rsid w:val="00D15984"/>
    <w:rsid w:val="00D16901"/>
    <w:rsid w:val="00D16AD7"/>
    <w:rsid w:val="00D175A6"/>
    <w:rsid w:val="00D208CF"/>
    <w:rsid w:val="00D21330"/>
    <w:rsid w:val="00D235EE"/>
    <w:rsid w:val="00D23623"/>
    <w:rsid w:val="00D237E4"/>
    <w:rsid w:val="00D23BF5"/>
    <w:rsid w:val="00D23EB2"/>
    <w:rsid w:val="00D245CA"/>
    <w:rsid w:val="00D26277"/>
    <w:rsid w:val="00D2634E"/>
    <w:rsid w:val="00D26BF6"/>
    <w:rsid w:val="00D26EA9"/>
    <w:rsid w:val="00D27156"/>
    <w:rsid w:val="00D27D0F"/>
    <w:rsid w:val="00D3029C"/>
    <w:rsid w:val="00D31297"/>
    <w:rsid w:val="00D3157D"/>
    <w:rsid w:val="00D31BF6"/>
    <w:rsid w:val="00D31BF7"/>
    <w:rsid w:val="00D3219A"/>
    <w:rsid w:val="00D326B0"/>
    <w:rsid w:val="00D330A8"/>
    <w:rsid w:val="00D333A6"/>
    <w:rsid w:val="00D33791"/>
    <w:rsid w:val="00D33843"/>
    <w:rsid w:val="00D33A1B"/>
    <w:rsid w:val="00D33D46"/>
    <w:rsid w:val="00D346CF"/>
    <w:rsid w:val="00D34C2A"/>
    <w:rsid w:val="00D35E6D"/>
    <w:rsid w:val="00D363DC"/>
    <w:rsid w:val="00D364DA"/>
    <w:rsid w:val="00D36A90"/>
    <w:rsid w:val="00D37B6F"/>
    <w:rsid w:val="00D37BEA"/>
    <w:rsid w:val="00D37FA4"/>
    <w:rsid w:val="00D42737"/>
    <w:rsid w:val="00D428A3"/>
    <w:rsid w:val="00D42A9E"/>
    <w:rsid w:val="00D4321A"/>
    <w:rsid w:val="00D43285"/>
    <w:rsid w:val="00D43523"/>
    <w:rsid w:val="00D43A2E"/>
    <w:rsid w:val="00D43BCD"/>
    <w:rsid w:val="00D451C4"/>
    <w:rsid w:val="00D45212"/>
    <w:rsid w:val="00D454B9"/>
    <w:rsid w:val="00D456C9"/>
    <w:rsid w:val="00D45957"/>
    <w:rsid w:val="00D4642C"/>
    <w:rsid w:val="00D4647C"/>
    <w:rsid w:val="00D50CAC"/>
    <w:rsid w:val="00D50D19"/>
    <w:rsid w:val="00D51197"/>
    <w:rsid w:val="00D51676"/>
    <w:rsid w:val="00D51D1D"/>
    <w:rsid w:val="00D51F81"/>
    <w:rsid w:val="00D5321D"/>
    <w:rsid w:val="00D53CEE"/>
    <w:rsid w:val="00D54744"/>
    <w:rsid w:val="00D549EF"/>
    <w:rsid w:val="00D54CB8"/>
    <w:rsid w:val="00D555C0"/>
    <w:rsid w:val="00D5646E"/>
    <w:rsid w:val="00D567D4"/>
    <w:rsid w:val="00D56BBB"/>
    <w:rsid w:val="00D57DEE"/>
    <w:rsid w:val="00D57E6C"/>
    <w:rsid w:val="00D6003A"/>
    <w:rsid w:val="00D60385"/>
    <w:rsid w:val="00D60F28"/>
    <w:rsid w:val="00D61AE1"/>
    <w:rsid w:val="00D624A7"/>
    <w:rsid w:val="00D627FC"/>
    <w:rsid w:val="00D628AE"/>
    <w:rsid w:val="00D62B92"/>
    <w:rsid w:val="00D62BA8"/>
    <w:rsid w:val="00D62EB6"/>
    <w:rsid w:val="00D63AB0"/>
    <w:rsid w:val="00D63BE1"/>
    <w:rsid w:val="00D6425F"/>
    <w:rsid w:val="00D643B3"/>
    <w:rsid w:val="00D64A9D"/>
    <w:rsid w:val="00D64DF9"/>
    <w:rsid w:val="00D666CE"/>
    <w:rsid w:val="00D6755C"/>
    <w:rsid w:val="00D67A10"/>
    <w:rsid w:val="00D70614"/>
    <w:rsid w:val="00D713B8"/>
    <w:rsid w:val="00D7161B"/>
    <w:rsid w:val="00D71C89"/>
    <w:rsid w:val="00D71DF5"/>
    <w:rsid w:val="00D71E0B"/>
    <w:rsid w:val="00D72684"/>
    <w:rsid w:val="00D729F9"/>
    <w:rsid w:val="00D72B37"/>
    <w:rsid w:val="00D739CE"/>
    <w:rsid w:val="00D73C41"/>
    <w:rsid w:val="00D73FDE"/>
    <w:rsid w:val="00D74143"/>
    <w:rsid w:val="00D743C7"/>
    <w:rsid w:val="00D74648"/>
    <w:rsid w:val="00D74821"/>
    <w:rsid w:val="00D7546D"/>
    <w:rsid w:val="00D756A5"/>
    <w:rsid w:val="00D75C32"/>
    <w:rsid w:val="00D76653"/>
    <w:rsid w:val="00D77062"/>
    <w:rsid w:val="00D7777E"/>
    <w:rsid w:val="00D77A64"/>
    <w:rsid w:val="00D77CC9"/>
    <w:rsid w:val="00D8054E"/>
    <w:rsid w:val="00D80858"/>
    <w:rsid w:val="00D80956"/>
    <w:rsid w:val="00D811CC"/>
    <w:rsid w:val="00D821C8"/>
    <w:rsid w:val="00D82F32"/>
    <w:rsid w:val="00D84444"/>
    <w:rsid w:val="00D84571"/>
    <w:rsid w:val="00D85751"/>
    <w:rsid w:val="00D85B2D"/>
    <w:rsid w:val="00D86152"/>
    <w:rsid w:val="00D863C8"/>
    <w:rsid w:val="00D86AEF"/>
    <w:rsid w:val="00D86E73"/>
    <w:rsid w:val="00D87AD2"/>
    <w:rsid w:val="00D87B2A"/>
    <w:rsid w:val="00D90BFC"/>
    <w:rsid w:val="00D910AB"/>
    <w:rsid w:val="00D91294"/>
    <w:rsid w:val="00D91E33"/>
    <w:rsid w:val="00D92557"/>
    <w:rsid w:val="00D92A60"/>
    <w:rsid w:val="00D92AB3"/>
    <w:rsid w:val="00D92E68"/>
    <w:rsid w:val="00D9327C"/>
    <w:rsid w:val="00D9342D"/>
    <w:rsid w:val="00D93840"/>
    <w:rsid w:val="00D940F5"/>
    <w:rsid w:val="00D94310"/>
    <w:rsid w:val="00D9450C"/>
    <w:rsid w:val="00D95411"/>
    <w:rsid w:val="00D95E1A"/>
    <w:rsid w:val="00D95F23"/>
    <w:rsid w:val="00D969ED"/>
    <w:rsid w:val="00D971E9"/>
    <w:rsid w:val="00D9732D"/>
    <w:rsid w:val="00DA04AA"/>
    <w:rsid w:val="00DA080C"/>
    <w:rsid w:val="00DA0C52"/>
    <w:rsid w:val="00DA0CC3"/>
    <w:rsid w:val="00DA0D71"/>
    <w:rsid w:val="00DA17EC"/>
    <w:rsid w:val="00DA189E"/>
    <w:rsid w:val="00DA1ADB"/>
    <w:rsid w:val="00DA1B9C"/>
    <w:rsid w:val="00DA21C5"/>
    <w:rsid w:val="00DA2350"/>
    <w:rsid w:val="00DA25EE"/>
    <w:rsid w:val="00DA2B79"/>
    <w:rsid w:val="00DA310C"/>
    <w:rsid w:val="00DA31BD"/>
    <w:rsid w:val="00DA31FF"/>
    <w:rsid w:val="00DA3CE5"/>
    <w:rsid w:val="00DA41D8"/>
    <w:rsid w:val="00DA429A"/>
    <w:rsid w:val="00DA4382"/>
    <w:rsid w:val="00DA55B7"/>
    <w:rsid w:val="00DA55E3"/>
    <w:rsid w:val="00DA5CC5"/>
    <w:rsid w:val="00DA6272"/>
    <w:rsid w:val="00DA640E"/>
    <w:rsid w:val="00DA6E0A"/>
    <w:rsid w:val="00DA77CB"/>
    <w:rsid w:val="00DA7CF1"/>
    <w:rsid w:val="00DA7ECA"/>
    <w:rsid w:val="00DB0274"/>
    <w:rsid w:val="00DB035C"/>
    <w:rsid w:val="00DB0718"/>
    <w:rsid w:val="00DB08E8"/>
    <w:rsid w:val="00DB0DA6"/>
    <w:rsid w:val="00DB108C"/>
    <w:rsid w:val="00DB1106"/>
    <w:rsid w:val="00DB16AE"/>
    <w:rsid w:val="00DB16E9"/>
    <w:rsid w:val="00DB1E27"/>
    <w:rsid w:val="00DB1F6F"/>
    <w:rsid w:val="00DB272E"/>
    <w:rsid w:val="00DB29BB"/>
    <w:rsid w:val="00DB33CF"/>
    <w:rsid w:val="00DB3699"/>
    <w:rsid w:val="00DB3899"/>
    <w:rsid w:val="00DB4966"/>
    <w:rsid w:val="00DB4ADE"/>
    <w:rsid w:val="00DB4E01"/>
    <w:rsid w:val="00DB53C8"/>
    <w:rsid w:val="00DB5D86"/>
    <w:rsid w:val="00DB5DBC"/>
    <w:rsid w:val="00DB6746"/>
    <w:rsid w:val="00DB6C11"/>
    <w:rsid w:val="00DB7400"/>
    <w:rsid w:val="00DC0534"/>
    <w:rsid w:val="00DC08CB"/>
    <w:rsid w:val="00DC0F4E"/>
    <w:rsid w:val="00DC1AFB"/>
    <w:rsid w:val="00DC1C0D"/>
    <w:rsid w:val="00DC1ED6"/>
    <w:rsid w:val="00DC2569"/>
    <w:rsid w:val="00DC308B"/>
    <w:rsid w:val="00DC3872"/>
    <w:rsid w:val="00DC38F0"/>
    <w:rsid w:val="00DC440D"/>
    <w:rsid w:val="00DC47D0"/>
    <w:rsid w:val="00DC4A6B"/>
    <w:rsid w:val="00DC4E20"/>
    <w:rsid w:val="00DC53B3"/>
    <w:rsid w:val="00DC56E7"/>
    <w:rsid w:val="00DC62EA"/>
    <w:rsid w:val="00DC6594"/>
    <w:rsid w:val="00DC66C8"/>
    <w:rsid w:val="00DC686D"/>
    <w:rsid w:val="00DC6A32"/>
    <w:rsid w:val="00DC6C1B"/>
    <w:rsid w:val="00DC6D3E"/>
    <w:rsid w:val="00DC743F"/>
    <w:rsid w:val="00DC74E3"/>
    <w:rsid w:val="00DC7C4D"/>
    <w:rsid w:val="00DD051C"/>
    <w:rsid w:val="00DD054B"/>
    <w:rsid w:val="00DD1469"/>
    <w:rsid w:val="00DD202E"/>
    <w:rsid w:val="00DD2133"/>
    <w:rsid w:val="00DD2502"/>
    <w:rsid w:val="00DD28D6"/>
    <w:rsid w:val="00DD320F"/>
    <w:rsid w:val="00DD460B"/>
    <w:rsid w:val="00DD511F"/>
    <w:rsid w:val="00DD576B"/>
    <w:rsid w:val="00DD6014"/>
    <w:rsid w:val="00DD6275"/>
    <w:rsid w:val="00DD64FE"/>
    <w:rsid w:val="00DD6739"/>
    <w:rsid w:val="00DD7AD5"/>
    <w:rsid w:val="00DE01A6"/>
    <w:rsid w:val="00DE021D"/>
    <w:rsid w:val="00DE083E"/>
    <w:rsid w:val="00DE1644"/>
    <w:rsid w:val="00DE1753"/>
    <w:rsid w:val="00DE1861"/>
    <w:rsid w:val="00DE1BC3"/>
    <w:rsid w:val="00DE1FEE"/>
    <w:rsid w:val="00DE2762"/>
    <w:rsid w:val="00DE2A58"/>
    <w:rsid w:val="00DE3A98"/>
    <w:rsid w:val="00DE3AE7"/>
    <w:rsid w:val="00DE3BD1"/>
    <w:rsid w:val="00DE4684"/>
    <w:rsid w:val="00DE4C8C"/>
    <w:rsid w:val="00DE4E88"/>
    <w:rsid w:val="00DE53A8"/>
    <w:rsid w:val="00DE5559"/>
    <w:rsid w:val="00DE65CD"/>
    <w:rsid w:val="00DE6718"/>
    <w:rsid w:val="00DE7EBF"/>
    <w:rsid w:val="00DF0119"/>
    <w:rsid w:val="00DF23D3"/>
    <w:rsid w:val="00DF256D"/>
    <w:rsid w:val="00DF29B4"/>
    <w:rsid w:val="00DF2B59"/>
    <w:rsid w:val="00DF2F14"/>
    <w:rsid w:val="00DF30F3"/>
    <w:rsid w:val="00DF36E4"/>
    <w:rsid w:val="00DF3BAF"/>
    <w:rsid w:val="00DF4283"/>
    <w:rsid w:val="00DF4644"/>
    <w:rsid w:val="00DF49E0"/>
    <w:rsid w:val="00DF501B"/>
    <w:rsid w:val="00DF512F"/>
    <w:rsid w:val="00DF558E"/>
    <w:rsid w:val="00DF59F4"/>
    <w:rsid w:val="00DF5B7A"/>
    <w:rsid w:val="00DF5EF8"/>
    <w:rsid w:val="00DF7B83"/>
    <w:rsid w:val="00DF7C6F"/>
    <w:rsid w:val="00E00BF4"/>
    <w:rsid w:val="00E01540"/>
    <w:rsid w:val="00E01576"/>
    <w:rsid w:val="00E015A1"/>
    <w:rsid w:val="00E01626"/>
    <w:rsid w:val="00E016E9"/>
    <w:rsid w:val="00E01A94"/>
    <w:rsid w:val="00E02383"/>
    <w:rsid w:val="00E02796"/>
    <w:rsid w:val="00E0290C"/>
    <w:rsid w:val="00E029AC"/>
    <w:rsid w:val="00E029CC"/>
    <w:rsid w:val="00E030DD"/>
    <w:rsid w:val="00E030F7"/>
    <w:rsid w:val="00E031AA"/>
    <w:rsid w:val="00E03686"/>
    <w:rsid w:val="00E047B2"/>
    <w:rsid w:val="00E048C7"/>
    <w:rsid w:val="00E04C20"/>
    <w:rsid w:val="00E04F2B"/>
    <w:rsid w:val="00E05773"/>
    <w:rsid w:val="00E06040"/>
    <w:rsid w:val="00E06108"/>
    <w:rsid w:val="00E0631D"/>
    <w:rsid w:val="00E063D4"/>
    <w:rsid w:val="00E06E5E"/>
    <w:rsid w:val="00E0744B"/>
    <w:rsid w:val="00E07956"/>
    <w:rsid w:val="00E07B6B"/>
    <w:rsid w:val="00E103CE"/>
    <w:rsid w:val="00E10704"/>
    <w:rsid w:val="00E1086F"/>
    <w:rsid w:val="00E1112C"/>
    <w:rsid w:val="00E11C87"/>
    <w:rsid w:val="00E12609"/>
    <w:rsid w:val="00E12ACD"/>
    <w:rsid w:val="00E13965"/>
    <w:rsid w:val="00E13F8A"/>
    <w:rsid w:val="00E14431"/>
    <w:rsid w:val="00E1472F"/>
    <w:rsid w:val="00E147CF"/>
    <w:rsid w:val="00E14B98"/>
    <w:rsid w:val="00E14CC0"/>
    <w:rsid w:val="00E15217"/>
    <w:rsid w:val="00E1542F"/>
    <w:rsid w:val="00E15453"/>
    <w:rsid w:val="00E1559F"/>
    <w:rsid w:val="00E158AF"/>
    <w:rsid w:val="00E16228"/>
    <w:rsid w:val="00E166B0"/>
    <w:rsid w:val="00E1676F"/>
    <w:rsid w:val="00E16947"/>
    <w:rsid w:val="00E16CAF"/>
    <w:rsid w:val="00E174E2"/>
    <w:rsid w:val="00E2137A"/>
    <w:rsid w:val="00E21383"/>
    <w:rsid w:val="00E2150E"/>
    <w:rsid w:val="00E22298"/>
    <w:rsid w:val="00E23354"/>
    <w:rsid w:val="00E23A81"/>
    <w:rsid w:val="00E24E8F"/>
    <w:rsid w:val="00E24EE0"/>
    <w:rsid w:val="00E25086"/>
    <w:rsid w:val="00E25670"/>
    <w:rsid w:val="00E25D4C"/>
    <w:rsid w:val="00E260C5"/>
    <w:rsid w:val="00E2733B"/>
    <w:rsid w:val="00E27481"/>
    <w:rsid w:val="00E27C76"/>
    <w:rsid w:val="00E27E56"/>
    <w:rsid w:val="00E3015E"/>
    <w:rsid w:val="00E3016E"/>
    <w:rsid w:val="00E30171"/>
    <w:rsid w:val="00E303BB"/>
    <w:rsid w:val="00E306F4"/>
    <w:rsid w:val="00E30D41"/>
    <w:rsid w:val="00E311B8"/>
    <w:rsid w:val="00E315A3"/>
    <w:rsid w:val="00E315F9"/>
    <w:rsid w:val="00E31A27"/>
    <w:rsid w:val="00E31F8C"/>
    <w:rsid w:val="00E32C2E"/>
    <w:rsid w:val="00E336C7"/>
    <w:rsid w:val="00E33BBA"/>
    <w:rsid w:val="00E3408B"/>
    <w:rsid w:val="00E341B7"/>
    <w:rsid w:val="00E3502A"/>
    <w:rsid w:val="00E350F6"/>
    <w:rsid w:val="00E362BE"/>
    <w:rsid w:val="00E36B87"/>
    <w:rsid w:val="00E377A8"/>
    <w:rsid w:val="00E37A1E"/>
    <w:rsid w:val="00E40228"/>
    <w:rsid w:val="00E40305"/>
    <w:rsid w:val="00E4084A"/>
    <w:rsid w:val="00E4093A"/>
    <w:rsid w:val="00E40B0C"/>
    <w:rsid w:val="00E428AC"/>
    <w:rsid w:val="00E42F03"/>
    <w:rsid w:val="00E43162"/>
    <w:rsid w:val="00E451AA"/>
    <w:rsid w:val="00E456E6"/>
    <w:rsid w:val="00E458FA"/>
    <w:rsid w:val="00E459A4"/>
    <w:rsid w:val="00E45E0F"/>
    <w:rsid w:val="00E461CF"/>
    <w:rsid w:val="00E468B4"/>
    <w:rsid w:val="00E46CF5"/>
    <w:rsid w:val="00E475EF"/>
    <w:rsid w:val="00E50064"/>
    <w:rsid w:val="00E50184"/>
    <w:rsid w:val="00E50600"/>
    <w:rsid w:val="00E50E93"/>
    <w:rsid w:val="00E511B9"/>
    <w:rsid w:val="00E51C6D"/>
    <w:rsid w:val="00E524D1"/>
    <w:rsid w:val="00E52DA5"/>
    <w:rsid w:val="00E5302B"/>
    <w:rsid w:val="00E534E9"/>
    <w:rsid w:val="00E53700"/>
    <w:rsid w:val="00E5464A"/>
    <w:rsid w:val="00E54656"/>
    <w:rsid w:val="00E55FE7"/>
    <w:rsid w:val="00E561B1"/>
    <w:rsid w:val="00E56288"/>
    <w:rsid w:val="00E56507"/>
    <w:rsid w:val="00E5697A"/>
    <w:rsid w:val="00E56FB6"/>
    <w:rsid w:val="00E573DA"/>
    <w:rsid w:val="00E57806"/>
    <w:rsid w:val="00E57BD8"/>
    <w:rsid w:val="00E57C20"/>
    <w:rsid w:val="00E57D81"/>
    <w:rsid w:val="00E6062B"/>
    <w:rsid w:val="00E608BF"/>
    <w:rsid w:val="00E60C0E"/>
    <w:rsid w:val="00E61FC2"/>
    <w:rsid w:val="00E6202A"/>
    <w:rsid w:val="00E62411"/>
    <w:rsid w:val="00E626D7"/>
    <w:rsid w:val="00E62AC8"/>
    <w:rsid w:val="00E63784"/>
    <w:rsid w:val="00E637C3"/>
    <w:rsid w:val="00E637FC"/>
    <w:rsid w:val="00E63CB9"/>
    <w:rsid w:val="00E63E52"/>
    <w:rsid w:val="00E641EE"/>
    <w:rsid w:val="00E642A6"/>
    <w:rsid w:val="00E642E9"/>
    <w:rsid w:val="00E6451A"/>
    <w:rsid w:val="00E64965"/>
    <w:rsid w:val="00E64FB8"/>
    <w:rsid w:val="00E65F97"/>
    <w:rsid w:val="00E65FBF"/>
    <w:rsid w:val="00E664C3"/>
    <w:rsid w:val="00E664F0"/>
    <w:rsid w:val="00E664F1"/>
    <w:rsid w:val="00E66B1F"/>
    <w:rsid w:val="00E66C01"/>
    <w:rsid w:val="00E671F5"/>
    <w:rsid w:val="00E67356"/>
    <w:rsid w:val="00E67B00"/>
    <w:rsid w:val="00E70025"/>
    <w:rsid w:val="00E71386"/>
    <w:rsid w:val="00E713E3"/>
    <w:rsid w:val="00E72155"/>
    <w:rsid w:val="00E72712"/>
    <w:rsid w:val="00E72AC5"/>
    <w:rsid w:val="00E72FAF"/>
    <w:rsid w:val="00E73EAF"/>
    <w:rsid w:val="00E74C9C"/>
    <w:rsid w:val="00E74EF2"/>
    <w:rsid w:val="00E75094"/>
    <w:rsid w:val="00E7514B"/>
    <w:rsid w:val="00E754A7"/>
    <w:rsid w:val="00E75D82"/>
    <w:rsid w:val="00E7606C"/>
    <w:rsid w:val="00E764C2"/>
    <w:rsid w:val="00E7671F"/>
    <w:rsid w:val="00E76A4F"/>
    <w:rsid w:val="00E76AE3"/>
    <w:rsid w:val="00E76B13"/>
    <w:rsid w:val="00E774B5"/>
    <w:rsid w:val="00E77791"/>
    <w:rsid w:val="00E77F69"/>
    <w:rsid w:val="00E80AEB"/>
    <w:rsid w:val="00E815DC"/>
    <w:rsid w:val="00E82617"/>
    <w:rsid w:val="00E82711"/>
    <w:rsid w:val="00E82BC2"/>
    <w:rsid w:val="00E82CBE"/>
    <w:rsid w:val="00E82CED"/>
    <w:rsid w:val="00E830A8"/>
    <w:rsid w:val="00E8327A"/>
    <w:rsid w:val="00E833A4"/>
    <w:rsid w:val="00E83BB1"/>
    <w:rsid w:val="00E83DA0"/>
    <w:rsid w:val="00E83DD7"/>
    <w:rsid w:val="00E8428F"/>
    <w:rsid w:val="00E850F7"/>
    <w:rsid w:val="00E85111"/>
    <w:rsid w:val="00E857A8"/>
    <w:rsid w:val="00E85DAB"/>
    <w:rsid w:val="00E85E03"/>
    <w:rsid w:val="00E860EF"/>
    <w:rsid w:val="00E869F4"/>
    <w:rsid w:val="00E86DD7"/>
    <w:rsid w:val="00E8708F"/>
    <w:rsid w:val="00E87293"/>
    <w:rsid w:val="00E872F0"/>
    <w:rsid w:val="00E873B6"/>
    <w:rsid w:val="00E87778"/>
    <w:rsid w:val="00E9006A"/>
    <w:rsid w:val="00E90536"/>
    <w:rsid w:val="00E90CFF"/>
    <w:rsid w:val="00E9104F"/>
    <w:rsid w:val="00E9179C"/>
    <w:rsid w:val="00E9212A"/>
    <w:rsid w:val="00E92135"/>
    <w:rsid w:val="00E929DC"/>
    <w:rsid w:val="00E92FF8"/>
    <w:rsid w:val="00E932B9"/>
    <w:rsid w:val="00E9382D"/>
    <w:rsid w:val="00E93BC4"/>
    <w:rsid w:val="00E94371"/>
    <w:rsid w:val="00E946D9"/>
    <w:rsid w:val="00E94BCC"/>
    <w:rsid w:val="00E95040"/>
    <w:rsid w:val="00E9549D"/>
    <w:rsid w:val="00E955F9"/>
    <w:rsid w:val="00E95ADE"/>
    <w:rsid w:val="00E9610F"/>
    <w:rsid w:val="00E96D01"/>
    <w:rsid w:val="00E971FB"/>
    <w:rsid w:val="00E9721D"/>
    <w:rsid w:val="00E97810"/>
    <w:rsid w:val="00EA01F6"/>
    <w:rsid w:val="00EA029C"/>
    <w:rsid w:val="00EA1993"/>
    <w:rsid w:val="00EA1CF3"/>
    <w:rsid w:val="00EA1E11"/>
    <w:rsid w:val="00EA21A2"/>
    <w:rsid w:val="00EA2FA6"/>
    <w:rsid w:val="00EA3EEC"/>
    <w:rsid w:val="00EA4286"/>
    <w:rsid w:val="00EA50C8"/>
    <w:rsid w:val="00EA5A04"/>
    <w:rsid w:val="00EA5FD9"/>
    <w:rsid w:val="00EA6864"/>
    <w:rsid w:val="00EA6BF7"/>
    <w:rsid w:val="00EA7316"/>
    <w:rsid w:val="00EA7BF9"/>
    <w:rsid w:val="00EB0B3E"/>
    <w:rsid w:val="00EB14BC"/>
    <w:rsid w:val="00EB234D"/>
    <w:rsid w:val="00EB286A"/>
    <w:rsid w:val="00EB2D99"/>
    <w:rsid w:val="00EB42D5"/>
    <w:rsid w:val="00EB6620"/>
    <w:rsid w:val="00EB7C6F"/>
    <w:rsid w:val="00EB7EF5"/>
    <w:rsid w:val="00EBEA44"/>
    <w:rsid w:val="00EC0482"/>
    <w:rsid w:val="00EC06C6"/>
    <w:rsid w:val="00EC0F69"/>
    <w:rsid w:val="00EC12EF"/>
    <w:rsid w:val="00EC13C5"/>
    <w:rsid w:val="00EC175A"/>
    <w:rsid w:val="00EC179D"/>
    <w:rsid w:val="00EC243E"/>
    <w:rsid w:val="00EC2819"/>
    <w:rsid w:val="00EC30A5"/>
    <w:rsid w:val="00EC3DF3"/>
    <w:rsid w:val="00EC52D8"/>
    <w:rsid w:val="00EC5783"/>
    <w:rsid w:val="00EC58C5"/>
    <w:rsid w:val="00EC5C5B"/>
    <w:rsid w:val="00EC60E2"/>
    <w:rsid w:val="00EC6BBC"/>
    <w:rsid w:val="00EC6BBD"/>
    <w:rsid w:val="00EC6FA3"/>
    <w:rsid w:val="00EC7008"/>
    <w:rsid w:val="00ED02F5"/>
    <w:rsid w:val="00ED097F"/>
    <w:rsid w:val="00ED0A59"/>
    <w:rsid w:val="00ED12C3"/>
    <w:rsid w:val="00ED280A"/>
    <w:rsid w:val="00ED2AA7"/>
    <w:rsid w:val="00ED2CA9"/>
    <w:rsid w:val="00ED33ED"/>
    <w:rsid w:val="00ED3FC8"/>
    <w:rsid w:val="00ED446D"/>
    <w:rsid w:val="00ED4CAC"/>
    <w:rsid w:val="00ED57E6"/>
    <w:rsid w:val="00ED59AB"/>
    <w:rsid w:val="00ED5C3F"/>
    <w:rsid w:val="00ED620D"/>
    <w:rsid w:val="00ED690D"/>
    <w:rsid w:val="00ED72AC"/>
    <w:rsid w:val="00ED7AE6"/>
    <w:rsid w:val="00ED7CA3"/>
    <w:rsid w:val="00EE038D"/>
    <w:rsid w:val="00EE04F3"/>
    <w:rsid w:val="00EE1C08"/>
    <w:rsid w:val="00EE293B"/>
    <w:rsid w:val="00EE2B33"/>
    <w:rsid w:val="00EE2D7D"/>
    <w:rsid w:val="00EE2ED9"/>
    <w:rsid w:val="00EE312B"/>
    <w:rsid w:val="00EE3209"/>
    <w:rsid w:val="00EE357D"/>
    <w:rsid w:val="00EE3645"/>
    <w:rsid w:val="00EE4289"/>
    <w:rsid w:val="00EE43D5"/>
    <w:rsid w:val="00EE45A7"/>
    <w:rsid w:val="00EE46BF"/>
    <w:rsid w:val="00EE4CE2"/>
    <w:rsid w:val="00EE5150"/>
    <w:rsid w:val="00EE5268"/>
    <w:rsid w:val="00EE559D"/>
    <w:rsid w:val="00EE5920"/>
    <w:rsid w:val="00EE5B2C"/>
    <w:rsid w:val="00EE65BB"/>
    <w:rsid w:val="00EE6740"/>
    <w:rsid w:val="00EE72A4"/>
    <w:rsid w:val="00EE769F"/>
    <w:rsid w:val="00EE7C54"/>
    <w:rsid w:val="00EF056D"/>
    <w:rsid w:val="00EF08D8"/>
    <w:rsid w:val="00EF18E2"/>
    <w:rsid w:val="00EF2A26"/>
    <w:rsid w:val="00EF2BAD"/>
    <w:rsid w:val="00EF2F34"/>
    <w:rsid w:val="00EF31F5"/>
    <w:rsid w:val="00EF3834"/>
    <w:rsid w:val="00EF388D"/>
    <w:rsid w:val="00EF44EA"/>
    <w:rsid w:val="00EF4550"/>
    <w:rsid w:val="00EF46C9"/>
    <w:rsid w:val="00EF4D5A"/>
    <w:rsid w:val="00EF4D93"/>
    <w:rsid w:val="00EF4E0F"/>
    <w:rsid w:val="00EF4FCD"/>
    <w:rsid w:val="00EF54A6"/>
    <w:rsid w:val="00EF564A"/>
    <w:rsid w:val="00EF78FF"/>
    <w:rsid w:val="00EF7EEF"/>
    <w:rsid w:val="00F01755"/>
    <w:rsid w:val="00F01B18"/>
    <w:rsid w:val="00F01B23"/>
    <w:rsid w:val="00F0228A"/>
    <w:rsid w:val="00F0270C"/>
    <w:rsid w:val="00F0314C"/>
    <w:rsid w:val="00F033F3"/>
    <w:rsid w:val="00F03581"/>
    <w:rsid w:val="00F036D1"/>
    <w:rsid w:val="00F03A67"/>
    <w:rsid w:val="00F03C4A"/>
    <w:rsid w:val="00F03D06"/>
    <w:rsid w:val="00F03E05"/>
    <w:rsid w:val="00F04802"/>
    <w:rsid w:val="00F04D09"/>
    <w:rsid w:val="00F04DC7"/>
    <w:rsid w:val="00F04EEE"/>
    <w:rsid w:val="00F050B7"/>
    <w:rsid w:val="00F05477"/>
    <w:rsid w:val="00F05B46"/>
    <w:rsid w:val="00F0651F"/>
    <w:rsid w:val="00F070F5"/>
    <w:rsid w:val="00F074FB"/>
    <w:rsid w:val="00F075BF"/>
    <w:rsid w:val="00F07948"/>
    <w:rsid w:val="00F07ED8"/>
    <w:rsid w:val="00F103AA"/>
    <w:rsid w:val="00F10A35"/>
    <w:rsid w:val="00F10B00"/>
    <w:rsid w:val="00F10C1D"/>
    <w:rsid w:val="00F10D69"/>
    <w:rsid w:val="00F1121B"/>
    <w:rsid w:val="00F118C4"/>
    <w:rsid w:val="00F12848"/>
    <w:rsid w:val="00F12E8C"/>
    <w:rsid w:val="00F12F5C"/>
    <w:rsid w:val="00F13369"/>
    <w:rsid w:val="00F13694"/>
    <w:rsid w:val="00F143E1"/>
    <w:rsid w:val="00F15302"/>
    <w:rsid w:val="00F156FD"/>
    <w:rsid w:val="00F15F5B"/>
    <w:rsid w:val="00F169FE"/>
    <w:rsid w:val="00F16B7F"/>
    <w:rsid w:val="00F179BD"/>
    <w:rsid w:val="00F17B83"/>
    <w:rsid w:val="00F17FCE"/>
    <w:rsid w:val="00F201D2"/>
    <w:rsid w:val="00F201EF"/>
    <w:rsid w:val="00F20AED"/>
    <w:rsid w:val="00F211D6"/>
    <w:rsid w:val="00F22140"/>
    <w:rsid w:val="00F239E8"/>
    <w:rsid w:val="00F23E6A"/>
    <w:rsid w:val="00F23FB2"/>
    <w:rsid w:val="00F24280"/>
    <w:rsid w:val="00F2474E"/>
    <w:rsid w:val="00F24AB8"/>
    <w:rsid w:val="00F25379"/>
    <w:rsid w:val="00F25402"/>
    <w:rsid w:val="00F261A4"/>
    <w:rsid w:val="00F26539"/>
    <w:rsid w:val="00F26E70"/>
    <w:rsid w:val="00F27183"/>
    <w:rsid w:val="00F27BEC"/>
    <w:rsid w:val="00F30434"/>
    <w:rsid w:val="00F30579"/>
    <w:rsid w:val="00F3057E"/>
    <w:rsid w:val="00F30783"/>
    <w:rsid w:val="00F30DB7"/>
    <w:rsid w:val="00F311D7"/>
    <w:rsid w:val="00F31AEA"/>
    <w:rsid w:val="00F328FE"/>
    <w:rsid w:val="00F32A1A"/>
    <w:rsid w:val="00F32DB0"/>
    <w:rsid w:val="00F33808"/>
    <w:rsid w:val="00F340D5"/>
    <w:rsid w:val="00F340F7"/>
    <w:rsid w:val="00F34297"/>
    <w:rsid w:val="00F34408"/>
    <w:rsid w:val="00F34E7C"/>
    <w:rsid w:val="00F35A99"/>
    <w:rsid w:val="00F36AEC"/>
    <w:rsid w:val="00F36E61"/>
    <w:rsid w:val="00F37043"/>
    <w:rsid w:val="00F378CB"/>
    <w:rsid w:val="00F37CCC"/>
    <w:rsid w:val="00F37FB3"/>
    <w:rsid w:val="00F4031B"/>
    <w:rsid w:val="00F40997"/>
    <w:rsid w:val="00F41042"/>
    <w:rsid w:val="00F41120"/>
    <w:rsid w:val="00F41EBB"/>
    <w:rsid w:val="00F425D1"/>
    <w:rsid w:val="00F429AD"/>
    <w:rsid w:val="00F42E1F"/>
    <w:rsid w:val="00F440BB"/>
    <w:rsid w:val="00F44808"/>
    <w:rsid w:val="00F44D7F"/>
    <w:rsid w:val="00F44E86"/>
    <w:rsid w:val="00F4569B"/>
    <w:rsid w:val="00F45792"/>
    <w:rsid w:val="00F45938"/>
    <w:rsid w:val="00F45A46"/>
    <w:rsid w:val="00F45FAF"/>
    <w:rsid w:val="00F46782"/>
    <w:rsid w:val="00F469C9"/>
    <w:rsid w:val="00F46F08"/>
    <w:rsid w:val="00F4746B"/>
    <w:rsid w:val="00F478ED"/>
    <w:rsid w:val="00F47E35"/>
    <w:rsid w:val="00F5054D"/>
    <w:rsid w:val="00F50671"/>
    <w:rsid w:val="00F5074E"/>
    <w:rsid w:val="00F50860"/>
    <w:rsid w:val="00F508F0"/>
    <w:rsid w:val="00F527E4"/>
    <w:rsid w:val="00F529A9"/>
    <w:rsid w:val="00F52C2E"/>
    <w:rsid w:val="00F52CA6"/>
    <w:rsid w:val="00F53045"/>
    <w:rsid w:val="00F532E9"/>
    <w:rsid w:val="00F5349B"/>
    <w:rsid w:val="00F53F6A"/>
    <w:rsid w:val="00F54A34"/>
    <w:rsid w:val="00F553A8"/>
    <w:rsid w:val="00F55956"/>
    <w:rsid w:val="00F55EA5"/>
    <w:rsid w:val="00F5661A"/>
    <w:rsid w:val="00F5721E"/>
    <w:rsid w:val="00F57533"/>
    <w:rsid w:val="00F5784A"/>
    <w:rsid w:val="00F57E22"/>
    <w:rsid w:val="00F6014C"/>
    <w:rsid w:val="00F6046A"/>
    <w:rsid w:val="00F60E00"/>
    <w:rsid w:val="00F6117A"/>
    <w:rsid w:val="00F6216A"/>
    <w:rsid w:val="00F62FA1"/>
    <w:rsid w:val="00F64294"/>
    <w:rsid w:val="00F64777"/>
    <w:rsid w:val="00F64BB9"/>
    <w:rsid w:val="00F65AC4"/>
    <w:rsid w:val="00F65BF1"/>
    <w:rsid w:val="00F65CFF"/>
    <w:rsid w:val="00F65EC5"/>
    <w:rsid w:val="00F6639B"/>
    <w:rsid w:val="00F66BE0"/>
    <w:rsid w:val="00F66FE2"/>
    <w:rsid w:val="00F67042"/>
    <w:rsid w:val="00F671FE"/>
    <w:rsid w:val="00F674D1"/>
    <w:rsid w:val="00F67EE8"/>
    <w:rsid w:val="00F70CB5"/>
    <w:rsid w:val="00F70CE1"/>
    <w:rsid w:val="00F711D1"/>
    <w:rsid w:val="00F714C5"/>
    <w:rsid w:val="00F71851"/>
    <w:rsid w:val="00F71878"/>
    <w:rsid w:val="00F72152"/>
    <w:rsid w:val="00F724D3"/>
    <w:rsid w:val="00F735D5"/>
    <w:rsid w:val="00F73723"/>
    <w:rsid w:val="00F73A0F"/>
    <w:rsid w:val="00F73A43"/>
    <w:rsid w:val="00F74264"/>
    <w:rsid w:val="00F74AF1"/>
    <w:rsid w:val="00F74B24"/>
    <w:rsid w:val="00F75122"/>
    <w:rsid w:val="00F7723B"/>
    <w:rsid w:val="00F7750B"/>
    <w:rsid w:val="00F77521"/>
    <w:rsid w:val="00F775AD"/>
    <w:rsid w:val="00F77DCC"/>
    <w:rsid w:val="00F77FCD"/>
    <w:rsid w:val="00F82D80"/>
    <w:rsid w:val="00F846E5"/>
    <w:rsid w:val="00F84A00"/>
    <w:rsid w:val="00F84D35"/>
    <w:rsid w:val="00F8545C"/>
    <w:rsid w:val="00F85787"/>
    <w:rsid w:val="00F85D0B"/>
    <w:rsid w:val="00F86184"/>
    <w:rsid w:val="00F861BF"/>
    <w:rsid w:val="00F8639A"/>
    <w:rsid w:val="00F8676A"/>
    <w:rsid w:val="00F868CA"/>
    <w:rsid w:val="00F876A0"/>
    <w:rsid w:val="00F87723"/>
    <w:rsid w:val="00F87FC8"/>
    <w:rsid w:val="00F906CC"/>
    <w:rsid w:val="00F909DE"/>
    <w:rsid w:val="00F90F1C"/>
    <w:rsid w:val="00F9108B"/>
    <w:rsid w:val="00F91328"/>
    <w:rsid w:val="00F913C3"/>
    <w:rsid w:val="00F9142D"/>
    <w:rsid w:val="00F9179B"/>
    <w:rsid w:val="00F91F21"/>
    <w:rsid w:val="00F9250E"/>
    <w:rsid w:val="00F92A72"/>
    <w:rsid w:val="00F93261"/>
    <w:rsid w:val="00F932FF"/>
    <w:rsid w:val="00F9367D"/>
    <w:rsid w:val="00F93C20"/>
    <w:rsid w:val="00F94513"/>
    <w:rsid w:val="00F948CA"/>
    <w:rsid w:val="00F94967"/>
    <w:rsid w:val="00F94BE8"/>
    <w:rsid w:val="00F9510A"/>
    <w:rsid w:val="00F9530E"/>
    <w:rsid w:val="00F956A3"/>
    <w:rsid w:val="00F956FB"/>
    <w:rsid w:val="00F9589B"/>
    <w:rsid w:val="00F95CA3"/>
    <w:rsid w:val="00F96054"/>
    <w:rsid w:val="00F964B9"/>
    <w:rsid w:val="00F96510"/>
    <w:rsid w:val="00F96D1F"/>
    <w:rsid w:val="00FA1531"/>
    <w:rsid w:val="00FA16AC"/>
    <w:rsid w:val="00FA1BC0"/>
    <w:rsid w:val="00FA4F6E"/>
    <w:rsid w:val="00FA5AD4"/>
    <w:rsid w:val="00FA5EF8"/>
    <w:rsid w:val="00FA604B"/>
    <w:rsid w:val="00FA73D3"/>
    <w:rsid w:val="00FA765A"/>
    <w:rsid w:val="00FB06C1"/>
    <w:rsid w:val="00FB088E"/>
    <w:rsid w:val="00FB0899"/>
    <w:rsid w:val="00FB129E"/>
    <w:rsid w:val="00FB14E7"/>
    <w:rsid w:val="00FB16B4"/>
    <w:rsid w:val="00FB1DCF"/>
    <w:rsid w:val="00FB221D"/>
    <w:rsid w:val="00FB2331"/>
    <w:rsid w:val="00FB2A79"/>
    <w:rsid w:val="00FB2BBC"/>
    <w:rsid w:val="00FB3684"/>
    <w:rsid w:val="00FB40DF"/>
    <w:rsid w:val="00FB43D5"/>
    <w:rsid w:val="00FB44BC"/>
    <w:rsid w:val="00FB453F"/>
    <w:rsid w:val="00FB4A9F"/>
    <w:rsid w:val="00FB4F51"/>
    <w:rsid w:val="00FB4F7F"/>
    <w:rsid w:val="00FB54AC"/>
    <w:rsid w:val="00FB5B7A"/>
    <w:rsid w:val="00FB5EE5"/>
    <w:rsid w:val="00FB699B"/>
    <w:rsid w:val="00FB6AC0"/>
    <w:rsid w:val="00FB6D69"/>
    <w:rsid w:val="00FB7B62"/>
    <w:rsid w:val="00FB7EA3"/>
    <w:rsid w:val="00FC09AE"/>
    <w:rsid w:val="00FC0B77"/>
    <w:rsid w:val="00FC0EE0"/>
    <w:rsid w:val="00FC0FC4"/>
    <w:rsid w:val="00FC16CE"/>
    <w:rsid w:val="00FC1A01"/>
    <w:rsid w:val="00FC1C48"/>
    <w:rsid w:val="00FC203E"/>
    <w:rsid w:val="00FC21DE"/>
    <w:rsid w:val="00FC2844"/>
    <w:rsid w:val="00FC2B5E"/>
    <w:rsid w:val="00FC2E36"/>
    <w:rsid w:val="00FC31B3"/>
    <w:rsid w:val="00FC3577"/>
    <w:rsid w:val="00FC3C94"/>
    <w:rsid w:val="00FC45DF"/>
    <w:rsid w:val="00FC51C5"/>
    <w:rsid w:val="00FC6358"/>
    <w:rsid w:val="00FC64F7"/>
    <w:rsid w:val="00FC66F1"/>
    <w:rsid w:val="00FC6A09"/>
    <w:rsid w:val="00FC6AEA"/>
    <w:rsid w:val="00FC6D8A"/>
    <w:rsid w:val="00FC6DF8"/>
    <w:rsid w:val="00FC71CB"/>
    <w:rsid w:val="00FD03EB"/>
    <w:rsid w:val="00FD0D78"/>
    <w:rsid w:val="00FD2034"/>
    <w:rsid w:val="00FD25AE"/>
    <w:rsid w:val="00FD2D37"/>
    <w:rsid w:val="00FD2DBF"/>
    <w:rsid w:val="00FD364E"/>
    <w:rsid w:val="00FD3856"/>
    <w:rsid w:val="00FD3B62"/>
    <w:rsid w:val="00FD460E"/>
    <w:rsid w:val="00FD5091"/>
    <w:rsid w:val="00FD558F"/>
    <w:rsid w:val="00FD5678"/>
    <w:rsid w:val="00FD56FA"/>
    <w:rsid w:val="00FD5E0F"/>
    <w:rsid w:val="00FD5E6C"/>
    <w:rsid w:val="00FD5EC4"/>
    <w:rsid w:val="00FD6236"/>
    <w:rsid w:val="00FD629C"/>
    <w:rsid w:val="00FD635A"/>
    <w:rsid w:val="00FD6474"/>
    <w:rsid w:val="00FD652F"/>
    <w:rsid w:val="00FD73A6"/>
    <w:rsid w:val="00FD791D"/>
    <w:rsid w:val="00FD7F3B"/>
    <w:rsid w:val="00FE0024"/>
    <w:rsid w:val="00FE016A"/>
    <w:rsid w:val="00FE0401"/>
    <w:rsid w:val="00FE077A"/>
    <w:rsid w:val="00FE0B42"/>
    <w:rsid w:val="00FE2712"/>
    <w:rsid w:val="00FE2885"/>
    <w:rsid w:val="00FE2E2F"/>
    <w:rsid w:val="00FE2F2D"/>
    <w:rsid w:val="00FE2F4F"/>
    <w:rsid w:val="00FE2F70"/>
    <w:rsid w:val="00FE31CD"/>
    <w:rsid w:val="00FE36F0"/>
    <w:rsid w:val="00FE37BE"/>
    <w:rsid w:val="00FE3B0E"/>
    <w:rsid w:val="00FE44D5"/>
    <w:rsid w:val="00FE50CC"/>
    <w:rsid w:val="00FE5A7F"/>
    <w:rsid w:val="00FE5E18"/>
    <w:rsid w:val="00FE6B00"/>
    <w:rsid w:val="00FE6B86"/>
    <w:rsid w:val="00FE705B"/>
    <w:rsid w:val="00FE7793"/>
    <w:rsid w:val="00FE7A27"/>
    <w:rsid w:val="00FE7BF9"/>
    <w:rsid w:val="00FE7FC5"/>
    <w:rsid w:val="00FF0015"/>
    <w:rsid w:val="00FF047B"/>
    <w:rsid w:val="00FF0944"/>
    <w:rsid w:val="00FF0B5F"/>
    <w:rsid w:val="00FF16CA"/>
    <w:rsid w:val="00FF1FA2"/>
    <w:rsid w:val="00FF2325"/>
    <w:rsid w:val="00FF243C"/>
    <w:rsid w:val="00FF2660"/>
    <w:rsid w:val="00FF28FF"/>
    <w:rsid w:val="00FF2CAC"/>
    <w:rsid w:val="00FF2DA9"/>
    <w:rsid w:val="00FF2EA1"/>
    <w:rsid w:val="00FF3CC6"/>
    <w:rsid w:val="00FF3FC0"/>
    <w:rsid w:val="00FF4F31"/>
    <w:rsid w:val="00FF521E"/>
    <w:rsid w:val="00FF667E"/>
    <w:rsid w:val="00FF73BD"/>
    <w:rsid w:val="01D25117"/>
    <w:rsid w:val="01EAAD39"/>
    <w:rsid w:val="026F5D14"/>
    <w:rsid w:val="027E3988"/>
    <w:rsid w:val="02E10806"/>
    <w:rsid w:val="02F4BD6C"/>
    <w:rsid w:val="03A10EF1"/>
    <w:rsid w:val="03AE43A5"/>
    <w:rsid w:val="03B505BD"/>
    <w:rsid w:val="0409C282"/>
    <w:rsid w:val="041B4B30"/>
    <w:rsid w:val="04B99195"/>
    <w:rsid w:val="0553AE62"/>
    <w:rsid w:val="05660EE9"/>
    <w:rsid w:val="0639D3DB"/>
    <w:rsid w:val="063EF444"/>
    <w:rsid w:val="08E0FAFA"/>
    <w:rsid w:val="0A9491F7"/>
    <w:rsid w:val="0AE322A0"/>
    <w:rsid w:val="0AEA72A0"/>
    <w:rsid w:val="0B5A5B49"/>
    <w:rsid w:val="0B5B8A39"/>
    <w:rsid w:val="0C148BC3"/>
    <w:rsid w:val="0C5CC95D"/>
    <w:rsid w:val="0D13C871"/>
    <w:rsid w:val="0E786F07"/>
    <w:rsid w:val="0F24B246"/>
    <w:rsid w:val="0F5F98AF"/>
    <w:rsid w:val="0F65D906"/>
    <w:rsid w:val="0FD524DC"/>
    <w:rsid w:val="104B8755"/>
    <w:rsid w:val="104D931D"/>
    <w:rsid w:val="109372A1"/>
    <w:rsid w:val="118F862E"/>
    <w:rsid w:val="12BB34B1"/>
    <w:rsid w:val="13090A49"/>
    <w:rsid w:val="145B0E17"/>
    <w:rsid w:val="15EED964"/>
    <w:rsid w:val="168338EB"/>
    <w:rsid w:val="16AEE03F"/>
    <w:rsid w:val="17609EC8"/>
    <w:rsid w:val="17EBFAD7"/>
    <w:rsid w:val="1847E4FD"/>
    <w:rsid w:val="18D567CC"/>
    <w:rsid w:val="1AD43801"/>
    <w:rsid w:val="1C83713F"/>
    <w:rsid w:val="1CA9E864"/>
    <w:rsid w:val="1CDBAB71"/>
    <w:rsid w:val="1CEE948B"/>
    <w:rsid w:val="1D0E0E66"/>
    <w:rsid w:val="1D46C927"/>
    <w:rsid w:val="1D724739"/>
    <w:rsid w:val="1DA354DC"/>
    <w:rsid w:val="1DB4165D"/>
    <w:rsid w:val="1DE1288E"/>
    <w:rsid w:val="1DEE8FA7"/>
    <w:rsid w:val="1E11A085"/>
    <w:rsid w:val="1EE53167"/>
    <w:rsid w:val="1F117684"/>
    <w:rsid w:val="1F83B68A"/>
    <w:rsid w:val="1F908613"/>
    <w:rsid w:val="217DF797"/>
    <w:rsid w:val="21A449CA"/>
    <w:rsid w:val="21FD7264"/>
    <w:rsid w:val="23384629"/>
    <w:rsid w:val="245C1543"/>
    <w:rsid w:val="25184F6E"/>
    <w:rsid w:val="2567A96A"/>
    <w:rsid w:val="261343A8"/>
    <w:rsid w:val="2643BFAD"/>
    <w:rsid w:val="2720FCB5"/>
    <w:rsid w:val="27D87A8E"/>
    <w:rsid w:val="284251D9"/>
    <w:rsid w:val="2872EB50"/>
    <w:rsid w:val="29B77DAC"/>
    <w:rsid w:val="2A7A2063"/>
    <w:rsid w:val="2A85A41E"/>
    <w:rsid w:val="2ADF85FB"/>
    <w:rsid w:val="2B409ABF"/>
    <w:rsid w:val="2C7DC031"/>
    <w:rsid w:val="2C8A5E03"/>
    <w:rsid w:val="2D12CBFE"/>
    <w:rsid w:val="2D81DFEE"/>
    <w:rsid w:val="2E30A00D"/>
    <w:rsid w:val="30E81391"/>
    <w:rsid w:val="30F0D4E6"/>
    <w:rsid w:val="32390AAB"/>
    <w:rsid w:val="32514126"/>
    <w:rsid w:val="3258A9C3"/>
    <w:rsid w:val="349EC496"/>
    <w:rsid w:val="3595AD68"/>
    <w:rsid w:val="35ED846F"/>
    <w:rsid w:val="37907921"/>
    <w:rsid w:val="37EA8834"/>
    <w:rsid w:val="383FBADF"/>
    <w:rsid w:val="38632DA7"/>
    <w:rsid w:val="394AC99C"/>
    <w:rsid w:val="39A75FE9"/>
    <w:rsid w:val="39C948D0"/>
    <w:rsid w:val="39DEB26E"/>
    <w:rsid w:val="3A6D2840"/>
    <w:rsid w:val="3B80B5FB"/>
    <w:rsid w:val="3BF782CC"/>
    <w:rsid w:val="3C4DE2FC"/>
    <w:rsid w:val="3E6382A1"/>
    <w:rsid w:val="3F0DA463"/>
    <w:rsid w:val="3F83F65C"/>
    <w:rsid w:val="401B85E7"/>
    <w:rsid w:val="40EB8DB1"/>
    <w:rsid w:val="4127C899"/>
    <w:rsid w:val="415E0670"/>
    <w:rsid w:val="420816B4"/>
    <w:rsid w:val="42E2D983"/>
    <w:rsid w:val="431DFBBC"/>
    <w:rsid w:val="43553608"/>
    <w:rsid w:val="44ADAB88"/>
    <w:rsid w:val="454BBAF7"/>
    <w:rsid w:val="456D8BAA"/>
    <w:rsid w:val="45724D90"/>
    <w:rsid w:val="46FCBBDC"/>
    <w:rsid w:val="472B8546"/>
    <w:rsid w:val="4833F5DB"/>
    <w:rsid w:val="48ED4B7F"/>
    <w:rsid w:val="4962BE1B"/>
    <w:rsid w:val="49B387F6"/>
    <w:rsid w:val="4AD1A434"/>
    <w:rsid w:val="4B9FC402"/>
    <w:rsid w:val="4C0960CE"/>
    <w:rsid w:val="4CE34BAB"/>
    <w:rsid w:val="4E11371B"/>
    <w:rsid w:val="4E1F7F73"/>
    <w:rsid w:val="4E21F464"/>
    <w:rsid w:val="4F553529"/>
    <w:rsid w:val="5097D31F"/>
    <w:rsid w:val="517A24E0"/>
    <w:rsid w:val="5185BA08"/>
    <w:rsid w:val="51C43C6B"/>
    <w:rsid w:val="52291C61"/>
    <w:rsid w:val="5382DF1D"/>
    <w:rsid w:val="54426526"/>
    <w:rsid w:val="54747603"/>
    <w:rsid w:val="549312D9"/>
    <w:rsid w:val="54A8DE7D"/>
    <w:rsid w:val="54D53AE5"/>
    <w:rsid w:val="54F362AD"/>
    <w:rsid w:val="55CFB125"/>
    <w:rsid w:val="560B0133"/>
    <w:rsid w:val="57539829"/>
    <w:rsid w:val="586F9F7E"/>
    <w:rsid w:val="589F7F63"/>
    <w:rsid w:val="58A1F0C8"/>
    <w:rsid w:val="58C98A47"/>
    <w:rsid w:val="58DA4014"/>
    <w:rsid w:val="58E7125F"/>
    <w:rsid w:val="5924B43B"/>
    <w:rsid w:val="599AC789"/>
    <w:rsid w:val="5AC21833"/>
    <w:rsid w:val="5B7E6068"/>
    <w:rsid w:val="5BFDB2C0"/>
    <w:rsid w:val="5D9D3EA0"/>
    <w:rsid w:val="5FB6C2E7"/>
    <w:rsid w:val="60467905"/>
    <w:rsid w:val="6231CE92"/>
    <w:rsid w:val="62342C72"/>
    <w:rsid w:val="626E0EAD"/>
    <w:rsid w:val="62F5D17C"/>
    <w:rsid w:val="63DCACFC"/>
    <w:rsid w:val="63ED2B82"/>
    <w:rsid w:val="642E8B5E"/>
    <w:rsid w:val="64E89DEC"/>
    <w:rsid w:val="65C225F3"/>
    <w:rsid w:val="67FB100D"/>
    <w:rsid w:val="692A1067"/>
    <w:rsid w:val="698F118D"/>
    <w:rsid w:val="6B124671"/>
    <w:rsid w:val="6CD1AD55"/>
    <w:rsid w:val="6D60728B"/>
    <w:rsid w:val="6D9473C3"/>
    <w:rsid w:val="6DC03DEC"/>
    <w:rsid w:val="6DD97FDC"/>
    <w:rsid w:val="6E01A885"/>
    <w:rsid w:val="6E0CE767"/>
    <w:rsid w:val="6EF7045F"/>
    <w:rsid w:val="6F0DB74C"/>
    <w:rsid w:val="722CC729"/>
    <w:rsid w:val="72AB09D6"/>
    <w:rsid w:val="72C5CF84"/>
    <w:rsid w:val="74EAAFA7"/>
    <w:rsid w:val="7641D892"/>
    <w:rsid w:val="778AFB0B"/>
    <w:rsid w:val="77B85D34"/>
    <w:rsid w:val="7946B892"/>
    <w:rsid w:val="7A48C0F8"/>
    <w:rsid w:val="7A6F29D4"/>
    <w:rsid w:val="7BBC5B04"/>
    <w:rsid w:val="7C49E44E"/>
    <w:rsid w:val="7C8C0128"/>
    <w:rsid w:val="7DE3A3E8"/>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64AA6"/>
  <w15:docId w15:val="{4ED3692C-61FB-4FC4-93D4-B54137D3F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B5F80"/>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B45B1"/>
    <w:pPr>
      <w:tabs>
        <w:tab w:val="center" w:pos="4680"/>
        <w:tab w:val="right" w:pos="9360"/>
      </w:tabs>
      <w:spacing w:after="0"/>
    </w:pPr>
  </w:style>
  <w:style w:type="character" w:customStyle="1" w:styleId="HeaderChar">
    <w:name w:val="Header Char"/>
    <w:basedOn w:val="DefaultParagraphFont"/>
    <w:link w:val="Header"/>
    <w:rsid w:val="000B45B1"/>
  </w:style>
  <w:style w:type="paragraph" w:styleId="Footer">
    <w:name w:val="footer"/>
    <w:basedOn w:val="Normal"/>
    <w:link w:val="FooterChar"/>
    <w:uiPriority w:val="99"/>
    <w:unhideWhenUsed/>
    <w:rsid w:val="000B45B1"/>
    <w:pPr>
      <w:tabs>
        <w:tab w:val="center" w:pos="4680"/>
        <w:tab w:val="right" w:pos="9360"/>
      </w:tabs>
      <w:spacing w:after="0"/>
    </w:pPr>
  </w:style>
  <w:style w:type="character" w:customStyle="1" w:styleId="FooterChar">
    <w:name w:val="Footer Char"/>
    <w:basedOn w:val="DefaultParagraphFont"/>
    <w:link w:val="Footer"/>
    <w:uiPriority w:val="99"/>
    <w:rsid w:val="000B45B1"/>
  </w:style>
  <w:style w:type="paragraph" w:styleId="BalloonText">
    <w:name w:val="Balloon Text"/>
    <w:basedOn w:val="Normal"/>
    <w:link w:val="BalloonTextChar"/>
    <w:semiHidden/>
    <w:unhideWhenUsed/>
    <w:rsid w:val="0011299E"/>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11299E"/>
    <w:rPr>
      <w:rFonts w:ascii="Segoe UI" w:hAnsi="Segoe UI" w:cs="Segoe UI"/>
      <w:sz w:val="18"/>
      <w:szCs w:val="18"/>
    </w:rPr>
  </w:style>
  <w:style w:type="character" w:styleId="CommentReference">
    <w:name w:val="annotation reference"/>
    <w:basedOn w:val="DefaultParagraphFont"/>
    <w:uiPriority w:val="99"/>
    <w:semiHidden/>
    <w:unhideWhenUsed/>
    <w:rsid w:val="00F74AF1"/>
    <w:rPr>
      <w:sz w:val="16"/>
      <w:szCs w:val="16"/>
    </w:rPr>
  </w:style>
  <w:style w:type="paragraph" w:styleId="CommentText">
    <w:name w:val="annotation text"/>
    <w:basedOn w:val="Normal"/>
    <w:link w:val="CommentTextChar"/>
    <w:uiPriority w:val="99"/>
    <w:unhideWhenUsed/>
    <w:rsid w:val="00F74AF1"/>
    <w:rPr>
      <w:sz w:val="20"/>
      <w:szCs w:val="20"/>
    </w:rPr>
  </w:style>
  <w:style w:type="character" w:customStyle="1" w:styleId="CommentTextChar">
    <w:name w:val="Comment Text Char"/>
    <w:basedOn w:val="DefaultParagraphFont"/>
    <w:link w:val="CommentText"/>
    <w:uiPriority w:val="99"/>
    <w:rsid w:val="00F74AF1"/>
    <w:rPr>
      <w:sz w:val="20"/>
      <w:szCs w:val="20"/>
    </w:rPr>
  </w:style>
  <w:style w:type="paragraph" w:styleId="CommentSubject">
    <w:name w:val="annotation subject"/>
    <w:basedOn w:val="CommentText"/>
    <w:next w:val="CommentText"/>
    <w:link w:val="CommentSubjectChar"/>
    <w:semiHidden/>
    <w:unhideWhenUsed/>
    <w:rsid w:val="00F74AF1"/>
    <w:rPr>
      <w:b/>
      <w:bCs/>
    </w:rPr>
  </w:style>
  <w:style w:type="character" w:customStyle="1" w:styleId="CommentSubjectChar">
    <w:name w:val="Comment Subject Char"/>
    <w:basedOn w:val="CommentTextChar"/>
    <w:link w:val="CommentSubject"/>
    <w:semiHidden/>
    <w:rsid w:val="00F74AF1"/>
    <w:rPr>
      <w:b/>
      <w:bCs/>
      <w:sz w:val="20"/>
      <w:szCs w:val="20"/>
    </w:rPr>
  </w:style>
  <w:style w:type="paragraph" w:styleId="ListParagraph">
    <w:name w:val="List Paragraph"/>
    <w:aliases w:val="Bullet Number,List Paragraph1,lp1,lp11,List Paragraph11,Bullet 1,Use Case List Paragraph"/>
    <w:basedOn w:val="Normal"/>
    <w:link w:val="ListParagraphChar"/>
    <w:uiPriority w:val="34"/>
    <w:qFormat/>
    <w:rsid w:val="00F671FE"/>
    <w:pPr>
      <w:ind w:left="720"/>
      <w:contextualSpacing/>
    </w:pPr>
  </w:style>
  <w:style w:type="character" w:customStyle="1" w:styleId="Heading2Char">
    <w:name w:val="Heading 2 Char"/>
    <w:basedOn w:val="DefaultParagraphFont"/>
    <w:link w:val="Heading2"/>
    <w:uiPriority w:val="9"/>
    <w:rsid w:val="0000348A"/>
    <w:rPr>
      <w:rFonts w:asciiTheme="majorHAnsi" w:eastAsiaTheme="majorEastAsia" w:hAnsiTheme="majorHAnsi" w:cstheme="majorBidi"/>
      <w:b/>
      <w:bCs/>
      <w:color w:val="4F81BD" w:themeColor="accent1"/>
      <w:sz w:val="28"/>
      <w:szCs w:val="28"/>
    </w:rPr>
  </w:style>
  <w:style w:type="character" w:styleId="UnresolvedMention">
    <w:name w:val="Unresolved Mention"/>
    <w:basedOn w:val="DefaultParagraphFont"/>
    <w:uiPriority w:val="99"/>
    <w:semiHidden/>
    <w:unhideWhenUsed/>
    <w:rsid w:val="000C70AD"/>
    <w:rPr>
      <w:color w:val="605E5C"/>
      <w:shd w:val="clear" w:color="auto" w:fill="E1DFDD"/>
    </w:rPr>
  </w:style>
  <w:style w:type="character" w:styleId="FollowedHyperlink">
    <w:name w:val="FollowedHyperlink"/>
    <w:basedOn w:val="DefaultParagraphFont"/>
    <w:semiHidden/>
    <w:unhideWhenUsed/>
    <w:rsid w:val="00A65C23"/>
    <w:rPr>
      <w:color w:val="800080" w:themeColor="followedHyperlink"/>
      <w:u w:val="single"/>
    </w:rPr>
  </w:style>
  <w:style w:type="character" w:customStyle="1" w:styleId="BodyTextChar">
    <w:name w:val="Body Text Char"/>
    <w:basedOn w:val="DefaultParagraphFont"/>
    <w:link w:val="BodyText"/>
    <w:rsid w:val="004F2EFF"/>
  </w:style>
  <w:style w:type="character" w:customStyle="1" w:styleId="Heading3Char">
    <w:name w:val="Heading 3 Char"/>
    <w:basedOn w:val="DefaultParagraphFont"/>
    <w:link w:val="Heading3"/>
    <w:uiPriority w:val="9"/>
    <w:rsid w:val="009E6BE0"/>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D15944"/>
    <w:rPr>
      <w:b/>
      <w:bCs/>
    </w:rPr>
  </w:style>
  <w:style w:type="character" w:customStyle="1" w:styleId="TitleChar">
    <w:name w:val="Title Char"/>
    <w:basedOn w:val="DefaultParagraphFont"/>
    <w:link w:val="Title"/>
    <w:rsid w:val="006C437E"/>
    <w:rPr>
      <w:rFonts w:asciiTheme="majorHAnsi" w:eastAsiaTheme="majorEastAsia" w:hAnsiTheme="majorHAnsi" w:cstheme="majorBidi"/>
      <w:b/>
      <w:bCs/>
      <w:color w:val="345A8A" w:themeColor="accent1" w:themeShade="B5"/>
      <w:sz w:val="36"/>
      <w:szCs w:val="36"/>
    </w:rPr>
  </w:style>
  <w:style w:type="paragraph" w:customStyle="1" w:styleId="Authors">
    <w:name w:val="Authors"/>
    <w:next w:val="Normal"/>
    <w:qFormat/>
    <w:rsid w:val="006C437E"/>
    <w:pPr>
      <w:keepNext/>
      <w:keepLines/>
      <w:jc w:val="center"/>
    </w:pPr>
  </w:style>
  <w:style w:type="paragraph" w:styleId="NormalWeb">
    <w:name w:val="Normal (Web)"/>
    <w:basedOn w:val="Normal"/>
    <w:uiPriority w:val="99"/>
    <w:semiHidden/>
    <w:unhideWhenUsed/>
    <w:rsid w:val="00794675"/>
    <w:pPr>
      <w:spacing w:before="100" w:beforeAutospacing="1" w:after="100" w:afterAutospacing="1"/>
    </w:pPr>
    <w:rPr>
      <w:rFonts w:ascii="Times New Roman" w:eastAsia="Times New Roman" w:hAnsi="Times New Roman" w:cs="Times New Roman"/>
      <w:lang w:val="en-GB" w:eastAsia="en-GB"/>
    </w:rPr>
  </w:style>
  <w:style w:type="character" w:customStyle="1" w:styleId="Heading1Char">
    <w:name w:val="Heading 1 Char"/>
    <w:basedOn w:val="DefaultParagraphFont"/>
    <w:link w:val="Heading1"/>
    <w:uiPriority w:val="9"/>
    <w:rsid w:val="004B5114"/>
    <w:rPr>
      <w:rFonts w:asciiTheme="majorHAnsi" w:eastAsiaTheme="majorEastAsia" w:hAnsiTheme="majorHAnsi" w:cstheme="majorBidi"/>
      <w:b/>
      <w:bCs/>
      <w:color w:val="4F81BD" w:themeColor="accent1"/>
      <w:sz w:val="32"/>
      <w:szCs w:val="32"/>
    </w:rPr>
  </w:style>
  <w:style w:type="character" w:customStyle="1" w:styleId="ListParagraphChar">
    <w:name w:val="List Paragraph Char"/>
    <w:aliases w:val="Bullet Number Char,List Paragraph1 Char,lp1 Char,lp11 Char,List Paragraph11 Char,Bullet 1 Char,Use Case List Paragraph Char"/>
    <w:basedOn w:val="DefaultParagraphFont"/>
    <w:link w:val="ListParagraph"/>
    <w:uiPriority w:val="34"/>
    <w:locked/>
    <w:rsid w:val="00653493"/>
  </w:style>
  <w:style w:type="character" w:styleId="Emphasis">
    <w:name w:val="Emphasis"/>
    <w:basedOn w:val="DefaultParagraphFont"/>
    <w:uiPriority w:val="20"/>
    <w:qFormat/>
    <w:rsid w:val="00173345"/>
    <w:rPr>
      <w:i/>
      <w:iCs/>
    </w:rPr>
  </w:style>
  <w:style w:type="character" w:customStyle="1" w:styleId="Heading4Char">
    <w:name w:val="Heading 4 Char"/>
    <w:basedOn w:val="DefaultParagraphFont"/>
    <w:link w:val="Heading4"/>
    <w:uiPriority w:val="9"/>
    <w:rsid w:val="009B7E25"/>
    <w:rPr>
      <w:rFonts w:asciiTheme="majorHAnsi" w:eastAsiaTheme="majorEastAsia" w:hAnsiTheme="majorHAnsi" w:cstheme="majorBidi"/>
      <w:bCs/>
      <w:i/>
      <w:color w:val="4F81BD" w:themeColor="accent1"/>
    </w:rPr>
  </w:style>
  <w:style w:type="character" w:styleId="HTMLCode">
    <w:name w:val="HTML Code"/>
    <w:basedOn w:val="DefaultParagraphFont"/>
    <w:uiPriority w:val="99"/>
    <w:semiHidden/>
    <w:unhideWhenUsed/>
    <w:rsid w:val="00EF44EA"/>
    <w:rPr>
      <w:rFonts w:ascii="Courier New" w:eastAsia="Times New Roman" w:hAnsi="Courier New" w:cs="Courier New"/>
      <w:sz w:val="20"/>
      <w:szCs w:val="20"/>
    </w:rPr>
  </w:style>
  <w:style w:type="character" w:customStyle="1" w:styleId="language">
    <w:name w:val="language"/>
    <w:basedOn w:val="DefaultParagraphFont"/>
    <w:rsid w:val="00EF44EA"/>
  </w:style>
  <w:style w:type="paragraph" w:styleId="HTMLPreformatted">
    <w:name w:val="HTML Preformatted"/>
    <w:basedOn w:val="Normal"/>
    <w:link w:val="HTMLPreformattedChar"/>
    <w:uiPriority w:val="99"/>
    <w:semiHidden/>
    <w:unhideWhenUsed/>
    <w:rsid w:val="00EF44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EF44EA"/>
    <w:rPr>
      <w:rFonts w:ascii="Courier New" w:eastAsia="Times New Roman" w:hAnsi="Courier New" w:cs="Courier New"/>
      <w:sz w:val="20"/>
      <w:szCs w:val="20"/>
      <w:lang w:val="en-GB" w:eastAsia="en-GB"/>
    </w:rPr>
  </w:style>
  <w:style w:type="character" w:customStyle="1" w:styleId="hljs-variable">
    <w:name w:val="hljs-variable"/>
    <w:basedOn w:val="DefaultParagraphFont"/>
    <w:rsid w:val="00EF44EA"/>
  </w:style>
  <w:style w:type="character" w:customStyle="1" w:styleId="hljs-pscommand">
    <w:name w:val="hljs-pscommand"/>
    <w:basedOn w:val="DefaultParagraphFont"/>
    <w:rsid w:val="00EF44EA"/>
  </w:style>
  <w:style w:type="character" w:customStyle="1" w:styleId="hljs-parameter">
    <w:name w:val="hljs-parameter"/>
    <w:basedOn w:val="DefaultParagraphFont"/>
    <w:rsid w:val="00EF44EA"/>
  </w:style>
  <w:style w:type="character" w:customStyle="1" w:styleId="note">
    <w:name w:val="note"/>
    <w:basedOn w:val="DefaultParagraphFont"/>
    <w:rsid w:val="004D0ED2"/>
  </w:style>
  <w:style w:type="character" w:customStyle="1" w:styleId="example2">
    <w:name w:val="example2"/>
    <w:basedOn w:val="DefaultParagraphFont"/>
    <w:rsid w:val="004D0ED2"/>
  </w:style>
  <w:style w:type="character" w:styleId="Mention">
    <w:name w:val="Mention"/>
    <w:basedOn w:val="DefaultParagraphFont"/>
    <w:uiPriority w:val="99"/>
    <w:unhideWhenUsed/>
    <w:rsid w:val="00752DE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80009">
      <w:bodyDiv w:val="1"/>
      <w:marLeft w:val="0"/>
      <w:marRight w:val="0"/>
      <w:marTop w:val="0"/>
      <w:marBottom w:val="0"/>
      <w:divBdr>
        <w:top w:val="none" w:sz="0" w:space="0" w:color="auto"/>
        <w:left w:val="none" w:sz="0" w:space="0" w:color="auto"/>
        <w:bottom w:val="none" w:sz="0" w:space="0" w:color="auto"/>
        <w:right w:val="none" w:sz="0" w:space="0" w:color="auto"/>
      </w:divBdr>
    </w:div>
    <w:div w:id="204873336">
      <w:bodyDiv w:val="1"/>
      <w:marLeft w:val="0"/>
      <w:marRight w:val="0"/>
      <w:marTop w:val="0"/>
      <w:marBottom w:val="0"/>
      <w:divBdr>
        <w:top w:val="none" w:sz="0" w:space="0" w:color="auto"/>
        <w:left w:val="none" w:sz="0" w:space="0" w:color="auto"/>
        <w:bottom w:val="none" w:sz="0" w:space="0" w:color="auto"/>
        <w:right w:val="none" w:sz="0" w:space="0" w:color="auto"/>
      </w:divBdr>
    </w:div>
    <w:div w:id="243954387">
      <w:bodyDiv w:val="1"/>
      <w:marLeft w:val="0"/>
      <w:marRight w:val="0"/>
      <w:marTop w:val="0"/>
      <w:marBottom w:val="0"/>
      <w:divBdr>
        <w:top w:val="none" w:sz="0" w:space="0" w:color="auto"/>
        <w:left w:val="none" w:sz="0" w:space="0" w:color="auto"/>
        <w:bottom w:val="none" w:sz="0" w:space="0" w:color="auto"/>
        <w:right w:val="none" w:sz="0" w:space="0" w:color="auto"/>
      </w:divBdr>
    </w:div>
    <w:div w:id="305933697">
      <w:bodyDiv w:val="1"/>
      <w:marLeft w:val="0"/>
      <w:marRight w:val="0"/>
      <w:marTop w:val="0"/>
      <w:marBottom w:val="0"/>
      <w:divBdr>
        <w:top w:val="none" w:sz="0" w:space="0" w:color="auto"/>
        <w:left w:val="none" w:sz="0" w:space="0" w:color="auto"/>
        <w:bottom w:val="none" w:sz="0" w:space="0" w:color="auto"/>
        <w:right w:val="none" w:sz="0" w:space="0" w:color="auto"/>
      </w:divBdr>
    </w:div>
    <w:div w:id="327174549">
      <w:bodyDiv w:val="1"/>
      <w:marLeft w:val="0"/>
      <w:marRight w:val="0"/>
      <w:marTop w:val="0"/>
      <w:marBottom w:val="0"/>
      <w:divBdr>
        <w:top w:val="none" w:sz="0" w:space="0" w:color="auto"/>
        <w:left w:val="none" w:sz="0" w:space="0" w:color="auto"/>
        <w:bottom w:val="none" w:sz="0" w:space="0" w:color="auto"/>
        <w:right w:val="none" w:sz="0" w:space="0" w:color="auto"/>
      </w:divBdr>
    </w:div>
    <w:div w:id="378359941">
      <w:bodyDiv w:val="1"/>
      <w:marLeft w:val="0"/>
      <w:marRight w:val="0"/>
      <w:marTop w:val="0"/>
      <w:marBottom w:val="0"/>
      <w:divBdr>
        <w:top w:val="none" w:sz="0" w:space="0" w:color="auto"/>
        <w:left w:val="none" w:sz="0" w:space="0" w:color="auto"/>
        <w:bottom w:val="none" w:sz="0" w:space="0" w:color="auto"/>
        <w:right w:val="none" w:sz="0" w:space="0" w:color="auto"/>
      </w:divBdr>
    </w:div>
    <w:div w:id="469129314">
      <w:bodyDiv w:val="1"/>
      <w:marLeft w:val="0"/>
      <w:marRight w:val="0"/>
      <w:marTop w:val="0"/>
      <w:marBottom w:val="0"/>
      <w:divBdr>
        <w:top w:val="none" w:sz="0" w:space="0" w:color="auto"/>
        <w:left w:val="none" w:sz="0" w:space="0" w:color="auto"/>
        <w:bottom w:val="none" w:sz="0" w:space="0" w:color="auto"/>
        <w:right w:val="none" w:sz="0" w:space="0" w:color="auto"/>
      </w:divBdr>
      <w:divsChild>
        <w:div w:id="1143622562">
          <w:marLeft w:val="0"/>
          <w:marRight w:val="0"/>
          <w:marTop w:val="0"/>
          <w:marBottom w:val="0"/>
          <w:divBdr>
            <w:top w:val="none" w:sz="0" w:space="0" w:color="auto"/>
            <w:left w:val="none" w:sz="0" w:space="0" w:color="auto"/>
            <w:bottom w:val="none" w:sz="0" w:space="0" w:color="auto"/>
            <w:right w:val="none" w:sz="0" w:space="0" w:color="auto"/>
          </w:divBdr>
        </w:div>
      </w:divsChild>
    </w:div>
    <w:div w:id="646470053">
      <w:bodyDiv w:val="1"/>
      <w:marLeft w:val="0"/>
      <w:marRight w:val="0"/>
      <w:marTop w:val="0"/>
      <w:marBottom w:val="0"/>
      <w:divBdr>
        <w:top w:val="none" w:sz="0" w:space="0" w:color="auto"/>
        <w:left w:val="none" w:sz="0" w:space="0" w:color="auto"/>
        <w:bottom w:val="none" w:sz="0" w:space="0" w:color="auto"/>
        <w:right w:val="none" w:sz="0" w:space="0" w:color="auto"/>
      </w:divBdr>
    </w:div>
    <w:div w:id="768161890">
      <w:bodyDiv w:val="1"/>
      <w:marLeft w:val="0"/>
      <w:marRight w:val="0"/>
      <w:marTop w:val="0"/>
      <w:marBottom w:val="0"/>
      <w:divBdr>
        <w:top w:val="none" w:sz="0" w:space="0" w:color="auto"/>
        <w:left w:val="none" w:sz="0" w:space="0" w:color="auto"/>
        <w:bottom w:val="none" w:sz="0" w:space="0" w:color="auto"/>
        <w:right w:val="none" w:sz="0" w:space="0" w:color="auto"/>
      </w:divBdr>
    </w:div>
    <w:div w:id="917637304">
      <w:bodyDiv w:val="1"/>
      <w:marLeft w:val="0"/>
      <w:marRight w:val="0"/>
      <w:marTop w:val="0"/>
      <w:marBottom w:val="0"/>
      <w:divBdr>
        <w:top w:val="none" w:sz="0" w:space="0" w:color="auto"/>
        <w:left w:val="none" w:sz="0" w:space="0" w:color="auto"/>
        <w:bottom w:val="none" w:sz="0" w:space="0" w:color="auto"/>
        <w:right w:val="none" w:sz="0" w:space="0" w:color="auto"/>
      </w:divBdr>
    </w:div>
    <w:div w:id="1014117592">
      <w:bodyDiv w:val="1"/>
      <w:marLeft w:val="0"/>
      <w:marRight w:val="0"/>
      <w:marTop w:val="0"/>
      <w:marBottom w:val="0"/>
      <w:divBdr>
        <w:top w:val="none" w:sz="0" w:space="0" w:color="auto"/>
        <w:left w:val="none" w:sz="0" w:space="0" w:color="auto"/>
        <w:bottom w:val="none" w:sz="0" w:space="0" w:color="auto"/>
        <w:right w:val="none" w:sz="0" w:space="0" w:color="auto"/>
      </w:divBdr>
    </w:div>
    <w:div w:id="1056902125">
      <w:bodyDiv w:val="1"/>
      <w:marLeft w:val="0"/>
      <w:marRight w:val="0"/>
      <w:marTop w:val="0"/>
      <w:marBottom w:val="0"/>
      <w:divBdr>
        <w:top w:val="none" w:sz="0" w:space="0" w:color="auto"/>
        <w:left w:val="none" w:sz="0" w:space="0" w:color="auto"/>
        <w:bottom w:val="none" w:sz="0" w:space="0" w:color="auto"/>
        <w:right w:val="none" w:sz="0" w:space="0" w:color="auto"/>
      </w:divBdr>
    </w:div>
    <w:div w:id="1067142711">
      <w:bodyDiv w:val="1"/>
      <w:marLeft w:val="0"/>
      <w:marRight w:val="0"/>
      <w:marTop w:val="0"/>
      <w:marBottom w:val="0"/>
      <w:divBdr>
        <w:top w:val="none" w:sz="0" w:space="0" w:color="auto"/>
        <w:left w:val="none" w:sz="0" w:space="0" w:color="auto"/>
        <w:bottom w:val="none" w:sz="0" w:space="0" w:color="auto"/>
        <w:right w:val="none" w:sz="0" w:space="0" w:color="auto"/>
      </w:divBdr>
    </w:div>
    <w:div w:id="1199011577">
      <w:bodyDiv w:val="1"/>
      <w:marLeft w:val="0"/>
      <w:marRight w:val="0"/>
      <w:marTop w:val="0"/>
      <w:marBottom w:val="0"/>
      <w:divBdr>
        <w:top w:val="none" w:sz="0" w:space="0" w:color="auto"/>
        <w:left w:val="none" w:sz="0" w:space="0" w:color="auto"/>
        <w:bottom w:val="none" w:sz="0" w:space="0" w:color="auto"/>
        <w:right w:val="none" w:sz="0" w:space="0" w:color="auto"/>
      </w:divBdr>
      <w:divsChild>
        <w:div w:id="775322985">
          <w:marLeft w:val="0"/>
          <w:marRight w:val="0"/>
          <w:marTop w:val="240"/>
          <w:marBottom w:val="0"/>
          <w:divBdr>
            <w:top w:val="none" w:sz="0" w:space="0" w:color="auto"/>
            <w:left w:val="none" w:sz="0" w:space="0" w:color="auto"/>
            <w:bottom w:val="none" w:sz="0" w:space="0" w:color="auto"/>
            <w:right w:val="none" w:sz="0" w:space="0" w:color="auto"/>
          </w:divBdr>
        </w:div>
        <w:div w:id="1381711171">
          <w:marLeft w:val="0"/>
          <w:marRight w:val="0"/>
          <w:marTop w:val="240"/>
          <w:marBottom w:val="0"/>
          <w:divBdr>
            <w:top w:val="none" w:sz="0" w:space="0" w:color="auto"/>
            <w:left w:val="none" w:sz="0" w:space="0" w:color="auto"/>
            <w:bottom w:val="none" w:sz="0" w:space="0" w:color="auto"/>
            <w:right w:val="none" w:sz="0" w:space="0" w:color="auto"/>
          </w:divBdr>
        </w:div>
      </w:divsChild>
    </w:div>
    <w:div w:id="1260672836">
      <w:bodyDiv w:val="1"/>
      <w:marLeft w:val="0"/>
      <w:marRight w:val="0"/>
      <w:marTop w:val="0"/>
      <w:marBottom w:val="0"/>
      <w:divBdr>
        <w:top w:val="none" w:sz="0" w:space="0" w:color="auto"/>
        <w:left w:val="none" w:sz="0" w:space="0" w:color="auto"/>
        <w:bottom w:val="none" w:sz="0" w:space="0" w:color="auto"/>
        <w:right w:val="none" w:sz="0" w:space="0" w:color="auto"/>
      </w:divBdr>
    </w:div>
    <w:div w:id="1386445779">
      <w:bodyDiv w:val="1"/>
      <w:marLeft w:val="0"/>
      <w:marRight w:val="0"/>
      <w:marTop w:val="0"/>
      <w:marBottom w:val="0"/>
      <w:divBdr>
        <w:top w:val="none" w:sz="0" w:space="0" w:color="auto"/>
        <w:left w:val="none" w:sz="0" w:space="0" w:color="auto"/>
        <w:bottom w:val="none" w:sz="0" w:space="0" w:color="auto"/>
        <w:right w:val="none" w:sz="0" w:space="0" w:color="auto"/>
      </w:divBdr>
    </w:div>
    <w:div w:id="1391224631">
      <w:bodyDiv w:val="1"/>
      <w:marLeft w:val="0"/>
      <w:marRight w:val="0"/>
      <w:marTop w:val="0"/>
      <w:marBottom w:val="0"/>
      <w:divBdr>
        <w:top w:val="none" w:sz="0" w:space="0" w:color="auto"/>
        <w:left w:val="none" w:sz="0" w:space="0" w:color="auto"/>
        <w:bottom w:val="none" w:sz="0" w:space="0" w:color="auto"/>
        <w:right w:val="none" w:sz="0" w:space="0" w:color="auto"/>
      </w:divBdr>
    </w:div>
    <w:div w:id="1456363478">
      <w:bodyDiv w:val="1"/>
      <w:marLeft w:val="0"/>
      <w:marRight w:val="0"/>
      <w:marTop w:val="0"/>
      <w:marBottom w:val="0"/>
      <w:divBdr>
        <w:top w:val="none" w:sz="0" w:space="0" w:color="auto"/>
        <w:left w:val="none" w:sz="0" w:space="0" w:color="auto"/>
        <w:bottom w:val="none" w:sz="0" w:space="0" w:color="auto"/>
        <w:right w:val="none" w:sz="0" w:space="0" w:color="auto"/>
      </w:divBdr>
    </w:div>
    <w:div w:id="1638680693">
      <w:bodyDiv w:val="1"/>
      <w:marLeft w:val="0"/>
      <w:marRight w:val="0"/>
      <w:marTop w:val="0"/>
      <w:marBottom w:val="0"/>
      <w:divBdr>
        <w:top w:val="none" w:sz="0" w:space="0" w:color="auto"/>
        <w:left w:val="none" w:sz="0" w:space="0" w:color="auto"/>
        <w:bottom w:val="none" w:sz="0" w:space="0" w:color="auto"/>
        <w:right w:val="none" w:sz="0" w:space="0" w:color="auto"/>
      </w:divBdr>
    </w:div>
    <w:div w:id="1757707980">
      <w:bodyDiv w:val="1"/>
      <w:marLeft w:val="0"/>
      <w:marRight w:val="0"/>
      <w:marTop w:val="0"/>
      <w:marBottom w:val="0"/>
      <w:divBdr>
        <w:top w:val="none" w:sz="0" w:space="0" w:color="auto"/>
        <w:left w:val="none" w:sz="0" w:space="0" w:color="auto"/>
        <w:bottom w:val="none" w:sz="0" w:space="0" w:color="auto"/>
        <w:right w:val="none" w:sz="0" w:space="0" w:color="auto"/>
      </w:divBdr>
    </w:div>
    <w:div w:id="1841889527">
      <w:bodyDiv w:val="1"/>
      <w:marLeft w:val="0"/>
      <w:marRight w:val="0"/>
      <w:marTop w:val="0"/>
      <w:marBottom w:val="0"/>
      <w:divBdr>
        <w:top w:val="none" w:sz="0" w:space="0" w:color="auto"/>
        <w:left w:val="none" w:sz="0" w:space="0" w:color="auto"/>
        <w:bottom w:val="none" w:sz="0" w:space="0" w:color="auto"/>
        <w:right w:val="none" w:sz="0" w:space="0" w:color="auto"/>
      </w:divBdr>
    </w:div>
    <w:div w:id="2111074677">
      <w:bodyDiv w:val="1"/>
      <w:marLeft w:val="0"/>
      <w:marRight w:val="0"/>
      <w:marTop w:val="0"/>
      <w:marBottom w:val="0"/>
      <w:divBdr>
        <w:top w:val="none" w:sz="0" w:space="0" w:color="auto"/>
        <w:left w:val="none" w:sz="0" w:space="0" w:color="auto"/>
        <w:bottom w:val="none" w:sz="0" w:space="0" w:color="auto"/>
        <w:right w:val="none" w:sz="0" w:space="0" w:color="auto"/>
      </w:divBdr>
    </w:div>
    <w:div w:id="2111268444">
      <w:bodyDiv w:val="1"/>
      <w:marLeft w:val="0"/>
      <w:marRight w:val="0"/>
      <w:marTop w:val="0"/>
      <w:marBottom w:val="0"/>
      <w:divBdr>
        <w:top w:val="none" w:sz="0" w:space="0" w:color="auto"/>
        <w:left w:val="none" w:sz="0" w:space="0" w:color="auto"/>
        <w:bottom w:val="none" w:sz="0" w:space="0" w:color="auto"/>
        <w:right w:val="none" w:sz="0" w:space="0" w:color="auto"/>
      </w:divBdr>
      <w:divsChild>
        <w:div w:id="723603231">
          <w:marLeft w:val="0"/>
          <w:marRight w:val="0"/>
          <w:marTop w:val="0"/>
          <w:marBottom w:val="0"/>
          <w:divBdr>
            <w:top w:val="none" w:sz="0" w:space="0" w:color="auto"/>
            <w:left w:val="none" w:sz="0" w:space="0" w:color="auto"/>
            <w:bottom w:val="none" w:sz="0" w:space="0" w:color="auto"/>
            <w:right w:val="none" w:sz="0" w:space="0" w:color="auto"/>
          </w:divBdr>
        </w:div>
      </w:divsChild>
    </w:div>
    <w:div w:id="21370226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comments.xml.rels><?xml version="1.0" encoding="UTF-8" standalone="yes"?>
<Relationships xmlns="http://schemas.openxmlformats.org/package/2006/relationships"><Relationship Id="rId2" Type="http://schemas.openxmlformats.org/officeDocument/2006/relationships/hyperlink" Target="https://github.com/Rainier-MSFT/azure-docs-pr/blob/patch-114/articles/active-directory/manage-apps/f5-big-ip-kerberos-advanced.md" TargetMode="External"/><Relationship Id="rId1" Type="http://schemas.openxmlformats.org/officeDocument/2006/relationships/hyperlink" Target="https://docs.microsoft.com/en-us/azure/active-directory/manage-apps/f5-big-ip-kerberos-advanced"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yperlink" Target="https://docs.microsoft.com/azure/active-directory/hybrid/how-to-connect-sync-whatis" TargetMode="External"/><Relationship Id="rId34" Type="http://schemas.openxmlformats.org/officeDocument/2006/relationships/image" Target="media/image9.png"/><Relationship Id="rId42" Type="http://schemas.openxmlformats.org/officeDocument/2006/relationships/image" Target="media/image16.png"/><Relationship Id="rId47" Type="http://schemas.openxmlformats.org/officeDocument/2006/relationships/hyperlink" Target="https://docs.microsoft.com/previous-versions/windows/it-pro/windows-server-2012-R2-and-2012/hh831477(v=ws.11)" TargetMode="External"/><Relationship Id="rId50" Type="http://schemas.openxmlformats.org/officeDocument/2006/relationships/hyperlink" Target="https://docs.microsoft.com/en-us/azure/active-directory/external-identities/hybrid-cloud-to-on-premises" TargetMode="External"/><Relationship Id="rId55" Type="http://schemas.openxmlformats.org/officeDocument/2006/relationships/hyperlink" Target="https://www.f5.com/pdf/deployment-guides/kerberos-constrained-delegation-dg.pdf" TargetMode="External"/><Relationship Id="rId63" Type="http://schemas.openxmlformats.org/officeDocument/2006/relationships/footer" Target="footer2.xm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github.com/MicrosoftDocs/azure-docs/blob/master/azure/active-directory/active-directory-appssoaccess-whatis" TargetMode="External"/><Relationship Id="rId29" Type="http://schemas.openxmlformats.org/officeDocument/2006/relationships/image" Target="media/image5.png"/><Relationship Id="rId11" Type="http://schemas.microsoft.com/office/2011/relationships/commentsExtended" Target="commentsExtended.xml"/><Relationship Id="rId24" Type="http://schemas.openxmlformats.org/officeDocument/2006/relationships/hyperlink" Target="https://active-directory-wp.com/docs/Networking/Single_Sign_On/SSO_with_IIS_on_Windows.html" TargetMode="External"/><Relationship Id="rId32" Type="http://schemas.openxmlformats.org/officeDocument/2006/relationships/hyperlink" Target="https://myapplications.microsoft.com/" TargetMode="External"/><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hyperlink" Target="https://support.f5.com/csp/article/K42052145" TargetMode="External"/><Relationship Id="rId53" Type="http://schemas.openxmlformats.org/officeDocument/2006/relationships/hyperlink" Target="https://docs.microsoft.com/azure/active-directory/app-proxy/application-proxy-back-end-kerberos-constrained-delegation-how-to" TargetMode="External"/><Relationship Id="rId58" Type="http://schemas.openxmlformats.org/officeDocument/2006/relationships/hyperlink" Target="https://docs.microsoft.com/azure/active-directory/conditional-access/overview" TargetMode="External"/><Relationship Id="rId66"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eader" Target="header2.xml"/><Relationship Id="rId19" Type="http://schemas.openxmlformats.org/officeDocument/2006/relationships/hyperlink" Target="https://docs.microsoft.com/azure/active-directory/manage-apps/f5-bigip-deployment-guide" TargetMode="External"/><Relationship Id="rId14" Type="http://schemas.openxmlformats.org/officeDocument/2006/relationships/hyperlink" Target="https://portal.azure.com/" TargetMode="External"/><Relationship Id="rId22" Type="http://schemas.openxmlformats.org/officeDocument/2006/relationships/hyperlink" Target="https://docs.microsoft.com/azure/active-directory/users-groups-roles/directory-assign-admin-roles"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0.png"/><Relationship Id="rId43" Type="http://schemas.openxmlformats.org/officeDocument/2006/relationships/image" Target="media/image17.png"/><Relationship Id="rId48" Type="http://schemas.openxmlformats.org/officeDocument/2006/relationships/hyperlink" Target="https://myapps.microsoft.com" TargetMode="External"/><Relationship Id="rId56" Type="http://schemas.openxmlformats.org/officeDocument/2006/relationships/hyperlink" Target="https://techdocs.f5.com/kb/products/big-ip_apm/manuals/product/apm-authentication-single-sign-on-11-5-0/2.html" TargetMode="External"/><Relationship Id="rId64" Type="http://schemas.openxmlformats.org/officeDocument/2006/relationships/header" Target="header3.xml"/><Relationship Id="rId8" Type="http://schemas.openxmlformats.org/officeDocument/2006/relationships/footnotes" Target="footnotes.xml"/><Relationship Id="rId51" Type="http://schemas.openxmlformats.org/officeDocument/2006/relationships/hyperlink" Target="https://docs.microsoft.com/en-us/azure/active-directory/b2b/hybrid-cloud-to-on-premises%23create-b2b-guest-user-objects-through-a-script-preview" TargetMode="Externa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image" Target="media/image1.emf"/><Relationship Id="rId25" Type="http://schemas.openxmlformats.org/officeDocument/2006/relationships/hyperlink" Target="https://portal.azure.com/" TargetMode="External"/><Relationship Id="rId33" Type="http://schemas.openxmlformats.org/officeDocument/2006/relationships/image" Target="media/image8.png"/><Relationship Id="rId38" Type="http://schemas.openxmlformats.org/officeDocument/2006/relationships/image" Target="media/image12.png"/><Relationship Id="rId46" Type="http://schemas.openxmlformats.org/officeDocument/2006/relationships/hyperlink" Target="https://support.f5.com/csp/article/K12056" TargetMode="External"/><Relationship Id="rId59" Type="http://schemas.openxmlformats.org/officeDocument/2006/relationships/hyperlink" Target="https://www.microsoft.com/security/blog/2020/04/02/announcing-microsoft-zero-trust-assessment-tool/" TargetMode="External"/><Relationship Id="rId67" Type="http://schemas.microsoft.com/office/2011/relationships/people" Target="people.xml"/><Relationship Id="rId20" Type="http://schemas.openxmlformats.org/officeDocument/2006/relationships/hyperlink" Target="https://www.f5.com/trial/big-ip-trial.php" TargetMode="External"/><Relationship Id="rId41" Type="http://schemas.openxmlformats.org/officeDocument/2006/relationships/image" Target="media/image15.png"/><Relationship Id="rId54" Type="http://schemas.openxmlformats.org/officeDocument/2006/relationships/hyperlink" Target="https://techdocs.f5.com/en-us/bigip-15-1-0/big-ip-access-policy-manager-single-sign-on-concepts-configuration/kerberos-single-sign-on-method.html"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github.com/MicrosoftDocs/azure-docs/blob/master/articles/active-directory/manage-apps/f5-aad-integration.md" TargetMode="External"/><Relationship Id="rId23" Type="http://schemas.openxmlformats.org/officeDocument/2006/relationships/hyperlink" Target="https://docs.microsoft.com/azure/active-directory/manage-apps/f5-bigip-deployment-guide" TargetMode="External"/><Relationship Id="rId28" Type="http://schemas.openxmlformats.org/officeDocument/2006/relationships/image" Target="media/image4.png"/><Relationship Id="rId36" Type="http://schemas.openxmlformats.org/officeDocument/2006/relationships/hyperlink" Target="https://docs.microsoft.com/en-us/azure/active-directory/manage-apps/f5-big-ip-kerberos-advanced" TargetMode="External"/><Relationship Id="rId49" Type="http://schemas.openxmlformats.org/officeDocument/2006/relationships/image" Target="media/image18.jpeg"/><Relationship Id="rId57" Type="http://schemas.openxmlformats.org/officeDocument/2006/relationships/hyperlink" Target="https://www.microsoft.com/en-gb/security/business/identity/passwordless" TargetMode="External"/><Relationship Id="rId10" Type="http://schemas.openxmlformats.org/officeDocument/2006/relationships/comments" Target="comments.xml"/><Relationship Id="rId31" Type="http://schemas.openxmlformats.org/officeDocument/2006/relationships/image" Target="media/image7.png"/><Relationship Id="rId44" Type="http://schemas.openxmlformats.org/officeDocument/2006/relationships/hyperlink" Target="https://support.f5.com/csp/article/K18390492" TargetMode="External"/><Relationship Id="rId52" Type="http://schemas.openxmlformats.org/officeDocument/2006/relationships/hyperlink" Target="https://docs.microsoft.com/en-us/azure/active-directory/b2b/hybrid-cloud-to-on-premises%23create-b2b-guest-user-objects-through-mim" TargetMode="External"/><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package" Target="embeddings/Microsoft_Visio_Drawing.vsdx"/><Relationship Id="rId3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30e9df3-be65-4c73-a93b-d1236ebd677e" xsi:nil="true"/>
    <MediaServiceGenerationTime xmlns="8994b0ee-3161-407c-ae9c-eb4dd62c37ee" xsi:nil="true"/>
    <MediaServiceEventHashCode xmlns="8994b0ee-3161-407c-ae9c-eb4dd62c37ee" xsi:nil="true"/>
    <MediaServiceOCR xmlns="8994b0ee-3161-407c-ae9c-eb4dd62c37ee" xsi:nil="true"/>
    <_ip_UnifiedCompliancePolicyUIAction xmlns="http://schemas.microsoft.com/sharepoint/v3" xsi:nil="true"/>
    <lcf76f155ced4ddcb4097134ff3c332f xmlns="8994b0ee-3161-407c-ae9c-eb4dd62c37ee" xsi:nil="true"/>
    <_ip_UnifiedCompliancePolicyProperties xmlns="http://schemas.microsoft.com/sharepoint/v3" xsi:nil="true"/>
    <MediaServiceTranscript xmlns="8994b0ee-3161-407c-ae9c-eb4dd62c37ee" xsi:nil="true"/>
    <TypeofMeetingNeeded xmlns="8994b0ee-3161-407c-ae9c-eb4dd62c37ee" xsi:nil="true"/>
    <MediaServiceKeyPoints xmlns="8994b0ee-3161-407c-ae9c-eb4dd62c37e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88E5248916814D9D3C75A00F93928E" ma:contentTypeVersion="85" ma:contentTypeDescription="Create a new document." ma:contentTypeScope="" ma:versionID="b843e20c77d38ca6469634c385a43c90">
  <xsd:schema xmlns:xsd="http://www.w3.org/2001/XMLSchema" xmlns:xs="http://www.w3.org/2001/XMLSchema" xmlns:p="http://schemas.microsoft.com/office/2006/metadata/properties" xmlns:ns1="http://schemas.microsoft.com/sharepoint/v3" xmlns:ns2="2300571f-bea5-4c33-964f-ae09f84b02fb" xmlns:ns3="8994b0ee-3161-407c-ae9c-eb4dd62c37ee" xmlns:ns4="230e9df3-be65-4c73-a93b-d1236ebd677e" targetNamespace="http://schemas.microsoft.com/office/2006/metadata/properties" ma:root="true" ma:fieldsID="a5b576a36e8c2947895562a5a6196284" ns1:_="" ns2:_="" ns3:_="" ns4:_="">
    <xsd:import namespace="http://schemas.microsoft.com/sharepoint/v3"/>
    <xsd:import namespace="2300571f-bea5-4c33-964f-ae09f84b02fb"/>
    <xsd:import namespace="8994b0ee-3161-407c-ae9c-eb4dd62c37ee"/>
    <xsd:import namespace="230e9df3-be65-4c73-a93b-d1236ebd677e"/>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Transcript" minOccurs="0"/>
                <xsd:element ref="ns1:_ip_UnifiedCompliancePolicyProperties" minOccurs="0"/>
                <xsd:element ref="ns1:_ip_UnifiedCompliancePolicyUIAction" minOccurs="0"/>
                <xsd:element ref="ns3:TypeofMeetingNeeded"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0571f-bea5-4c33-964f-ae09f84b02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LastSharedByUser" ma:index="10" nillable="true" ma:displayName="Last Shared By User" ma:hidden="true" ma:internalName="LastSharedByUser" ma:readOnly="true">
      <xsd:simpleType>
        <xsd:restriction base="dms:Note"/>
      </xsd:simpleType>
    </xsd:element>
    <xsd:element name="LastSharedByTime" ma:index="11" nillable="true" ma:displayName="Last Shared By Time" ma:hidden="true"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994b0ee-3161-407c-ae9c-eb4dd62c37ee"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false">
      <xsd:simpleType>
        <xsd:restriction base="dms:Note">
          <xsd:maxLength value="255"/>
        </xsd:restriction>
      </xsd:simpleType>
    </xsd:element>
    <xsd:element name="MediaServiceTranscript" ma:index="21" nillable="true" ma:displayName="MediaServiceTranscript" ma:hidden="true" ma:internalName="MediaServiceTranscript" ma:readOnly="false">
      <xsd:simpleType>
        <xsd:restriction base="dms:Note"/>
      </xsd:simpleType>
    </xsd:element>
    <xsd:element name="TypeofMeetingNeeded" ma:index="24" nillable="true" ma:displayName="Type of Meeting Needed" ma:format="Dropdown" ma:internalName="TypeofMeetingNeeded">
      <xsd:simpleType>
        <xsd:restriction base="dms:Text">
          <xsd:maxLength value="255"/>
        </xsd:restriction>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6" nillable="true" ma:displayName="Image Tags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dbfe76e7-b1c9-4495-849c-1312e693b351}" ma:internalName="TaxCatchAll" ma:showField="CatchAllData" ma:web="2300571f-bea5-4c33-964f-ae09f84b02f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43C169-334A-4BBB-9ECB-21C24B7B8969}">
  <ds:schemaRefs>
    <ds:schemaRef ds:uri="http://schemas.microsoft.com/sharepoint/v3/contenttype/forms"/>
  </ds:schemaRefs>
</ds:datastoreItem>
</file>

<file path=customXml/itemProps2.xml><?xml version="1.0" encoding="utf-8"?>
<ds:datastoreItem xmlns:ds="http://schemas.openxmlformats.org/officeDocument/2006/customXml" ds:itemID="{1E3AF173-915A-4991-994B-EA516BE56A33}">
  <ds:schemaRefs>
    <ds:schemaRef ds:uri="http://schemas.microsoft.com/office/2006/metadata/properties"/>
    <ds:schemaRef ds:uri="http://schemas.microsoft.com/office/infopath/2007/PartnerControls"/>
    <ds:schemaRef ds:uri="230e9df3-be65-4c73-a93b-d1236ebd677e"/>
    <ds:schemaRef ds:uri="8994b0ee-3161-407c-ae9c-eb4dd62c37ee"/>
    <ds:schemaRef ds:uri="http://schemas.microsoft.com/sharepoint/v3"/>
  </ds:schemaRefs>
</ds:datastoreItem>
</file>

<file path=customXml/itemProps3.xml><?xml version="1.0" encoding="utf-8"?>
<ds:datastoreItem xmlns:ds="http://schemas.openxmlformats.org/officeDocument/2006/customXml" ds:itemID="{6FD1DC14-BF0F-4F8A-A043-0657F7ABAC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0571f-bea5-4c33-964f-ae09f84b02fb"/>
    <ds:schemaRef ds:uri="8994b0ee-3161-407c-ae9c-eb4dd62c37ee"/>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24</Pages>
  <Words>4632</Words>
  <Characters>26409</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Tutorial: Azure Active Directory single sign-on (SSO) integration with F5 | Microsoft Docs</vt:lpstr>
    </vt:vector>
  </TitlesOfParts>
  <Company/>
  <LinksUpToDate>false</LinksUpToDate>
  <CharactersWithSpaces>30980</CharactersWithSpaces>
  <SharedDoc>false</SharedDoc>
  <HLinks>
    <vt:vector size="204" baseType="variant">
      <vt:variant>
        <vt:i4>7143551</vt:i4>
      </vt:variant>
      <vt:variant>
        <vt:i4>81</vt:i4>
      </vt:variant>
      <vt:variant>
        <vt:i4>0</vt:i4>
      </vt:variant>
      <vt:variant>
        <vt:i4>5</vt:i4>
      </vt:variant>
      <vt:variant>
        <vt:lpwstr>https://www.microsoft.com/security/blog/2020/04/02/announcing-microsoft-zero-trust-assessment-tool/</vt:lpwstr>
      </vt:variant>
      <vt:variant>
        <vt:lpwstr/>
      </vt:variant>
      <vt:variant>
        <vt:i4>5439518</vt:i4>
      </vt:variant>
      <vt:variant>
        <vt:i4>78</vt:i4>
      </vt:variant>
      <vt:variant>
        <vt:i4>0</vt:i4>
      </vt:variant>
      <vt:variant>
        <vt:i4>5</vt:i4>
      </vt:variant>
      <vt:variant>
        <vt:lpwstr>https://docs.microsoft.com/azure/active-directory/conditional-access/overview</vt:lpwstr>
      </vt:variant>
      <vt:variant>
        <vt:lpwstr/>
      </vt:variant>
      <vt:variant>
        <vt:i4>3014770</vt:i4>
      </vt:variant>
      <vt:variant>
        <vt:i4>75</vt:i4>
      </vt:variant>
      <vt:variant>
        <vt:i4>0</vt:i4>
      </vt:variant>
      <vt:variant>
        <vt:i4>5</vt:i4>
      </vt:variant>
      <vt:variant>
        <vt:lpwstr>https://www.microsoft.com/en-gb/security/business/identity/passwordless</vt:lpwstr>
      </vt:variant>
      <vt:variant>
        <vt:lpwstr/>
      </vt:variant>
      <vt:variant>
        <vt:i4>2424925</vt:i4>
      </vt:variant>
      <vt:variant>
        <vt:i4>72</vt:i4>
      </vt:variant>
      <vt:variant>
        <vt:i4>0</vt:i4>
      </vt:variant>
      <vt:variant>
        <vt:i4>5</vt:i4>
      </vt:variant>
      <vt:variant>
        <vt:lpwstr>https://techdocs.f5.com/kb/products/big-ip_apm/manuals/product/apm-authentication-single-sign-on-11-5-0/2.html</vt:lpwstr>
      </vt:variant>
      <vt:variant>
        <vt:lpwstr/>
      </vt:variant>
      <vt:variant>
        <vt:i4>7012476</vt:i4>
      </vt:variant>
      <vt:variant>
        <vt:i4>69</vt:i4>
      </vt:variant>
      <vt:variant>
        <vt:i4>0</vt:i4>
      </vt:variant>
      <vt:variant>
        <vt:i4>5</vt:i4>
      </vt:variant>
      <vt:variant>
        <vt:lpwstr>https://www.f5.com/pdf/deployment-guides/kerberos-constrained-delegation-dg.pdf</vt:lpwstr>
      </vt:variant>
      <vt:variant>
        <vt:lpwstr/>
      </vt:variant>
      <vt:variant>
        <vt:i4>1966097</vt:i4>
      </vt:variant>
      <vt:variant>
        <vt:i4>66</vt:i4>
      </vt:variant>
      <vt:variant>
        <vt:i4>0</vt:i4>
      </vt:variant>
      <vt:variant>
        <vt:i4>5</vt:i4>
      </vt:variant>
      <vt:variant>
        <vt:lpwstr>https://techdocs.f5.com/en-us/bigip-15-1-0/big-ip-access-policy-manager-single-sign-on-concepts-configuration/kerberos-single-sign-on-method.html</vt:lpwstr>
      </vt:variant>
      <vt:variant>
        <vt:lpwstr>GUID-096F8A5A-BE52-446F-A1D5-42C45185A431</vt:lpwstr>
      </vt:variant>
      <vt:variant>
        <vt:i4>7209063</vt:i4>
      </vt:variant>
      <vt:variant>
        <vt:i4>63</vt:i4>
      </vt:variant>
      <vt:variant>
        <vt:i4>0</vt:i4>
      </vt:variant>
      <vt:variant>
        <vt:i4>5</vt:i4>
      </vt:variant>
      <vt:variant>
        <vt:lpwstr>https://docs.microsoft.com/azure/active-directory/app-proxy/application-proxy-back-end-kerberos-constrained-delegation-how-to</vt:lpwstr>
      </vt:variant>
      <vt:variant>
        <vt:lpwstr>target-application</vt:lpwstr>
      </vt:variant>
      <vt:variant>
        <vt:i4>3997797</vt:i4>
      </vt:variant>
      <vt:variant>
        <vt:i4>60</vt:i4>
      </vt:variant>
      <vt:variant>
        <vt:i4>0</vt:i4>
      </vt:variant>
      <vt:variant>
        <vt:i4>5</vt:i4>
      </vt:variant>
      <vt:variant>
        <vt:lpwstr>https://docs.microsoft.com/en-us/azure/active-directory/b2b/hybrid-cloud-to-on-premises%23create-b2b-guest-user-objects-through-mim</vt:lpwstr>
      </vt:variant>
      <vt:variant>
        <vt:lpwstr/>
      </vt:variant>
      <vt:variant>
        <vt:i4>786516</vt:i4>
      </vt:variant>
      <vt:variant>
        <vt:i4>57</vt:i4>
      </vt:variant>
      <vt:variant>
        <vt:i4>0</vt:i4>
      </vt:variant>
      <vt:variant>
        <vt:i4>5</vt:i4>
      </vt:variant>
      <vt:variant>
        <vt:lpwstr>https://docs.microsoft.com/en-us/azure/active-directory/b2b/hybrid-cloud-to-on-premises%23create-b2b-guest-user-objects-through-a-script-preview</vt:lpwstr>
      </vt:variant>
      <vt:variant>
        <vt:lpwstr/>
      </vt:variant>
      <vt:variant>
        <vt:i4>2621563</vt:i4>
      </vt:variant>
      <vt:variant>
        <vt:i4>54</vt:i4>
      </vt:variant>
      <vt:variant>
        <vt:i4>0</vt:i4>
      </vt:variant>
      <vt:variant>
        <vt:i4>5</vt:i4>
      </vt:variant>
      <vt:variant>
        <vt:lpwstr>https://docs.microsoft.com/en-us/azure/active-directory/external-identities/hybrid-cloud-to-on-premises</vt:lpwstr>
      </vt:variant>
      <vt:variant>
        <vt:lpwstr/>
      </vt:variant>
      <vt:variant>
        <vt:i4>2031709</vt:i4>
      </vt:variant>
      <vt:variant>
        <vt:i4>51</vt:i4>
      </vt:variant>
      <vt:variant>
        <vt:i4>0</vt:i4>
      </vt:variant>
      <vt:variant>
        <vt:i4>5</vt:i4>
      </vt:variant>
      <vt:variant>
        <vt:lpwstr>https://myapps.microsoft.com/</vt:lpwstr>
      </vt:variant>
      <vt:variant>
        <vt:lpwstr/>
      </vt:variant>
      <vt:variant>
        <vt:i4>3080296</vt:i4>
      </vt:variant>
      <vt:variant>
        <vt:i4>48</vt:i4>
      </vt:variant>
      <vt:variant>
        <vt:i4>0</vt:i4>
      </vt:variant>
      <vt:variant>
        <vt:i4>5</vt:i4>
      </vt:variant>
      <vt:variant>
        <vt:lpwstr>https://docs.microsoft.com/previous-versions/windows/it-pro/windows-server-2012-R2-and-2012/hh831477(v=ws.11)</vt:lpwstr>
      </vt:variant>
      <vt:variant>
        <vt:lpwstr>kerberos-constrained-delegation-across-domains</vt:lpwstr>
      </vt:variant>
      <vt:variant>
        <vt:i4>2031701</vt:i4>
      </vt:variant>
      <vt:variant>
        <vt:i4>45</vt:i4>
      </vt:variant>
      <vt:variant>
        <vt:i4>0</vt:i4>
      </vt:variant>
      <vt:variant>
        <vt:i4>5</vt:i4>
      </vt:variant>
      <vt:variant>
        <vt:lpwstr>https://support.f5.com/csp/article/K12056</vt:lpwstr>
      </vt:variant>
      <vt:variant>
        <vt:lpwstr/>
      </vt:variant>
      <vt:variant>
        <vt:i4>1769558</vt:i4>
      </vt:variant>
      <vt:variant>
        <vt:i4>42</vt:i4>
      </vt:variant>
      <vt:variant>
        <vt:i4>0</vt:i4>
      </vt:variant>
      <vt:variant>
        <vt:i4>5</vt:i4>
      </vt:variant>
      <vt:variant>
        <vt:lpwstr>https://support.f5.com/csp/article/K42052145</vt:lpwstr>
      </vt:variant>
      <vt:variant>
        <vt:lpwstr/>
      </vt:variant>
      <vt:variant>
        <vt:i4>2031711</vt:i4>
      </vt:variant>
      <vt:variant>
        <vt:i4>39</vt:i4>
      </vt:variant>
      <vt:variant>
        <vt:i4>0</vt:i4>
      </vt:variant>
      <vt:variant>
        <vt:i4>5</vt:i4>
      </vt:variant>
      <vt:variant>
        <vt:lpwstr>https://support.f5.com/csp/article/K18390492</vt:lpwstr>
      </vt:variant>
      <vt:variant>
        <vt:lpwstr/>
      </vt:variant>
      <vt:variant>
        <vt:i4>7143547</vt:i4>
      </vt:variant>
      <vt:variant>
        <vt:i4>36</vt:i4>
      </vt:variant>
      <vt:variant>
        <vt:i4>0</vt:i4>
      </vt:variant>
      <vt:variant>
        <vt:i4>5</vt:i4>
      </vt:variant>
      <vt:variant>
        <vt:lpwstr>https://docs.microsoft.com/en-us/azure/active-directory/manage-apps/f5-big-ip-kerberos-advanced</vt:lpwstr>
      </vt:variant>
      <vt:variant>
        <vt:lpwstr/>
      </vt:variant>
      <vt:variant>
        <vt:i4>720978</vt:i4>
      </vt:variant>
      <vt:variant>
        <vt:i4>33</vt:i4>
      </vt:variant>
      <vt:variant>
        <vt:i4>0</vt:i4>
      </vt:variant>
      <vt:variant>
        <vt:i4>5</vt:i4>
      </vt:variant>
      <vt:variant>
        <vt:lpwstr>https://myapplications.microsoft.com/</vt:lpwstr>
      </vt:variant>
      <vt:variant>
        <vt:lpwstr/>
      </vt:variant>
      <vt:variant>
        <vt:i4>1638468</vt:i4>
      </vt:variant>
      <vt:variant>
        <vt:i4>30</vt:i4>
      </vt:variant>
      <vt:variant>
        <vt:i4>0</vt:i4>
      </vt:variant>
      <vt:variant>
        <vt:i4>5</vt:i4>
      </vt:variant>
      <vt:variant>
        <vt:lpwstr>https://portal.azure.com/</vt:lpwstr>
      </vt:variant>
      <vt:variant>
        <vt:lpwstr/>
      </vt:variant>
      <vt:variant>
        <vt:i4>1114207</vt:i4>
      </vt:variant>
      <vt:variant>
        <vt:i4>27</vt:i4>
      </vt:variant>
      <vt:variant>
        <vt:i4>0</vt:i4>
      </vt:variant>
      <vt:variant>
        <vt:i4>5</vt:i4>
      </vt:variant>
      <vt:variant>
        <vt:lpwstr>https://active-directory-wp.com/docs/Networking/Single_Sign_On/SSO_with_IIS_on_Windows.html</vt:lpwstr>
      </vt:variant>
      <vt:variant>
        <vt:lpwstr/>
      </vt:variant>
      <vt:variant>
        <vt:i4>1703944</vt:i4>
      </vt:variant>
      <vt:variant>
        <vt:i4>24</vt:i4>
      </vt:variant>
      <vt:variant>
        <vt:i4>0</vt:i4>
      </vt:variant>
      <vt:variant>
        <vt:i4>5</vt:i4>
      </vt:variant>
      <vt:variant>
        <vt:lpwstr>https://docs.microsoft.com/azure/active-directory/manage-apps/f5-bigip-deployment-guide</vt:lpwstr>
      </vt:variant>
      <vt:variant>
        <vt:lpwstr>ssl-profile</vt:lpwstr>
      </vt:variant>
      <vt:variant>
        <vt:i4>1048599</vt:i4>
      </vt:variant>
      <vt:variant>
        <vt:i4>21</vt:i4>
      </vt:variant>
      <vt:variant>
        <vt:i4>0</vt:i4>
      </vt:variant>
      <vt:variant>
        <vt:i4>5</vt:i4>
      </vt:variant>
      <vt:variant>
        <vt:lpwstr>https://docs.microsoft.com/azure/active-directory/users-groups-roles/directory-assign-admin-roles</vt:lpwstr>
      </vt:variant>
      <vt:variant>
        <vt:lpwstr>application-administrator</vt:lpwstr>
      </vt:variant>
      <vt:variant>
        <vt:i4>6291571</vt:i4>
      </vt:variant>
      <vt:variant>
        <vt:i4>18</vt:i4>
      </vt:variant>
      <vt:variant>
        <vt:i4>0</vt:i4>
      </vt:variant>
      <vt:variant>
        <vt:i4>5</vt:i4>
      </vt:variant>
      <vt:variant>
        <vt:lpwstr>https://docs.microsoft.com/azure/active-directory/hybrid/how-to-connect-sync-whatis</vt:lpwstr>
      </vt:variant>
      <vt:variant>
        <vt:lpwstr/>
      </vt:variant>
      <vt:variant>
        <vt:i4>1441857</vt:i4>
      </vt:variant>
      <vt:variant>
        <vt:i4>15</vt:i4>
      </vt:variant>
      <vt:variant>
        <vt:i4>0</vt:i4>
      </vt:variant>
      <vt:variant>
        <vt:i4>5</vt:i4>
      </vt:variant>
      <vt:variant>
        <vt:lpwstr>https://www.f5.com/trial/big-ip-trial.php</vt:lpwstr>
      </vt:variant>
      <vt:variant>
        <vt:lpwstr/>
      </vt:variant>
      <vt:variant>
        <vt:i4>3932257</vt:i4>
      </vt:variant>
      <vt:variant>
        <vt:i4>12</vt:i4>
      </vt:variant>
      <vt:variant>
        <vt:i4>0</vt:i4>
      </vt:variant>
      <vt:variant>
        <vt:i4>5</vt:i4>
      </vt:variant>
      <vt:variant>
        <vt:lpwstr>https://docs.microsoft.com/azure/active-directory/manage-apps/f5-bigip-deployment-guide</vt:lpwstr>
      </vt:variant>
      <vt:variant>
        <vt:lpwstr/>
      </vt:variant>
      <vt:variant>
        <vt:i4>3997734</vt:i4>
      </vt:variant>
      <vt:variant>
        <vt:i4>6</vt:i4>
      </vt:variant>
      <vt:variant>
        <vt:i4>0</vt:i4>
      </vt:variant>
      <vt:variant>
        <vt:i4>5</vt:i4>
      </vt:variant>
      <vt:variant>
        <vt:lpwstr>https://github.com/MicrosoftDocs/azure-docs/blob/master/azure/active-directory/active-directory-appssoaccess-whatis</vt:lpwstr>
      </vt:variant>
      <vt:variant>
        <vt:lpwstr/>
      </vt:variant>
      <vt:variant>
        <vt:i4>7077923</vt:i4>
      </vt:variant>
      <vt:variant>
        <vt:i4>3</vt:i4>
      </vt:variant>
      <vt:variant>
        <vt:i4>0</vt:i4>
      </vt:variant>
      <vt:variant>
        <vt:i4>5</vt:i4>
      </vt:variant>
      <vt:variant>
        <vt:lpwstr>https://github.com/MicrosoftDocs/azure-docs/blob/master/articles/active-directory/manage-apps/f5-aad-integration.md</vt:lpwstr>
      </vt:variant>
      <vt:variant>
        <vt:lpwstr/>
      </vt:variant>
      <vt:variant>
        <vt:i4>1638468</vt:i4>
      </vt:variant>
      <vt:variant>
        <vt:i4>0</vt:i4>
      </vt:variant>
      <vt:variant>
        <vt:i4>0</vt:i4>
      </vt:variant>
      <vt:variant>
        <vt:i4>5</vt:i4>
      </vt:variant>
      <vt:variant>
        <vt:lpwstr>https://portal.azure.com/</vt:lpwstr>
      </vt:variant>
      <vt:variant>
        <vt:lpwstr/>
      </vt:variant>
      <vt:variant>
        <vt:i4>7798814</vt:i4>
      </vt:variant>
      <vt:variant>
        <vt:i4>18</vt:i4>
      </vt:variant>
      <vt:variant>
        <vt:i4>0</vt:i4>
      </vt:variant>
      <vt:variant>
        <vt:i4>5</vt:i4>
      </vt:variant>
      <vt:variant>
        <vt:lpwstr>mailto:Rainier.Amara@microsoft.com</vt:lpwstr>
      </vt:variant>
      <vt:variant>
        <vt:lpwstr/>
      </vt:variant>
      <vt:variant>
        <vt:i4>852038</vt:i4>
      </vt:variant>
      <vt:variant>
        <vt:i4>15</vt:i4>
      </vt:variant>
      <vt:variant>
        <vt:i4>0</vt:i4>
      </vt:variant>
      <vt:variant>
        <vt:i4>5</vt:i4>
      </vt:variant>
      <vt:variant>
        <vt:lpwstr>https://github.com/Rainier-MSFT/azure-docs-pr/blob/patch-114/articles/active-directory/manage-apps/f5-big-ip-kerberos-advanced.md</vt:lpwstr>
      </vt:variant>
      <vt:variant>
        <vt:lpwstr/>
      </vt:variant>
      <vt:variant>
        <vt:i4>7143547</vt:i4>
      </vt:variant>
      <vt:variant>
        <vt:i4>12</vt:i4>
      </vt:variant>
      <vt:variant>
        <vt:i4>0</vt:i4>
      </vt:variant>
      <vt:variant>
        <vt:i4>5</vt:i4>
      </vt:variant>
      <vt:variant>
        <vt:lpwstr>https://docs.microsoft.com/en-us/azure/active-directory/manage-apps/f5-big-ip-kerberos-advanced</vt:lpwstr>
      </vt:variant>
      <vt:variant>
        <vt:lpwstr/>
      </vt:variant>
      <vt:variant>
        <vt:i4>7798814</vt:i4>
      </vt:variant>
      <vt:variant>
        <vt:i4>9</vt:i4>
      </vt:variant>
      <vt:variant>
        <vt:i4>0</vt:i4>
      </vt:variant>
      <vt:variant>
        <vt:i4>5</vt:i4>
      </vt:variant>
      <vt:variant>
        <vt:lpwstr>mailto:Rainier.Amara@microsoft.com</vt:lpwstr>
      </vt:variant>
      <vt:variant>
        <vt:lpwstr/>
      </vt:variant>
      <vt:variant>
        <vt:i4>7798814</vt:i4>
      </vt:variant>
      <vt:variant>
        <vt:i4>6</vt:i4>
      </vt:variant>
      <vt:variant>
        <vt:i4>0</vt:i4>
      </vt:variant>
      <vt:variant>
        <vt:i4>5</vt:i4>
      </vt:variant>
      <vt:variant>
        <vt:lpwstr>mailto:Rainier.Amara@microsoft.com</vt:lpwstr>
      </vt:variant>
      <vt:variant>
        <vt:lpwstr/>
      </vt:variant>
      <vt:variant>
        <vt:i4>7798814</vt:i4>
      </vt:variant>
      <vt:variant>
        <vt:i4>3</vt:i4>
      </vt:variant>
      <vt:variant>
        <vt:i4>0</vt:i4>
      </vt:variant>
      <vt:variant>
        <vt:i4>5</vt:i4>
      </vt:variant>
      <vt:variant>
        <vt:lpwstr>mailto:Rainier.Amara@microsoft.com</vt:lpwstr>
      </vt:variant>
      <vt:variant>
        <vt:lpwstr/>
      </vt:variant>
      <vt:variant>
        <vt:i4>7798814</vt:i4>
      </vt:variant>
      <vt:variant>
        <vt:i4>0</vt:i4>
      </vt:variant>
      <vt:variant>
        <vt:i4>0</vt:i4>
      </vt:variant>
      <vt:variant>
        <vt:i4>5</vt:i4>
      </vt:variant>
      <vt:variant>
        <vt:lpwstr>mailto:Rainier.Amara@microsoft.com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Tutorial: Azure Active Directory single sign-on (SSO) integration with F5 | Microsoft Docs</dc:title>
  <dc:subject/>
  <dc:creator>Rainier.Amara@microsoft.com</dc:creator>
  <cp:keywords/>
  <dc:description/>
  <cp:lastModifiedBy>Nishtha Babith (Axelerate LLC)</cp:lastModifiedBy>
  <cp:revision>2</cp:revision>
  <dcterms:created xsi:type="dcterms:W3CDTF">2021-12-17T23:33:00Z</dcterms:created>
  <dcterms:modified xsi:type="dcterms:W3CDTF">2021-12-17T23:33:00Z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ationCenter">
    <vt:lpwstr>na</vt:lpwstr>
  </property>
  <property fmtid="{D5CDD505-2E9C-101B-9397-08002B2CF9AE}" pid="3" name="manager">
    <vt:lpwstr>mtillman</vt:lpwstr>
  </property>
  <property fmtid="{D5CDD505-2E9C-101B-9397-08002B2CF9AE}" pid="4" name="ms.assetid">
    <vt:lpwstr>39382eab-05fe-4dc2-8792-62d742dfb4e1</vt:lpwstr>
  </property>
  <property fmtid="{D5CDD505-2E9C-101B-9397-08002B2CF9AE}" pid="5" name="ms.author">
    <vt:lpwstr>jeedes</vt:lpwstr>
  </property>
  <property fmtid="{D5CDD505-2E9C-101B-9397-08002B2CF9AE}" pid="6" name="ms.collection">
    <vt:lpwstr>M365-identity-device-management</vt:lpwstr>
  </property>
  <property fmtid="{D5CDD505-2E9C-101B-9397-08002B2CF9AE}" pid="7" name="ms.date">
    <vt:lpwstr>11/19/2019</vt:lpwstr>
  </property>
  <property fmtid="{D5CDD505-2E9C-101B-9397-08002B2CF9AE}" pid="8" name="ms.devlang">
    <vt:lpwstr>na</vt:lpwstr>
  </property>
  <property fmtid="{D5CDD505-2E9C-101B-9397-08002B2CF9AE}" pid="9" name="ms.reviewer">
    <vt:lpwstr>barbkess</vt:lpwstr>
  </property>
  <property fmtid="{D5CDD505-2E9C-101B-9397-08002B2CF9AE}" pid="10" name="ms.service">
    <vt:lpwstr>active-directory</vt:lpwstr>
  </property>
  <property fmtid="{D5CDD505-2E9C-101B-9397-08002B2CF9AE}" pid="11" name="ms.subservice">
    <vt:lpwstr>saas-app-tutorial</vt:lpwstr>
  </property>
  <property fmtid="{D5CDD505-2E9C-101B-9397-08002B2CF9AE}" pid="12" name="ms.tgt_pltfrm">
    <vt:lpwstr>na</vt:lpwstr>
  </property>
  <property fmtid="{D5CDD505-2E9C-101B-9397-08002B2CF9AE}" pid="13" name="ms.topic">
    <vt:lpwstr>tutorial</vt:lpwstr>
  </property>
  <property fmtid="{D5CDD505-2E9C-101B-9397-08002B2CF9AE}" pid="14" name="ms.workload">
    <vt:lpwstr>identity</vt:lpwstr>
  </property>
  <property fmtid="{D5CDD505-2E9C-101B-9397-08002B2CF9AE}" pid="15" name="services">
    <vt:lpwstr>active-directory</vt:lpwstr>
  </property>
  <property fmtid="{D5CDD505-2E9C-101B-9397-08002B2CF9AE}" pid="16" name="ContentTypeId">
    <vt:lpwstr>0x0101003288E5248916814D9D3C75A00F93928E</vt:lpwstr>
  </property>
  <property fmtid="{D5CDD505-2E9C-101B-9397-08002B2CF9AE}" pid="17" name="MSIP_Label_f42aa342-8706-4288-bd11-ebb85995028c_Enabled">
    <vt:lpwstr>true</vt:lpwstr>
  </property>
  <property fmtid="{D5CDD505-2E9C-101B-9397-08002B2CF9AE}" pid="18" name="MSIP_Label_f42aa342-8706-4288-bd11-ebb85995028c_SetDate">
    <vt:lpwstr>2021-03-22T10:09:32Z</vt:lpwstr>
  </property>
  <property fmtid="{D5CDD505-2E9C-101B-9397-08002B2CF9AE}" pid="19" name="MSIP_Label_f42aa342-8706-4288-bd11-ebb85995028c_Method">
    <vt:lpwstr>Standard</vt:lpwstr>
  </property>
  <property fmtid="{D5CDD505-2E9C-101B-9397-08002B2CF9AE}" pid="20" name="MSIP_Label_f42aa342-8706-4288-bd11-ebb85995028c_Name">
    <vt:lpwstr>Internal</vt:lpwstr>
  </property>
  <property fmtid="{D5CDD505-2E9C-101B-9397-08002B2CF9AE}" pid="21" name="MSIP_Label_f42aa342-8706-4288-bd11-ebb85995028c_SiteId">
    <vt:lpwstr>72f988bf-86f1-41af-91ab-2d7cd011db47</vt:lpwstr>
  </property>
  <property fmtid="{D5CDD505-2E9C-101B-9397-08002B2CF9AE}" pid="22" name="MSIP_Label_f42aa342-8706-4288-bd11-ebb85995028c_ActionId">
    <vt:lpwstr>c9fcf6fc-92d3-4010-9ced-f2c5c933a72d</vt:lpwstr>
  </property>
  <property fmtid="{D5CDD505-2E9C-101B-9397-08002B2CF9AE}" pid="23" name="MSIP_Label_f42aa342-8706-4288-bd11-ebb85995028c_ContentBits">
    <vt:lpwstr>0</vt:lpwstr>
  </property>
  <property fmtid="{D5CDD505-2E9C-101B-9397-08002B2CF9AE}" pid="24" name="MediaServiceImageTags">
    <vt:lpwstr/>
  </property>
</Properties>
</file>