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200EA" w14:textId="77777777" w:rsidR="00CE118F" w:rsidRDefault="00CE118F" w:rsidP="00CE118F">
      <w:pPr>
        <w:jc w:val="center"/>
        <w:rPr>
          <w:b/>
          <w:sz w:val="32"/>
        </w:rPr>
      </w:pPr>
    </w:p>
    <w:p w14:paraId="107D2CF1" w14:textId="77777777" w:rsidR="00CE118F" w:rsidRDefault="00CE118F" w:rsidP="00CE118F">
      <w:pPr>
        <w:jc w:val="center"/>
        <w:rPr>
          <w:b/>
          <w:sz w:val="32"/>
        </w:rPr>
      </w:pPr>
    </w:p>
    <w:p w14:paraId="6A59D9CD" w14:textId="77777777" w:rsidR="00CE118F" w:rsidRDefault="00CE118F" w:rsidP="00CE118F">
      <w:pPr>
        <w:jc w:val="center"/>
        <w:rPr>
          <w:b/>
          <w:sz w:val="32"/>
        </w:rPr>
      </w:pPr>
    </w:p>
    <w:p w14:paraId="2F2270AF" w14:textId="77777777" w:rsidR="00CE118F" w:rsidRDefault="00CE118F" w:rsidP="00CE118F">
      <w:pPr>
        <w:jc w:val="center"/>
        <w:rPr>
          <w:b/>
          <w:sz w:val="32"/>
        </w:rPr>
      </w:pPr>
    </w:p>
    <w:p w14:paraId="40CCAE5B" w14:textId="77777777" w:rsidR="00CE118F" w:rsidRDefault="00CE118F" w:rsidP="00CE118F">
      <w:pPr>
        <w:jc w:val="center"/>
        <w:rPr>
          <w:b/>
          <w:sz w:val="32"/>
        </w:rPr>
      </w:pPr>
    </w:p>
    <w:p w14:paraId="3291A585" w14:textId="77777777" w:rsidR="00CE118F" w:rsidRDefault="00CE118F" w:rsidP="00CE118F">
      <w:pPr>
        <w:jc w:val="center"/>
        <w:rPr>
          <w:b/>
          <w:sz w:val="32"/>
        </w:rPr>
      </w:pPr>
    </w:p>
    <w:p w14:paraId="278C9F96" w14:textId="77777777" w:rsidR="00CE118F" w:rsidRDefault="00CE118F" w:rsidP="00CE118F">
      <w:pPr>
        <w:jc w:val="center"/>
        <w:rPr>
          <w:b/>
          <w:sz w:val="32"/>
        </w:rPr>
      </w:pPr>
    </w:p>
    <w:p w14:paraId="34A33005" w14:textId="77777777" w:rsidR="00CE118F" w:rsidRDefault="00CE118F" w:rsidP="00CE118F">
      <w:pPr>
        <w:jc w:val="center"/>
        <w:rPr>
          <w:b/>
          <w:sz w:val="32"/>
        </w:rPr>
      </w:pPr>
    </w:p>
    <w:p w14:paraId="0EAE6E20" w14:textId="77777777" w:rsidR="00CE118F" w:rsidRDefault="00CE118F" w:rsidP="00CE118F">
      <w:pPr>
        <w:jc w:val="center"/>
        <w:rPr>
          <w:b/>
          <w:sz w:val="32"/>
        </w:rPr>
      </w:pPr>
    </w:p>
    <w:p w14:paraId="6050C74C" w14:textId="77777777" w:rsidR="00CE118F" w:rsidRPr="00CE118F" w:rsidRDefault="00CE118F" w:rsidP="00CE118F">
      <w:pPr>
        <w:jc w:val="center"/>
        <w:rPr>
          <w:b/>
          <w:sz w:val="52"/>
        </w:rPr>
      </w:pPr>
    </w:p>
    <w:p w14:paraId="6203C900" w14:textId="1925F5BB" w:rsidR="00CE118F" w:rsidRPr="00DA2E13" w:rsidRDefault="00CE118F" w:rsidP="00CE118F">
      <w:pPr>
        <w:jc w:val="center"/>
        <w:rPr>
          <w:b/>
          <w:sz w:val="56"/>
        </w:rPr>
      </w:pPr>
      <w:r w:rsidRPr="00DA2E13">
        <w:rPr>
          <w:b/>
          <w:sz w:val="56"/>
        </w:rPr>
        <w:t>DGX Access Guidelines</w:t>
      </w:r>
    </w:p>
    <w:p w14:paraId="2CAE6857" w14:textId="77777777" w:rsidR="00CE118F" w:rsidRDefault="00CE118F">
      <w:pPr>
        <w:rPr>
          <w:b/>
          <w:sz w:val="32"/>
          <w:u w:val="single"/>
        </w:rPr>
      </w:pPr>
      <w:r>
        <w:rPr>
          <w:b/>
          <w:sz w:val="32"/>
          <w:u w:val="single"/>
        </w:rPr>
        <w:br w:type="page"/>
      </w:r>
    </w:p>
    <w:p w14:paraId="75FBD047" w14:textId="678C5696" w:rsidR="001A594B" w:rsidRPr="005E5491" w:rsidRDefault="00CE118F" w:rsidP="00CD30E9">
      <w:pPr>
        <w:spacing w:line="360" w:lineRule="auto"/>
        <w:jc w:val="center"/>
        <w:rPr>
          <w:b/>
          <w:sz w:val="24"/>
          <w:szCs w:val="24"/>
          <w:u w:val="single"/>
        </w:rPr>
      </w:pPr>
      <w:r w:rsidRPr="005E5491">
        <w:rPr>
          <w:b/>
          <w:sz w:val="24"/>
          <w:szCs w:val="24"/>
          <w:u w:val="single"/>
        </w:rPr>
        <w:lastRenderedPageBreak/>
        <w:t>General</w:t>
      </w:r>
      <w:r w:rsidR="00DB53E3" w:rsidRPr="005E5491">
        <w:rPr>
          <w:b/>
          <w:sz w:val="24"/>
          <w:szCs w:val="24"/>
          <w:u w:val="single"/>
        </w:rPr>
        <w:t xml:space="preserve"> </w:t>
      </w:r>
      <w:r w:rsidR="000F17BE" w:rsidRPr="005E5491">
        <w:rPr>
          <w:b/>
          <w:sz w:val="24"/>
          <w:szCs w:val="24"/>
          <w:u w:val="single"/>
        </w:rPr>
        <w:t>Guidelines</w:t>
      </w:r>
    </w:p>
    <w:p w14:paraId="074238A5" w14:textId="77777777" w:rsidR="003B68EC" w:rsidRPr="005E5491" w:rsidRDefault="003B68EC" w:rsidP="003B68EC">
      <w:pPr>
        <w:spacing w:line="240" w:lineRule="auto"/>
        <w:jc w:val="both"/>
        <w:rPr>
          <w:sz w:val="24"/>
          <w:szCs w:val="24"/>
        </w:rPr>
      </w:pPr>
      <w:r w:rsidRPr="005E5491">
        <w:rPr>
          <w:b/>
          <w:sz w:val="24"/>
          <w:szCs w:val="24"/>
        </w:rPr>
        <w:t>User Account</w:t>
      </w:r>
    </w:p>
    <w:p w14:paraId="1283B95B" w14:textId="5C5A29D5" w:rsidR="003B68EC" w:rsidRPr="005E5491" w:rsidRDefault="003B68EC" w:rsidP="003B68EC">
      <w:pPr>
        <w:pStyle w:val="ListParagraph"/>
        <w:numPr>
          <w:ilvl w:val="0"/>
          <w:numId w:val="10"/>
        </w:numPr>
        <w:spacing w:line="240" w:lineRule="auto"/>
        <w:jc w:val="both"/>
        <w:rPr>
          <w:sz w:val="24"/>
          <w:szCs w:val="24"/>
        </w:rPr>
      </w:pPr>
      <w:r w:rsidRPr="005E5491">
        <w:rPr>
          <w:sz w:val="24"/>
          <w:szCs w:val="24"/>
        </w:rPr>
        <w:t xml:space="preserve">Only one user account will be dedicated to each </w:t>
      </w:r>
      <w:r w:rsidR="002305F0">
        <w:rPr>
          <w:sz w:val="24"/>
          <w:szCs w:val="24"/>
        </w:rPr>
        <w:t>team</w:t>
      </w:r>
      <w:r w:rsidRPr="005E5491">
        <w:rPr>
          <w:sz w:val="24"/>
          <w:szCs w:val="24"/>
        </w:rPr>
        <w:t xml:space="preserve">. The </w:t>
      </w:r>
      <w:r w:rsidR="002305F0">
        <w:rPr>
          <w:sz w:val="24"/>
          <w:szCs w:val="24"/>
        </w:rPr>
        <w:t>members</w:t>
      </w:r>
      <w:r w:rsidRPr="005E5491">
        <w:rPr>
          <w:sz w:val="24"/>
          <w:szCs w:val="24"/>
        </w:rPr>
        <w:t xml:space="preserve"> within the </w:t>
      </w:r>
      <w:r w:rsidR="002305F0">
        <w:rPr>
          <w:sz w:val="24"/>
          <w:szCs w:val="24"/>
        </w:rPr>
        <w:t xml:space="preserve">team </w:t>
      </w:r>
      <w:r w:rsidRPr="005E5491">
        <w:rPr>
          <w:sz w:val="24"/>
          <w:szCs w:val="24"/>
        </w:rPr>
        <w:t>will share this account and password.</w:t>
      </w:r>
    </w:p>
    <w:p w14:paraId="626AA05D" w14:textId="77777777" w:rsidR="003B68EC" w:rsidRPr="005E5491" w:rsidRDefault="003B68EC" w:rsidP="003B68EC">
      <w:pPr>
        <w:pStyle w:val="ListParagraph"/>
        <w:numPr>
          <w:ilvl w:val="0"/>
          <w:numId w:val="10"/>
        </w:numPr>
        <w:spacing w:line="240" w:lineRule="auto"/>
        <w:jc w:val="both"/>
        <w:rPr>
          <w:sz w:val="24"/>
          <w:szCs w:val="24"/>
        </w:rPr>
      </w:pPr>
      <w:r w:rsidRPr="005E5491">
        <w:rPr>
          <w:sz w:val="24"/>
          <w:szCs w:val="24"/>
        </w:rPr>
        <w:t>The team members will mutually agree and understand among themselves for sharing the account, managing the individual data within their home directories etc.</w:t>
      </w:r>
    </w:p>
    <w:p w14:paraId="7E2C1E3D" w14:textId="77777777" w:rsidR="00CE085F" w:rsidRPr="005E5491" w:rsidRDefault="00026137" w:rsidP="00587956">
      <w:pPr>
        <w:spacing w:line="240" w:lineRule="auto"/>
        <w:jc w:val="both"/>
        <w:rPr>
          <w:sz w:val="24"/>
          <w:szCs w:val="24"/>
        </w:rPr>
      </w:pPr>
      <w:r w:rsidRPr="005E5491">
        <w:rPr>
          <w:b/>
          <w:sz w:val="24"/>
          <w:szCs w:val="24"/>
        </w:rPr>
        <w:t>Purpose of DGX</w:t>
      </w:r>
    </w:p>
    <w:p w14:paraId="7D9104D0" w14:textId="0B1FF32C" w:rsidR="00026137" w:rsidRPr="005E5491" w:rsidRDefault="00026137" w:rsidP="00B8651B">
      <w:pPr>
        <w:pStyle w:val="ListParagraph"/>
        <w:numPr>
          <w:ilvl w:val="0"/>
          <w:numId w:val="11"/>
        </w:numPr>
        <w:spacing w:line="240" w:lineRule="auto"/>
        <w:jc w:val="both"/>
        <w:rPr>
          <w:sz w:val="24"/>
          <w:szCs w:val="24"/>
        </w:rPr>
      </w:pPr>
      <w:r w:rsidRPr="005E5491">
        <w:rPr>
          <w:sz w:val="24"/>
          <w:szCs w:val="24"/>
        </w:rPr>
        <w:t>DGX will act only as a processing server for the users and not for other purposes such as storage.</w:t>
      </w:r>
    </w:p>
    <w:p w14:paraId="3F72AD1A" w14:textId="77777777" w:rsidR="00CE085F" w:rsidRPr="005E5491" w:rsidRDefault="001A594B" w:rsidP="00587956">
      <w:pPr>
        <w:spacing w:line="240" w:lineRule="auto"/>
        <w:jc w:val="both"/>
        <w:rPr>
          <w:sz w:val="24"/>
          <w:szCs w:val="24"/>
        </w:rPr>
      </w:pPr>
      <w:r w:rsidRPr="005E5491">
        <w:rPr>
          <w:b/>
          <w:sz w:val="24"/>
          <w:szCs w:val="24"/>
        </w:rPr>
        <w:t>Connection</w:t>
      </w:r>
    </w:p>
    <w:p w14:paraId="2D679CEE" w14:textId="71E5A086" w:rsidR="001A594B" w:rsidRPr="005E5491" w:rsidRDefault="00026137" w:rsidP="00B8651B">
      <w:pPr>
        <w:pStyle w:val="ListParagraph"/>
        <w:numPr>
          <w:ilvl w:val="0"/>
          <w:numId w:val="11"/>
        </w:numPr>
        <w:spacing w:line="240" w:lineRule="auto"/>
        <w:jc w:val="both"/>
        <w:rPr>
          <w:sz w:val="24"/>
          <w:szCs w:val="24"/>
        </w:rPr>
      </w:pPr>
      <w:r w:rsidRPr="005E5491">
        <w:rPr>
          <w:sz w:val="24"/>
          <w:szCs w:val="24"/>
        </w:rPr>
        <w:t xml:space="preserve">The connection between </w:t>
      </w:r>
      <w:r w:rsidR="00A13F61" w:rsidRPr="005E5491">
        <w:rPr>
          <w:sz w:val="24"/>
          <w:szCs w:val="24"/>
        </w:rPr>
        <w:t>user and DGX will happen through P</w:t>
      </w:r>
      <w:r w:rsidR="002C3AE0" w:rsidRPr="005E5491">
        <w:rPr>
          <w:sz w:val="24"/>
          <w:szCs w:val="24"/>
        </w:rPr>
        <w:t>utty</w:t>
      </w:r>
      <w:r w:rsidR="00BA0BCE" w:rsidRPr="005E5491">
        <w:rPr>
          <w:sz w:val="24"/>
          <w:szCs w:val="24"/>
        </w:rPr>
        <w:t xml:space="preserve"> (command</w:t>
      </w:r>
      <w:r w:rsidR="00322387" w:rsidRPr="005E5491">
        <w:rPr>
          <w:sz w:val="24"/>
          <w:szCs w:val="24"/>
        </w:rPr>
        <w:t>-line</w:t>
      </w:r>
      <w:r w:rsidR="00BA0BCE" w:rsidRPr="005E5491">
        <w:rPr>
          <w:sz w:val="24"/>
          <w:szCs w:val="24"/>
        </w:rPr>
        <w:t xml:space="preserve"> execution)</w:t>
      </w:r>
      <w:r w:rsidR="00A13F61" w:rsidRPr="005E5491">
        <w:rPr>
          <w:sz w:val="24"/>
          <w:szCs w:val="24"/>
        </w:rPr>
        <w:t xml:space="preserve"> and or WinSCP (file sharing).</w:t>
      </w:r>
    </w:p>
    <w:p w14:paraId="1A16123A" w14:textId="2AF0DA83" w:rsidR="00B8651B" w:rsidRPr="005E5491" w:rsidRDefault="00F51CB1" w:rsidP="00BA0BCE">
      <w:pPr>
        <w:pStyle w:val="ListParagraph"/>
        <w:numPr>
          <w:ilvl w:val="0"/>
          <w:numId w:val="11"/>
        </w:numPr>
        <w:spacing w:line="240" w:lineRule="auto"/>
        <w:jc w:val="both"/>
        <w:rPr>
          <w:sz w:val="24"/>
          <w:szCs w:val="24"/>
        </w:rPr>
      </w:pPr>
      <w:r w:rsidRPr="00797E5A">
        <w:rPr>
          <w:b/>
          <w:sz w:val="24"/>
          <w:szCs w:val="24"/>
        </w:rPr>
        <w:t>Putty tutorial</w:t>
      </w:r>
      <w:r w:rsidRPr="005E5491">
        <w:rPr>
          <w:sz w:val="24"/>
          <w:szCs w:val="24"/>
        </w:rPr>
        <w:t xml:space="preserve">: </w:t>
      </w:r>
      <w:r w:rsidR="00BA0BCE" w:rsidRPr="005E5491">
        <w:rPr>
          <w:sz w:val="24"/>
          <w:szCs w:val="24"/>
        </w:rPr>
        <w:t xml:space="preserve">Installation and connecting your local PC to remote server (our DGX) using Putty is explained in </w:t>
      </w:r>
      <w:hyperlink r:id="rId7" w:history="1">
        <w:r w:rsidR="00BA0BCE" w:rsidRPr="005E5491">
          <w:rPr>
            <w:rStyle w:val="Hyperlink"/>
            <w:sz w:val="24"/>
            <w:szCs w:val="24"/>
          </w:rPr>
          <w:t>https://www.youtube.com/watch?v=UcT2auIKcn8</w:t>
        </w:r>
      </w:hyperlink>
    </w:p>
    <w:p w14:paraId="74FBAE2D" w14:textId="6F73262B" w:rsidR="00CE118F" w:rsidRDefault="00CE118F" w:rsidP="00BA0BCE">
      <w:pPr>
        <w:pStyle w:val="ListParagraph"/>
        <w:numPr>
          <w:ilvl w:val="0"/>
          <w:numId w:val="11"/>
        </w:numPr>
        <w:spacing w:line="240" w:lineRule="auto"/>
        <w:jc w:val="both"/>
        <w:rPr>
          <w:sz w:val="24"/>
          <w:szCs w:val="24"/>
        </w:rPr>
      </w:pPr>
      <w:r w:rsidRPr="005E5491">
        <w:rPr>
          <w:sz w:val="24"/>
          <w:szCs w:val="24"/>
        </w:rPr>
        <w:t xml:space="preserve">After connecting using Putty using the </w:t>
      </w:r>
      <w:r w:rsidR="00512005">
        <w:rPr>
          <w:sz w:val="24"/>
          <w:szCs w:val="24"/>
        </w:rPr>
        <w:t>Host name</w:t>
      </w:r>
      <w:r w:rsidR="003E7E4B">
        <w:rPr>
          <w:sz w:val="24"/>
          <w:szCs w:val="24"/>
        </w:rPr>
        <w:t xml:space="preserve"> (or </w:t>
      </w:r>
      <w:r w:rsidR="00512005">
        <w:rPr>
          <w:sz w:val="24"/>
          <w:szCs w:val="24"/>
        </w:rPr>
        <w:t>Public IP</w:t>
      </w:r>
      <w:r w:rsidR="003E7E4B">
        <w:rPr>
          <w:sz w:val="24"/>
          <w:szCs w:val="24"/>
        </w:rPr>
        <w:t>)</w:t>
      </w:r>
      <w:r w:rsidRPr="005E5491">
        <w:rPr>
          <w:sz w:val="24"/>
          <w:szCs w:val="24"/>
        </w:rPr>
        <w:t>, Username and Password</w:t>
      </w:r>
      <w:r w:rsidR="00DA2E13" w:rsidRPr="005E5491">
        <w:rPr>
          <w:sz w:val="24"/>
          <w:szCs w:val="24"/>
        </w:rPr>
        <w:t xml:space="preserve">, </w:t>
      </w:r>
      <w:r w:rsidR="004467E8">
        <w:rPr>
          <w:sz w:val="24"/>
          <w:szCs w:val="24"/>
        </w:rPr>
        <w:t>all operations can be done using ubuntu command line arguments.</w:t>
      </w:r>
    </w:p>
    <w:p w14:paraId="30A6A6DC" w14:textId="7A175545" w:rsidR="00A46EF5" w:rsidRPr="005E5491" w:rsidRDefault="00A46EF5" w:rsidP="00BA0BCE">
      <w:pPr>
        <w:pStyle w:val="ListParagraph"/>
        <w:numPr>
          <w:ilvl w:val="0"/>
          <w:numId w:val="11"/>
        </w:numPr>
        <w:spacing w:line="240" w:lineRule="auto"/>
        <w:jc w:val="both"/>
        <w:rPr>
          <w:sz w:val="24"/>
          <w:szCs w:val="24"/>
        </w:rPr>
      </w:pPr>
      <w:r w:rsidRPr="00A46EF5">
        <w:rPr>
          <w:b/>
          <w:sz w:val="24"/>
          <w:szCs w:val="24"/>
        </w:rPr>
        <w:t>Note:</w:t>
      </w:r>
      <w:r>
        <w:rPr>
          <w:sz w:val="24"/>
          <w:szCs w:val="24"/>
        </w:rPr>
        <w:t xml:space="preserve"> </w:t>
      </w:r>
      <w:r w:rsidRPr="00A46EF5">
        <w:rPr>
          <w:b/>
          <w:sz w:val="24"/>
          <w:szCs w:val="24"/>
        </w:rPr>
        <w:t>Host name</w:t>
      </w:r>
      <w:r w:rsidR="003E7E4B">
        <w:rPr>
          <w:b/>
          <w:sz w:val="24"/>
          <w:szCs w:val="24"/>
        </w:rPr>
        <w:t xml:space="preserve"> (</w:t>
      </w:r>
      <w:r w:rsidR="002305F0">
        <w:rPr>
          <w:b/>
          <w:sz w:val="24"/>
          <w:szCs w:val="24"/>
        </w:rPr>
        <w:t>10.6.0.143</w:t>
      </w:r>
      <w:r w:rsidR="003E7E4B">
        <w:rPr>
          <w:b/>
          <w:sz w:val="24"/>
          <w:szCs w:val="24"/>
        </w:rPr>
        <w:t>)</w:t>
      </w:r>
      <w:r w:rsidRPr="00A46EF5">
        <w:rPr>
          <w:b/>
          <w:sz w:val="24"/>
          <w:szCs w:val="24"/>
        </w:rPr>
        <w:t>, Username</w:t>
      </w:r>
      <w:r w:rsidR="002305F0">
        <w:rPr>
          <w:b/>
          <w:sz w:val="24"/>
          <w:szCs w:val="24"/>
        </w:rPr>
        <w:t xml:space="preserve"> (dgxuser10x)</w:t>
      </w:r>
      <w:r w:rsidRPr="005E5491">
        <w:rPr>
          <w:sz w:val="24"/>
          <w:szCs w:val="24"/>
        </w:rPr>
        <w:t xml:space="preserve"> and </w:t>
      </w:r>
      <w:r w:rsidRPr="00A46EF5">
        <w:rPr>
          <w:b/>
          <w:sz w:val="24"/>
          <w:szCs w:val="24"/>
        </w:rPr>
        <w:t>Password</w:t>
      </w:r>
      <w:r w:rsidR="002305F0">
        <w:rPr>
          <w:b/>
          <w:sz w:val="24"/>
          <w:szCs w:val="24"/>
        </w:rPr>
        <w:t xml:space="preserve"> (*******)</w:t>
      </w:r>
      <w:r>
        <w:rPr>
          <w:sz w:val="24"/>
          <w:szCs w:val="24"/>
        </w:rPr>
        <w:t xml:space="preserve"> is </w:t>
      </w:r>
      <w:r w:rsidR="002305F0">
        <w:rPr>
          <w:sz w:val="24"/>
          <w:szCs w:val="24"/>
        </w:rPr>
        <w:t>already with the mentors</w:t>
      </w:r>
      <w:r>
        <w:rPr>
          <w:sz w:val="24"/>
          <w:szCs w:val="24"/>
        </w:rPr>
        <w:t>.</w:t>
      </w:r>
    </w:p>
    <w:p w14:paraId="612A0900" w14:textId="572EDD8F" w:rsidR="00BA0BCE" w:rsidRPr="005E5491" w:rsidRDefault="00F51CB1" w:rsidP="00BA0BCE">
      <w:pPr>
        <w:pStyle w:val="ListParagraph"/>
        <w:numPr>
          <w:ilvl w:val="0"/>
          <w:numId w:val="11"/>
        </w:numPr>
        <w:spacing w:line="240" w:lineRule="auto"/>
        <w:jc w:val="both"/>
        <w:rPr>
          <w:sz w:val="24"/>
          <w:szCs w:val="24"/>
        </w:rPr>
      </w:pPr>
      <w:r w:rsidRPr="00797E5A">
        <w:rPr>
          <w:b/>
          <w:sz w:val="24"/>
          <w:szCs w:val="24"/>
        </w:rPr>
        <w:t>WinSCP tutorial</w:t>
      </w:r>
      <w:r w:rsidRPr="005E5491">
        <w:rPr>
          <w:sz w:val="24"/>
          <w:szCs w:val="24"/>
        </w:rPr>
        <w:t xml:space="preserve">: </w:t>
      </w:r>
      <w:r w:rsidR="00BA0BCE" w:rsidRPr="005E5491">
        <w:rPr>
          <w:sz w:val="24"/>
          <w:szCs w:val="24"/>
        </w:rPr>
        <w:t xml:space="preserve">Installation and connecting your local PC to remote server </w:t>
      </w:r>
      <w:r w:rsidR="001D416C" w:rsidRPr="005E5491">
        <w:rPr>
          <w:sz w:val="24"/>
          <w:szCs w:val="24"/>
        </w:rPr>
        <w:t xml:space="preserve">(our DGX) </w:t>
      </w:r>
      <w:r w:rsidR="00BA0BCE" w:rsidRPr="005E5491">
        <w:rPr>
          <w:sz w:val="24"/>
          <w:szCs w:val="24"/>
        </w:rPr>
        <w:t xml:space="preserve">using </w:t>
      </w:r>
      <w:r w:rsidR="005E0897" w:rsidRPr="005E5491">
        <w:rPr>
          <w:sz w:val="24"/>
          <w:szCs w:val="24"/>
        </w:rPr>
        <w:t>WinSCP</w:t>
      </w:r>
      <w:r w:rsidR="00BA0BCE" w:rsidRPr="005E5491">
        <w:rPr>
          <w:sz w:val="24"/>
          <w:szCs w:val="24"/>
        </w:rPr>
        <w:t xml:space="preserve"> </w:t>
      </w:r>
      <w:r w:rsidR="00D049BF">
        <w:rPr>
          <w:sz w:val="24"/>
          <w:szCs w:val="24"/>
        </w:rPr>
        <w:t>(using same Host name/Public IP</w:t>
      </w:r>
      <w:r w:rsidR="00D049BF" w:rsidRPr="005E5491">
        <w:rPr>
          <w:sz w:val="24"/>
          <w:szCs w:val="24"/>
        </w:rPr>
        <w:t>, Username and Password</w:t>
      </w:r>
      <w:r w:rsidR="00D049BF">
        <w:rPr>
          <w:sz w:val="24"/>
          <w:szCs w:val="24"/>
        </w:rPr>
        <w:t xml:space="preserve">) </w:t>
      </w:r>
      <w:r w:rsidR="00BA0BCE" w:rsidRPr="005E5491">
        <w:rPr>
          <w:sz w:val="24"/>
          <w:szCs w:val="24"/>
        </w:rPr>
        <w:t xml:space="preserve">is explained in </w:t>
      </w:r>
      <w:hyperlink r:id="rId8" w:history="1">
        <w:r w:rsidR="00BA0BCE" w:rsidRPr="005E5491">
          <w:rPr>
            <w:rStyle w:val="Hyperlink"/>
            <w:sz w:val="24"/>
            <w:szCs w:val="24"/>
          </w:rPr>
          <w:t>https://www.youtube.com/watch?v=e7AgOFS_g8Q</w:t>
        </w:r>
      </w:hyperlink>
      <w:r w:rsidR="00BA0BCE" w:rsidRPr="005E5491">
        <w:rPr>
          <w:sz w:val="24"/>
          <w:szCs w:val="24"/>
        </w:rPr>
        <w:t xml:space="preserve"> </w:t>
      </w:r>
    </w:p>
    <w:p w14:paraId="7AFC322B" w14:textId="77777777" w:rsidR="00CE085F" w:rsidRPr="005E5491" w:rsidRDefault="001A594B" w:rsidP="00587956">
      <w:pPr>
        <w:spacing w:line="240" w:lineRule="auto"/>
        <w:jc w:val="both"/>
        <w:rPr>
          <w:sz w:val="24"/>
          <w:szCs w:val="24"/>
        </w:rPr>
      </w:pPr>
      <w:r w:rsidRPr="005E5491">
        <w:rPr>
          <w:b/>
          <w:sz w:val="24"/>
          <w:szCs w:val="24"/>
        </w:rPr>
        <w:t>Storage</w:t>
      </w:r>
    </w:p>
    <w:p w14:paraId="4B6D1CA9" w14:textId="1FD87A4A" w:rsidR="00373A04" w:rsidRPr="005E5491" w:rsidRDefault="00BF647D" w:rsidP="00373A04">
      <w:pPr>
        <w:pStyle w:val="ListParagraph"/>
        <w:numPr>
          <w:ilvl w:val="0"/>
          <w:numId w:val="12"/>
        </w:numPr>
        <w:spacing w:line="240" w:lineRule="auto"/>
        <w:jc w:val="both"/>
        <w:rPr>
          <w:sz w:val="24"/>
          <w:szCs w:val="24"/>
        </w:rPr>
      </w:pPr>
      <w:r w:rsidRPr="005E5491">
        <w:rPr>
          <w:sz w:val="24"/>
          <w:szCs w:val="24"/>
        </w:rPr>
        <w:t xml:space="preserve">Home directory is expected to be used only for storing small files, such as code, reports, etc. </w:t>
      </w:r>
      <w:r w:rsidR="00DF301F" w:rsidRPr="005E5491">
        <w:rPr>
          <w:sz w:val="24"/>
          <w:szCs w:val="24"/>
        </w:rPr>
        <w:t>Datasets and other research d</w:t>
      </w:r>
      <w:r w:rsidR="00D22DDC" w:rsidRPr="005E5491">
        <w:rPr>
          <w:sz w:val="24"/>
          <w:szCs w:val="24"/>
        </w:rPr>
        <w:t xml:space="preserve">ata </w:t>
      </w:r>
      <w:r w:rsidRPr="005E5491">
        <w:rPr>
          <w:sz w:val="24"/>
          <w:szCs w:val="24"/>
        </w:rPr>
        <w:t>will be stored on a specific directory (/raid/research/</w:t>
      </w:r>
      <w:r w:rsidR="00B90330">
        <w:rPr>
          <w:sz w:val="24"/>
          <w:szCs w:val="24"/>
        </w:rPr>
        <w:t>Intern18</w:t>
      </w:r>
      <w:r w:rsidRPr="005E5491">
        <w:rPr>
          <w:sz w:val="24"/>
          <w:szCs w:val="24"/>
        </w:rPr>
        <w:t xml:space="preserve">) in a folder dedicated </w:t>
      </w:r>
      <w:r w:rsidR="00373A04" w:rsidRPr="005E5491">
        <w:rPr>
          <w:sz w:val="24"/>
          <w:szCs w:val="24"/>
        </w:rPr>
        <w:t>for you</w:t>
      </w:r>
      <w:r w:rsidRPr="005E5491">
        <w:rPr>
          <w:sz w:val="24"/>
          <w:szCs w:val="24"/>
        </w:rPr>
        <w:t>.</w:t>
      </w:r>
    </w:p>
    <w:p w14:paraId="381DA86A" w14:textId="392E973F" w:rsidR="001A594B" w:rsidRPr="005E5491" w:rsidRDefault="00C74BB6" w:rsidP="00373A04">
      <w:pPr>
        <w:pStyle w:val="ListParagraph"/>
        <w:numPr>
          <w:ilvl w:val="0"/>
          <w:numId w:val="12"/>
        </w:numPr>
        <w:spacing w:line="240" w:lineRule="auto"/>
        <w:jc w:val="both"/>
        <w:rPr>
          <w:sz w:val="24"/>
          <w:szCs w:val="24"/>
        </w:rPr>
      </w:pPr>
      <w:r w:rsidRPr="005E5491">
        <w:rPr>
          <w:sz w:val="24"/>
          <w:szCs w:val="24"/>
        </w:rPr>
        <w:t xml:space="preserve">Administrator will hold all rights to move the files and further notify the user or even remove temporary or large sized files with prior notice. </w:t>
      </w:r>
    </w:p>
    <w:p w14:paraId="64D2A9AC" w14:textId="77777777" w:rsidR="00CE085F" w:rsidRPr="005E5491" w:rsidRDefault="001A594B" w:rsidP="00587956">
      <w:pPr>
        <w:spacing w:line="240" w:lineRule="auto"/>
        <w:jc w:val="both"/>
        <w:rPr>
          <w:sz w:val="24"/>
          <w:szCs w:val="24"/>
        </w:rPr>
      </w:pPr>
      <w:proofErr w:type="spellStart"/>
      <w:r w:rsidRPr="005E5491">
        <w:rPr>
          <w:b/>
          <w:sz w:val="24"/>
          <w:szCs w:val="24"/>
        </w:rPr>
        <w:t>Sudo</w:t>
      </w:r>
      <w:proofErr w:type="spellEnd"/>
      <w:r w:rsidRPr="005E5491">
        <w:rPr>
          <w:b/>
          <w:sz w:val="24"/>
          <w:szCs w:val="24"/>
        </w:rPr>
        <w:t xml:space="preserve"> </w:t>
      </w:r>
      <w:r w:rsidR="00BF647D" w:rsidRPr="005E5491">
        <w:rPr>
          <w:b/>
          <w:sz w:val="24"/>
          <w:szCs w:val="24"/>
        </w:rPr>
        <w:t>Privilege</w:t>
      </w:r>
    </w:p>
    <w:p w14:paraId="5115B191" w14:textId="77777777" w:rsidR="007C022D" w:rsidRPr="005E5491" w:rsidRDefault="00BF647D" w:rsidP="007C022D">
      <w:pPr>
        <w:pStyle w:val="ListParagraph"/>
        <w:numPr>
          <w:ilvl w:val="0"/>
          <w:numId w:val="13"/>
        </w:numPr>
        <w:spacing w:line="240" w:lineRule="auto"/>
        <w:jc w:val="both"/>
        <w:rPr>
          <w:b/>
          <w:sz w:val="24"/>
          <w:szCs w:val="24"/>
        </w:rPr>
      </w:pPr>
      <w:r w:rsidRPr="005E5491">
        <w:rPr>
          <w:sz w:val="24"/>
          <w:szCs w:val="24"/>
        </w:rPr>
        <w:t xml:space="preserve">By </w:t>
      </w:r>
      <w:proofErr w:type="gramStart"/>
      <w:r w:rsidRPr="005E5491">
        <w:rPr>
          <w:sz w:val="24"/>
          <w:szCs w:val="24"/>
        </w:rPr>
        <w:t>default</w:t>
      </w:r>
      <w:proofErr w:type="gramEnd"/>
      <w:r w:rsidRPr="005E5491">
        <w:rPr>
          <w:sz w:val="24"/>
          <w:szCs w:val="24"/>
        </w:rPr>
        <w:t xml:space="preserve"> each user account will run commands in non-</w:t>
      </w:r>
      <w:proofErr w:type="spellStart"/>
      <w:r w:rsidRPr="005E5491">
        <w:rPr>
          <w:sz w:val="24"/>
          <w:szCs w:val="24"/>
        </w:rPr>
        <w:t>sudo</w:t>
      </w:r>
      <w:proofErr w:type="spellEnd"/>
      <w:r w:rsidRPr="005E5491">
        <w:rPr>
          <w:sz w:val="24"/>
          <w:szCs w:val="24"/>
        </w:rPr>
        <w:t xml:space="preserve"> mode. </w:t>
      </w:r>
    </w:p>
    <w:p w14:paraId="00C40A0C" w14:textId="72603F79" w:rsidR="001A594B" w:rsidRPr="005E5491" w:rsidRDefault="00BF647D" w:rsidP="007C022D">
      <w:pPr>
        <w:pStyle w:val="ListParagraph"/>
        <w:numPr>
          <w:ilvl w:val="0"/>
          <w:numId w:val="13"/>
        </w:numPr>
        <w:spacing w:line="240" w:lineRule="auto"/>
        <w:jc w:val="both"/>
        <w:rPr>
          <w:b/>
          <w:sz w:val="24"/>
          <w:szCs w:val="24"/>
        </w:rPr>
      </w:pPr>
      <w:r w:rsidRPr="005E5491">
        <w:rPr>
          <w:sz w:val="24"/>
          <w:szCs w:val="24"/>
        </w:rPr>
        <w:t xml:space="preserve">In case of any need for </w:t>
      </w:r>
      <w:proofErr w:type="spellStart"/>
      <w:r w:rsidRPr="005E5491">
        <w:rPr>
          <w:sz w:val="24"/>
          <w:szCs w:val="24"/>
        </w:rPr>
        <w:t>sudo</w:t>
      </w:r>
      <w:proofErr w:type="spellEnd"/>
      <w:r w:rsidRPr="005E5491">
        <w:rPr>
          <w:sz w:val="24"/>
          <w:szCs w:val="24"/>
        </w:rPr>
        <w:t xml:space="preserve"> privilege, </w:t>
      </w:r>
      <w:r w:rsidR="007C022D" w:rsidRPr="005E5491">
        <w:rPr>
          <w:sz w:val="24"/>
          <w:szCs w:val="24"/>
        </w:rPr>
        <w:t xml:space="preserve">DGX admin will help you out in any command that needs </w:t>
      </w:r>
      <w:proofErr w:type="spellStart"/>
      <w:r w:rsidR="007C022D" w:rsidRPr="005E5491">
        <w:rPr>
          <w:sz w:val="24"/>
          <w:szCs w:val="24"/>
        </w:rPr>
        <w:t>sudo</w:t>
      </w:r>
      <w:proofErr w:type="spellEnd"/>
      <w:r w:rsidR="007C022D" w:rsidRPr="005E5491">
        <w:rPr>
          <w:sz w:val="24"/>
          <w:szCs w:val="24"/>
        </w:rPr>
        <w:t xml:space="preserve"> privileges such as for installation of software packages</w:t>
      </w:r>
      <w:r w:rsidRPr="005E5491">
        <w:rPr>
          <w:sz w:val="24"/>
          <w:szCs w:val="24"/>
        </w:rPr>
        <w:t>.</w:t>
      </w:r>
    </w:p>
    <w:p w14:paraId="5FAE011C" w14:textId="77777777" w:rsidR="00CE085F" w:rsidRPr="005E5491" w:rsidRDefault="00BF647D" w:rsidP="00587956">
      <w:pPr>
        <w:spacing w:line="240" w:lineRule="auto"/>
        <w:jc w:val="both"/>
        <w:rPr>
          <w:sz w:val="24"/>
          <w:szCs w:val="24"/>
        </w:rPr>
      </w:pPr>
      <w:r w:rsidRPr="005E5491">
        <w:rPr>
          <w:b/>
          <w:sz w:val="24"/>
          <w:szCs w:val="24"/>
        </w:rPr>
        <w:t>Declaration</w:t>
      </w:r>
    </w:p>
    <w:p w14:paraId="316D864F" w14:textId="77777777" w:rsidR="00026137" w:rsidRPr="005E5491" w:rsidRDefault="0040721C" w:rsidP="0038063C">
      <w:pPr>
        <w:pStyle w:val="ListParagraph"/>
        <w:numPr>
          <w:ilvl w:val="0"/>
          <w:numId w:val="15"/>
        </w:numPr>
        <w:spacing w:line="240" w:lineRule="auto"/>
        <w:jc w:val="both"/>
        <w:rPr>
          <w:sz w:val="24"/>
          <w:szCs w:val="24"/>
        </w:rPr>
      </w:pPr>
      <w:r w:rsidRPr="005E5491">
        <w:rPr>
          <w:sz w:val="24"/>
          <w:szCs w:val="24"/>
        </w:rPr>
        <w:t xml:space="preserve">DGX Administrator will hold all rights for </w:t>
      </w:r>
      <w:r w:rsidR="00512BD2" w:rsidRPr="005E5491">
        <w:rPr>
          <w:sz w:val="24"/>
          <w:szCs w:val="24"/>
        </w:rPr>
        <w:t>managing</w:t>
      </w:r>
      <w:r w:rsidRPr="005E5491">
        <w:rPr>
          <w:sz w:val="24"/>
          <w:szCs w:val="24"/>
        </w:rPr>
        <w:t xml:space="preserve"> both</w:t>
      </w:r>
      <w:r w:rsidR="0036258C" w:rsidRPr="005E5491">
        <w:rPr>
          <w:sz w:val="24"/>
          <w:szCs w:val="24"/>
        </w:rPr>
        <w:t xml:space="preserve"> stored</w:t>
      </w:r>
      <w:r w:rsidRPr="005E5491">
        <w:rPr>
          <w:sz w:val="24"/>
          <w:szCs w:val="24"/>
        </w:rPr>
        <w:t xml:space="preserve"> data and processes happening in DGX. </w:t>
      </w:r>
      <w:r w:rsidR="00BF647D" w:rsidRPr="005E5491">
        <w:rPr>
          <w:sz w:val="24"/>
          <w:szCs w:val="24"/>
        </w:rPr>
        <w:t>Bennett University will not be responsible for any loss or damage in the user’</w:t>
      </w:r>
      <w:r w:rsidR="008B3C13" w:rsidRPr="005E5491">
        <w:rPr>
          <w:sz w:val="24"/>
          <w:szCs w:val="24"/>
        </w:rPr>
        <w:t>s code/ data.</w:t>
      </w:r>
    </w:p>
    <w:p w14:paraId="5AA74D29" w14:textId="77777777" w:rsidR="00CE118F" w:rsidRPr="005E5491" w:rsidRDefault="00CE118F">
      <w:pPr>
        <w:rPr>
          <w:b/>
          <w:sz w:val="24"/>
          <w:szCs w:val="24"/>
        </w:rPr>
      </w:pPr>
      <w:r w:rsidRPr="005E5491">
        <w:rPr>
          <w:b/>
          <w:sz w:val="24"/>
          <w:szCs w:val="24"/>
        </w:rPr>
        <w:br w:type="page"/>
      </w:r>
    </w:p>
    <w:p w14:paraId="5AB3FF65" w14:textId="5A967F87" w:rsidR="004674CD" w:rsidRPr="005E5491" w:rsidRDefault="004674CD" w:rsidP="004674CD">
      <w:pPr>
        <w:spacing w:line="240" w:lineRule="auto"/>
        <w:jc w:val="center"/>
        <w:rPr>
          <w:b/>
          <w:sz w:val="24"/>
          <w:szCs w:val="24"/>
          <w:u w:val="single"/>
        </w:rPr>
      </w:pPr>
      <w:r w:rsidRPr="005E5491">
        <w:rPr>
          <w:b/>
          <w:sz w:val="24"/>
          <w:szCs w:val="24"/>
          <w:u w:val="single"/>
        </w:rPr>
        <w:lastRenderedPageBreak/>
        <w:t>Do's and Don'ts</w:t>
      </w:r>
    </w:p>
    <w:p w14:paraId="277EAF9C" w14:textId="07183484" w:rsidR="006857DC" w:rsidRPr="005E5491" w:rsidRDefault="006515A5" w:rsidP="006857DC">
      <w:pPr>
        <w:spacing w:line="240" w:lineRule="auto"/>
        <w:jc w:val="both"/>
        <w:rPr>
          <w:b/>
          <w:sz w:val="24"/>
          <w:szCs w:val="24"/>
        </w:rPr>
      </w:pPr>
      <w:r w:rsidRPr="005E5491">
        <w:rPr>
          <w:b/>
          <w:sz w:val="24"/>
          <w:szCs w:val="24"/>
        </w:rPr>
        <w:t>Software Installation</w:t>
      </w:r>
    </w:p>
    <w:p w14:paraId="2A36BB94" w14:textId="77777777" w:rsidR="00133D65" w:rsidRPr="005E5491" w:rsidRDefault="006515A5" w:rsidP="00133D65">
      <w:pPr>
        <w:pStyle w:val="ListParagraph"/>
        <w:numPr>
          <w:ilvl w:val="0"/>
          <w:numId w:val="3"/>
        </w:numPr>
        <w:spacing w:line="240" w:lineRule="auto"/>
        <w:jc w:val="both"/>
        <w:rPr>
          <w:sz w:val="24"/>
          <w:szCs w:val="24"/>
        </w:rPr>
      </w:pPr>
      <w:r w:rsidRPr="005E5491">
        <w:rPr>
          <w:sz w:val="24"/>
          <w:szCs w:val="24"/>
        </w:rPr>
        <w:t xml:space="preserve">The users should not try to either install or remove a software. </w:t>
      </w:r>
    </w:p>
    <w:p w14:paraId="49393A4C" w14:textId="7106BABC" w:rsidR="00B41BF4" w:rsidRPr="005E5491" w:rsidRDefault="006515A5" w:rsidP="00133D65">
      <w:pPr>
        <w:pStyle w:val="ListParagraph"/>
        <w:numPr>
          <w:ilvl w:val="0"/>
          <w:numId w:val="3"/>
        </w:numPr>
        <w:spacing w:line="240" w:lineRule="auto"/>
        <w:jc w:val="both"/>
        <w:rPr>
          <w:sz w:val="24"/>
          <w:szCs w:val="24"/>
        </w:rPr>
      </w:pPr>
      <w:r w:rsidRPr="005E5491">
        <w:rPr>
          <w:sz w:val="24"/>
          <w:szCs w:val="24"/>
        </w:rPr>
        <w:t>Installation/modification/removal should be done only through the DGX administrator.</w:t>
      </w:r>
    </w:p>
    <w:p w14:paraId="30393A86" w14:textId="77777777" w:rsidR="006857DC" w:rsidRPr="005E5491" w:rsidRDefault="00410EBB" w:rsidP="006857DC">
      <w:pPr>
        <w:spacing w:line="240" w:lineRule="auto"/>
        <w:jc w:val="both"/>
        <w:rPr>
          <w:b/>
          <w:sz w:val="24"/>
          <w:szCs w:val="24"/>
        </w:rPr>
      </w:pPr>
      <w:r w:rsidRPr="005E5491">
        <w:rPr>
          <w:b/>
          <w:sz w:val="24"/>
          <w:szCs w:val="24"/>
        </w:rPr>
        <w:t>Folder</w:t>
      </w:r>
      <w:r w:rsidR="006515A5" w:rsidRPr="005E5491">
        <w:rPr>
          <w:b/>
          <w:sz w:val="24"/>
          <w:szCs w:val="24"/>
        </w:rPr>
        <w:t xml:space="preserve"> Access</w:t>
      </w:r>
    </w:p>
    <w:p w14:paraId="3A3A7DA3" w14:textId="77777777" w:rsidR="00133D65" w:rsidRPr="005E5491" w:rsidRDefault="00B41BF4" w:rsidP="00133D65">
      <w:pPr>
        <w:pStyle w:val="ListParagraph"/>
        <w:numPr>
          <w:ilvl w:val="0"/>
          <w:numId w:val="4"/>
        </w:numPr>
        <w:spacing w:line="240" w:lineRule="auto"/>
        <w:jc w:val="both"/>
        <w:rPr>
          <w:sz w:val="24"/>
          <w:szCs w:val="24"/>
        </w:rPr>
      </w:pPr>
      <w:r w:rsidRPr="005E5491">
        <w:rPr>
          <w:sz w:val="24"/>
          <w:szCs w:val="24"/>
        </w:rPr>
        <w:t xml:space="preserve">The users should </w:t>
      </w:r>
      <w:r w:rsidR="00783249" w:rsidRPr="005E5491">
        <w:rPr>
          <w:sz w:val="24"/>
          <w:szCs w:val="24"/>
        </w:rPr>
        <w:t xml:space="preserve">only </w:t>
      </w:r>
      <w:r w:rsidRPr="005E5491">
        <w:rPr>
          <w:sz w:val="24"/>
          <w:szCs w:val="24"/>
        </w:rPr>
        <w:t>access the folders /home/</w:t>
      </w:r>
      <w:proofErr w:type="spellStart"/>
      <w:r w:rsidRPr="005E5491">
        <w:rPr>
          <w:sz w:val="24"/>
          <w:szCs w:val="24"/>
        </w:rPr>
        <w:t>dgxuser</w:t>
      </w:r>
      <w:proofErr w:type="spellEnd"/>
      <w:r w:rsidRPr="005E5491">
        <w:rPr>
          <w:sz w:val="24"/>
          <w:szCs w:val="24"/>
        </w:rPr>
        <w:t xml:space="preserve"> and </w:t>
      </w:r>
      <w:r w:rsidR="00783249" w:rsidRPr="005E5491">
        <w:rPr>
          <w:sz w:val="24"/>
          <w:szCs w:val="24"/>
        </w:rPr>
        <w:t>/raid/research/data, where the following folders in the root directory should not be accessed (</w:t>
      </w:r>
      <w:r w:rsidR="003F6B00" w:rsidRPr="005E5491">
        <w:rPr>
          <w:sz w:val="24"/>
          <w:szCs w:val="24"/>
        </w:rPr>
        <w:t xml:space="preserve">bin, boot, dev, </w:t>
      </w:r>
      <w:proofErr w:type="spellStart"/>
      <w:r w:rsidR="003F6B00" w:rsidRPr="005E5491">
        <w:rPr>
          <w:sz w:val="24"/>
          <w:szCs w:val="24"/>
        </w:rPr>
        <w:t>etc</w:t>
      </w:r>
      <w:proofErr w:type="spellEnd"/>
      <w:r w:rsidR="003F6B00" w:rsidRPr="005E5491">
        <w:rPr>
          <w:sz w:val="24"/>
          <w:szCs w:val="24"/>
        </w:rPr>
        <w:t xml:space="preserve">,  </w:t>
      </w:r>
      <w:proofErr w:type="spellStart"/>
      <w:r w:rsidR="003F6B00" w:rsidRPr="005E5491">
        <w:rPr>
          <w:sz w:val="24"/>
          <w:szCs w:val="24"/>
        </w:rPr>
        <w:t>initrd.img</w:t>
      </w:r>
      <w:proofErr w:type="spellEnd"/>
      <w:r w:rsidR="003F6B00" w:rsidRPr="005E5491">
        <w:rPr>
          <w:sz w:val="24"/>
          <w:szCs w:val="24"/>
        </w:rPr>
        <w:t xml:space="preserve">, lib, lib32, lib64, </w:t>
      </w:r>
      <w:proofErr w:type="spellStart"/>
      <w:r w:rsidR="003F6B00" w:rsidRPr="005E5491">
        <w:rPr>
          <w:sz w:val="24"/>
          <w:szCs w:val="24"/>
        </w:rPr>
        <w:t>lost+found</w:t>
      </w:r>
      <w:proofErr w:type="spellEnd"/>
      <w:r w:rsidR="003F6B00" w:rsidRPr="005E5491">
        <w:rPr>
          <w:sz w:val="24"/>
          <w:szCs w:val="24"/>
        </w:rPr>
        <w:t xml:space="preserve">, media, </w:t>
      </w:r>
      <w:proofErr w:type="spellStart"/>
      <w:r w:rsidR="003F6B00" w:rsidRPr="005E5491">
        <w:rPr>
          <w:sz w:val="24"/>
          <w:szCs w:val="24"/>
        </w:rPr>
        <w:t>mnt</w:t>
      </w:r>
      <w:proofErr w:type="spellEnd"/>
      <w:r w:rsidR="003F6B00" w:rsidRPr="005E5491">
        <w:rPr>
          <w:sz w:val="24"/>
          <w:szCs w:val="24"/>
        </w:rPr>
        <w:t xml:space="preserve">, opt, proc, research, root, run, </w:t>
      </w:r>
      <w:proofErr w:type="spellStart"/>
      <w:r w:rsidR="003F6B00" w:rsidRPr="005E5491">
        <w:rPr>
          <w:sz w:val="24"/>
          <w:szCs w:val="24"/>
        </w:rPr>
        <w:t>sbin</w:t>
      </w:r>
      <w:proofErr w:type="spellEnd"/>
      <w:r w:rsidR="003F6B00" w:rsidRPr="005E5491">
        <w:rPr>
          <w:sz w:val="24"/>
          <w:szCs w:val="24"/>
        </w:rPr>
        <w:t xml:space="preserve">, </w:t>
      </w:r>
      <w:proofErr w:type="spellStart"/>
      <w:r w:rsidR="003F6B00" w:rsidRPr="005E5491">
        <w:rPr>
          <w:sz w:val="24"/>
          <w:szCs w:val="24"/>
        </w:rPr>
        <w:t>srv</w:t>
      </w:r>
      <w:proofErr w:type="spellEnd"/>
      <w:r w:rsidR="003F6B00" w:rsidRPr="005E5491">
        <w:rPr>
          <w:sz w:val="24"/>
          <w:szCs w:val="24"/>
        </w:rPr>
        <w:t xml:space="preserve">, sys, </w:t>
      </w:r>
      <w:proofErr w:type="spellStart"/>
      <w:r w:rsidR="003F6B00" w:rsidRPr="005E5491">
        <w:rPr>
          <w:sz w:val="24"/>
          <w:szCs w:val="24"/>
        </w:rPr>
        <w:t>tmp</w:t>
      </w:r>
      <w:proofErr w:type="spellEnd"/>
      <w:r w:rsidR="003F6B00" w:rsidRPr="005E5491">
        <w:rPr>
          <w:sz w:val="24"/>
          <w:szCs w:val="24"/>
        </w:rPr>
        <w:t xml:space="preserve">, </w:t>
      </w:r>
      <w:proofErr w:type="spellStart"/>
      <w:r w:rsidR="003F6B00" w:rsidRPr="005E5491">
        <w:rPr>
          <w:sz w:val="24"/>
          <w:szCs w:val="24"/>
        </w:rPr>
        <w:t>usr</w:t>
      </w:r>
      <w:proofErr w:type="spellEnd"/>
      <w:r w:rsidR="003F6B00" w:rsidRPr="005E5491">
        <w:rPr>
          <w:sz w:val="24"/>
          <w:szCs w:val="24"/>
        </w:rPr>
        <w:t>, var</w:t>
      </w:r>
      <w:r w:rsidR="00783249" w:rsidRPr="005E5491">
        <w:rPr>
          <w:sz w:val="24"/>
          <w:szCs w:val="24"/>
        </w:rPr>
        <w:t>)</w:t>
      </w:r>
      <w:r w:rsidR="003332DA" w:rsidRPr="005E5491">
        <w:rPr>
          <w:sz w:val="24"/>
          <w:szCs w:val="24"/>
        </w:rPr>
        <w:t>.</w:t>
      </w:r>
      <w:r w:rsidR="001E045A" w:rsidRPr="005E5491">
        <w:rPr>
          <w:sz w:val="24"/>
          <w:szCs w:val="24"/>
        </w:rPr>
        <w:t xml:space="preserve"> </w:t>
      </w:r>
    </w:p>
    <w:p w14:paraId="2B732C61" w14:textId="10C6EB38" w:rsidR="004674CD" w:rsidRPr="005E5491" w:rsidRDefault="001E045A" w:rsidP="00133D65">
      <w:pPr>
        <w:pStyle w:val="ListParagraph"/>
        <w:numPr>
          <w:ilvl w:val="0"/>
          <w:numId w:val="4"/>
        </w:numPr>
        <w:spacing w:line="240" w:lineRule="auto"/>
        <w:jc w:val="both"/>
        <w:rPr>
          <w:sz w:val="24"/>
          <w:szCs w:val="24"/>
        </w:rPr>
      </w:pPr>
      <w:r w:rsidRPr="005E5491">
        <w:rPr>
          <w:sz w:val="24"/>
          <w:szCs w:val="24"/>
        </w:rPr>
        <w:t xml:space="preserve">The users should not try to read/modify the data in those restricted folders too. </w:t>
      </w:r>
    </w:p>
    <w:p w14:paraId="3EBAD73B" w14:textId="77777777" w:rsidR="006857DC" w:rsidRPr="005E5491" w:rsidRDefault="00C613D8" w:rsidP="006857DC">
      <w:pPr>
        <w:spacing w:line="240" w:lineRule="auto"/>
        <w:jc w:val="both"/>
        <w:rPr>
          <w:b/>
          <w:sz w:val="24"/>
          <w:szCs w:val="24"/>
        </w:rPr>
      </w:pPr>
      <w:r w:rsidRPr="005E5491">
        <w:rPr>
          <w:b/>
          <w:sz w:val="24"/>
          <w:szCs w:val="24"/>
        </w:rPr>
        <w:t>Data Privacy</w:t>
      </w:r>
    </w:p>
    <w:p w14:paraId="56E78CB1" w14:textId="77777777" w:rsidR="00133D65" w:rsidRPr="005E5491" w:rsidRDefault="00C613D8" w:rsidP="00133D65">
      <w:pPr>
        <w:pStyle w:val="ListParagraph"/>
        <w:numPr>
          <w:ilvl w:val="0"/>
          <w:numId w:val="5"/>
        </w:numPr>
        <w:spacing w:line="240" w:lineRule="auto"/>
        <w:jc w:val="both"/>
        <w:rPr>
          <w:sz w:val="24"/>
          <w:szCs w:val="24"/>
        </w:rPr>
      </w:pPr>
      <w:r w:rsidRPr="005E5491">
        <w:rPr>
          <w:sz w:val="24"/>
          <w:szCs w:val="24"/>
        </w:rPr>
        <w:t xml:space="preserve">By default, the private data of each user is accessible only to them and visible to administrator. </w:t>
      </w:r>
    </w:p>
    <w:p w14:paraId="550626A0" w14:textId="7579A623" w:rsidR="00C613D8" w:rsidRPr="005E5491" w:rsidRDefault="00C613D8" w:rsidP="00133D65">
      <w:pPr>
        <w:pStyle w:val="ListParagraph"/>
        <w:numPr>
          <w:ilvl w:val="0"/>
          <w:numId w:val="5"/>
        </w:numPr>
        <w:spacing w:line="240" w:lineRule="auto"/>
        <w:jc w:val="both"/>
        <w:rPr>
          <w:sz w:val="24"/>
          <w:szCs w:val="24"/>
        </w:rPr>
      </w:pPr>
      <w:r w:rsidRPr="005E5491">
        <w:rPr>
          <w:sz w:val="24"/>
          <w:szCs w:val="24"/>
        </w:rPr>
        <w:t>However, one should not try to access/modify other user’s data in any situation.</w:t>
      </w:r>
    </w:p>
    <w:p w14:paraId="690B8576" w14:textId="77777777" w:rsidR="006857DC" w:rsidRPr="005E5491" w:rsidRDefault="00141D6B" w:rsidP="006857DC">
      <w:pPr>
        <w:spacing w:line="240" w:lineRule="auto"/>
        <w:jc w:val="both"/>
        <w:rPr>
          <w:b/>
          <w:sz w:val="24"/>
          <w:szCs w:val="24"/>
        </w:rPr>
      </w:pPr>
      <w:r w:rsidRPr="005E5491">
        <w:rPr>
          <w:b/>
          <w:sz w:val="24"/>
          <w:szCs w:val="24"/>
        </w:rPr>
        <w:t>Account Privacy</w:t>
      </w:r>
    </w:p>
    <w:p w14:paraId="1E16C2A9" w14:textId="77777777" w:rsidR="00133D65" w:rsidRPr="005E5491" w:rsidRDefault="00141D6B" w:rsidP="00133D65">
      <w:pPr>
        <w:pStyle w:val="ListParagraph"/>
        <w:numPr>
          <w:ilvl w:val="0"/>
          <w:numId w:val="6"/>
        </w:numPr>
        <w:spacing w:line="240" w:lineRule="auto"/>
        <w:jc w:val="both"/>
        <w:rPr>
          <w:b/>
          <w:sz w:val="24"/>
          <w:szCs w:val="24"/>
        </w:rPr>
      </w:pPr>
      <w:r w:rsidRPr="005E5491">
        <w:rPr>
          <w:sz w:val="24"/>
          <w:szCs w:val="24"/>
        </w:rPr>
        <w:t xml:space="preserve">The DGX user account is dedicated only to the </w:t>
      </w:r>
      <w:r w:rsidR="0041424E" w:rsidRPr="005E5491">
        <w:rPr>
          <w:sz w:val="24"/>
          <w:szCs w:val="24"/>
        </w:rPr>
        <w:t xml:space="preserve">them for research purpose. Hence it should not be shared with other researchers either outside the research group or institution. </w:t>
      </w:r>
    </w:p>
    <w:p w14:paraId="440CA97C" w14:textId="26C080F8" w:rsidR="00C613D8" w:rsidRPr="005E5491" w:rsidRDefault="009D36CA" w:rsidP="00133D65">
      <w:pPr>
        <w:pStyle w:val="ListParagraph"/>
        <w:numPr>
          <w:ilvl w:val="0"/>
          <w:numId w:val="6"/>
        </w:numPr>
        <w:spacing w:line="240" w:lineRule="auto"/>
        <w:jc w:val="both"/>
        <w:rPr>
          <w:b/>
          <w:sz w:val="24"/>
          <w:szCs w:val="24"/>
        </w:rPr>
      </w:pPr>
      <w:r w:rsidRPr="005E5491">
        <w:rPr>
          <w:sz w:val="24"/>
          <w:szCs w:val="24"/>
        </w:rPr>
        <w:t xml:space="preserve">It should be noted that details such as frequencies of access, connection type, login duration, IP address from where the DGX is accessed are logged and continuously monitored by the admin and GPUS analytics </w:t>
      </w:r>
      <w:proofErr w:type="spellStart"/>
      <w:r w:rsidRPr="005E5491">
        <w:rPr>
          <w:sz w:val="24"/>
          <w:szCs w:val="24"/>
        </w:rPr>
        <w:t>Softwares</w:t>
      </w:r>
      <w:proofErr w:type="spellEnd"/>
      <w:r w:rsidRPr="005E5491">
        <w:rPr>
          <w:sz w:val="24"/>
          <w:szCs w:val="24"/>
        </w:rPr>
        <w:t>.</w:t>
      </w:r>
    </w:p>
    <w:p w14:paraId="1FE2A62B" w14:textId="77777777" w:rsidR="006857DC" w:rsidRPr="005E5491" w:rsidRDefault="00141D6B" w:rsidP="006857DC">
      <w:pPr>
        <w:spacing w:line="240" w:lineRule="auto"/>
        <w:jc w:val="both"/>
        <w:rPr>
          <w:b/>
          <w:sz w:val="24"/>
          <w:szCs w:val="24"/>
        </w:rPr>
      </w:pPr>
      <w:r w:rsidRPr="005E5491">
        <w:rPr>
          <w:b/>
          <w:sz w:val="24"/>
          <w:szCs w:val="24"/>
        </w:rPr>
        <w:t>GPU Access</w:t>
      </w:r>
    </w:p>
    <w:p w14:paraId="32AD9546" w14:textId="39B640D9" w:rsidR="00141D6B" w:rsidRPr="005E5491" w:rsidRDefault="0041424E" w:rsidP="002E0B86">
      <w:pPr>
        <w:pStyle w:val="ListParagraph"/>
        <w:numPr>
          <w:ilvl w:val="0"/>
          <w:numId w:val="7"/>
        </w:numPr>
        <w:spacing w:line="240" w:lineRule="auto"/>
        <w:jc w:val="both"/>
        <w:rPr>
          <w:b/>
          <w:sz w:val="24"/>
          <w:szCs w:val="24"/>
        </w:rPr>
      </w:pPr>
      <w:r w:rsidRPr="005E5491">
        <w:rPr>
          <w:sz w:val="24"/>
          <w:szCs w:val="24"/>
        </w:rPr>
        <w:t>The users should work only on the GPUs dedicated to them.</w:t>
      </w:r>
    </w:p>
    <w:p w14:paraId="2324093D" w14:textId="77777777" w:rsidR="006857DC" w:rsidRPr="005E5491" w:rsidRDefault="00E51982" w:rsidP="006857DC">
      <w:pPr>
        <w:spacing w:line="240" w:lineRule="auto"/>
        <w:jc w:val="both"/>
        <w:rPr>
          <w:b/>
          <w:sz w:val="24"/>
          <w:szCs w:val="24"/>
        </w:rPr>
      </w:pPr>
      <w:r w:rsidRPr="005E5491">
        <w:rPr>
          <w:b/>
          <w:sz w:val="24"/>
          <w:szCs w:val="24"/>
        </w:rPr>
        <w:t>Storage</w:t>
      </w:r>
    </w:p>
    <w:p w14:paraId="118F498F" w14:textId="77777777" w:rsidR="002E0B86" w:rsidRPr="005E5491" w:rsidRDefault="00E51982" w:rsidP="002E0B86">
      <w:pPr>
        <w:pStyle w:val="ListParagraph"/>
        <w:numPr>
          <w:ilvl w:val="0"/>
          <w:numId w:val="7"/>
        </w:numPr>
        <w:spacing w:line="240" w:lineRule="auto"/>
        <w:jc w:val="both"/>
        <w:rPr>
          <w:b/>
          <w:sz w:val="24"/>
          <w:szCs w:val="24"/>
        </w:rPr>
      </w:pPr>
      <w:r w:rsidRPr="005E5491">
        <w:rPr>
          <w:sz w:val="24"/>
          <w:szCs w:val="24"/>
        </w:rPr>
        <w:t xml:space="preserve">Home directory is </w:t>
      </w:r>
      <w:r w:rsidR="00021049" w:rsidRPr="005E5491">
        <w:rPr>
          <w:sz w:val="24"/>
          <w:szCs w:val="24"/>
        </w:rPr>
        <w:t>dedicated</w:t>
      </w:r>
      <w:r w:rsidRPr="005E5491">
        <w:rPr>
          <w:sz w:val="24"/>
          <w:szCs w:val="24"/>
        </w:rPr>
        <w:t xml:space="preserve"> to </w:t>
      </w:r>
      <w:proofErr w:type="gramStart"/>
      <w:r w:rsidRPr="005E5491">
        <w:rPr>
          <w:sz w:val="24"/>
          <w:szCs w:val="24"/>
        </w:rPr>
        <w:t>be</w:t>
      </w:r>
      <w:proofErr w:type="gramEnd"/>
      <w:r w:rsidRPr="005E5491">
        <w:rPr>
          <w:sz w:val="24"/>
          <w:szCs w:val="24"/>
        </w:rPr>
        <w:t xml:space="preserve"> used only for storing small files, such as code, reports, etc</w:t>
      </w:r>
      <w:r w:rsidR="00021049" w:rsidRPr="005E5491">
        <w:rPr>
          <w:sz w:val="24"/>
          <w:szCs w:val="24"/>
        </w:rPr>
        <w:t xml:space="preserve">. </w:t>
      </w:r>
    </w:p>
    <w:p w14:paraId="35571AD9" w14:textId="35802EC7" w:rsidR="00E51982" w:rsidRPr="005E5491" w:rsidRDefault="00021049" w:rsidP="002E0B86">
      <w:pPr>
        <w:pStyle w:val="ListParagraph"/>
        <w:numPr>
          <w:ilvl w:val="0"/>
          <w:numId w:val="7"/>
        </w:numPr>
        <w:spacing w:line="240" w:lineRule="auto"/>
        <w:jc w:val="both"/>
        <w:rPr>
          <w:b/>
          <w:sz w:val="24"/>
          <w:szCs w:val="24"/>
        </w:rPr>
      </w:pPr>
      <w:r w:rsidRPr="005E5491">
        <w:rPr>
          <w:sz w:val="24"/>
          <w:szCs w:val="24"/>
        </w:rPr>
        <w:t>So, large sized files/data will be either moved/removed with prior notice from the administrator.</w:t>
      </w:r>
    </w:p>
    <w:p w14:paraId="7D57567C" w14:textId="77777777" w:rsidR="006857DC" w:rsidRPr="005E5491" w:rsidRDefault="006F65EF" w:rsidP="006857DC">
      <w:pPr>
        <w:spacing w:line="240" w:lineRule="auto"/>
        <w:jc w:val="both"/>
        <w:rPr>
          <w:b/>
          <w:sz w:val="24"/>
          <w:szCs w:val="24"/>
        </w:rPr>
      </w:pPr>
      <w:proofErr w:type="spellStart"/>
      <w:r w:rsidRPr="005E5491">
        <w:rPr>
          <w:b/>
          <w:sz w:val="24"/>
          <w:szCs w:val="24"/>
        </w:rPr>
        <w:t>Sudo</w:t>
      </w:r>
      <w:proofErr w:type="spellEnd"/>
      <w:r w:rsidRPr="005E5491">
        <w:rPr>
          <w:b/>
          <w:sz w:val="24"/>
          <w:szCs w:val="24"/>
        </w:rPr>
        <w:t xml:space="preserve"> Access</w:t>
      </w:r>
    </w:p>
    <w:p w14:paraId="0B7586F8" w14:textId="77777777" w:rsidR="002E0B86" w:rsidRPr="005E5491" w:rsidRDefault="006F65EF" w:rsidP="002E0B86">
      <w:pPr>
        <w:pStyle w:val="ListParagraph"/>
        <w:numPr>
          <w:ilvl w:val="0"/>
          <w:numId w:val="8"/>
        </w:numPr>
        <w:spacing w:line="240" w:lineRule="auto"/>
        <w:jc w:val="both"/>
        <w:rPr>
          <w:sz w:val="24"/>
          <w:szCs w:val="24"/>
        </w:rPr>
      </w:pPr>
      <w:r w:rsidRPr="005E5491">
        <w:rPr>
          <w:sz w:val="24"/>
          <w:szCs w:val="24"/>
        </w:rPr>
        <w:t xml:space="preserve">The users should not run any </w:t>
      </w:r>
      <w:proofErr w:type="spellStart"/>
      <w:r w:rsidRPr="005E5491">
        <w:rPr>
          <w:sz w:val="24"/>
          <w:szCs w:val="24"/>
        </w:rPr>
        <w:t>sudo</w:t>
      </w:r>
      <w:proofErr w:type="spellEnd"/>
      <w:r w:rsidRPr="005E5491">
        <w:rPr>
          <w:sz w:val="24"/>
          <w:szCs w:val="24"/>
        </w:rPr>
        <w:t xml:space="preserve"> privileged commands that can potentially modify the system files for all users. </w:t>
      </w:r>
    </w:p>
    <w:p w14:paraId="09B9E215" w14:textId="51FDAA27" w:rsidR="00021049" w:rsidRPr="005E5491" w:rsidRDefault="006F65EF" w:rsidP="002E0B86">
      <w:pPr>
        <w:pStyle w:val="ListParagraph"/>
        <w:numPr>
          <w:ilvl w:val="0"/>
          <w:numId w:val="8"/>
        </w:numPr>
        <w:spacing w:line="240" w:lineRule="auto"/>
        <w:jc w:val="both"/>
        <w:rPr>
          <w:sz w:val="24"/>
          <w:szCs w:val="24"/>
        </w:rPr>
      </w:pPr>
      <w:r w:rsidRPr="005E5491">
        <w:rPr>
          <w:sz w:val="24"/>
          <w:szCs w:val="24"/>
        </w:rPr>
        <w:t xml:space="preserve">In case of </w:t>
      </w:r>
      <w:proofErr w:type="spellStart"/>
      <w:r w:rsidRPr="005E5491">
        <w:rPr>
          <w:sz w:val="24"/>
          <w:szCs w:val="24"/>
        </w:rPr>
        <w:t>sudo</w:t>
      </w:r>
      <w:proofErr w:type="spellEnd"/>
      <w:r w:rsidRPr="005E5491">
        <w:rPr>
          <w:sz w:val="24"/>
          <w:szCs w:val="24"/>
        </w:rPr>
        <w:t xml:space="preserve"> privilege for any research/experiment purpose, the user should contact DGX administrator. </w:t>
      </w:r>
    </w:p>
    <w:p w14:paraId="29898E38" w14:textId="5AF9F9F3" w:rsidR="00C450AC" w:rsidRPr="005E5491" w:rsidRDefault="00C450AC" w:rsidP="006857DC">
      <w:pPr>
        <w:spacing w:line="240" w:lineRule="auto"/>
        <w:jc w:val="both"/>
        <w:rPr>
          <w:b/>
          <w:sz w:val="24"/>
          <w:szCs w:val="24"/>
        </w:rPr>
      </w:pPr>
      <w:r w:rsidRPr="005E5491">
        <w:rPr>
          <w:b/>
          <w:sz w:val="24"/>
          <w:szCs w:val="24"/>
        </w:rPr>
        <w:t>Support</w:t>
      </w:r>
    </w:p>
    <w:p w14:paraId="42F6C375" w14:textId="7A9AE265" w:rsidR="00C450AC" w:rsidRPr="005E5491" w:rsidRDefault="00C450AC" w:rsidP="002E0B86">
      <w:pPr>
        <w:pStyle w:val="ListParagraph"/>
        <w:numPr>
          <w:ilvl w:val="0"/>
          <w:numId w:val="9"/>
        </w:numPr>
        <w:spacing w:line="240" w:lineRule="auto"/>
        <w:jc w:val="both"/>
        <w:rPr>
          <w:sz w:val="24"/>
          <w:szCs w:val="24"/>
        </w:rPr>
      </w:pPr>
      <w:r w:rsidRPr="005E5491">
        <w:rPr>
          <w:sz w:val="24"/>
          <w:szCs w:val="24"/>
        </w:rPr>
        <w:t xml:space="preserve">For any other query/doubts/technical issues, the user should contact </w:t>
      </w:r>
      <w:r w:rsidR="00C91E47">
        <w:rPr>
          <w:sz w:val="24"/>
          <w:szCs w:val="24"/>
        </w:rPr>
        <w:t>Mr. Arun Kumar (</w:t>
      </w:r>
      <w:r w:rsidR="00C91E47" w:rsidRPr="00C91E47">
        <w:rPr>
          <w:sz w:val="24"/>
          <w:szCs w:val="24"/>
        </w:rPr>
        <w:t>arun.kumar@bennett.edu.in</w:t>
      </w:r>
      <w:proofErr w:type="gramStart"/>
      <w:r w:rsidR="00C91E47">
        <w:rPr>
          <w:sz w:val="24"/>
          <w:szCs w:val="24"/>
        </w:rPr>
        <w:t xml:space="preserve">) </w:t>
      </w:r>
      <w:r w:rsidR="00AE6CE2">
        <w:rPr>
          <w:sz w:val="24"/>
          <w:szCs w:val="24"/>
        </w:rPr>
        <w:t>,</w:t>
      </w:r>
      <w:proofErr w:type="gramEnd"/>
      <w:r w:rsidR="00C91E47">
        <w:rPr>
          <w:sz w:val="24"/>
          <w:szCs w:val="24"/>
        </w:rPr>
        <w:t>Dr. Sridhar (</w:t>
      </w:r>
      <w:r w:rsidR="006E19DF">
        <w:rPr>
          <w:sz w:val="24"/>
          <w:szCs w:val="24"/>
        </w:rPr>
        <w:t>sridhar.swaminathan@bennett.edu.in</w:t>
      </w:r>
      <w:r w:rsidR="00C91E47">
        <w:rPr>
          <w:sz w:val="24"/>
          <w:szCs w:val="24"/>
        </w:rPr>
        <w:t xml:space="preserve">) </w:t>
      </w:r>
      <w:r w:rsidR="00AE6CE2">
        <w:rPr>
          <w:sz w:val="24"/>
          <w:szCs w:val="24"/>
        </w:rPr>
        <w:t>or Ms. Navya (ns8558@bennett.edu.in).</w:t>
      </w:r>
    </w:p>
    <w:p w14:paraId="4135139A" w14:textId="5238E8E8" w:rsidR="00B306A5" w:rsidRPr="005E5491" w:rsidRDefault="00B306A5" w:rsidP="00B306A5">
      <w:pPr>
        <w:spacing w:line="240" w:lineRule="auto"/>
        <w:jc w:val="both"/>
        <w:rPr>
          <w:sz w:val="24"/>
          <w:szCs w:val="24"/>
        </w:rPr>
      </w:pPr>
    </w:p>
    <w:p w14:paraId="691CC044" w14:textId="77777777" w:rsidR="00CE118F" w:rsidRPr="005E5491" w:rsidRDefault="00CE118F">
      <w:pPr>
        <w:rPr>
          <w:b/>
          <w:sz w:val="24"/>
          <w:szCs w:val="24"/>
        </w:rPr>
      </w:pPr>
      <w:r w:rsidRPr="005E5491">
        <w:rPr>
          <w:b/>
          <w:sz w:val="24"/>
          <w:szCs w:val="24"/>
        </w:rPr>
        <w:br w:type="page"/>
      </w:r>
    </w:p>
    <w:p w14:paraId="5B708F92" w14:textId="2BE9C75A" w:rsidR="004656F6" w:rsidRPr="005E5491" w:rsidRDefault="006F72BF" w:rsidP="004656F6">
      <w:pPr>
        <w:spacing w:line="240" w:lineRule="auto"/>
        <w:jc w:val="center"/>
        <w:rPr>
          <w:b/>
          <w:sz w:val="24"/>
          <w:szCs w:val="24"/>
          <w:u w:val="single"/>
        </w:rPr>
      </w:pPr>
      <w:r w:rsidRPr="005E5491">
        <w:rPr>
          <w:b/>
          <w:sz w:val="24"/>
          <w:szCs w:val="24"/>
          <w:u w:val="single"/>
        </w:rPr>
        <w:lastRenderedPageBreak/>
        <w:t>DGX</w:t>
      </w:r>
      <w:r w:rsidR="00253913" w:rsidRPr="005E5491">
        <w:rPr>
          <w:b/>
          <w:sz w:val="24"/>
          <w:szCs w:val="24"/>
          <w:u w:val="single"/>
        </w:rPr>
        <w:t xml:space="preserve"> for Deep Learning</w:t>
      </w:r>
    </w:p>
    <w:p w14:paraId="38EA6DE8" w14:textId="22CE2F7B" w:rsidR="004656F6" w:rsidRPr="005E5491" w:rsidRDefault="007926C2" w:rsidP="004656F6">
      <w:pPr>
        <w:spacing w:line="240" w:lineRule="auto"/>
        <w:jc w:val="both"/>
        <w:rPr>
          <w:sz w:val="24"/>
          <w:szCs w:val="24"/>
        </w:rPr>
      </w:pPr>
      <w:r w:rsidRPr="005E5491">
        <w:rPr>
          <w:sz w:val="24"/>
          <w:szCs w:val="24"/>
        </w:rPr>
        <w:t xml:space="preserve">After connecting using Putty using the </w:t>
      </w:r>
      <w:r w:rsidRPr="00E50F92">
        <w:rPr>
          <w:b/>
          <w:sz w:val="24"/>
          <w:szCs w:val="24"/>
        </w:rPr>
        <w:t>Host name, Username</w:t>
      </w:r>
      <w:r w:rsidRPr="005E5491">
        <w:rPr>
          <w:sz w:val="24"/>
          <w:szCs w:val="24"/>
        </w:rPr>
        <w:t xml:space="preserve"> and </w:t>
      </w:r>
      <w:r w:rsidRPr="00E50F92">
        <w:rPr>
          <w:b/>
          <w:sz w:val="24"/>
          <w:szCs w:val="24"/>
        </w:rPr>
        <w:t>Password</w:t>
      </w:r>
      <w:r>
        <w:rPr>
          <w:sz w:val="24"/>
          <w:szCs w:val="24"/>
        </w:rPr>
        <w:t xml:space="preserve"> shared in the email, </w:t>
      </w:r>
      <w:r w:rsidR="00511B68">
        <w:rPr>
          <w:sz w:val="24"/>
          <w:szCs w:val="24"/>
        </w:rPr>
        <w:t>you</w:t>
      </w:r>
      <w:r>
        <w:rPr>
          <w:sz w:val="24"/>
          <w:szCs w:val="24"/>
        </w:rPr>
        <w:t xml:space="preserve"> </w:t>
      </w:r>
      <w:proofErr w:type="gramStart"/>
      <w:r w:rsidR="00511B68">
        <w:rPr>
          <w:sz w:val="24"/>
          <w:szCs w:val="24"/>
        </w:rPr>
        <w:t>have to</w:t>
      </w:r>
      <w:proofErr w:type="gramEnd"/>
      <w:r>
        <w:rPr>
          <w:sz w:val="24"/>
          <w:szCs w:val="24"/>
        </w:rPr>
        <w:t xml:space="preserve"> use Nv</w:t>
      </w:r>
      <w:r w:rsidR="00D0634F">
        <w:rPr>
          <w:sz w:val="24"/>
          <w:szCs w:val="24"/>
        </w:rPr>
        <w:t>i</w:t>
      </w:r>
      <w:r>
        <w:rPr>
          <w:sz w:val="24"/>
          <w:szCs w:val="24"/>
        </w:rPr>
        <w:t>dia-docker service to access the</w:t>
      </w:r>
      <w:r w:rsidR="00273ED1">
        <w:rPr>
          <w:sz w:val="24"/>
          <w:szCs w:val="24"/>
        </w:rPr>
        <w:t xml:space="preserve"> GPU-enabled deep learning platforms</w:t>
      </w:r>
      <w:r>
        <w:rPr>
          <w:sz w:val="24"/>
          <w:szCs w:val="24"/>
        </w:rPr>
        <w:t xml:space="preserve">. </w:t>
      </w:r>
      <w:r w:rsidR="002F606C" w:rsidRPr="005E5491">
        <w:rPr>
          <w:sz w:val="24"/>
          <w:szCs w:val="24"/>
        </w:rPr>
        <w:t xml:space="preserve">To utilize the GPUs in DGX for deep learning training, you </w:t>
      </w:r>
      <w:r w:rsidR="004B0BFD" w:rsidRPr="005E5491">
        <w:rPr>
          <w:sz w:val="24"/>
          <w:szCs w:val="24"/>
        </w:rPr>
        <w:t>must</w:t>
      </w:r>
      <w:r w:rsidR="002F606C" w:rsidRPr="005E5491">
        <w:rPr>
          <w:sz w:val="24"/>
          <w:szCs w:val="24"/>
        </w:rPr>
        <w:t xml:space="preserve"> load the docker image and work within that environment. After logging in to DGX using Putty, execute the following command to load the docker image. The command for loading </w:t>
      </w:r>
      <w:proofErr w:type="spellStart"/>
      <w:r w:rsidR="002F606C" w:rsidRPr="005E5491">
        <w:rPr>
          <w:sz w:val="24"/>
          <w:szCs w:val="24"/>
        </w:rPr>
        <w:t>tensorflow</w:t>
      </w:r>
      <w:proofErr w:type="spellEnd"/>
      <w:r w:rsidR="002F606C" w:rsidRPr="005E5491">
        <w:rPr>
          <w:sz w:val="24"/>
          <w:szCs w:val="24"/>
        </w:rPr>
        <w:t xml:space="preserve"> image will look like </w:t>
      </w:r>
    </w:p>
    <w:p w14:paraId="4F384178" w14:textId="10501869" w:rsidR="002F606C" w:rsidRPr="005E5491" w:rsidRDefault="002F606C" w:rsidP="004656F6">
      <w:pPr>
        <w:spacing w:line="240" w:lineRule="auto"/>
        <w:jc w:val="both"/>
        <w:rPr>
          <w:sz w:val="24"/>
          <w:szCs w:val="24"/>
        </w:rPr>
      </w:pPr>
      <w:r w:rsidRPr="005E5491">
        <w:rPr>
          <w:sz w:val="24"/>
          <w:szCs w:val="24"/>
        </w:rPr>
        <w:t>NV_GPU=</w:t>
      </w:r>
      <w:r w:rsidR="000B2A93">
        <w:rPr>
          <w:sz w:val="24"/>
          <w:szCs w:val="24"/>
        </w:rPr>
        <w:t>’GPU ID’</w:t>
      </w:r>
      <w:r w:rsidRPr="005E5491">
        <w:rPr>
          <w:sz w:val="24"/>
          <w:szCs w:val="24"/>
        </w:rPr>
        <w:t xml:space="preserve"> </w:t>
      </w:r>
      <w:proofErr w:type="spellStart"/>
      <w:r w:rsidRPr="005E5491">
        <w:rPr>
          <w:sz w:val="24"/>
          <w:szCs w:val="24"/>
        </w:rPr>
        <w:t>nvidia</w:t>
      </w:r>
      <w:proofErr w:type="spellEnd"/>
      <w:r w:rsidRPr="005E5491">
        <w:rPr>
          <w:sz w:val="24"/>
          <w:szCs w:val="24"/>
        </w:rPr>
        <w:t>-docker run</w:t>
      </w:r>
      <w:r w:rsidR="00AE6CE2">
        <w:rPr>
          <w:sz w:val="24"/>
          <w:szCs w:val="24"/>
        </w:rPr>
        <w:t xml:space="preserve"> –name “name of the container” -rm</w:t>
      </w:r>
      <w:r w:rsidRPr="005E5491">
        <w:rPr>
          <w:sz w:val="24"/>
          <w:szCs w:val="24"/>
        </w:rPr>
        <w:t xml:space="preserve"> -it -v /home/dgxstud1/:/home/dgxstud1/data nvcr.io/</w:t>
      </w:r>
      <w:proofErr w:type="spellStart"/>
      <w:r w:rsidRPr="005E5491">
        <w:rPr>
          <w:sz w:val="24"/>
          <w:szCs w:val="24"/>
        </w:rPr>
        <w:t>nvidia</w:t>
      </w:r>
      <w:proofErr w:type="spellEnd"/>
      <w:r w:rsidRPr="005E5491">
        <w:rPr>
          <w:sz w:val="24"/>
          <w:szCs w:val="24"/>
        </w:rPr>
        <w:t>/tensorflow:17.11</w:t>
      </w:r>
    </w:p>
    <w:p w14:paraId="0BB7BC18" w14:textId="6ABA07D3" w:rsidR="0020018E" w:rsidRPr="005E5491" w:rsidRDefault="0020018E" w:rsidP="004656F6">
      <w:pPr>
        <w:spacing w:line="240" w:lineRule="auto"/>
        <w:jc w:val="both"/>
        <w:rPr>
          <w:sz w:val="24"/>
          <w:szCs w:val="24"/>
        </w:rPr>
      </w:pPr>
      <w:r w:rsidRPr="005E5491">
        <w:rPr>
          <w:sz w:val="24"/>
          <w:szCs w:val="24"/>
        </w:rPr>
        <w:t>In the above line</w:t>
      </w:r>
    </w:p>
    <w:p w14:paraId="7DCB182B" w14:textId="22EC39C0" w:rsidR="0020018E" w:rsidRDefault="000B2A93" w:rsidP="00544042">
      <w:pPr>
        <w:pStyle w:val="ListParagraph"/>
        <w:numPr>
          <w:ilvl w:val="0"/>
          <w:numId w:val="9"/>
        </w:numPr>
        <w:spacing w:line="240" w:lineRule="auto"/>
        <w:jc w:val="both"/>
        <w:rPr>
          <w:sz w:val="24"/>
          <w:szCs w:val="24"/>
        </w:rPr>
      </w:pPr>
      <w:r>
        <w:rPr>
          <w:b/>
          <w:sz w:val="24"/>
          <w:szCs w:val="24"/>
        </w:rPr>
        <w:t>0/1/</w:t>
      </w:r>
      <w:proofErr w:type="gramStart"/>
      <w:r>
        <w:rPr>
          <w:b/>
          <w:sz w:val="24"/>
          <w:szCs w:val="24"/>
        </w:rPr>
        <w:t>2..</w:t>
      </w:r>
      <w:proofErr w:type="gramEnd"/>
      <w:r>
        <w:rPr>
          <w:b/>
          <w:sz w:val="24"/>
          <w:szCs w:val="24"/>
        </w:rPr>
        <w:t>7</w:t>
      </w:r>
      <w:r w:rsidR="0020018E" w:rsidRPr="005E5491">
        <w:rPr>
          <w:sz w:val="24"/>
          <w:szCs w:val="24"/>
        </w:rPr>
        <w:t>- is GPU ID</w:t>
      </w:r>
    </w:p>
    <w:p w14:paraId="5B70345E" w14:textId="24C9A58F" w:rsidR="00AE6CE2" w:rsidRPr="005E5491" w:rsidRDefault="00AE6CE2" w:rsidP="00544042">
      <w:pPr>
        <w:pStyle w:val="ListParagraph"/>
        <w:numPr>
          <w:ilvl w:val="0"/>
          <w:numId w:val="9"/>
        </w:numPr>
        <w:spacing w:line="240" w:lineRule="auto"/>
        <w:jc w:val="both"/>
        <w:rPr>
          <w:sz w:val="24"/>
          <w:szCs w:val="24"/>
        </w:rPr>
      </w:pPr>
      <w:r>
        <w:rPr>
          <w:b/>
          <w:sz w:val="24"/>
          <w:szCs w:val="24"/>
        </w:rPr>
        <w:t xml:space="preserve">“name of the </w:t>
      </w:r>
      <w:proofErr w:type="spellStart"/>
      <w:r>
        <w:rPr>
          <w:b/>
          <w:sz w:val="24"/>
          <w:szCs w:val="24"/>
        </w:rPr>
        <w:t>conatainer</w:t>
      </w:r>
      <w:proofErr w:type="spellEnd"/>
      <w:r>
        <w:rPr>
          <w:b/>
          <w:sz w:val="24"/>
          <w:szCs w:val="24"/>
        </w:rPr>
        <w:t xml:space="preserve">” </w:t>
      </w:r>
      <w:r>
        <w:rPr>
          <w:sz w:val="24"/>
          <w:szCs w:val="24"/>
        </w:rPr>
        <w:t xml:space="preserve">– is the name which you want to allocate to the </w:t>
      </w:r>
      <w:proofErr w:type="spellStart"/>
      <w:r>
        <w:rPr>
          <w:sz w:val="24"/>
          <w:szCs w:val="24"/>
        </w:rPr>
        <w:t>contianer</w:t>
      </w:r>
      <w:proofErr w:type="spellEnd"/>
    </w:p>
    <w:p w14:paraId="2241AA8B" w14:textId="2F9CA8B3" w:rsidR="0020018E" w:rsidRPr="005E5491" w:rsidRDefault="0020018E" w:rsidP="0020018E">
      <w:pPr>
        <w:pStyle w:val="ListParagraph"/>
        <w:numPr>
          <w:ilvl w:val="0"/>
          <w:numId w:val="9"/>
        </w:numPr>
        <w:spacing w:line="240" w:lineRule="auto"/>
        <w:jc w:val="both"/>
        <w:rPr>
          <w:sz w:val="24"/>
          <w:szCs w:val="24"/>
        </w:rPr>
      </w:pPr>
      <w:r w:rsidRPr="005E5491">
        <w:rPr>
          <w:b/>
          <w:sz w:val="24"/>
          <w:szCs w:val="24"/>
        </w:rPr>
        <w:t>dgxstud1</w:t>
      </w:r>
      <w:r w:rsidRPr="005E5491">
        <w:rPr>
          <w:sz w:val="24"/>
          <w:szCs w:val="24"/>
        </w:rPr>
        <w:t xml:space="preserve"> - is your DGX </w:t>
      </w:r>
      <w:proofErr w:type="gramStart"/>
      <w:r w:rsidRPr="005E5491">
        <w:rPr>
          <w:sz w:val="24"/>
          <w:szCs w:val="24"/>
        </w:rPr>
        <w:t>user name</w:t>
      </w:r>
      <w:proofErr w:type="gramEnd"/>
    </w:p>
    <w:p w14:paraId="2800A728" w14:textId="7597020B" w:rsidR="0020018E" w:rsidRPr="005E5491" w:rsidRDefault="0020018E" w:rsidP="0020018E">
      <w:pPr>
        <w:pStyle w:val="ListParagraph"/>
        <w:numPr>
          <w:ilvl w:val="0"/>
          <w:numId w:val="9"/>
        </w:numPr>
        <w:spacing w:line="240" w:lineRule="auto"/>
        <w:jc w:val="both"/>
        <w:rPr>
          <w:sz w:val="24"/>
          <w:szCs w:val="24"/>
        </w:rPr>
      </w:pPr>
      <w:r w:rsidRPr="005E5491">
        <w:rPr>
          <w:b/>
          <w:sz w:val="24"/>
          <w:szCs w:val="24"/>
        </w:rPr>
        <w:t>nvcr.io/</w:t>
      </w:r>
      <w:proofErr w:type="spellStart"/>
      <w:r w:rsidRPr="005E5491">
        <w:rPr>
          <w:b/>
          <w:sz w:val="24"/>
          <w:szCs w:val="24"/>
        </w:rPr>
        <w:t>nvidia</w:t>
      </w:r>
      <w:proofErr w:type="spellEnd"/>
      <w:r w:rsidRPr="005E5491">
        <w:rPr>
          <w:b/>
          <w:sz w:val="24"/>
          <w:szCs w:val="24"/>
        </w:rPr>
        <w:t>/tensorflow:17.11</w:t>
      </w:r>
      <w:r w:rsidRPr="005E5491">
        <w:rPr>
          <w:sz w:val="24"/>
          <w:szCs w:val="24"/>
        </w:rPr>
        <w:t xml:space="preserve"> - is deep learning </w:t>
      </w:r>
      <w:r w:rsidR="006E1E81">
        <w:rPr>
          <w:sz w:val="24"/>
          <w:szCs w:val="24"/>
        </w:rPr>
        <w:t>framework</w:t>
      </w:r>
      <w:r w:rsidRPr="005E5491">
        <w:rPr>
          <w:sz w:val="24"/>
          <w:szCs w:val="24"/>
        </w:rPr>
        <w:t xml:space="preserve"> image name</w:t>
      </w:r>
    </w:p>
    <w:p w14:paraId="3CE5DA34" w14:textId="6BBE4330" w:rsidR="004B0BFD" w:rsidRPr="005E5491" w:rsidRDefault="0020018E" w:rsidP="004B0BFD">
      <w:pPr>
        <w:spacing w:line="240" w:lineRule="auto"/>
        <w:jc w:val="both"/>
        <w:rPr>
          <w:sz w:val="24"/>
          <w:szCs w:val="24"/>
        </w:rPr>
      </w:pPr>
      <w:r w:rsidRPr="005E5491">
        <w:rPr>
          <w:sz w:val="24"/>
          <w:szCs w:val="24"/>
        </w:rPr>
        <w:t>The general syntax will look like</w:t>
      </w:r>
      <w:r w:rsidR="00A24143" w:rsidRPr="005E5491">
        <w:rPr>
          <w:sz w:val="24"/>
          <w:szCs w:val="24"/>
        </w:rPr>
        <w:t xml:space="preserve">: </w:t>
      </w:r>
      <w:r w:rsidR="004B0BFD" w:rsidRPr="005E5491">
        <w:rPr>
          <w:sz w:val="24"/>
          <w:szCs w:val="24"/>
        </w:rPr>
        <w:t>NV_GPU=</w:t>
      </w:r>
      <w:r w:rsidR="004B0BFD" w:rsidRPr="005E5491">
        <w:rPr>
          <w:b/>
          <w:sz w:val="24"/>
          <w:szCs w:val="24"/>
        </w:rPr>
        <w:t>GPU-ID</w:t>
      </w:r>
      <w:r w:rsidR="004B0BFD" w:rsidRPr="005E5491">
        <w:rPr>
          <w:sz w:val="24"/>
          <w:szCs w:val="24"/>
        </w:rPr>
        <w:t xml:space="preserve"> </w:t>
      </w:r>
      <w:proofErr w:type="spellStart"/>
      <w:r w:rsidR="004B0BFD" w:rsidRPr="005E5491">
        <w:rPr>
          <w:sz w:val="24"/>
          <w:szCs w:val="24"/>
        </w:rPr>
        <w:t>nvidia</w:t>
      </w:r>
      <w:proofErr w:type="spellEnd"/>
      <w:r w:rsidR="004B0BFD" w:rsidRPr="005E5491">
        <w:rPr>
          <w:sz w:val="24"/>
          <w:szCs w:val="24"/>
        </w:rPr>
        <w:t>-docker run</w:t>
      </w:r>
      <w:r w:rsidR="00AE6CE2">
        <w:rPr>
          <w:sz w:val="24"/>
          <w:szCs w:val="24"/>
        </w:rPr>
        <w:t xml:space="preserve"> </w:t>
      </w:r>
      <w:r w:rsidR="00AE6CE2">
        <w:rPr>
          <w:sz w:val="24"/>
          <w:szCs w:val="24"/>
        </w:rPr>
        <w:t xml:space="preserve">–name “name of the </w:t>
      </w:r>
      <w:proofErr w:type="gramStart"/>
      <w:r w:rsidR="00AE6CE2">
        <w:rPr>
          <w:sz w:val="24"/>
          <w:szCs w:val="24"/>
        </w:rPr>
        <w:t xml:space="preserve">container” </w:t>
      </w:r>
      <w:r w:rsidR="004B0BFD" w:rsidRPr="005E5491">
        <w:rPr>
          <w:sz w:val="24"/>
          <w:szCs w:val="24"/>
        </w:rPr>
        <w:t xml:space="preserve"> -</w:t>
      </w:r>
      <w:proofErr w:type="gramEnd"/>
      <w:r w:rsidR="004B0BFD" w:rsidRPr="005E5491">
        <w:rPr>
          <w:sz w:val="24"/>
          <w:szCs w:val="24"/>
        </w:rPr>
        <w:t>it -v /home/</w:t>
      </w:r>
      <w:r w:rsidR="000B2A93" w:rsidRPr="00A46EF5">
        <w:rPr>
          <w:b/>
          <w:sz w:val="24"/>
          <w:szCs w:val="24"/>
        </w:rPr>
        <w:t>Username</w:t>
      </w:r>
      <w:r w:rsidR="004B0BFD" w:rsidRPr="005E5491">
        <w:rPr>
          <w:sz w:val="24"/>
          <w:szCs w:val="24"/>
        </w:rPr>
        <w:t>/:/home/</w:t>
      </w:r>
      <w:r w:rsidR="00D0634F" w:rsidRPr="00D0634F">
        <w:rPr>
          <w:b/>
          <w:sz w:val="24"/>
          <w:szCs w:val="24"/>
        </w:rPr>
        <w:t xml:space="preserve"> </w:t>
      </w:r>
      <w:r w:rsidR="00D0634F" w:rsidRPr="00A46EF5">
        <w:rPr>
          <w:b/>
          <w:sz w:val="24"/>
          <w:szCs w:val="24"/>
        </w:rPr>
        <w:t>Username</w:t>
      </w:r>
      <w:r w:rsidR="004B0BFD" w:rsidRPr="005E5491">
        <w:rPr>
          <w:sz w:val="24"/>
          <w:szCs w:val="24"/>
        </w:rPr>
        <w:t>/data nvcr.io/</w:t>
      </w:r>
      <w:proofErr w:type="spellStart"/>
      <w:r w:rsidR="004B0BFD" w:rsidRPr="005E5491">
        <w:rPr>
          <w:sz w:val="24"/>
          <w:szCs w:val="24"/>
        </w:rPr>
        <w:t>nvidia</w:t>
      </w:r>
      <w:proofErr w:type="spellEnd"/>
      <w:r w:rsidR="004B0BFD" w:rsidRPr="005E5491">
        <w:rPr>
          <w:sz w:val="24"/>
          <w:szCs w:val="24"/>
        </w:rPr>
        <w:t>/</w:t>
      </w:r>
      <w:r w:rsidR="00543E1F" w:rsidRPr="005E5491">
        <w:rPr>
          <w:b/>
          <w:sz w:val="24"/>
          <w:szCs w:val="24"/>
        </w:rPr>
        <w:t>fra</w:t>
      </w:r>
      <w:bookmarkStart w:id="0" w:name="_GoBack"/>
      <w:bookmarkEnd w:id="0"/>
      <w:r w:rsidR="00543E1F" w:rsidRPr="005E5491">
        <w:rPr>
          <w:b/>
          <w:sz w:val="24"/>
          <w:szCs w:val="24"/>
        </w:rPr>
        <w:t>m</w:t>
      </w:r>
      <w:r w:rsidR="009B17EC" w:rsidRPr="005E5491">
        <w:rPr>
          <w:b/>
          <w:sz w:val="24"/>
          <w:szCs w:val="24"/>
        </w:rPr>
        <w:t>e</w:t>
      </w:r>
      <w:r w:rsidR="00543E1F" w:rsidRPr="005E5491">
        <w:rPr>
          <w:b/>
          <w:sz w:val="24"/>
          <w:szCs w:val="24"/>
        </w:rPr>
        <w:t>work</w:t>
      </w:r>
      <w:r w:rsidR="004B0BFD" w:rsidRPr="005E5491">
        <w:rPr>
          <w:sz w:val="24"/>
          <w:szCs w:val="24"/>
        </w:rPr>
        <w:t>:17.11</w:t>
      </w:r>
    </w:p>
    <w:p w14:paraId="534D40EA" w14:textId="102BF72A" w:rsidR="00AB4F5C" w:rsidRPr="005E5491" w:rsidRDefault="00113D28" w:rsidP="004B0BFD">
      <w:pPr>
        <w:spacing w:line="240" w:lineRule="auto"/>
        <w:jc w:val="both"/>
        <w:rPr>
          <w:sz w:val="24"/>
          <w:szCs w:val="24"/>
        </w:rPr>
      </w:pPr>
      <w:r w:rsidRPr="005E5491">
        <w:rPr>
          <w:b/>
          <w:sz w:val="24"/>
          <w:szCs w:val="24"/>
        </w:rPr>
        <w:t>Note</w:t>
      </w:r>
      <w:r w:rsidRPr="005E5491">
        <w:rPr>
          <w:sz w:val="24"/>
          <w:szCs w:val="24"/>
        </w:rPr>
        <w:t xml:space="preserve">: You </w:t>
      </w:r>
      <w:r w:rsidR="001861BE" w:rsidRPr="005E5491">
        <w:rPr>
          <w:sz w:val="24"/>
          <w:szCs w:val="24"/>
        </w:rPr>
        <w:t>must</w:t>
      </w:r>
      <w:r w:rsidRPr="005E5491">
        <w:rPr>
          <w:sz w:val="24"/>
          <w:szCs w:val="24"/>
        </w:rPr>
        <w:t xml:space="preserve"> replace the </w:t>
      </w:r>
      <w:r w:rsidRPr="005E5491">
        <w:rPr>
          <w:b/>
          <w:sz w:val="24"/>
          <w:szCs w:val="24"/>
        </w:rPr>
        <w:t>GPU-ID</w:t>
      </w:r>
      <w:r w:rsidRPr="005E5491">
        <w:rPr>
          <w:sz w:val="24"/>
          <w:szCs w:val="24"/>
        </w:rPr>
        <w:t xml:space="preserve"> with the ID given to you, </w:t>
      </w:r>
      <w:r w:rsidR="005D29EE" w:rsidRPr="00A46EF5">
        <w:rPr>
          <w:b/>
          <w:sz w:val="24"/>
          <w:szCs w:val="24"/>
        </w:rPr>
        <w:t>Username</w:t>
      </w:r>
      <w:r w:rsidR="005D29EE" w:rsidRPr="005E5491">
        <w:rPr>
          <w:sz w:val="24"/>
          <w:szCs w:val="24"/>
        </w:rPr>
        <w:t xml:space="preserve"> </w:t>
      </w:r>
      <w:r w:rsidRPr="005E5491">
        <w:rPr>
          <w:sz w:val="24"/>
          <w:szCs w:val="24"/>
        </w:rPr>
        <w:t xml:space="preserve">should be replaced by your DGX </w:t>
      </w:r>
      <w:proofErr w:type="gramStart"/>
      <w:r w:rsidRPr="005E5491">
        <w:rPr>
          <w:sz w:val="24"/>
          <w:szCs w:val="24"/>
        </w:rPr>
        <w:t>user name</w:t>
      </w:r>
      <w:proofErr w:type="gramEnd"/>
      <w:r w:rsidRPr="005E5491">
        <w:rPr>
          <w:sz w:val="24"/>
          <w:szCs w:val="24"/>
        </w:rPr>
        <w:t xml:space="preserve">, and </w:t>
      </w:r>
      <w:r w:rsidRPr="005E5491">
        <w:rPr>
          <w:b/>
          <w:sz w:val="24"/>
          <w:szCs w:val="24"/>
        </w:rPr>
        <w:t>framework</w:t>
      </w:r>
      <w:r w:rsidRPr="005E5491">
        <w:rPr>
          <w:sz w:val="24"/>
          <w:szCs w:val="24"/>
        </w:rPr>
        <w:t xml:space="preserve"> name should be replaced by framework you want to work on. </w:t>
      </w:r>
      <w:r w:rsidR="00AB4F5C" w:rsidRPr="005E5491">
        <w:rPr>
          <w:sz w:val="24"/>
          <w:szCs w:val="24"/>
        </w:rPr>
        <w:t>The following are the frameworks supported by DGX now and their corresponding image names.</w:t>
      </w:r>
    </w:p>
    <w:tbl>
      <w:tblPr>
        <w:tblStyle w:val="TableGrid"/>
        <w:tblW w:w="0" w:type="auto"/>
        <w:tblLook w:val="04A0" w:firstRow="1" w:lastRow="0" w:firstColumn="1" w:lastColumn="0" w:noHBand="0" w:noVBand="1"/>
      </w:tblPr>
      <w:tblGrid>
        <w:gridCol w:w="988"/>
        <w:gridCol w:w="3260"/>
        <w:gridCol w:w="5806"/>
      </w:tblGrid>
      <w:tr w:rsidR="0020018E" w:rsidRPr="005E5491" w14:paraId="6426F234" w14:textId="77777777" w:rsidTr="004B0BFD">
        <w:tc>
          <w:tcPr>
            <w:tcW w:w="988" w:type="dxa"/>
          </w:tcPr>
          <w:p w14:paraId="57E0A3F4" w14:textId="32E03072" w:rsidR="0020018E" w:rsidRPr="005E5491" w:rsidRDefault="0020018E" w:rsidP="004656F6">
            <w:pPr>
              <w:jc w:val="both"/>
              <w:rPr>
                <w:b/>
                <w:sz w:val="24"/>
                <w:szCs w:val="24"/>
              </w:rPr>
            </w:pPr>
            <w:proofErr w:type="spellStart"/>
            <w:proofErr w:type="gramStart"/>
            <w:r w:rsidRPr="005E5491">
              <w:rPr>
                <w:b/>
                <w:sz w:val="24"/>
                <w:szCs w:val="24"/>
              </w:rPr>
              <w:t>S.No</w:t>
            </w:r>
            <w:proofErr w:type="spellEnd"/>
            <w:proofErr w:type="gramEnd"/>
          </w:p>
        </w:tc>
        <w:tc>
          <w:tcPr>
            <w:tcW w:w="3260" w:type="dxa"/>
          </w:tcPr>
          <w:p w14:paraId="5FFEAEAA" w14:textId="6229A158" w:rsidR="0020018E" w:rsidRPr="005E5491" w:rsidRDefault="0020018E" w:rsidP="004656F6">
            <w:pPr>
              <w:jc w:val="both"/>
              <w:rPr>
                <w:b/>
                <w:sz w:val="24"/>
                <w:szCs w:val="24"/>
              </w:rPr>
            </w:pPr>
            <w:r w:rsidRPr="005E5491">
              <w:rPr>
                <w:b/>
                <w:sz w:val="24"/>
                <w:szCs w:val="24"/>
              </w:rPr>
              <w:t>Framework</w:t>
            </w:r>
          </w:p>
        </w:tc>
        <w:tc>
          <w:tcPr>
            <w:tcW w:w="5806" w:type="dxa"/>
          </w:tcPr>
          <w:p w14:paraId="487FA698" w14:textId="4257A699" w:rsidR="0020018E" w:rsidRPr="005E5491" w:rsidRDefault="0020018E" w:rsidP="004656F6">
            <w:pPr>
              <w:jc w:val="both"/>
              <w:rPr>
                <w:b/>
                <w:sz w:val="24"/>
                <w:szCs w:val="24"/>
              </w:rPr>
            </w:pPr>
            <w:r w:rsidRPr="005E5491">
              <w:rPr>
                <w:b/>
                <w:sz w:val="24"/>
                <w:szCs w:val="24"/>
              </w:rPr>
              <w:t>Image name</w:t>
            </w:r>
          </w:p>
        </w:tc>
      </w:tr>
      <w:tr w:rsidR="0020018E" w:rsidRPr="005E5491" w14:paraId="760FD897" w14:textId="77777777" w:rsidTr="004B0BFD">
        <w:tc>
          <w:tcPr>
            <w:tcW w:w="988" w:type="dxa"/>
          </w:tcPr>
          <w:p w14:paraId="45269EB0" w14:textId="5DAF4DF1" w:rsidR="0020018E" w:rsidRPr="005E5491" w:rsidRDefault="0020018E" w:rsidP="0020018E">
            <w:pPr>
              <w:jc w:val="both"/>
              <w:rPr>
                <w:sz w:val="24"/>
                <w:szCs w:val="24"/>
              </w:rPr>
            </w:pPr>
            <w:r w:rsidRPr="005E5491">
              <w:rPr>
                <w:sz w:val="24"/>
                <w:szCs w:val="24"/>
              </w:rPr>
              <w:t>1</w:t>
            </w:r>
          </w:p>
        </w:tc>
        <w:tc>
          <w:tcPr>
            <w:tcW w:w="3260" w:type="dxa"/>
          </w:tcPr>
          <w:p w14:paraId="75A2B20E" w14:textId="5491B972" w:rsidR="0020018E" w:rsidRPr="005E5491" w:rsidRDefault="0020018E" w:rsidP="0020018E">
            <w:pPr>
              <w:jc w:val="both"/>
              <w:rPr>
                <w:sz w:val="24"/>
                <w:szCs w:val="24"/>
              </w:rPr>
            </w:pPr>
            <w:proofErr w:type="spellStart"/>
            <w:r w:rsidRPr="005E5491">
              <w:rPr>
                <w:sz w:val="24"/>
                <w:szCs w:val="24"/>
              </w:rPr>
              <w:t>Tensorflow</w:t>
            </w:r>
            <w:proofErr w:type="spellEnd"/>
          </w:p>
        </w:tc>
        <w:tc>
          <w:tcPr>
            <w:tcW w:w="5806" w:type="dxa"/>
          </w:tcPr>
          <w:p w14:paraId="7D95C768" w14:textId="3B265FBA" w:rsidR="0020018E" w:rsidRPr="005E5491" w:rsidRDefault="0020018E" w:rsidP="0020018E">
            <w:pPr>
              <w:jc w:val="both"/>
              <w:rPr>
                <w:sz w:val="24"/>
                <w:szCs w:val="24"/>
              </w:rPr>
            </w:pPr>
            <w:r w:rsidRPr="005E5491">
              <w:rPr>
                <w:sz w:val="24"/>
                <w:szCs w:val="24"/>
              </w:rPr>
              <w:t>nvcr.io/</w:t>
            </w:r>
            <w:proofErr w:type="spellStart"/>
            <w:r w:rsidRPr="005E5491">
              <w:rPr>
                <w:sz w:val="24"/>
                <w:szCs w:val="24"/>
              </w:rPr>
              <w:t>nvidia</w:t>
            </w:r>
            <w:proofErr w:type="spellEnd"/>
            <w:r w:rsidRPr="005E5491">
              <w:rPr>
                <w:sz w:val="24"/>
                <w:szCs w:val="24"/>
              </w:rPr>
              <w:t>/tensorflow:17.11</w:t>
            </w:r>
          </w:p>
        </w:tc>
      </w:tr>
      <w:tr w:rsidR="0020018E" w:rsidRPr="005E5491" w14:paraId="2F84E133" w14:textId="77777777" w:rsidTr="004B0BFD">
        <w:tc>
          <w:tcPr>
            <w:tcW w:w="988" w:type="dxa"/>
          </w:tcPr>
          <w:p w14:paraId="58F503C7" w14:textId="294E1029" w:rsidR="0020018E" w:rsidRPr="005E5491" w:rsidRDefault="0020018E" w:rsidP="0020018E">
            <w:pPr>
              <w:jc w:val="both"/>
              <w:rPr>
                <w:sz w:val="24"/>
                <w:szCs w:val="24"/>
              </w:rPr>
            </w:pPr>
            <w:r w:rsidRPr="005E5491">
              <w:rPr>
                <w:sz w:val="24"/>
                <w:szCs w:val="24"/>
              </w:rPr>
              <w:t>2</w:t>
            </w:r>
          </w:p>
        </w:tc>
        <w:tc>
          <w:tcPr>
            <w:tcW w:w="3260" w:type="dxa"/>
          </w:tcPr>
          <w:p w14:paraId="4A9ECAED" w14:textId="737C4005" w:rsidR="0020018E" w:rsidRPr="005E5491" w:rsidRDefault="0020018E" w:rsidP="0020018E">
            <w:pPr>
              <w:jc w:val="both"/>
              <w:rPr>
                <w:sz w:val="24"/>
                <w:szCs w:val="24"/>
              </w:rPr>
            </w:pPr>
            <w:r w:rsidRPr="005E5491">
              <w:rPr>
                <w:sz w:val="24"/>
                <w:szCs w:val="24"/>
              </w:rPr>
              <w:t>Caffe</w:t>
            </w:r>
          </w:p>
        </w:tc>
        <w:tc>
          <w:tcPr>
            <w:tcW w:w="5806" w:type="dxa"/>
          </w:tcPr>
          <w:p w14:paraId="48DBB393" w14:textId="4A33385D" w:rsidR="0020018E" w:rsidRPr="005E5491" w:rsidRDefault="0020018E" w:rsidP="0020018E">
            <w:pPr>
              <w:jc w:val="both"/>
              <w:rPr>
                <w:sz w:val="24"/>
                <w:szCs w:val="24"/>
              </w:rPr>
            </w:pPr>
            <w:r w:rsidRPr="005E5491">
              <w:rPr>
                <w:sz w:val="24"/>
                <w:szCs w:val="24"/>
              </w:rPr>
              <w:t>nvcr.io/</w:t>
            </w:r>
            <w:proofErr w:type="spellStart"/>
            <w:r w:rsidRPr="005E5491">
              <w:rPr>
                <w:sz w:val="24"/>
                <w:szCs w:val="24"/>
              </w:rPr>
              <w:t>nvidia</w:t>
            </w:r>
            <w:proofErr w:type="spellEnd"/>
            <w:r w:rsidRPr="005E5491">
              <w:rPr>
                <w:sz w:val="24"/>
                <w:szCs w:val="24"/>
              </w:rPr>
              <w:t>/caffe:17.11</w:t>
            </w:r>
          </w:p>
        </w:tc>
      </w:tr>
      <w:tr w:rsidR="0020018E" w:rsidRPr="005E5491" w14:paraId="799C5745" w14:textId="77777777" w:rsidTr="004B0BFD">
        <w:tc>
          <w:tcPr>
            <w:tcW w:w="988" w:type="dxa"/>
          </w:tcPr>
          <w:p w14:paraId="19A399DB" w14:textId="7DCCEF1E" w:rsidR="0020018E" w:rsidRPr="005E5491" w:rsidRDefault="0020018E" w:rsidP="0020018E">
            <w:pPr>
              <w:jc w:val="both"/>
              <w:rPr>
                <w:sz w:val="24"/>
                <w:szCs w:val="24"/>
              </w:rPr>
            </w:pPr>
            <w:r w:rsidRPr="005E5491">
              <w:rPr>
                <w:sz w:val="24"/>
                <w:szCs w:val="24"/>
              </w:rPr>
              <w:t>3</w:t>
            </w:r>
          </w:p>
        </w:tc>
        <w:tc>
          <w:tcPr>
            <w:tcW w:w="3260" w:type="dxa"/>
          </w:tcPr>
          <w:p w14:paraId="34522367" w14:textId="18A2C921" w:rsidR="0020018E" w:rsidRPr="005E5491" w:rsidRDefault="0020018E" w:rsidP="0020018E">
            <w:pPr>
              <w:jc w:val="both"/>
              <w:rPr>
                <w:sz w:val="24"/>
                <w:szCs w:val="24"/>
              </w:rPr>
            </w:pPr>
            <w:proofErr w:type="spellStart"/>
            <w:r w:rsidRPr="005E5491">
              <w:rPr>
                <w:sz w:val="24"/>
                <w:szCs w:val="24"/>
              </w:rPr>
              <w:t>Pytorch</w:t>
            </w:r>
            <w:proofErr w:type="spellEnd"/>
          </w:p>
        </w:tc>
        <w:tc>
          <w:tcPr>
            <w:tcW w:w="5806" w:type="dxa"/>
          </w:tcPr>
          <w:p w14:paraId="4E24ECC6" w14:textId="2A0620CD" w:rsidR="0020018E" w:rsidRPr="005E5491" w:rsidRDefault="0020018E" w:rsidP="0020018E">
            <w:pPr>
              <w:jc w:val="both"/>
              <w:rPr>
                <w:sz w:val="24"/>
                <w:szCs w:val="24"/>
              </w:rPr>
            </w:pPr>
            <w:r w:rsidRPr="005E5491">
              <w:rPr>
                <w:sz w:val="24"/>
                <w:szCs w:val="24"/>
              </w:rPr>
              <w:t>nvcr.io/</w:t>
            </w:r>
            <w:proofErr w:type="spellStart"/>
            <w:r w:rsidRPr="005E5491">
              <w:rPr>
                <w:sz w:val="24"/>
                <w:szCs w:val="24"/>
              </w:rPr>
              <w:t>nvidia</w:t>
            </w:r>
            <w:proofErr w:type="spellEnd"/>
            <w:r w:rsidRPr="005E5491">
              <w:rPr>
                <w:sz w:val="24"/>
                <w:szCs w:val="24"/>
              </w:rPr>
              <w:t>/pytorch:17.11</w:t>
            </w:r>
          </w:p>
        </w:tc>
      </w:tr>
      <w:tr w:rsidR="0020018E" w:rsidRPr="005E5491" w14:paraId="3B06BBA0" w14:textId="77777777" w:rsidTr="004B0BFD">
        <w:tc>
          <w:tcPr>
            <w:tcW w:w="988" w:type="dxa"/>
          </w:tcPr>
          <w:p w14:paraId="2E106C54" w14:textId="39FE583F" w:rsidR="0020018E" w:rsidRPr="005E5491" w:rsidRDefault="0020018E" w:rsidP="0020018E">
            <w:pPr>
              <w:jc w:val="both"/>
              <w:rPr>
                <w:sz w:val="24"/>
                <w:szCs w:val="24"/>
              </w:rPr>
            </w:pPr>
            <w:r w:rsidRPr="005E5491">
              <w:rPr>
                <w:sz w:val="24"/>
                <w:szCs w:val="24"/>
              </w:rPr>
              <w:t>4</w:t>
            </w:r>
          </w:p>
        </w:tc>
        <w:tc>
          <w:tcPr>
            <w:tcW w:w="3260" w:type="dxa"/>
          </w:tcPr>
          <w:p w14:paraId="4718937A" w14:textId="2C24F40B" w:rsidR="0020018E" w:rsidRPr="005E5491" w:rsidRDefault="0020018E" w:rsidP="0020018E">
            <w:pPr>
              <w:jc w:val="both"/>
              <w:rPr>
                <w:sz w:val="24"/>
                <w:szCs w:val="24"/>
              </w:rPr>
            </w:pPr>
            <w:r w:rsidRPr="005E5491">
              <w:rPr>
                <w:sz w:val="24"/>
                <w:szCs w:val="24"/>
              </w:rPr>
              <w:t>Theano</w:t>
            </w:r>
          </w:p>
        </w:tc>
        <w:tc>
          <w:tcPr>
            <w:tcW w:w="5806" w:type="dxa"/>
          </w:tcPr>
          <w:p w14:paraId="14DE9BAB" w14:textId="48252A38" w:rsidR="0020018E" w:rsidRPr="005E5491" w:rsidRDefault="0020018E" w:rsidP="0020018E">
            <w:pPr>
              <w:jc w:val="both"/>
              <w:rPr>
                <w:sz w:val="24"/>
                <w:szCs w:val="24"/>
              </w:rPr>
            </w:pPr>
            <w:r w:rsidRPr="005E5491">
              <w:rPr>
                <w:sz w:val="24"/>
                <w:szCs w:val="24"/>
              </w:rPr>
              <w:t>nvcr.io/</w:t>
            </w:r>
            <w:proofErr w:type="spellStart"/>
            <w:r w:rsidRPr="005E5491">
              <w:rPr>
                <w:sz w:val="24"/>
                <w:szCs w:val="24"/>
              </w:rPr>
              <w:t>nvidia</w:t>
            </w:r>
            <w:proofErr w:type="spellEnd"/>
            <w:r w:rsidRPr="005E5491">
              <w:rPr>
                <w:sz w:val="24"/>
                <w:szCs w:val="24"/>
              </w:rPr>
              <w:t>/theano:17.11</w:t>
            </w:r>
          </w:p>
        </w:tc>
      </w:tr>
      <w:tr w:rsidR="0020018E" w:rsidRPr="005E5491" w14:paraId="527A2901" w14:textId="77777777" w:rsidTr="004B0BFD">
        <w:tc>
          <w:tcPr>
            <w:tcW w:w="988" w:type="dxa"/>
          </w:tcPr>
          <w:p w14:paraId="4D9280CB" w14:textId="086F40A1" w:rsidR="0020018E" w:rsidRPr="005E5491" w:rsidRDefault="0020018E" w:rsidP="0020018E">
            <w:pPr>
              <w:jc w:val="both"/>
              <w:rPr>
                <w:sz w:val="24"/>
                <w:szCs w:val="24"/>
              </w:rPr>
            </w:pPr>
            <w:r w:rsidRPr="005E5491">
              <w:rPr>
                <w:sz w:val="24"/>
                <w:szCs w:val="24"/>
              </w:rPr>
              <w:t>5</w:t>
            </w:r>
          </w:p>
        </w:tc>
        <w:tc>
          <w:tcPr>
            <w:tcW w:w="3260" w:type="dxa"/>
          </w:tcPr>
          <w:p w14:paraId="0863C1EB" w14:textId="05613440" w:rsidR="0020018E" w:rsidRPr="005E5491" w:rsidRDefault="0020018E" w:rsidP="0020018E">
            <w:pPr>
              <w:jc w:val="both"/>
              <w:rPr>
                <w:sz w:val="24"/>
                <w:szCs w:val="24"/>
              </w:rPr>
            </w:pPr>
            <w:proofErr w:type="spellStart"/>
            <w:r w:rsidRPr="005E5491">
              <w:rPr>
                <w:sz w:val="24"/>
                <w:szCs w:val="24"/>
              </w:rPr>
              <w:t>Mxnet</w:t>
            </w:r>
            <w:proofErr w:type="spellEnd"/>
          </w:p>
        </w:tc>
        <w:tc>
          <w:tcPr>
            <w:tcW w:w="5806" w:type="dxa"/>
          </w:tcPr>
          <w:p w14:paraId="7613037F" w14:textId="54D186B3" w:rsidR="0020018E" w:rsidRPr="005E5491" w:rsidRDefault="0020018E" w:rsidP="0020018E">
            <w:pPr>
              <w:jc w:val="both"/>
              <w:rPr>
                <w:sz w:val="24"/>
                <w:szCs w:val="24"/>
              </w:rPr>
            </w:pPr>
            <w:r w:rsidRPr="005E5491">
              <w:rPr>
                <w:sz w:val="24"/>
                <w:szCs w:val="24"/>
              </w:rPr>
              <w:t>nvcr.io/</w:t>
            </w:r>
            <w:proofErr w:type="spellStart"/>
            <w:r w:rsidRPr="005E5491">
              <w:rPr>
                <w:sz w:val="24"/>
                <w:szCs w:val="24"/>
              </w:rPr>
              <w:t>nvidia</w:t>
            </w:r>
            <w:proofErr w:type="spellEnd"/>
            <w:r w:rsidRPr="005E5491">
              <w:rPr>
                <w:sz w:val="24"/>
                <w:szCs w:val="24"/>
              </w:rPr>
              <w:t>/mxnet:17.11</w:t>
            </w:r>
          </w:p>
        </w:tc>
      </w:tr>
    </w:tbl>
    <w:p w14:paraId="1928A68A" w14:textId="77777777" w:rsidR="0020018E" w:rsidRPr="005E5491" w:rsidRDefault="0020018E" w:rsidP="008D7192">
      <w:pPr>
        <w:spacing w:after="0" w:line="240" w:lineRule="auto"/>
        <w:jc w:val="both"/>
        <w:rPr>
          <w:sz w:val="24"/>
          <w:szCs w:val="24"/>
        </w:rPr>
      </w:pPr>
    </w:p>
    <w:p w14:paraId="431F7D9C" w14:textId="05E06AC1" w:rsidR="002F606C" w:rsidRPr="005E5491" w:rsidRDefault="008D7192" w:rsidP="004656F6">
      <w:pPr>
        <w:spacing w:line="240" w:lineRule="auto"/>
        <w:jc w:val="both"/>
        <w:rPr>
          <w:sz w:val="24"/>
          <w:szCs w:val="24"/>
        </w:rPr>
      </w:pPr>
      <w:r w:rsidRPr="005E5491">
        <w:rPr>
          <w:sz w:val="24"/>
          <w:szCs w:val="24"/>
        </w:rPr>
        <w:t xml:space="preserve">After loading the docker image, </w:t>
      </w:r>
      <w:r w:rsidR="00896D54" w:rsidRPr="005E5491">
        <w:rPr>
          <w:sz w:val="24"/>
          <w:szCs w:val="24"/>
        </w:rPr>
        <w:t>you will be inside the docker environment. Execute the following commands to go to your home directory again</w:t>
      </w:r>
    </w:p>
    <w:p w14:paraId="0D6C20EB" w14:textId="4FEFF077" w:rsidR="00896D54" w:rsidRPr="005E5491" w:rsidRDefault="00896D54" w:rsidP="00896D54">
      <w:pPr>
        <w:spacing w:after="0" w:line="240" w:lineRule="auto"/>
        <w:jc w:val="both"/>
        <w:rPr>
          <w:sz w:val="24"/>
          <w:szCs w:val="24"/>
        </w:rPr>
      </w:pPr>
      <w:r w:rsidRPr="005E5491">
        <w:rPr>
          <w:sz w:val="24"/>
          <w:szCs w:val="24"/>
        </w:rPr>
        <w:t>&gt; cd /</w:t>
      </w:r>
    </w:p>
    <w:p w14:paraId="42E8F03A" w14:textId="552BA8ED" w:rsidR="00896D54" w:rsidRPr="005E5491" w:rsidRDefault="00896D54" w:rsidP="004656F6">
      <w:pPr>
        <w:spacing w:line="240" w:lineRule="auto"/>
        <w:jc w:val="both"/>
        <w:rPr>
          <w:sz w:val="24"/>
          <w:szCs w:val="24"/>
        </w:rPr>
      </w:pPr>
      <w:r w:rsidRPr="005E5491">
        <w:rPr>
          <w:sz w:val="24"/>
          <w:szCs w:val="24"/>
        </w:rPr>
        <w:t>&gt; cd home/</w:t>
      </w:r>
      <w:r w:rsidR="00D70955" w:rsidRPr="00D70955">
        <w:rPr>
          <w:sz w:val="24"/>
          <w:szCs w:val="24"/>
        </w:rPr>
        <w:t>Username</w:t>
      </w:r>
      <w:r w:rsidRPr="005E5491">
        <w:rPr>
          <w:sz w:val="24"/>
          <w:szCs w:val="24"/>
        </w:rPr>
        <w:t>/data</w:t>
      </w:r>
    </w:p>
    <w:p w14:paraId="0BE9E74D" w14:textId="47861F3C" w:rsidR="00896D54" w:rsidRPr="005E5491" w:rsidRDefault="00896D54" w:rsidP="004656F6">
      <w:pPr>
        <w:spacing w:line="240" w:lineRule="auto"/>
        <w:jc w:val="both"/>
        <w:rPr>
          <w:sz w:val="24"/>
          <w:szCs w:val="24"/>
        </w:rPr>
      </w:pPr>
      <w:r w:rsidRPr="005E5491">
        <w:rPr>
          <w:sz w:val="24"/>
          <w:szCs w:val="24"/>
        </w:rPr>
        <w:t>Now, you will be inside your home directory</w:t>
      </w:r>
      <w:r w:rsidR="00D70955">
        <w:rPr>
          <w:sz w:val="24"/>
          <w:szCs w:val="24"/>
        </w:rPr>
        <w:t xml:space="preserve"> (name</w:t>
      </w:r>
      <w:r w:rsidR="00582A56">
        <w:rPr>
          <w:sz w:val="24"/>
          <w:szCs w:val="24"/>
        </w:rPr>
        <w:t>d</w:t>
      </w:r>
      <w:r w:rsidR="00D70955">
        <w:rPr>
          <w:sz w:val="24"/>
          <w:szCs w:val="24"/>
        </w:rPr>
        <w:t xml:space="preserve"> as your DGX </w:t>
      </w:r>
      <w:proofErr w:type="gramStart"/>
      <w:r w:rsidR="00D70955">
        <w:rPr>
          <w:sz w:val="24"/>
          <w:szCs w:val="24"/>
        </w:rPr>
        <w:t>user name</w:t>
      </w:r>
      <w:proofErr w:type="gramEnd"/>
      <w:r w:rsidR="00D70955">
        <w:rPr>
          <w:sz w:val="24"/>
          <w:szCs w:val="24"/>
        </w:rPr>
        <w:t>)</w:t>
      </w:r>
      <w:r w:rsidRPr="005E5491">
        <w:rPr>
          <w:sz w:val="24"/>
          <w:szCs w:val="24"/>
        </w:rPr>
        <w:t xml:space="preserve"> where you copied your program</w:t>
      </w:r>
      <w:r w:rsidR="009813A4">
        <w:rPr>
          <w:sz w:val="24"/>
          <w:szCs w:val="24"/>
        </w:rPr>
        <w:t>s</w:t>
      </w:r>
      <w:r w:rsidRPr="005E5491">
        <w:rPr>
          <w:sz w:val="24"/>
          <w:szCs w:val="24"/>
        </w:rPr>
        <w:t>. From here you can execute any python program as</w:t>
      </w:r>
    </w:p>
    <w:p w14:paraId="391DAD50" w14:textId="60BD7A90" w:rsidR="00896D54" w:rsidRPr="005E5491" w:rsidRDefault="00896D54" w:rsidP="004656F6">
      <w:pPr>
        <w:spacing w:line="240" w:lineRule="auto"/>
        <w:jc w:val="both"/>
        <w:rPr>
          <w:sz w:val="24"/>
          <w:szCs w:val="24"/>
        </w:rPr>
      </w:pPr>
      <w:r w:rsidRPr="005E5491">
        <w:rPr>
          <w:sz w:val="24"/>
          <w:szCs w:val="24"/>
        </w:rPr>
        <w:t>&gt; python cnn.py</w:t>
      </w:r>
    </w:p>
    <w:p w14:paraId="0410D8D6" w14:textId="77777777" w:rsidR="00C02349" w:rsidRDefault="00896D54">
      <w:pPr>
        <w:rPr>
          <w:sz w:val="24"/>
          <w:szCs w:val="24"/>
        </w:rPr>
      </w:pPr>
      <w:r w:rsidRPr="005E5491">
        <w:rPr>
          <w:sz w:val="24"/>
          <w:szCs w:val="24"/>
        </w:rPr>
        <w:t>This will run the python code where the GPU computations will run in DGX’s GPUs.</w:t>
      </w:r>
      <w:r w:rsidR="00727EBB" w:rsidRPr="005E5491">
        <w:rPr>
          <w:sz w:val="24"/>
          <w:szCs w:val="24"/>
        </w:rPr>
        <w:t xml:space="preserve"> If you are not running the python code within the docker environment, the </w:t>
      </w:r>
      <w:r w:rsidR="009813A4">
        <w:rPr>
          <w:sz w:val="24"/>
          <w:szCs w:val="24"/>
        </w:rPr>
        <w:t>training or computations</w:t>
      </w:r>
      <w:r w:rsidR="00727EBB" w:rsidRPr="005E5491">
        <w:rPr>
          <w:sz w:val="24"/>
          <w:szCs w:val="24"/>
        </w:rPr>
        <w:t xml:space="preserve"> will run in CPU. </w:t>
      </w:r>
    </w:p>
    <w:p w14:paraId="6A818568" w14:textId="77777777" w:rsidR="00C02349" w:rsidRDefault="00C02349">
      <w:pPr>
        <w:rPr>
          <w:sz w:val="24"/>
          <w:szCs w:val="24"/>
        </w:rPr>
      </w:pPr>
    </w:p>
    <w:p w14:paraId="0BE2EFAA" w14:textId="77777777" w:rsidR="00C02349" w:rsidRDefault="00C02349">
      <w:pPr>
        <w:rPr>
          <w:sz w:val="24"/>
          <w:szCs w:val="24"/>
        </w:rPr>
      </w:pPr>
    </w:p>
    <w:p w14:paraId="54D81D3C" w14:textId="77777777" w:rsidR="00C02349" w:rsidRDefault="00C02349">
      <w:pPr>
        <w:rPr>
          <w:sz w:val="24"/>
          <w:szCs w:val="24"/>
        </w:rPr>
      </w:pPr>
    </w:p>
    <w:p w14:paraId="4D6442B6" w14:textId="3740467E" w:rsidR="00C02349" w:rsidRDefault="00C02349" w:rsidP="00C02349">
      <w:pPr>
        <w:spacing w:line="240" w:lineRule="auto"/>
        <w:jc w:val="center"/>
        <w:rPr>
          <w:b/>
          <w:sz w:val="24"/>
          <w:szCs w:val="24"/>
          <w:u w:val="single"/>
        </w:rPr>
      </w:pPr>
      <w:r>
        <w:rPr>
          <w:b/>
          <w:sz w:val="24"/>
          <w:szCs w:val="24"/>
          <w:u w:val="single"/>
        </w:rPr>
        <w:lastRenderedPageBreak/>
        <w:t>GPU Allocation for Teams</w:t>
      </w:r>
    </w:p>
    <w:p w14:paraId="37DD1648" w14:textId="77777777" w:rsidR="00C02349" w:rsidRPr="005E5491" w:rsidRDefault="00C02349" w:rsidP="00C02349">
      <w:pPr>
        <w:spacing w:line="240" w:lineRule="auto"/>
        <w:jc w:val="both"/>
        <w:rPr>
          <w:b/>
          <w:sz w:val="24"/>
          <w:szCs w:val="24"/>
          <w:u w:val="single"/>
        </w:rPr>
      </w:pPr>
    </w:p>
    <w:tbl>
      <w:tblPr>
        <w:tblStyle w:val="TableGrid"/>
        <w:tblW w:w="0" w:type="auto"/>
        <w:jc w:val="center"/>
        <w:tblLook w:val="04A0" w:firstRow="1" w:lastRow="0" w:firstColumn="1" w:lastColumn="0" w:noHBand="0" w:noVBand="1"/>
      </w:tblPr>
      <w:tblGrid>
        <w:gridCol w:w="1034"/>
        <w:gridCol w:w="3356"/>
        <w:gridCol w:w="960"/>
      </w:tblGrid>
      <w:tr w:rsidR="00C02349" w:rsidRPr="00C02349" w14:paraId="6820BC52" w14:textId="77777777" w:rsidTr="00C02349">
        <w:trPr>
          <w:trHeight w:val="300"/>
          <w:jc w:val="center"/>
        </w:trPr>
        <w:tc>
          <w:tcPr>
            <w:tcW w:w="1034" w:type="dxa"/>
            <w:noWrap/>
            <w:hideMark/>
          </w:tcPr>
          <w:p w14:paraId="10F160C2" w14:textId="1EA2EBA6" w:rsidR="00C02349" w:rsidRPr="00C02349" w:rsidRDefault="00C02349" w:rsidP="00C02349">
            <w:pPr>
              <w:jc w:val="both"/>
              <w:rPr>
                <w:b/>
                <w:bCs/>
                <w:sz w:val="24"/>
                <w:szCs w:val="24"/>
              </w:rPr>
            </w:pPr>
            <w:r w:rsidRPr="00C02349">
              <w:rPr>
                <w:b/>
                <w:bCs/>
                <w:sz w:val="24"/>
                <w:szCs w:val="24"/>
              </w:rPr>
              <w:t>Team Number</w:t>
            </w:r>
          </w:p>
        </w:tc>
        <w:tc>
          <w:tcPr>
            <w:tcW w:w="3356" w:type="dxa"/>
            <w:noWrap/>
            <w:hideMark/>
          </w:tcPr>
          <w:p w14:paraId="17199BC4" w14:textId="77777777" w:rsidR="00C02349" w:rsidRPr="00C02349" w:rsidRDefault="00C02349" w:rsidP="00C02349">
            <w:pPr>
              <w:jc w:val="both"/>
              <w:rPr>
                <w:b/>
                <w:bCs/>
                <w:sz w:val="24"/>
                <w:szCs w:val="24"/>
              </w:rPr>
            </w:pPr>
            <w:r w:rsidRPr="00C02349">
              <w:rPr>
                <w:b/>
                <w:bCs/>
                <w:sz w:val="24"/>
                <w:szCs w:val="24"/>
              </w:rPr>
              <w:t>Mentor</w:t>
            </w:r>
          </w:p>
        </w:tc>
        <w:tc>
          <w:tcPr>
            <w:tcW w:w="960" w:type="dxa"/>
            <w:noWrap/>
            <w:hideMark/>
          </w:tcPr>
          <w:p w14:paraId="4C7964E6" w14:textId="77777777" w:rsidR="00C02349" w:rsidRPr="00C02349" w:rsidRDefault="00C02349" w:rsidP="00C02349">
            <w:pPr>
              <w:jc w:val="both"/>
              <w:rPr>
                <w:b/>
                <w:bCs/>
                <w:sz w:val="24"/>
                <w:szCs w:val="24"/>
              </w:rPr>
            </w:pPr>
            <w:r w:rsidRPr="00C02349">
              <w:rPr>
                <w:b/>
                <w:bCs/>
                <w:sz w:val="24"/>
                <w:szCs w:val="24"/>
              </w:rPr>
              <w:t>GPU ID</w:t>
            </w:r>
          </w:p>
        </w:tc>
      </w:tr>
      <w:tr w:rsidR="00563F19" w:rsidRPr="00C02349" w14:paraId="08E86812" w14:textId="77777777" w:rsidTr="00456FE9">
        <w:trPr>
          <w:trHeight w:val="300"/>
          <w:jc w:val="center"/>
        </w:trPr>
        <w:tc>
          <w:tcPr>
            <w:tcW w:w="1034" w:type="dxa"/>
            <w:noWrap/>
            <w:hideMark/>
          </w:tcPr>
          <w:p w14:paraId="4AE57DCA" w14:textId="77777777" w:rsidR="00563F19" w:rsidRPr="00C02349" w:rsidRDefault="00563F19" w:rsidP="00563F19">
            <w:pPr>
              <w:jc w:val="both"/>
              <w:rPr>
                <w:sz w:val="24"/>
                <w:szCs w:val="24"/>
              </w:rPr>
            </w:pPr>
            <w:r w:rsidRPr="00C02349">
              <w:rPr>
                <w:sz w:val="24"/>
                <w:szCs w:val="24"/>
              </w:rPr>
              <w:t>1</w:t>
            </w:r>
          </w:p>
        </w:tc>
        <w:tc>
          <w:tcPr>
            <w:tcW w:w="3356" w:type="dxa"/>
            <w:noWrap/>
            <w:vAlign w:val="bottom"/>
          </w:tcPr>
          <w:p w14:paraId="61178CB7" w14:textId="10E365F6" w:rsidR="00563F19" w:rsidRPr="00DE70CF" w:rsidRDefault="00563F19" w:rsidP="00563F19">
            <w:pPr>
              <w:jc w:val="both"/>
              <w:rPr>
                <w:b/>
                <w:sz w:val="24"/>
                <w:szCs w:val="24"/>
              </w:rPr>
            </w:pPr>
            <w:r>
              <w:rPr>
                <w:rFonts w:ascii="Calibri" w:hAnsi="Calibri" w:cs="Calibri"/>
                <w:color w:val="000000"/>
              </w:rPr>
              <w:t>Dr. Deepak</w:t>
            </w:r>
          </w:p>
        </w:tc>
        <w:tc>
          <w:tcPr>
            <w:tcW w:w="960" w:type="dxa"/>
            <w:noWrap/>
            <w:vAlign w:val="bottom"/>
          </w:tcPr>
          <w:p w14:paraId="5F7E3C9E" w14:textId="7ECB3BB2" w:rsidR="00563F19" w:rsidRPr="00C02349" w:rsidRDefault="00563F19" w:rsidP="00563F19">
            <w:pPr>
              <w:jc w:val="both"/>
              <w:rPr>
                <w:sz w:val="24"/>
                <w:szCs w:val="24"/>
              </w:rPr>
            </w:pPr>
            <w:r>
              <w:rPr>
                <w:rFonts w:ascii="Calibri" w:hAnsi="Calibri" w:cs="Calibri"/>
                <w:color w:val="000000"/>
              </w:rPr>
              <w:t>0</w:t>
            </w:r>
          </w:p>
        </w:tc>
      </w:tr>
      <w:tr w:rsidR="00563F19" w:rsidRPr="00C02349" w14:paraId="5047AF14" w14:textId="77777777" w:rsidTr="00456FE9">
        <w:trPr>
          <w:trHeight w:val="300"/>
          <w:jc w:val="center"/>
        </w:trPr>
        <w:tc>
          <w:tcPr>
            <w:tcW w:w="1034" w:type="dxa"/>
            <w:noWrap/>
            <w:hideMark/>
          </w:tcPr>
          <w:p w14:paraId="56ED38E1" w14:textId="77777777" w:rsidR="00563F19" w:rsidRPr="00C02349" w:rsidRDefault="00563F19" w:rsidP="00563F19">
            <w:pPr>
              <w:jc w:val="both"/>
              <w:rPr>
                <w:sz w:val="24"/>
                <w:szCs w:val="24"/>
              </w:rPr>
            </w:pPr>
            <w:r w:rsidRPr="00C02349">
              <w:rPr>
                <w:sz w:val="24"/>
                <w:szCs w:val="24"/>
              </w:rPr>
              <w:t>2</w:t>
            </w:r>
          </w:p>
        </w:tc>
        <w:tc>
          <w:tcPr>
            <w:tcW w:w="3356" w:type="dxa"/>
            <w:noWrap/>
            <w:vAlign w:val="bottom"/>
          </w:tcPr>
          <w:p w14:paraId="65ABEE5F" w14:textId="55BE17BF" w:rsidR="00563F19" w:rsidRPr="00DE70CF" w:rsidRDefault="00563F19" w:rsidP="00563F19">
            <w:pPr>
              <w:jc w:val="both"/>
              <w:rPr>
                <w:b/>
                <w:sz w:val="24"/>
                <w:szCs w:val="24"/>
              </w:rPr>
            </w:pPr>
            <w:r>
              <w:rPr>
                <w:rFonts w:ascii="Calibri" w:hAnsi="Calibri" w:cs="Calibri"/>
                <w:color w:val="000000"/>
              </w:rPr>
              <w:t xml:space="preserve">Dr. </w:t>
            </w:r>
            <w:proofErr w:type="spellStart"/>
            <w:r>
              <w:rPr>
                <w:rFonts w:ascii="Calibri" w:hAnsi="Calibri" w:cs="Calibri"/>
                <w:color w:val="000000"/>
              </w:rPr>
              <w:t>Suneet</w:t>
            </w:r>
            <w:proofErr w:type="spellEnd"/>
          </w:p>
        </w:tc>
        <w:tc>
          <w:tcPr>
            <w:tcW w:w="960" w:type="dxa"/>
            <w:noWrap/>
            <w:vAlign w:val="bottom"/>
          </w:tcPr>
          <w:p w14:paraId="0FE49C2A" w14:textId="78A1CC6E" w:rsidR="00563F19" w:rsidRPr="00C02349" w:rsidRDefault="00563F19" w:rsidP="00563F19">
            <w:pPr>
              <w:jc w:val="both"/>
              <w:rPr>
                <w:sz w:val="24"/>
                <w:szCs w:val="24"/>
              </w:rPr>
            </w:pPr>
            <w:r>
              <w:rPr>
                <w:rFonts w:ascii="Calibri" w:hAnsi="Calibri" w:cs="Calibri"/>
                <w:color w:val="000000"/>
              </w:rPr>
              <w:t>0</w:t>
            </w:r>
          </w:p>
        </w:tc>
      </w:tr>
      <w:tr w:rsidR="00563F19" w:rsidRPr="00C02349" w14:paraId="56792195" w14:textId="77777777" w:rsidTr="00456FE9">
        <w:trPr>
          <w:trHeight w:val="300"/>
          <w:jc w:val="center"/>
        </w:trPr>
        <w:tc>
          <w:tcPr>
            <w:tcW w:w="1034" w:type="dxa"/>
            <w:noWrap/>
            <w:hideMark/>
          </w:tcPr>
          <w:p w14:paraId="69147877" w14:textId="77777777" w:rsidR="00563F19" w:rsidRPr="00C02349" w:rsidRDefault="00563F19" w:rsidP="00563F19">
            <w:pPr>
              <w:jc w:val="both"/>
              <w:rPr>
                <w:sz w:val="24"/>
                <w:szCs w:val="24"/>
              </w:rPr>
            </w:pPr>
            <w:r w:rsidRPr="00C02349">
              <w:rPr>
                <w:sz w:val="24"/>
                <w:szCs w:val="24"/>
              </w:rPr>
              <w:t>3</w:t>
            </w:r>
          </w:p>
        </w:tc>
        <w:tc>
          <w:tcPr>
            <w:tcW w:w="3356" w:type="dxa"/>
            <w:noWrap/>
            <w:vAlign w:val="bottom"/>
          </w:tcPr>
          <w:p w14:paraId="515E6424" w14:textId="722C9430" w:rsidR="00563F19" w:rsidRPr="00DE70CF" w:rsidRDefault="00563F19" w:rsidP="00563F19">
            <w:pPr>
              <w:jc w:val="both"/>
              <w:rPr>
                <w:b/>
                <w:sz w:val="24"/>
                <w:szCs w:val="24"/>
              </w:rPr>
            </w:pPr>
            <w:r>
              <w:rPr>
                <w:rFonts w:ascii="Calibri" w:hAnsi="Calibri" w:cs="Calibri"/>
                <w:color w:val="000000"/>
              </w:rPr>
              <w:t>Ms. Nisha</w:t>
            </w:r>
          </w:p>
        </w:tc>
        <w:tc>
          <w:tcPr>
            <w:tcW w:w="960" w:type="dxa"/>
            <w:noWrap/>
            <w:vAlign w:val="bottom"/>
          </w:tcPr>
          <w:p w14:paraId="2D349D09" w14:textId="333DFBEF" w:rsidR="00563F19" w:rsidRPr="00C02349" w:rsidRDefault="00563F19" w:rsidP="00563F19">
            <w:pPr>
              <w:jc w:val="both"/>
              <w:rPr>
                <w:sz w:val="24"/>
                <w:szCs w:val="24"/>
              </w:rPr>
            </w:pPr>
            <w:r>
              <w:rPr>
                <w:rFonts w:ascii="Calibri" w:hAnsi="Calibri" w:cs="Calibri"/>
                <w:color w:val="000000"/>
              </w:rPr>
              <w:t>0</w:t>
            </w:r>
          </w:p>
        </w:tc>
      </w:tr>
      <w:tr w:rsidR="00563F19" w:rsidRPr="00C02349" w14:paraId="0793E293" w14:textId="77777777" w:rsidTr="00456FE9">
        <w:trPr>
          <w:trHeight w:val="300"/>
          <w:jc w:val="center"/>
        </w:trPr>
        <w:tc>
          <w:tcPr>
            <w:tcW w:w="1034" w:type="dxa"/>
            <w:noWrap/>
            <w:hideMark/>
          </w:tcPr>
          <w:p w14:paraId="000A3DA1" w14:textId="77777777" w:rsidR="00563F19" w:rsidRPr="00C02349" w:rsidRDefault="00563F19" w:rsidP="00563F19">
            <w:pPr>
              <w:jc w:val="both"/>
              <w:rPr>
                <w:sz w:val="24"/>
                <w:szCs w:val="24"/>
              </w:rPr>
            </w:pPr>
            <w:r w:rsidRPr="00C02349">
              <w:rPr>
                <w:sz w:val="24"/>
                <w:szCs w:val="24"/>
              </w:rPr>
              <w:t>4</w:t>
            </w:r>
          </w:p>
        </w:tc>
        <w:tc>
          <w:tcPr>
            <w:tcW w:w="3356" w:type="dxa"/>
            <w:noWrap/>
            <w:vAlign w:val="bottom"/>
          </w:tcPr>
          <w:p w14:paraId="23EAFD91" w14:textId="6BF6DB76" w:rsidR="00563F19" w:rsidRPr="00DE70CF" w:rsidRDefault="00563F19" w:rsidP="00563F19">
            <w:pPr>
              <w:jc w:val="both"/>
              <w:rPr>
                <w:b/>
                <w:sz w:val="24"/>
                <w:szCs w:val="24"/>
              </w:rPr>
            </w:pPr>
            <w:r>
              <w:rPr>
                <w:rFonts w:ascii="Calibri" w:hAnsi="Calibri" w:cs="Calibri"/>
                <w:color w:val="000000"/>
              </w:rPr>
              <w:t xml:space="preserve">Ms. </w:t>
            </w:r>
            <w:proofErr w:type="spellStart"/>
            <w:r>
              <w:rPr>
                <w:rFonts w:ascii="Calibri" w:hAnsi="Calibri" w:cs="Calibri"/>
                <w:color w:val="000000"/>
              </w:rPr>
              <w:t>Shambhavi</w:t>
            </w:r>
            <w:proofErr w:type="spellEnd"/>
          </w:p>
        </w:tc>
        <w:tc>
          <w:tcPr>
            <w:tcW w:w="960" w:type="dxa"/>
            <w:noWrap/>
            <w:vAlign w:val="bottom"/>
          </w:tcPr>
          <w:p w14:paraId="090E605F" w14:textId="784E1D53" w:rsidR="00563F19" w:rsidRPr="00C02349" w:rsidRDefault="00563F19" w:rsidP="00563F19">
            <w:pPr>
              <w:jc w:val="both"/>
              <w:rPr>
                <w:sz w:val="24"/>
                <w:szCs w:val="24"/>
              </w:rPr>
            </w:pPr>
            <w:r>
              <w:rPr>
                <w:rFonts w:ascii="Calibri" w:hAnsi="Calibri" w:cs="Calibri"/>
                <w:color w:val="000000"/>
              </w:rPr>
              <w:t>0</w:t>
            </w:r>
          </w:p>
        </w:tc>
      </w:tr>
      <w:tr w:rsidR="00563F19" w:rsidRPr="00C02349" w14:paraId="6AA08AC2" w14:textId="77777777" w:rsidTr="00456FE9">
        <w:trPr>
          <w:trHeight w:val="300"/>
          <w:jc w:val="center"/>
        </w:trPr>
        <w:tc>
          <w:tcPr>
            <w:tcW w:w="1034" w:type="dxa"/>
            <w:noWrap/>
            <w:hideMark/>
          </w:tcPr>
          <w:p w14:paraId="4F67CE82" w14:textId="77777777" w:rsidR="00563F19" w:rsidRPr="00C02349" w:rsidRDefault="00563F19" w:rsidP="00563F19">
            <w:pPr>
              <w:jc w:val="both"/>
              <w:rPr>
                <w:sz w:val="24"/>
                <w:szCs w:val="24"/>
              </w:rPr>
            </w:pPr>
            <w:r w:rsidRPr="00C02349">
              <w:rPr>
                <w:sz w:val="24"/>
                <w:szCs w:val="24"/>
              </w:rPr>
              <w:t>5</w:t>
            </w:r>
          </w:p>
        </w:tc>
        <w:tc>
          <w:tcPr>
            <w:tcW w:w="3356" w:type="dxa"/>
            <w:noWrap/>
            <w:vAlign w:val="bottom"/>
          </w:tcPr>
          <w:p w14:paraId="5C6A3867" w14:textId="67C7E2E0" w:rsidR="00563F19" w:rsidRPr="00DE70CF" w:rsidRDefault="00563F19" w:rsidP="00563F19">
            <w:pPr>
              <w:jc w:val="both"/>
              <w:rPr>
                <w:b/>
                <w:sz w:val="24"/>
                <w:szCs w:val="24"/>
              </w:rPr>
            </w:pPr>
            <w:r>
              <w:rPr>
                <w:rFonts w:ascii="Calibri" w:hAnsi="Calibri" w:cs="Calibri"/>
                <w:color w:val="000000"/>
              </w:rPr>
              <w:t>Dr. Gaurav</w:t>
            </w:r>
          </w:p>
        </w:tc>
        <w:tc>
          <w:tcPr>
            <w:tcW w:w="960" w:type="dxa"/>
            <w:noWrap/>
            <w:vAlign w:val="bottom"/>
          </w:tcPr>
          <w:p w14:paraId="7202A5D3" w14:textId="7A57909A" w:rsidR="00563F19" w:rsidRPr="00C02349" w:rsidRDefault="00563F19" w:rsidP="00563F19">
            <w:pPr>
              <w:jc w:val="both"/>
              <w:rPr>
                <w:sz w:val="24"/>
                <w:szCs w:val="24"/>
              </w:rPr>
            </w:pPr>
            <w:r>
              <w:rPr>
                <w:rFonts w:ascii="Calibri" w:hAnsi="Calibri" w:cs="Calibri"/>
                <w:color w:val="000000"/>
              </w:rPr>
              <w:t>1</w:t>
            </w:r>
          </w:p>
        </w:tc>
      </w:tr>
      <w:tr w:rsidR="00C46E38" w:rsidRPr="00C02349" w14:paraId="1030A71F" w14:textId="77777777" w:rsidTr="00456FE9">
        <w:trPr>
          <w:trHeight w:val="300"/>
          <w:jc w:val="center"/>
        </w:trPr>
        <w:tc>
          <w:tcPr>
            <w:tcW w:w="1034" w:type="dxa"/>
            <w:noWrap/>
          </w:tcPr>
          <w:p w14:paraId="25F25954" w14:textId="2465B21C" w:rsidR="00C7278E" w:rsidRPr="00C02349" w:rsidRDefault="00C7278E" w:rsidP="00563F19">
            <w:pPr>
              <w:jc w:val="both"/>
              <w:rPr>
                <w:sz w:val="24"/>
                <w:szCs w:val="24"/>
              </w:rPr>
            </w:pPr>
            <w:r>
              <w:rPr>
                <w:sz w:val="24"/>
                <w:szCs w:val="24"/>
              </w:rPr>
              <w:t>6</w:t>
            </w:r>
          </w:p>
        </w:tc>
        <w:tc>
          <w:tcPr>
            <w:tcW w:w="3356" w:type="dxa"/>
            <w:noWrap/>
            <w:vAlign w:val="bottom"/>
          </w:tcPr>
          <w:p w14:paraId="5D59A549" w14:textId="7B0C261E" w:rsidR="00C46E38" w:rsidRDefault="00C46E38" w:rsidP="00563F19">
            <w:pPr>
              <w:jc w:val="both"/>
              <w:rPr>
                <w:rFonts w:ascii="Calibri" w:hAnsi="Calibri" w:cs="Calibri"/>
                <w:color w:val="000000"/>
              </w:rPr>
            </w:pPr>
            <w:r>
              <w:rPr>
                <w:rFonts w:ascii="Calibri" w:hAnsi="Calibri" w:cs="Calibri"/>
                <w:color w:val="000000"/>
              </w:rPr>
              <w:t>Dr. Hiren</w:t>
            </w:r>
          </w:p>
        </w:tc>
        <w:tc>
          <w:tcPr>
            <w:tcW w:w="960" w:type="dxa"/>
            <w:noWrap/>
            <w:vAlign w:val="bottom"/>
          </w:tcPr>
          <w:p w14:paraId="5326BD15" w14:textId="1C1F5891" w:rsidR="00C46E38" w:rsidRDefault="00C46E38" w:rsidP="00563F19">
            <w:pPr>
              <w:jc w:val="both"/>
              <w:rPr>
                <w:rFonts w:ascii="Calibri" w:hAnsi="Calibri" w:cs="Calibri"/>
                <w:color w:val="000000"/>
              </w:rPr>
            </w:pPr>
            <w:r>
              <w:rPr>
                <w:rFonts w:ascii="Calibri" w:hAnsi="Calibri" w:cs="Calibri"/>
                <w:color w:val="000000"/>
              </w:rPr>
              <w:t>1</w:t>
            </w:r>
          </w:p>
        </w:tc>
      </w:tr>
      <w:tr w:rsidR="00C46E38" w:rsidRPr="00C02349" w14:paraId="5ED0DEB5" w14:textId="77777777" w:rsidTr="00456FE9">
        <w:trPr>
          <w:trHeight w:val="300"/>
          <w:jc w:val="center"/>
        </w:trPr>
        <w:tc>
          <w:tcPr>
            <w:tcW w:w="1034" w:type="dxa"/>
            <w:noWrap/>
          </w:tcPr>
          <w:p w14:paraId="7F86FC05" w14:textId="6C6E95CA" w:rsidR="00C46E38" w:rsidRPr="00C02349" w:rsidRDefault="00C7278E" w:rsidP="00563F19">
            <w:pPr>
              <w:jc w:val="both"/>
              <w:rPr>
                <w:sz w:val="24"/>
                <w:szCs w:val="24"/>
              </w:rPr>
            </w:pPr>
            <w:r>
              <w:rPr>
                <w:sz w:val="24"/>
                <w:szCs w:val="24"/>
              </w:rPr>
              <w:t>7</w:t>
            </w:r>
          </w:p>
        </w:tc>
        <w:tc>
          <w:tcPr>
            <w:tcW w:w="3356" w:type="dxa"/>
            <w:noWrap/>
            <w:vAlign w:val="bottom"/>
          </w:tcPr>
          <w:p w14:paraId="787F57C8" w14:textId="0F21504F" w:rsidR="00C46E38" w:rsidRDefault="00413C02" w:rsidP="00563F19">
            <w:pPr>
              <w:jc w:val="both"/>
              <w:rPr>
                <w:rFonts w:ascii="Calibri" w:hAnsi="Calibri" w:cs="Calibri"/>
                <w:color w:val="000000"/>
              </w:rPr>
            </w:pPr>
            <w:r>
              <w:rPr>
                <w:rFonts w:ascii="Calibri" w:hAnsi="Calibri" w:cs="Calibri"/>
                <w:color w:val="000000"/>
              </w:rPr>
              <w:t>Dr. Kuldeep</w:t>
            </w:r>
          </w:p>
        </w:tc>
        <w:tc>
          <w:tcPr>
            <w:tcW w:w="960" w:type="dxa"/>
            <w:noWrap/>
            <w:vAlign w:val="bottom"/>
          </w:tcPr>
          <w:p w14:paraId="4857792F" w14:textId="0C12978E" w:rsidR="00C46E38" w:rsidRDefault="00413C02" w:rsidP="00563F19">
            <w:pPr>
              <w:jc w:val="both"/>
              <w:rPr>
                <w:rFonts w:ascii="Calibri" w:hAnsi="Calibri" w:cs="Calibri"/>
                <w:color w:val="000000"/>
              </w:rPr>
            </w:pPr>
            <w:r>
              <w:rPr>
                <w:rFonts w:ascii="Calibri" w:hAnsi="Calibri" w:cs="Calibri"/>
                <w:color w:val="000000"/>
              </w:rPr>
              <w:t>1</w:t>
            </w:r>
          </w:p>
        </w:tc>
      </w:tr>
      <w:tr w:rsidR="00C46E38" w:rsidRPr="00C02349" w14:paraId="473C7EAE" w14:textId="77777777" w:rsidTr="00456FE9">
        <w:trPr>
          <w:trHeight w:val="300"/>
          <w:jc w:val="center"/>
        </w:trPr>
        <w:tc>
          <w:tcPr>
            <w:tcW w:w="1034" w:type="dxa"/>
            <w:noWrap/>
          </w:tcPr>
          <w:p w14:paraId="5AF9345A" w14:textId="697565DF" w:rsidR="00C46E38" w:rsidRPr="00C02349" w:rsidRDefault="00C7278E" w:rsidP="00563F19">
            <w:pPr>
              <w:jc w:val="both"/>
              <w:rPr>
                <w:sz w:val="24"/>
                <w:szCs w:val="24"/>
              </w:rPr>
            </w:pPr>
            <w:r>
              <w:rPr>
                <w:sz w:val="24"/>
                <w:szCs w:val="24"/>
              </w:rPr>
              <w:t>8</w:t>
            </w:r>
          </w:p>
        </w:tc>
        <w:tc>
          <w:tcPr>
            <w:tcW w:w="3356" w:type="dxa"/>
            <w:noWrap/>
            <w:vAlign w:val="bottom"/>
          </w:tcPr>
          <w:p w14:paraId="255A44A7" w14:textId="247DF2DD" w:rsidR="00C46E38" w:rsidRDefault="00C7278E" w:rsidP="00563F19">
            <w:pPr>
              <w:jc w:val="both"/>
              <w:rPr>
                <w:rFonts w:ascii="Calibri" w:hAnsi="Calibri" w:cs="Calibri"/>
                <w:color w:val="000000"/>
              </w:rPr>
            </w:pPr>
            <w:r>
              <w:rPr>
                <w:rFonts w:ascii="Calibri" w:hAnsi="Calibri" w:cs="Calibri"/>
                <w:color w:val="000000"/>
              </w:rPr>
              <w:t>Dr. Shakti</w:t>
            </w:r>
          </w:p>
        </w:tc>
        <w:tc>
          <w:tcPr>
            <w:tcW w:w="960" w:type="dxa"/>
            <w:noWrap/>
            <w:vAlign w:val="bottom"/>
          </w:tcPr>
          <w:p w14:paraId="130879FC" w14:textId="0EDAE054" w:rsidR="00C46E38" w:rsidRDefault="00C7278E" w:rsidP="00563F19">
            <w:pPr>
              <w:jc w:val="both"/>
              <w:rPr>
                <w:rFonts w:ascii="Calibri" w:hAnsi="Calibri" w:cs="Calibri"/>
                <w:color w:val="000000"/>
              </w:rPr>
            </w:pPr>
            <w:r>
              <w:rPr>
                <w:rFonts w:ascii="Calibri" w:hAnsi="Calibri" w:cs="Calibri"/>
                <w:color w:val="000000"/>
              </w:rPr>
              <w:t>1</w:t>
            </w:r>
          </w:p>
        </w:tc>
      </w:tr>
      <w:tr w:rsidR="00563F19" w:rsidRPr="00C02349" w14:paraId="78BDF899" w14:textId="77777777" w:rsidTr="00456FE9">
        <w:trPr>
          <w:trHeight w:val="300"/>
          <w:jc w:val="center"/>
        </w:trPr>
        <w:tc>
          <w:tcPr>
            <w:tcW w:w="1034" w:type="dxa"/>
            <w:noWrap/>
            <w:hideMark/>
          </w:tcPr>
          <w:p w14:paraId="2BF81F1A" w14:textId="300D589F" w:rsidR="00563F19" w:rsidRPr="00C02349" w:rsidRDefault="00C7278E" w:rsidP="00563F19">
            <w:pPr>
              <w:jc w:val="both"/>
              <w:rPr>
                <w:sz w:val="24"/>
                <w:szCs w:val="24"/>
              </w:rPr>
            </w:pPr>
            <w:r>
              <w:rPr>
                <w:sz w:val="24"/>
                <w:szCs w:val="24"/>
              </w:rPr>
              <w:t>9</w:t>
            </w:r>
          </w:p>
        </w:tc>
        <w:tc>
          <w:tcPr>
            <w:tcW w:w="3356" w:type="dxa"/>
            <w:noWrap/>
            <w:vAlign w:val="bottom"/>
          </w:tcPr>
          <w:p w14:paraId="68CDEE20" w14:textId="0C534D00" w:rsidR="00563F19" w:rsidRPr="00DE70CF" w:rsidRDefault="00563F19" w:rsidP="00563F19">
            <w:pPr>
              <w:jc w:val="both"/>
              <w:rPr>
                <w:b/>
                <w:sz w:val="24"/>
                <w:szCs w:val="24"/>
              </w:rPr>
            </w:pPr>
            <w:r>
              <w:rPr>
                <w:rFonts w:ascii="Calibri" w:hAnsi="Calibri" w:cs="Calibri"/>
                <w:color w:val="000000"/>
              </w:rPr>
              <w:t xml:space="preserve">Dr. </w:t>
            </w:r>
            <w:proofErr w:type="spellStart"/>
            <w:r>
              <w:rPr>
                <w:rFonts w:ascii="Calibri" w:hAnsi="Calibri" w:cs="Calibri"/>
                <w:color w:val="000000"/>
              </w:rPr>
              <w:t>Indrajeet</w:t>
            </w:r>
            <w:proofErr w:type="spellEnd"/>
          </w:p>
        </w:tc>
        <w:tc>
          <w:tcPr>
            <w:tcW w:w="960" w:type="dxa"/>
            <w:noWrap/>
            <w:vAlign w:val="bottom"/>
          </w:tcPr>
          <w:p w14:paraId="3F353EFB" w14:textId="72BD9F96" w:rsidR="00563F19" w:rsidRPr="00C02349" w:rsidRDefault="00563F19" w:rsidP="00563F19">
            <w:pPr>
              <w:jc w:val="both"/>
              <w:rPr>
                <w:sz w:val="24"/>
                <w:szCs w:val="24"/>
              </w:rPr>
            </w:pPr>
            <w:r>
              <w:rPr>
                <w:rFonts w:ascii="Calibri" w:hAnsi="Calibri" w:cs="Calibri"/>
                <w:color w:val="000000"/>
              </w:rPr>
              <w:t>2</w:t>
            </w:r>
          </w:p>
        </w:tc>
      </w:tr>
      <w:tr w:rsidR="00563F19" w:rsidRPr="00C02349" w14:paraId="3F3211B7" w14:textId="77777777" w:rsidTr="00456FE9">
        <w:trPr>
          <w:trHeight w:val="300"/>
          <w:jc w:val="center"/>
        </w:trPr>
        <w:tc>
          <w:tcPr>
            <w:tcW w:w="1034" w:type="dxa"/>
            <w:noWrap/>
            <w:hideMark/>
          </w:tcPr>
          <w:p w14:paraId="2AF7087C" w14:textId="59DB05F2" w:rsidR="00563F19" w:rsidRPr="00C02349" w:rsidRDefault="00C7278E" w:rsidP="00563F19">
            <w:pPr>
              <w:jc w:val="both"/>
              <w:rPr>
                <w:sz w:val="24"/>
                <w:szCs w:val="24"/>
              </w:rPr>
            </w:pPr>
            <w:r>
              <w:rPr>
                <w:sz w:val="24"/>
                <w:szCs w:val="24"/>
              </w:rPr>
              <w:t>10</w:t>
            </w:r>
          </w:p>
        </w:tc>
        <w:tc>
          <w:tcPr>
            <w:tcW w:w="3356" w:type="dxa"/>
            <w:noWrap/>
            <w:vAlign w:val="bottom"/>
          </w:tcPr>
          <w:p w14:paraId="620D3D1C" w14:textId="6FA02C3C" w:rsidR="00563F19" w:rsidRPr="00DE70CF" w:rsidRDefault="00563F19" w:rsidP="00563F19">
            <w:pPr>
              <w:jc w:val="both"/>
              <w:rPr>
                <w:b/>
                <w:sz w:val="24"/>
                <w:szCs w:val="24"/>
              </w:rPr>
            </w:pPr>
            <w:r>
              <w:rPr>
                <w:rFonts w:ascii="Calibri" w:hAnsi="Calibri" w:cs="Calibri"/>
                <w:color w:val="000000"/>
              </w:rPr>
              <w:t xml:space="preserve">Mr. </w:t>
            </w:r>
            <w:proofErr w:type="spellStart"/>
            <w:r>
              <w:rPr>
                <w:rFonts w:ascii="Calibri" w:hAnsi="Calibri" w:cs="Calibri"/>
                <w:color w:val="000000"/>
              </w:rPr>
              <w:t>Sahibnoor</w:t>
            </w:r>
            <w:proofErr w:type="spellEnd"/>
          </w:p>
        </w:tc>
        <w:tc>
          <w:tcPr>
            <w:tcW w:w="960" w:type="dxa"/>
            <w:noWrap/>
            <w:vAlign w:val="bottom"/>
          </w:tcPr>
          <w:p w14:paraId="30EE40A0" w14:textId="6ECDE59E" w:rsidR="00563F19" w:rsidRPr="00C02349" w:rsidRDefault="00563F19" w:rsidP="00563F19">
            <w:pPr>
              <w:jc w:val="both"/>
              <w:rPr>
                <w:sz w:val="24"/>
                <w:szCs w:val="24"/>
              </w:rPr>
            </w:pPr>
            <w:r>
              <w:rPr>
                <w:rFonts w:ascii="Calibri" w:hAnsi="Calibri" w:cs="Calibri"/>
                <w:color w:val="000000"/>
              </w:rPr>
              <w:t>2</w:t>
            </w:r>
          </w:p>
        </w:tc>
      </w:tr>
      <w:tr w:rsidR="00563F19" w:rsidRPr="00C02349" w14:paraId="39C89F27" w14:textId="77777777" w:rsidTr="00456FE9">
        <w:trPr>
          <w:trHeight w:val="300"/>
          <w:jc w:val="center"/>
        </w:trPr>
        <w:tc>
          <w:tcPr>
            <w:tcW w:w="1034" w:type="dxa"/>
            <w:noWrap/>
            <w:hideMark/>
          </w:tcPr>
          <w:p w14:paraId="7EDE8047" w14:textId="21AA2825" w:rsidR="00563F19" w:rsidRPr="00C02349" w:rsidRDefault="00C7278E" w:rsidP="00563F19">
            <w:pPr>
              <w:jc w:val="both"/>
              <w:rPr>
                <w:sz w:val="24"/>
                <w:szCs w:val="24"/>
              </w:rPr>
            </w:pPr>
            <w:r>
              <w:rPr>
                <w:sz w:val="24"/>
                <w:szCs w:val="24"/>
              </w:rPr>
              <w:t>11</w:t>
            </w:r>
          </w:p>
        </w:tc>
        <w:tc>
          <w:tcPr>
            <w:tcW w:w="3356" w:type="dxa"/>
            <w:noWrap/>
            <w:vAlign w:val="bottom"/>
          </w:tcPr>
          <w:p w14:paraId="38EC2C17" w14:textId="6BEEC6EC" w:rsidR="00563F19" w:rsidRPr="00DE70CF" w:rsidRDefault="00563F19" w:rsidP="00563F19">
            <w:pPr>
              <w:jc w:val="both"/>
              <w:rPr>
                <w:b/>
                <w:sz w:val="24"/>
                <w:szCs w:val="24"/>
              </w:rPr>
            </w:pPr>
            <w:r>
              <w:rPr>
                <w:rFonts w:ascii="Calibri" w:hAnsi="Calibri" w:cs="Calibri"/>
                <w:color w:val="000000"/>
              </w:rPr>
              <w:t xml:space="preserve">Mr. </w:t>
            </w:r>
            <w:proofErr w:type="spellStart"/>
            <w:r>
              <w:rPr>
                <w:rFonts w:ascii="Calibri" w:hAnsi="Calibri" w:cs="Calibri"/>
                <w:color w:val="000000"/>
              </w:rPr>
              <w:t>Tejalal</w:t>
            </w:r>
            <w:proofErr w:type="spellEnd"/>
          </w:p>
        </w:tc>
        <w:tc>
          <w:tcPr>
            <w:tcW w:w="960" w:type="dxa"/>
            <w:noWrap/>
            <w:vAlign w:val="bottom"/>
          </w:tcPr>
          <w:p w14:paraId="5764316A" w14:textId="4252348F" w:rsidR="00563F19" w:rsidRPr="00C02349" w:rsidRDefault="00563F19" w:rsidP="00563F19">
            <w:pPr>
              <w:jc w:val="both"/>
              <w:rPr>
                <w:sz w:val="24"/>
                <w:szCs w:val="24"/>
              </w:rPr>
            </w:pPr>
            <w:r>
              <w:rPr>
                <w:rFonts w:ascii="Calibri" w:hAnsi="Calibri" w:cs="Calibri"/>
                <w:color w:val="000000"/>
              </w:rPr>
              <w:t>2</w:t>
            </w:r>
          </w:p>
        </w:tc>
      </w:tr>
      <w:tr w:rsidR="00563F19" w:rsidRPr="00C02349" w14:paraId="34C40FBD" w14:textId="77777777" w:rsidTr="00456FE9">
        <w:trPr>
          <w:trHeight w:val="300"/>
          <w:jc w:val="center"/>
        </w:trPr>
        <w:tc>
          <w:tcPr>
            <w:tcW w:w="1034" w:type="dxa"/>
            <w:noWrap/>
            <w:hideMark/>
          </w:tcPr>
          <w:p w14:paraId="608E675E" w14:textId="17533106" w:rsidR="00563F19" w:rsidRPr="00C02349" w:rsidRDefault="00C7278E" w:rsidP="00563F19">
            <w:pPr>
              <w:jc w:val="both"/>
              <w:rPr>
                <w:sz w:val="24"/>
                <w:szCs w:val="24"/>
              </w:rPr>
            </w:pPr>
            <w:r>
              <w:rPr>
                <w:sz w:val="24"/>
                <w:szCs w:val="24"/>
              </w:rPr>
              <w:t>12</w:t>
            </w:r>
          </w:p>
        </w:tc>
        <w:tc>
          <w:tcPr>
            <w:tcW w:w="3356" w:type="dxa"/>
            <w:noWrap/>
            <w:vAlign w:val="bottom"/>
          </w:tcPr>
          <w:p w14:paraId="522076EF" w14:textId="66B73048" w:rsidR="00563F19" w:rsidRPr="00DE70CF" w:rsidRDefault="00563F19" w:rsidP="00563F19">
            <w:pPr>
              <w:jc w:val="both"/>
              <w:rPr>
                <w:b/>
                <w:sz w:val="24"/>
                <w:szCs w:val="24"/>
              </w:rPr>
            </w:pPr>
            <w:r>
              <w:rPr>
                <w:rFonts w:ascii="Calibri" w:hAnsi="Calibri" w:cs="Calibri"/>
                <w:color w:val="000000"/>
              </w:rPr>
              <w:t xml:space="preserve">Ms. </w:t>
            </w:r>
            <w:proofErr w:type="spellStart"/>
            <w:r>
              <w:rPr>
                <w:rFonts w:ascii="Calibri" w:hAnsi="Calibri" w:cs="Calibri"/>
                <w:color w:val="000000"/>
              </w:rPr>
              <w:t>Divya</w:t>
            </w:r>
            <w:proofErr w:type="spellEnd"/>
          </w:p>
        </w:tc>
        <w:tc>
          <w:tcPr>
            <w:tcW w:w="960" w:type="dxa"/>
            <w:noWrap/>
            <w:vAlign w:val="bottom"/>
          </w:tcPr>
          <w:p w14:paraId="427F9D58" w14:textId="1CC42E4C" w:rsidR="00563F19" w:rsidRPr="00C02349" w:rsidRDefault="00563F19" w:rsidP="00563F19">
            <w:pPr>
              <w:jc w:val="both"/>
              <w:rPr>
                <w:sz w:val="24"/>
                <w:szCs w:val="24"/>
              </w:rPr>
            </w:pPr>
            <w:r>
              <w:rPr>
                <w:rFonts w:ascii="Calibri" w:hAnsi="Calibri" w:cs="Calibri"/>
                <w:color w:val="000000"/>
              </w:rPr>
              <w:t>2</w:t>
            </w:r>
          </w:p>
        </w:tc>
      </w:tr>
      <w:tr w:rsidR="00563F19" w:rsidRPr="00C02349" w14:paraId="319674A4" w14:textId="77777777" w:rsidTr="00456FE9">
        <w:trPr>
          <w:trHeight w:val="300"/>
          <w:jc w:val="center"/>
        </w:trPr>
        <w:tc>
          <w:tcPr>
            <w:tcW w:w="1034" w:type="dxa"/>
            <w:noWrap/>
            <w:hideMark/>
          </w:tcPr>
          <w:p w14:paraId="609C862C" w14:textId="3E146F29" w:rsidR="00563F19" w:rsidRPr="00C02349" w:rsidRDefault="00563F19" w:rsidP="00563F19">
            <w:pPr>
              <w:jc w:val="both"/>
              <w:rPr>
                <w:sz w:val="24"/>
                <w:szCs w:val="24"/>
              </w:rPr>
            </w:pPr>
            <w:r w:rsidRPr="00C02349">
              <w:rPr>
                <w:sz w:val="24"/>
                <w:szCs w:val="24"/>
              </w:rPr>
              <w:t>1</w:t>
            </w:r>
            <w:r w:rsidR="00C7278E">
              <w:rPr>
                <w:sz w:val="24"/>
                <w:szCs w:val="24"/>
              </w:rPr>
              <w:t>3</w:t>
            </w:r>
          </w:p>
        </w:tc>
        <w:tc>
          <w:tcPr>
            <w:tcW w:w="3356" w:type="dxa"/>
            <w:noWrap/>
            <w:vAlign w:val="bottom"/>
          </w:tcPr>
          <w:p w14:paraId="6FD42EE2" w14:textId="2D30E1EB" w:rsidR="00563F19" w:rsidRPr="00DE70CF" w:rsidRDefault="00563F19" w:rsidP="00563F19">
            <w:pPr>
              <w:jc w:val="both"/>
              <w:rPr>
                <w:b/>
                <w:sz w:val="24"/>
                <w:szCs w:val="24"/>
              </w:rPr>
            </w:pPr>
            <w:r>
              <w:rPr>
                <w:rFonts w:ascii="Calibri" w:hAnsi="Calibri" w:cs="Calibri"/>
                <w:color w:val="000000"/>
              </w:rPr>
              <w:t>Dr. Sridhar</w:t>
            </w:r>
          </w:p>
        </w:tc>
        <w:tc>
          <w:tcPr>
            <w:tcW w:w="960" w:type="dxa"/>
            <w:noWrap/>
            <w:vAlign w:val="bottom"/>
          </w:tcPr>
          <w:p w14:paraId="3A177955" w14:textId="4757B2B6" w:rsidR="00563F19" w:rsidRPr="00C02349" w:rsidRDefault="00563F19" w:rsidP="00563F19">
            <w:pPr>
              <w:jc w:val="both"/>
              <w:rPr>
                <w:sz w:val="24"/>
                <w:szCs w:val="24"/>
              </w:rPr>
            </w:pPr>
            <w:r>
              <w:rPr>
                <w:rFonts w:ascii="Calibri" w:hAnsi="Calibri" w:cs="Calibri"/>
                <w:color w:val="000000"/>
              </w:rPr>
              <w:t>3</w:t>
            </w:r>
          </w:p>
        </w:tc>
      </w:tr>
      <w:tr w:rsidR="00563F19" w:rsidRPr="00C02349" w14:paraId="47F32A23" w14:textId="77777777" w:rsidTr="00456FE9">
        <w:trPr>
          <w:trHeight w:val="300"/>
          <w:jc w:val="center"/>
        </w:trPr>
        <w:tc>
          <w:tcPr>
            <w:tcW w:w="1034" w:type="dxa"/>
            <w:noWrap/>
            <w:hideMark/>
          </w:tcPr>
          <w:p w14:paraId="74058B58" w14:textId="67EF68E6" w:rsidR="00563F19" w:rsidRPr="00C02349" w:rsidRDefault="00563F19" w:rsidP="00563F19">
            <w:pPr>
              <w:jc w:val="both"/>
              <w:rPr>
                <w:sz w:val="24"/>
                <w:szCs w:val="24"/>
              </w:rPr>
            </w:pPr>
            <w:r w:rsidRPr="00C02349">
              <w:rPr>
                <w:sz w:val="24"/>
                <w:szCs w:val="24"/>
              </w:rPr>
              <w:t>1</w:t>
            </w:r>
            <w:r w:rsidR="00C7278E">
              <w:rPr>
                <w:sz w:val="24"/>
                <w:szCs w:val="24"/>
              </w:rPr>
              <w:t>4</w:t>
            </w:r>
          </w:p>
        </w:tc>
        <w:tc>
          <w:tcPr>
            <w:tcW w:w="3356" w:type="dxa"/>
            <w:noWrap/>
            <w:vAlign w:val="bottom"/>
          </w:tcPr>
          <w:p w14:paraId="13BFB205" w14:textId="0A6FCEC1" w:rsidR="00563F19" w:rsidRPr="00DE70CF" w:rsidRDefault="00563F19" w:rsidP="00563F19">
            <w:pPr>
              <w:jc w:val="both"/>
              <w:rPr>
                <w:b/>
                <w:sz w:val="24"/>
                <w:szCs w:val="24"/>
              </w:rPr>
            </w:pPr>
            <w:r>
              <w:rPr>
                <w:rFonts w:ascii="Calibri" w:hAnsi="Calibri" w:cs="Calibri"/>
                <w:color w:val="000000"/>
              </w:rPr>
              <w:t xml:space="preserve">Ms. </w:t>
            </w:r>
            <w:proofErr w:type="spellStart"/>
            <w:r>
              <w:rPr>
                <w:rFonts w:ascii="Calibri" w:hAnsi="Calibri" w:cs="Calibri"/>
                <w:color w:val="000000"/>
              </w:rPr>
              <w:t>Smita</w:t>
            </w:r>
            <w:proofErr w:type="spellEnd"/>
          </w:p>
        </w:tc>
        <w:tc>
          <w:tcPr>
            <w:tcW w:w="960" w:type="dxa"/>
            <w:noWrap/>
            <w:vAlign w:val="bottom"/>
          </w:tcPr>
          <w:p w14:paraId="3C1D37D1" w14:textId="7E5B8565" w:rsidR="00563F19" w:rsidRPr="00C02349" w:rsidRDefault="00563F19" w:rsidP="00563F19">
            <w:pPr>
              <w:jc w:val="both"/>
              <w:rPr>
                <w:sz w:val="24"/>
                <w:szCs w:val="24"/>
              </w:rPr>
            </w:pPr>
            <w:r>
              <w:rPr>
                <w:rFonts w:ascii="Calibri" w:hAnsi="Calibri" w:cs="Calibri"/>
                <w:color w:val="000000"/>
              </w:rPr>
              <w:t>3</w:t>
            </w:r>
          </w:p>
        </w:tc>
      </w:tr>
      <w:tr w:rsidR="00563F19" w:rsidRPr="00C02349" w14:paraId="7735AC64" w14:textId="77777777" w:rsidTr="00456FE9">
        <w:trPr>
          <w:trHeight w:val="300"/>
          <w:jc w:val="center"/>
        </w:trPr>
        <w:tc>
          <w:tcPr>
            <w:tcW w:w="1034" w:type="dxa"/>
            <w:noWrap/>
            <w:hideMark/>
          </w:tcPr>
          <w:p w14:paraId="56A4590E" w14:textId="759FB783" w:rsidR="00563F19" w:rsidRPr="00C02349" w:rsidRDefault="00563F19" w:rsidP="00563F19">
            <w:pPr>
              <w:jc w:val="both"/>
              <w:rPr>
                <w:sz w:val="24"/>
                <w:szCs w:val="24"/>
              </w:rPr>
            </w:pPr>
            <w:r w:rsidRPr="00C02349">
              <w:rPr>
                <w:sz w:val="24"/>
                <w:szCs w:val="24"/>
              </w:rPr>
              <w:t>1</w:t>
            </w:r>
            <w:r w:rsidR="00C7278E">
              <w:rPr>
                <w:sz w:val="24"/>
                <w:szCs w:val="24"/>
              </w:rPr>
              <w:t>5</w:t>
            </w:r>
          </w:p>
        </w:tc>
        <w:tc>
          <w:tcPr>
            <w:tcW w:w="3356" w:type="dxa"/>
            <w:noWrap/>
            <w:vAlign w:val="bottom"/>
          </w:tcPr>
          <w:p w14:paraId="79F94DD7" w14:textId="1819783E" w:rsidR="00563F19" w:rsidRPr="00DE70CF" w:rsidRDefault="00563F19" w:rsidP="00563F19">
            <w:pPr>
              <w:jc w:val="both"/>
              <w:rPr>
                <w:b/>
                <w:sz w:val="24"/>
                <w:szCs w:val="24"/>
              </w:rPr>
            </w:pPr>
            <w:r>
              <w:rPr>
                <w:rFonts w:ascii="Calibri" w:hAnsi="Calibri" w:cs="Calibri"/>
                <w:color w:val="000000"/>
              </w:rPr>
              <w:t>Dr. Tanveer</w:t>
            </w:r>
          </w:p>
        </w:tc>
        <w:tc>
          <w:tcPr>
            <w:tcW w:w="960" w:type="dxa"/>
            <w:noWrap/>
            <w:vAlign w:val="bottom"/>
          </w:tcPr>
          <w:p w14:paraId="6C2C368D" w14:textId="2426A270" w:rsidR="00563F19" w:rsidRPr="00C02349" w:rsidRDefault="00563F19" w:rsidP="00563F19">
            <w:pPr>
              <w:jc w:val="both"/>
              <w:rPr>
                <w:sz w:val="24"/>
                <w:szCs w:val="24"/>
              </w:rPr>
            </w:pPr>
            <w:r>
              <w:rPr>
                <w:rFonts w:ascii="Calibri" w:hAnsi="Calibri" w:cs="Calibri"/>
                <w:color w:val="000000"/>
              </w:rPr>
              <w:t>4</w:t>
            </w:r>
          </w:p>
        </w:tc>
      </w:tr>
      <w:tr w:rsidR="00563F19" w:rsidRPr="00C02349" w14:paraId="4D577C0E" w14:textId="77777777" w:rsidTr="00456FE9">
        <w:trPr>
          <w:trHeight w:val="300"/>
          <w:jc w:val="center"/>
        </w:trPr>
        <w:tc>
          <w:tcPr>
            <w:tcW w:w="1034" w:type="dxa"/>
            <w:noWrap/>
            <w:hideMark/>
          </w:tcPr>
          <w:p w14:paraId="61236B31" w14:textId="1C5EDEA2" w:rsidR="00563F19" w:rsidRPr="00C02349" w:rsidRDefault="00563F19" w:rsidP="00563F19">
            <w:pPr>
              <w:jc w:val="both"/>
              <w:rPr>
                <w:sz w:val="24"/>
                <w:szCs w:val="24"/>
              </w:rPr>
            </w:pPr>
            <w:r w:rsidRPr="00C02349">
              <w:rPr>
                <w:sz w:val="24"/>
                <w:szCs w:val="24"/>
              </w:rPr>
              <w:t>1</w:t>
            </w:r>
            <w:r w:rsidR="00C7278E">
              <w:rPr>
                <w:sz w:val="24"/>
                <w:szCs w:val="24"/>
              </w:rPr>
              <w:t>6</w:t>
            </w:r>
          </w:p>
        </w:tc>
        <w:tc>
          <w:tcPr>
            <w:tcW w:w="3356" w:type="dxa"/>
            <w:noWrap/>
            <w:vAlign w:val="bottom"/>
          </w:tcPr>
          <w:p w14:paraId="26D4222D" w14:textId="79327A33" w:rsidR="00563F19" w:rsidRPr="00DE70CF" w:rsidRDefault="00563F19" w:rsidP="00563F19">
            <w:pPr>
              <w:jc w:val="both"/>
              <w:rPr>
                <w:b/>
                <w:sz w:val="24"/>
                <w:szCs w:val="24"/>
              </w:rPr>
            </w:pPr>
            <w:r>
              <w:rPr>
                <w:rFonts w:ascii="Calibri" w:hAnsi="Calibri" w:cs="Calibri"/>
                <w:color w:val="000000"/>
              </w:rPr>
              <w:t>Dr. Tapas</w:t>
            </w:r>
          </w:p>
        </w:tc>
        <w:tc>
          <w:tcPr>
            <w:tcW w:w="960" w:type="dxa"/>
            <w:noWrap/>
            <w:vAlign w:val="bottom"/>
          </w:tcPr>
          <w:p w14:paraId="332FD6FD" w14:textId="2086FCBA" w:rsidR="00563F19" w:rsidRPr="00C02349" w:rsidRDefault="00563F19" w:rsidP="00563F19">
            <w:pPr>
              <w:jc w:val="both"/>
              <w:rPr>
                <w:sz w:val="24"/>
                <w:szCs w:val="24"/>
              </w:rPr>
            </w:pPr>
            <w:r>
              <w:rPr>
                <w:rFonts w:ascii="Calibri" w:hAnsi="Calibri" w:cs="Calibri"/>
                <w:color w:val="000000"/>
              </w:rPr>
              <w:t>5</w:t>
            </w:r>
          </w:p>
        </w:tc>
      </w:tr>
      <w:tr w:rsidR="00563F19" w:rsidRPr="00C02349" w14:paraId="1A398C68" w14:textId="77777777" w:rsidTr="00456FE9">
        <w:trPr>
          <w:trHeight w:val="300"/>
          <w:jc w:val="center"/>
        </w:trPr>
        <w:tc>
          <w:tcPr>
            <w:tcW w:w="1034" w:type="dxa"/>
            <w:noWrap/>
            <w:hideMark/>
          </w:tcPr>
          <w:p w14:paraId="303EFE40" w14:textId="67DE1E7C" w:rsidR="00563F19" w:rsidRPr="00C02349" w:rsidRDefault="00563F19" w:rsidP="00563F19">
            <w:pPr>
              <w:jc w:val="both"/>
              <w:rPr>
                <w:sz w:val="24"/>
                <w:szCs w:val="24"/>
              </w:rPr>
            </w:pPr>
            <w:r w:rsidRPr="00C02349">
              <w:rPr>
                <w:sz w:val="24"/>
                <w:szCs w:val="24"/>
              </w:rPr>
              <w:t>1</w:t>
            </w:r>
            <w:r w:rsidR="00C7278E">
              <w:rPr>
                <w:sz w:val="24"/>
                <w:szCs w:val="24"/>
              </w:rPr>
              <w:t>7</w:t>
            </w:r>
          </w:p>
        </w:tc>
        <w:tc>
          <w:tcPr>
            <w:tcW w:w="3356" w:type="dxa"/>
            <w:noWrap/>
            <w:vAlign w:val="bottom"/>
          </w:tcPr>
          <w:p w14:paraId="7BACBCEE" w14:textId="759A2B55" w:rsidR="00563F19" w:rsidRPr="00DE70CF" w:rsidRDefault="00563F19" w:rsidP="00563F19">
            <w:pPr>
              <w:jc w:val="both"/>
              <w:rPr>
                <w:b/>
                <w:sz w:val="24"/>
                <w:szCs w:val="24"/>
              </w:rPr>
            </w:pPr>
            <w:r>
              <w:rPr>
                <w:rFonts w:ascii="Calibri" w:hAnsi="Calibri" w:cs="Calibri"/>
                <w:color w:val="000000"/>
              </w:rPr>
              <w:t>Ms. Surbhi</w:t>
            </w:r>
          </w:p>
        </w:tc>
        <w:tc>
          <w:tcPr>
            <w:tcW w:w="960" w:type="dxa"/>
            <w:noWrap/>
            <w:vAlign w:val="bottom"/>
          </w:tcPr>
          <w:p w14:paraId="2CD8F4F1" w14:textId="367D4BD3" w:rsidR="00563F19" w:rsidRPr="00C02349" w:rsidRDefault="00563F19" w:rsidP="00563F19">
            <w:pPr>
              <w:jc w:val="both"/>
              <w:rPr>
                <w:sz w:val="24"/>
                <w:szCs w:val="24"/>
              </w:rPr>
            </w:pPr>
            <w:r>
              <w:rPr>
                <w:rFonts w:ascii="Calibri" w:hAnsi="Calibri" w:cs="Calibri"/>
                <w:color w:val="000000"/>
              </w:rPr>
              <w:t>5</w:t>
            </w:r>
          </w:p>
        </w:tc>
      </w:tr>
      <w:tr w:rsidR="00563F19" w:rsidRPr="00C02349" w14:paraId="07B9258B" w14:textId="77777777" w:rsidTr="00456FE9">
        <w:trPr>
          <w:trHeight w:val="300"/>
          <w:jc w:val="center"/>
        </w:trPr>
        <w:tc>
          <w:tcPr>
            <w:tcW w:w="1034" w:type="dxa"/>
            <w:noWrap/>
            <w:hideMark/>
          </w:tcPr>
          <w:p w14:paraId="2CCC36DE" w14:textId="10D75C52" w:rsidR="00563F19" w:rsidRPr="00C02349" w:rsidRDefault="00563F19" w:rsidP="00563F19">
            <w:pPr>
              <w:jc w:val="both"/>
              <w:rPr>
                <w:sz w:val="24"/>
                <w:szCs w:val="24"/>
              </w:rPr>
            </w:pPr>
            <w:r w:rsidRPr="00C02349">
              <w:rPr>
                <w:sz w:val="24"/>
                <w:szCs w:val="24"/>
              </w:rPr>
              <w:t>1</w:t>
            </w:r>
            <w:r w:rsidR="00C7278E">
              <w:rPr>
                <w:sz w:val="24"/>
                <w:szCs w:val="24"/>
              </w:rPr>
              <w:t>8</w:t>
            </w:r>
          </w:p>
        </w:tc>
        <w:tc>
          <w:tcPr>
            <w:tcW w:w="3356" w:type="dxa"/>
            <w:noWrap/>
            <w:vAlign w:val="bottom"/>
          </w:tcPr>
          <w:p w14:paraId="3161A842" w14:textId="7FD29F83" w:rsidR="00563F19" w:rsidRPr="00DE70CF" w:rsidRDefault="00563F19" w:rsidP="00563F19">
            <w:pPr>
              <w:jc w:val="both"/>
              <w:rPr>
                <w:b/>
                <w:sz w:val="24"/>
                <w:szCs w:val="24"/>
              </w:rPr>
            </w:pPr>
            <w:r>
              <w:rPr>
                <w:rFonts w:ascii="Calibri" w:hAnsi="Calibri" w:cs="Calibri"/>
                <w:color w:val="000000"/>
              </w:rPr>
              <w:t>Dr. Vipul</w:t>
            </w:r>
          </w:p>
        </w:tc>
        <w:tc>
          <w:tcPr>
            <w:tcW w:w="960" w:type="dxa"/>
            <w:noWrap/>
            <w:vAlign w:val="bottom"/>
          </w:tcPr>
          <w:p w14:paraId="0A80BC01" w14:textId="4E3E57D4" w:rsidR="00563F19" w:rsidRPr="00C02349" w:rsidRDefault="00563F19" w:rsidP="00563F19">
            <w:pPr>
              <w:jc w:val="both"/>
              <w:rPr>
                <w:sz w:val="24"/>
                <w:szCs w:val="24"/>
              </w:rPr>
            </w:pPr>
            <w:r>
              <w:rPr>
                <w:rFonts w:ascii="Calibri" w:hAnsi="Calibri" w:cs="Calibri"/>
                <w:color w:val="000000"/>
              </w:rPr>
              <w:t>6</w:t>
            </w:r>
          </w:p>
        </w:tc>
      </w:tr>
      <w:tr w:rsidR="00563F19" w:rsidRPr="00C02349" w14:paraId="66036069" w14:textId="77777777" w:rsidTr="00456FE9">
        <w:trPr>
          <w:trHeight w:val="300"/>
          <w:jc w:val="center"/>
        </w:trPr>
        <w:tc>
          <w:tcPr>
            <w:tcW w:w="1034" w:type="dxa"/>
            <w:noWrap/>
          </w:tcPr>
          <w:p w14:paraId="1AB0D1E2" w14:textId="086AFCF6" w:rsidR="00563F19" w:rsidRPr="00C02349" w:rsidRDefault="00563F19" w:rsidP="00563F19">
            <w:pPr>
              <w:jc w:val="both"/>
              <w:rPr>
                <w:sz w:val="24"/>
                <w:szCs w:val="24"/>
              </w:rPr>
            </w:pPr>
            <w:r>
              <w:rPr>
                <w:sz w:val="24"/>
                <w:szCs w:val="24"/>
              </w:rPr>
              <w:t>1</w:t>
            </w:r>
            <w:r w:rsidR="00C7278E">
              <w:rPr>
                <w:sz w:val="24"/>
                <w:szCs w:val="24"/>
              </w:rPr>
              <w:t>9</w:t>
            </w:r>
          </w:p>
        </w:tc>
        <w:tc>
          <w:tcPr>
            <w:tcW w:w="3356" w:type="dxa"/>
            <w:noWrap/>
            <w:vAlign w:val="bottom"/>
          </w:tcPr>
          <w:p w14:paraId="0C708CBE" w14:textId="48BC47F1" w:rsidR="00563F19" w:rsidRPr="00DE70CF" w:rsidRDefault="00563F19" w:rsidP="00563F19">
            <w:pPr>
              <w:jc w:val="both"/>
              <w:rPr>
                <w:sz w:val="24"/>
              </w:rPr>
            </w:pPr>
            <w:r>
              <w:rPr>
                <w:rFonts w:ascii="Calibri" w:hAnsi="Calibri" w:cs="Calibri"/>
                <w:color w:val="000000"/>
              </w:rPr>
              <w:t>Ms. Kanak</w:t>
            </w:r>
          </w:p>
        </w:tc>
        <w:tc>
          <w:tcPr>
            <w:tcW w:w="960" w:type="dxa"/>
            <w:noWrap/>
            <w:vAlign w:val="bottom"/>
          </w:tcPr>
          <w:p w14:paraId="54D40CFE" w14:textId="7A20BFEA" w:rsidR="00563F19" w:rsidRPr="00C02349" w:rsidRDefault="00563F19" w:rsidP="00563F19">
            <w:pPr>
              <w:jc w:val="both"/>
              <w:rPr>
                <w:sz w:val="24"/>
                <w:szCs w:val="24"/>
              </w:rPr>
            </w:pPr>
            <w:r>
              <w:rPr>
                <w:rFonts w:ascii="Calibri" w:hAnsi="Calibri" w:cs="Calibri"/>
                <w:color w:val="000000"/>
              </w:rPr>
              <w:t>6</w:t>
            </w:r>
          </w:p>
        </w:tc>
      </w:tr>
      <w:tr w:rsidR="00563F19" w:rsidRPr="00C02349" w14:paraId="6C7E161C" w14:textId="77777777" w:rsidTr="00456FE9">
        <w:trPr>
          <w:trHeight w:val="300"/>
          <w:jc w:val="center"/>
        </w:trPr>
        <w:tc>
          <w:tcPr>
            <w:tcW w:w="1034" w:type="dxa"/>
            <w:noWrap/>
          </w:tcPr>
          <w:p w14:paraId="0D30CF07" w14:textId="64821258" w:rsidR="00563F19" w:rsidRPr="00C02349" w:rsidRDefault="00C7278E" w:rsidP="00563F19">
            <w:pPr>
              <w:jc w:val="both"/>
              <w:rPr>
                <w:sz w:val="24"/>
                <w:szCs w:val="24"/>
              </w:rPr>
            </w:pPr>
            <w:r>
              <w:rPr>
                <w:sz w:val="24"/>
                <w:szCs w:val="24"/>
              </w:rPr>
              <w:t>20</w:t>
            </w:r>
          </w:p>
        </w:tc>
        <w:tc>
          <w:tcPr>
            <w:tcW w:w="3356" w:type="dxa"/>
            <w:noWrap/>
            <w:vAlign w:val="bottom"/>
          </w:tcPr>
          <w:p w14:paraId="2482F21F" w14:textId="556F6C44" w:rsidR="00563F19" w:rsidRPr="00DE70CF" w:rsidRDefault="00563F19" w:rsidP="00563F19">
            <w:pPr>
              <w:jc w:val="both"/>
              <w:rPr>
                <w:sz w:val="24"/>
              </w:rPr>
            </w:pPr>
            <w:r>
              <w:rPr>
                <w:rFonts w:ascii="Calibri" w:hAnsi="Calibri" w:cs="Calibri"/>
                <w:color w:val="000000"/>
              </w:rPr>
              <w:t>Ms. Navya</w:t>
            </w:r>
          </w:p>
        </w:tc>
        <w:tc>
          <w:tcPr>
            <w:tcW w:w="960" w:type="dxa"/>
            <w:noWrap/>
            <w:vAlign w:val="bottom"/>
          </w:tcPr>
          <w:p w14:paraId="4E8F5A0A" w14:textId="2E995B13" w:rsidR="00563F19" w:rsidRPr="00C02349" w:rsidRDefault="00563F19" w:rsidP="00563F19">
            <w:pPr>
              <w:jc w:val="both"/>
              <w:rPr>
                <w:sz w:val="24"/>
                <w:szCs w:val="24"/>
              </w:rPr>
            </w:pPr>
            <w:r>
              <w:rPr>
                <w:rFonts w:ascii="Calibri" w:hAnsi="Calibri" w:cs="Calibri"/>
                <w:color w:val="000000"/>
              </w:rPr>
              <w:t>6</w:t>
            </w:r>
          </w:p>
        </w:tc>
      </w:tr>
      <w:tr w:rsidR="00563F19" w:rsidRPr="00C02349" w14:paraId="293BE45C" w14:textId="77777777" w:rsidTr="00456FE9">
        <w:trPr>
          <w:trHeight w:val="300"/>
          <w:jc w:val="center"/>
        </w:trPr>
        <w:tc>
          <w:tcPr>
            <w:tcW w:w="1034" w:type="dxa"/>
            <w:noWrap/>
          </w:tcPr>
          <w:p w14:paraId="681BFFDA" w14:textId="2588CE0E" w:rsidR="00563F19" w:rsidRPr="00C02349" w:rsidRDefault="00C7278E" w:rsidP="00563F19">
            <w:pPr>
              <w:jc w:val="both"/>
              <w:rPr>
                <w:sz w:val="24"/>
                <w:szCs w:val="24"/>
              </w:rPr>
            </w:pPr>
            <w:r>
              <w:rPr>
                <w:sz w:val="24"/>
                <w:szCs w:val="24"/>
              </w:rPr>
              <w:t>21</w:t>
            </w:r>
          </w:p>
        </w:tc>
        <w:tc>
          <w:tcPr>
            <w:tcW w:w="3356" w:type="dxa"/>
            <w:noWrap/>
            <w:vAlign w:val="bottom"/>
          </w:tcPr>
          <w:p w14:paraId="15333E5E" w14:textId="4C47B0BB" w:rsidR="00563F19" w:rsidRPr="00DE70CF" w:rsidRDefault="00563F19" w:rsidP="00563F19">
            <w:pPr>
              <w:jc w:val="both"/>
              <w:rPr>
                <w:sz w:val="24"/>
              </w:rPr>
            </w:pPr>
            <w:r>
              <w:rPr>
                <w:rFonts w:ascii="Calibri" w:hAnsi="Calibri" w:cs="Calibri"/>
                <w:color w:val="000000"/>
              </w:rPr>
              <w:t xml:space="preserve">Mr. </w:t>
            </w:r>
            <w:proofErr w:type="spellStart"/>
            <w:r>
              <w:rPr>
                <w:rFonts w:ascii="Calibri" w:hAnsi="Calibri" w:cs="Calibri"/>
                <w:color w:val="000000"/>
              </w:rPr>
              <w:t>Anugrah</w:t>
            </w:r>
            <w:proofErr w:type="spellEnd"/>
          </w:p>
        </w:tc>
        <w:tc>
          <w:tcPr>
            <w:tcW w:w="960" w:type="dxa"/>
            <w:noWrap/>
            <w:vAlign w:val="bottom"/>
          </w:tcPr>
          <w:p w14:paraId="69EC4C66" w14:textId="7553E50D" w:rsidR="00563F19" w:rsidRPr="00C02349" w:rsidRDefault="00563F19" w:rsidP="00563F19">
            <w:pPr>
              <w:jc w:val="both"/>
              <w:rPr>
                <w:sz w:val="24"/>
                <w:szCs w:val="24"/>
              </w:rPr>
            </w:pPr>
            <w:r>
              <w:rPr>
                <w:rFonts w:ascii="Calibri" w:hAnsi="Calibri" w:cs="Calibri"/>
                <w:color w:val="000000"/>
              </w:rPr>
              <w:t>7</w:t>
            </w:r>
          </w:p>
        </w:tc>
      </w:tr>
      <w:tr w:rsidR="00563F19" w:rsidRPr="00C02349" w14:paraId="17E1E123" w14:textId="77777777" w:rsidTr="00456FE9">
        <w:trPr>
          <w:trHeight w:val="300"/>
          <w:jc w:val="center"/>
        </w:trPr>
        <w:tc>
          <w:tcPr>
            <w:tcW w:w="1034" w:type="dxa"/>
            <w:noWrap/>
          </w:tcPr>
          <w:p w14:paraId="1B27B262" w14:textId="56EE294C" w:rsidR="00563F19" w:rsidRPr="00C02349" w:rsidRDefault="00C7278E" w:rsidP="00563F19">
            <w:pPr>
              <w:jc w:val="both"/>
              <w:rPr>
                <w:sz w:val="24"/>
                <w:szCs w:val="24"/>
              </w:rPr>
            </w:pPr>
            <w:r>
              <w:rPr>
                <w:sz w:val="24"/>
                <w:szCs w:val="24"/>
              </w:rPr>
              <w:t>22</w:t>
            </w:r>
          </w:p>
        </w:tc>
        <w:tc>
          <w:tcPr>
            <w:tcW w:w="3356" w:type="dxa"/>
            <w:noWrap/>
            <w:vAlign w:val="bottom"/>
          </w:tcPr>
          <w:p w14:paraId="5CF324AE" w14:textId="2E870BE0" w:rsidR="00563F19" w:rsidRPr="00DE70CF" w:rsidRDefault="00563F19" w:rsidP="00563F19">
            <w:pPr>
              <w:jc w:val="both"/>
              <w:rPr>
                <w:sz w:val="24"/>
              </w:rPr>
            </w:pPr>
            <w:r>
              <w:rPr>
                <w:rFonts w:ascii="Calibri" w:hAnsi="Calibri" w:cs="Calibri"/>
                <w:color w:val="000000"/>
              </w:rPr>
              <w:t xml:space="preserve">Mr. </w:t>
            </w:r>
            <w:proofErr w:type="spellStart"/>
            <w:r>
              <w:rPr>
                <w:rFonts w:ascii="Calibri" w:hAnsi="Calibri" w:cs="Calibri"/>
                <w:color w:val="000000"/>
              </w:rPr>
              <w:t>Balmukund</w:t>
            </w:r>
            <w:proofErr w:type="spellEnd"/>
          </w:p>
        </w:tc>
        <w:tc>
          <w:tcPr>
            <w:tcW w:w="960" w:type="dxa"/>
            <w:noWrap/>
            <w:vAlign w:val="bottom"/>
          </w:tcPr>
          <w:p w14:paraId="76D30132" w14:textId="0DDF5670" w:rsidR="00563F19" w:rsidRPr="00C02349" w:rsidRDefault="00563F19" w:rsidP="00563F19">
            <w:pPr>
              <w:jc w:val="both"/>
              <w:rPr>
                <w:sz w:val="24"/>
                <w:szCs w:val="24"/>
              </w:rPr>
            </w:pPr>
            <w:r>
              <w:rPr>
                <w:rFonts w:ascii="Calibri" w:hAnsi="Calibri" w:cs="Calibri"/>
                <w:color w:val="000000"/>
              </w:rPr>
              <w:t>7</w:t>
            </w:r>
          </w:p>
        </w:tc>
      </w:tr>
      <w:tr w:rsidR="00563F19" w:rsidRPr="00C02349" w14:paraId="29075F98" w14:textId="77777777" w:rsidTr="00456FE9">
        <w:trPr>
          <w:trHeight w:val="300"/>
          <w:jc w:val="center"/>
        </w:trPr>
        <w:tc>
          <w:tcPr>
            <w:tcW w:w="1034" w:type="dxa"/>
            <w:noWrap/>
          </w:tcPr>
          <w:p w14:paraId="4185AD0D" w14:textId="39B8D661" w:rsidR="00563F19" w:rsidRPr="00C02349" w:rsidRDefault="00563F19" w:rsidP="00563F19">
            <w:pPr>
              <w:jc w:val="both"/>
              <w:rPr>
                <w:sz w:val="24"/>
                <w:szCs w:val="24"/>
              </w:rPr>
            </w:pPr>
            <w:r>
              <w:rPr>
                <w:sz w:val="24"/>
                <w:szCs w:val="24"/>
              </w:rPr>
              <w:t>2</w:t>
            </w:r>
            <w:r w:rsidR="00C7278E">
              <w:rPr>
                <w:sz w:val="24"/>
                <w:szCs w:val="24"/>
              </w:rPr>
              <w:t>3</w:t>
            </w:r>
          </w:p>
        </w:tc>
        <w:tc>
          <w:tcPr>
            <w:tcW w:w="3356" w:type="dxa"/>
            <w:noWrap/>
            <w:vAlign w:val="bottom"/>
          </w:tcPr>
          <w:p w14:paraId="404CA51D" w14:textId="4C03B3CB" w:rsidR="00563F19" w:rsidRPr="00DE70CF" w:rsidRDefault="00563F19" w:rsidP="00563F19">
            <w:pPr>
              <w:jc w:val="both"/>
              <w:rPr>
                <w:sz w:val="24"/>
              </w:rPr>
            </w:pPr>
            <w:r>
              <w:rPr>
                <w:rFonts w:ascii="Calibri" w:hAnsi="Calibri" w:cs="Calibri"/>
                <w:color w:val="000000"/>
              </w:rPr>
              <w:t>Mr. Cairo</w:t>
            </w:r>
          </w:p>
        </w:tc>
        <w:tc>
          <w:tcPr>
            <w:tcW w:w="960" w:type="dxa"/>
            <w:noWrap/>
            <w:vAlign w:val="bottom"/>
          </w:tcPr>
          <w:p w14:paraId="576717C2" w14:textId="451559EC" w:rsidR="00563F19" w:rsidRPr="00C02349" w:rsidRDefault="00563F19" w:rsidP="00563F19">
            <w:pPr>
              <w:jc w:val="both"/>
              <w:rPr>
                <w:sz w:val="24"/>
                <w:szCs w:val="24"/>
              </w:rPr>
            </w:pPr>
            <w:r>
              <w:rPr>
                <w:rFonts w:ascii="Calibri" w:hAnsi="Calibri" w:cs="Calibri"/>
                <w:color w:val="000000"/>
              </w:rPr>
              <w:t>7</w:t>
            </w:r>
          </w:p>
        </w:tc>
      </w:tr>
      <w:tr w:rsidR="00563F19" w:rsidRPr="00C02349" w14:paraId="4C36321C" w14:textId="77777777" w:rsidTr="00456FE9">
        <w:trPr>
          <w:trHeight w:val="300"/>
          <w:jc w:val="center"/>
        </w:trPr>
        <w:tc>
          <w:tcPr>
            <w:tcW w:w="1034" w:type="dxa"/>
            <w:noWrap/>
          </w:tcPr>
          <w:p w14:paraId="70DA919E" w14:textId="75B91A9C" w:rsidR="00563F19" w:rsidRPr="00C02349" w:rsidRDefault="00563F19" w:rsidP="00563F19">
            <w:pPr>
              <w:jc w:val="both"/>
              <w:rPr>
                <w:sz w:val="24"/>
                <w:szCs w:val="24"/>
              </w:rPr>
            </w:pPr>
            <w:r>
              <w:rPr>
                <w:sz w:val="24"/>
                <w:szCs w:val="24"/>
              </w:rPr>
              <w:t>2</w:t>
            </w:r>
            <w:r w:rsidR="00C7278E">
              <w:rPr>
                <w:sz w:val="24"/>
                <w:szCs w:val="24"/>
              </w:rPr>
              <w:t>4</w:t>
            </w:r>
          </w:p>
        </w:tc>
        <w:tc>
          <w:tcPr>
            <w:tcW w:w="3356" w:type="dxa"/>
            <w:noWrap/>
            <w:vAlign w:val="bottom"/>
          </w:tcPr>
          <w:p w14:paraId="0C1150CA" w14:textId="5F279124" w:rsidR="00563F19" w:rsidRPr="00DE70CF" w:rsidRDefault="00563F19" w:rsidP="00563F19">
            <w:pPr>
              <w:jc w:val="both"/>
              <w:rPr>
                <w:sz w:val="24"/>
              </w:rPr>
            </w:pPr>
            <w:r>
              <w:rPr>
                <w:rFonts w:ascii="Calibri" w:hAnsi="Calibri" w:cs="Calibri"/>
                <w:color w:val="000000"/>
              </w:rPr>
              <w:t>Mr. Mohit</w:t>
            </w:r>
          </w:p>
        </w:tc>
        <w:tc>
          <w:tcPr>
            <w:tcW w:w="960" w:type="dxa"/>
            <w:noWrap/>
            <w:vAlign w:val="bottom"/>
          </w:tcPr>
          <w:p w14:paraId="0F550890" w14:textId="0BF80D30" w:rsidR="00563F19" w:rsidRPr="00C02349" w:rsidRDefault="00563F19" w:rsidP="00563F19">
            <w:pPr>
              <w:jc w:val="both"/>
              <w:rPr>
                <w:sz w:val="24"/>
                <w:szCs w:val="24"/>
              </w:rPr>
            </w:pPr>
            <w:r>
              <w:rPr>
                <w:rFonts w:ascii="Calibri" w:hAnsi="Calibri" w:cs="Calibri"/>
                <w:color w:val="000000"/>
              </w:rPr>
              <w:t>7</w:t>
            </w:r>
          </w:p>
        </w:tc>
      </w:tr>
      <w:tr w:rsidR="00563F19" w:rsidRPr="00C02349" w14:paraId="1F5C009E" w14:textId="77777777" w:rsidTr="00456FE9">
        <w:trPr>
          <w:trHeight w:val="300"/>
          <w:jc w:val="center"/>
        </w:trPr>
        <w:tc>
          <w:tcPr>
            <w:tcW w:w="1034" w:type="dxa"/>
            <w:noWrap/>
          </w:tcPr>
          <w:p w14:paraId="2DA1E96E" w14:textId="5763E41F" w:rsidR="00563F19" w:rsidRPr="00C02349" w:rsidRDefault="00563F19" w:rsidP="00563F19">
            <w:pPr>
              <w:jc w:val="both"/>
              <w:rPr>
                <w:sz w:val="24"/>
                <w:szCs w:val="24"/>
              </w:rPr>
            </w:pPr>
            <w:r>
              <w:rPr>
                <w:sz w:val="24"/>
                <w:szCs w:val="24"/>
              </w:rPr>
              <w:t>2</w:t>
            </w:r>
            <w:r w:rsidR="00C7278E">
              <w:rPr>
                <w:sz w:val="24"/>
                <w:szCs w:val="24"/>
              </w:rPr>
              <w:t>5</w:t>
            </w:r>
          </w:p>
        </w:tc>
        <w:tc>
          <w:tcPr>
            <w:tcW w:w="3356" w:type="dxa"/>
            <w:noWrap/>
            <w:vAlign w:val="bottom"/>
          </w:tcPr>
          <w:p w14:paraId="3784E3A6" w14:textId="461EAE9F" w:rsidR="00563F19" w:rsidRPr="00DE70CF" w:rsidRDefault="00563F19" w:rsidP="00563F19">
            <w:pPr>
              <w:jc w:val="both"/>
              <w:rPr>
                <w:sz w:val="24"/>
              </w:rPr>
            </w:pPr>
            <w:r>
              <w:rPr>
                <w:rFonts w:ascii="Calibri" w:hAnsi="Calibri" w:cs="Calibri"/>
                <w:color w:val="000000"/>
              </w:rPr>
              <w:t>Mr. Rohit</w:t>
            </w:r>
          </w:p>
        </w:tc>
        <w:tc>
          <w:tcPr>
            <w:tcW w:w="960" w:type="dxa"/>
            <w:noWrap/>
            <w:vAlign w:val="bottom"/>
          </w:tcPr>
          <w:p w14:paraId="001E241C" w14:textId="221DEED8" w:rsidR="00563F19" w:rsidRPr="00C02349" w:rsidRDefault="00563F19" w:rsidP="00563F19">
            <w:pPr>
              <w:jc w:val="both"/>
              <w:rPr>
                <w:sz w:val="24"/>
                <w:szCs w:val="24"/>
              </w:rPr>
            </w:pPr>
            <w:r>
              <w:rPr>
                <w:rFonts w:ascii="Calibri" w:hAnsi="Calibri" w:cs="Calibri"/>
                <w:color w:val="000000"/>
              </w:rPr>
              <w:t>7</w:t>
            </w:r>
          </w:p>
        </w:tc>
      </w:tr>
    </w:tbl>
    <w:p w14:paraId="485954C6" w14:textId="4C5004A8" w:rsidR="00C02349" w:rsidRDefault="00C02349" w:rsidP="00C02349">
      <w:pPr>
        <w:spacing w:line="240" w:lineRule="auto"/>
        <w:jc w:val="center"/>
        <w:rPr>
          <w:sz w:val="24"/>
          <w:szCs w:val="24"/>
        </w:rPr>
      </w:pPr>
    </w:p>
    <w:p w14:paraId="19663AF8" w14:textId="4747FD2B" w:rsidR="006434C0" w:rsidRDefault="006434C0">
      <w:pPr>
        <w:rPr>
          <w:sz w:val="24"/>
          <w:szCs w:val="24"/>
        </w:rPr>
      </w:pPr>
      <w:r>
        <w:rPr>
          <w:sz w:val="24"/>
          <w:szCs w:val="24"/>
        </w:rPr>
        <w:t>Sample Command</w:t>
      </w:r>
      <w:r w:rsidR="00E0367B">
        <w:rPr>
          <w:sz w:val="24"/>
          <w:szCs w:val="24"/>
        </w:rPr>
        <w:t xml:space="preserve"> (single line)</w:t>
      </w:r>
    </w:p>
    <w:p w14:paraId="230A4653" w14:textId="4C16CC52" w:rsidR="004656F6" w:rsidRPr="005E5491" w:rsidRDefault="006434C0">
      <w:pPr>
        <w:rPr>
          <w:sz w:val="24"/>
          <w:szCs w:val="24"/>
        </w:rPr>
      </w:pPr>
      <w:r w:rsidRPr="006434C0">
        <w:rPr>
          <w:sz w:val="24"/>
          <w:szCs w:val="24"/>
        </w:rPr>
        <w:t xml:space="preserve">NV_GPU=’0’ </w:t>
      </w:r>
      <w:proofErr w:type="spellStart"/>
      <w:r w:rsidRPr="006434C0">
        <w:rPr>
          <w:sz w:val="24"/>
          <w:szCs w:val="24"/>
        </w:rPr>
        <w:t>nvidia</w:t>
      </w:r>
      <w:proofErr w:type="spellEnd"/>
      <w:r w:rsidRPr="006434C0">
        <w:rPr>
          <w:sz w:val="24"/>
          <w:szCs w:val="24"/>
        </w:rPr>
        <w:t>-docker run -it -v /home/dgxstud1/:/home/dgxstud1/data</w:t>
      </w:r>
      <w:r w:rsidR="00E0367B">
        <w:rPr>
          <w:sz w:val="24"/>
          <w:szCs w:val="24"/>
        </w:rPr>
        <w:t> </w:t>
      </w:r>
      <w:r w:rsidRPr="006434C0">
        <w:rPr>
          <w:sz w:val="24"/>
          <w:szCs w:val="24"/>
        </w:rPr>
        <w:t>nvcr.io/nvidia/tensorflow:17.11</w:t>
      </w:r>
      <w:r w:rsidR="004656F6" w:rsidRPr="005E5491">
        <w:rPr>
          <w:sz w:val="24"/>
          <w:szCs w:val="24"/>
        </w:rPr>
        <w:br w:type="page"/>
      </w:r>
    </w:p>
    <w:p w14:paraId="38DEACE1" w14:textId="5F48060B" w:rsidR="00B306A5" w:rsidRPr="005E5491" w:rsidRDefault="008D239F" w:rsidP="00B306A5">
      <w:pPr>
        <w:spacing w:line="240" w:lineRule="auto"/>
        <w:jc w:val="center"/>
        <w:rPr>
          <w:b/>
          <w:sz w:val="24"/>
          <w:szCs w:val="24"/>
          <w:u w:val="single"/>
        </w:rPr>
      </w:pPr>
      <w:r w:rsidRPr="005E5491">
        <w:rPr>
          <w:b/>
          <w:sz w:val="24"/>
          <w:szCs w:val="24"/>
          <w:u w:val="single"/>
        </w:rPr>
        <w:lastRenderedPageBreak/>
        <w:t>Important Ubuntu Commands</w:t>
      </w:r>
    </w:p>
    <w:p w14:paraId="0B92F3A3" w14:textId="1DA01411" w:rsidR="00CE118F" w:rsidRPr="005E5491" w:rsidRDefault="00CE118F" w:rsidP="008475CD">
      <w:pPr>
        <w:spacing w:line="240" w:lineRule="auto"/>
        <w:jc w:val="both"/>
        <w:rPr>
          <w:b/>
          <w:sz w:val="24"/>
          <w:szCs w:val="24"/>
        </w:rPr>
      </w:pPr>
      <w:r w:rsidRPr="005E5491">
        <w:rPr>
          <w:b/>
          <w:sz w:val="24"/>
          <w:szCs w:val="24"/>
        </w:rPr>
        <w:t>Basic Tutorial:</w:t>
      </w:r>
    </w:p>
    <w:p w14:paraId="212E9D81" w14:textId="6A320FF1" w:rsidR="00CE118F" w:rsidRPr="005E5491" w:rsidRDefault="00CE118F" w:rsidP="008475CD">
      <w:pPr>
        <w:spacing w:line="240" w:lineRule="auto"/>
        <w:jc w:val="both"/>
        <w:rPr>
          <w:sz w:val="24"/>
          <w:szCs w:val="24"/>
        </w:rPr>
      </w:pPr>
      <w:r w:rsidRPr="005E5491">
        <w:rPr>
          <w:sz w:val="24"/>
          <w:szCs w:val="24"/>
        </w:rPr>
        <w:t>Our DGX can be accessed only using command line SSH connection tool such as Putty. For more on how to use basic ubuntu, watch the two following videos.</w:t>
      </w:r>
    </w:p>
    <w:p w14:paraId="4F9EAB45" w14:textId="708AE7A8" w:rsidR="00CE118F" w:rsidRPr="005E5491" w:rsidRDefault="00E571DE" w:rsidP="00CE118F">
      <w:pPr>
        <w:pStyle w:val="ListParagraph"/>
        <w:numPr>
          <w:ilvl w:val="0"/>
          <w:numId w:val="18"/>
        </w:numPr>
        <w:spacing w:line="240" w:lineRule="auto"/>
        <w:jc w:val="both"/>
        <w:rPr>
          <w:sz w:val="24"/>
          <w:szCs w:val="24"/>
        </w:rPr>
      </w:pPr>
      <w:hyperlink r:id="rId9" w:history="1">
        <w:r w:rsidR="00CE118F" w:rsidRPr="005E5491">
          <w:rPr>
            <w:rStyle w:val="Hyperlink"/>
            <w:sz w:val="24"/>
            <w:szCs w:val="24"/>
          </w:rPr>
          <w:t>Introduction to Linux and Basic Linux Commands for Beginners</w:t>
        </w:r>
      </w:hyperlink>
    </w:p>
    <w:p w14:paraId="31C62F77" w14:textId="3D9A8E45" w:rsidR="005432B6" w:rsidRPr="005E5491" w:rsidRDefault="00E571DE" w:rsidP="00E14736">
      <w:pPr>
        <w:pStyle w:val="ListParagraph"/>
        <w:numPr>
          <w:ilvl w:val="0"/>
          <w:numId w:val="18"/>
        </w:numPr>
        <w:spacing w:line="240" w:lineRule="auto"/>
        <w:jc w:val="both"/>
        <w:rPr>
          <w:sz w:val="24"/>
          <w:szCs w:val="24"/>
        </w:rPr>
      </w:pPr>
      <w:hyperlink r:id="rId10" w:history="1">
        <w:r w:rsidR="00CE118F" w:rsidRPr="005E5491">
          <w:rPr>
            <w:rStyle w:val="Hyperlink"/>
            <w:sz w:val="24"/>
            <w:szCs w:val="24"/>
          </w:rPr>
          <w:t>Linux Terminal Tutorial Episode 1: Back to Basics</w:t>
        </w:r>
      </w:hyperlink>
    </w:p>
    <w:tbl>
      <w:tblPr>
        <w:tblStyle w:val="TableGrid"/>
        <w:tblW w:w="0" w:type="auto"/>
        <w:tblLook w:val="04A0" w:firstRow="1" w:lastRow="0" w:firstColumn="1" w:lastColumn="0" w:noHBand="0" w:noVBand="1"/>
      </w:tblPr>
      <w:tblGrid>
        <w:gridCol w:w="759"/>
        <w:gridCol w:w="2355"/>
        <w:gridCol w:w="6940"/>
      </w:tblGrid>
      <w:tr w:rsidR="005432B6" w:rsidRPr="005E5491" w14:paraId="578B43C1" w14:textId="77777777" w:rsidTr="00246B42">
        <w:tc>
          <w:tcPr>
            <w:tcW w:w="759" w:type="dxa"/>
          </w:tcPr>
          <w:p w14:paraId="08ED8919" w14:textId="77777777" w:rsidR="005432B6" w:rsidRPr="005E5491" w:rsidRDefault="005432B6" w:rsidP="00BB209C">
            <w:pPr>
              <w:jc w:val="both"/>
              <w:rPr>
                <w:b/>
                <w:sz w:val="24"/>
                <w:szCs w:val="24"/>
              </w:rPr>
            </w:pPr>
            <w:proofErr w:type="spellStart"/>
            <w:proofErr w:type="gramStart"/>
            <w:r w:rsidRPr="005E5491">
              <w:rPr>
                <w:b/>
                <w:sz w:val="24"/>
                <w:szCs w:val="24"/>
              </w:rPr>
              <w:t>S.No</w:t>
            </w:r>
            <w:proofErr w:type="spellEnd"/>
            <w:proofErr w:type="gramEnd"/>
          </w:p>
        </w:tc>
        <w:tc>
          <w:tcPr>
            <w:tcW w:w="2355" w:type="dxa"/>
          </w:tcPr>
          <w:p w14:paraId="1BB14798" w14:textId="77777777" w:rsidR="005432B6" w:rsidRPr="005E5491" w:rsidRDefault="005432B6" w:rsidP="00BB209C">
            <w:pPr>
              <w:jc w:val="both"/>
              <w:rPr>
                <w:b/>
                <w:sz w:val="24"/>
                <w:szCs w:val="24"/>
              </w:rPr>
            </w:pPr>
            <w:r w:rsidRPr="005E5491">
              <w:rPr>
                <w:b/>
                <w:sz w:val="24"/>
                <w:szCs w:val="24"/>
              </w:rPr>
              <w:t>Command</w:t>
            </w:r>
          </w:p>
        </w:tc>
        <w:tc>
          <w:tcPr>
            <w:tcW w:w="6940" w:type="dxa"/>
          </w:tcPr>
          <w:p w14:paraId="7B145EF1" w14:textId="77777777" w:rsidR="005432B6" w:rsidRPr="005E5491" w:rsidRDefault="005432B6" w:rsidP="00BB209C">
            <w:pPr>
              <w:jc w:val="both"/>
              <w:rPr>
                <w:b/>
                <w:sz w:val="24"/>
                <w:szCs w:val="24"/>
              </w:rPr>
            </w:pPr>
            <w:r w:rsidRPr="005E5491">
              <w:rPr>
                <w:b/>
                <w:sz w:val="24"/>
                <w:szCs w:val="24"/>
              </w:rPr>
              <w:t>Purpose</w:t>
            </w:r>
          </w:p>
        </w:tc>
      </w:tr>
      <w:tr w:rsidR="005432B6" w:rsidRPr="005E5491" w14:paraId="15359678" w14:textId="77777777" w:rsidTr="00246B42">
        <w:tc>
          <w:tcPr>
            <w:tcW w:w="759" w:type="dxa"/>
          </w:tcPr>
          <w:p w14:paraId="14B314DD" w14:textId="77777777" w:rsidR="005432B6" w:rsidRPr="005E5491" w:rsidRDefault="005432B6" w:rsidP="00BB209C">
            <w:pPr>
              <w:jc w:val="both"/>
              <w:rPr>
                <w:sz w:val="24"/>
                <w:szCs w:val="24"/>
              </w:rPr>
            </w:pPr>
            <w:r w:rsidRPr="005E5491">
              <w:rPr>
                <w:sz w:val="24"/>
                <w:szCs w:val="24"/>
              </w:rPr>
              <w:t>1</w:t>
            </w:r>
          </w:p>
        </w:tc>
        <w:tc>
          <w:tcPr>
            <w:tcW w:w="2355" w:type="dxa"/>
          </w:tcPr>
          <w:p w14:paraId="35341C48" w14:textId="2D476857" w:rsidR="005432B6" w:rsidRPr="005E5491" w:rsidRDefault="00D50A81" w:rsidP="00BB209C">
            <w:pPr>
              <w:jc w:val="both"/>
              <w:rPr>
                <w:b/>
                <w:sz w:val="24"/>
                <w:szCs w:val="24"/>
              </w:rPr>
            </w:pPr>
            <w:r w:rsidRPr="005E5491">
              <w:rPr>
                <w:b/>
                <w:sz w:val="24"/>
                <w:szCs w:val="24"/>
              </w:rPr>
              <w:t>cd</w:t>
            </w:r>
          </w:p>
        </w:tc>
        <w:tc>
          <w:tcPr>
            <w:tcW w:w="6940" w:type="dxa"/>
          </w:tcPr>
          <w:p w14:paraId="316CC393" w14:textId="77777777" w:rsidR="00D50A81" w:rsidRPr="005E5491" w:rsidRDefault="00D50A81" w:rsidP="00D50A81">
            <w:pPr>
              <w:jc w:val="both"/>
              <w:rPr>
                <w:sz w:val="24"/>
                <w:szCs w:val="24"/>
              </w:rPr>
            </w:pPr>
            <w:r w:rsidRPr="005E5491">
              <w:rPr>
                <w:sz w:val="24"/>
                <w:szCs w:val="24"/>
              </w:rPr>
              <w:t xml:space="preserve">cd (change director”) Linux command also known as </w:t>
            </w:r>
            <w:proofErr w:type="spellStart"/>
            <w:r w:rsidRPr="005E5491">
              <w:rPr>
                <w:sz w:val="24"/>
                <w:szCs w:val="24"/>
              </w:rPr>
              <w:t>chdir</w:t>
            </w:r>
            <w:proofErr w:type="spellEnd"/>
            <w:r w:rsidRPr="005E5491">
              <w:rPr>
                <w:sz w:val="24"/>
                <w:szCs w:val="24"/>
              </w:rPr>
              <w:t xml:space="preserve"> used to change the current working directory. You can use full paths to folders or simply the name of a folder within the directory you are currently working. Some common uses are:</w:t>
            </w:r>
          </w:p>
          <w:p w14:paraId="3497BD7D" w14:textId="4078FEAD" w:rsidR="00D50A81" w:rsidRPr="005E5491" w:rsidRDefault="00D50A81" w:rsidP="00D50A81">
            <w:pPr>
              <w:pStyle w:val="ListParagraph"/>
              <w:numPr>
                <w:ilvl w:val="0"/>
                <w:numId w:val="16"/>
              </w:numPr>
              <w:jc w:val="both"/>
              <w:rPr>
                <w:sz w:val="24"/>
                <w:szCs w:val="24"/>
              </w:rPr>
            </w:pPr>
            <w:r w:rsidRPr="005E5491">
              <w:rPr>
                <w:sz w:val="24"/>
                <w:szCs w:val="24"/>
              </w:rPr>
              <w:t xml:space="preserve">cd </w:t>
            </w:r>
            <w:proofErr w:type="gramStart"/>
            <w:r w:rsidRPr="005E5491">
              <w:rPr>
                <w:sz w:val="24"/>
                <w:szCs w:val="24"/>
              </w:rPr>
              <w:t xml:space="preserve">/ </w:t>
            </w:r>
            <w:r w:rsidR="00D71C7B">
              <w:rPr>
                <w:sz w:val="24"/>
                <w:szCs w:val="24"/>
              </w:rPr>
              <w:t xml:space="preserve"> </w:t>
            </w:r>
            <w:r w:rsidRPr="005E5491">
              <w:rPr>
                <w:sz w:val="24"/>
                <w:szCs w:val="24"/>
              </w:rPr>
              <w:t>–</w:t>
            </w:r>
            <w:proofErr w:type="gramEnd"/>
            <w:r w:rsidRPr="005E5491">
              <w:rPr>
                <w:sz w:val="24"/>
                <w:szCs w:val="24"/>
              </w:rPr>
              <w:t xml:space="preserve"> Takes you to the root directory.</w:t>
            </w:r>
          </w:p>
          <w:p w14:paraId="3C4D2B25" w14:textId="7CCF1C58" w:rsidR="00D50A81" w:rsidRPr="005E5491" w:rsidRDefault="00D50A81" w:rsidP="00D50A81">
            <w:pPr>
              <w:pStyle w:val="ListParagraph"/>
              <w:numPr>
                <w:ilvl w:val="0"/>
                <w:numId w:val="16"/>
              </w:numPr>
              <w:jc w:val="both"/>
              <w:rPr>
                <w:sz w:val="24"/>
                <w:szCs w:val="24"/>
              </w:rPr>
            </w:pPr>
            <w:r w:rsidRPr="005E5491">
              <w:rPr>
                <w:sz w:val="24"/>
                <w:szCs w:val="24"/>
              </w:rPr>
              <w:t>cd</w:t>
            </w:r>
            <w:proofErr w:type="gramStart"/>
            <w:r w:rsidRPr="005E5491">
              <w:rPr>
                <w:sz w:val="24"/>
                <w:szCs w:val="24"/>
              </w:rPr>
              <w:t xml:space="preserve"> ..</w:t>
            </w:r>
            <w:proofErr w:type="gramEnd"/>
            <w:r w:rsidRPr="005E5491">
              <w:rPr>
                <w:sz w:val="24"/>
                <w:szCs w:val="24"/>
              </w:rPr>
              <w:t xml:space="preserve"> </w:t>
            </w:r>
            <w:r w:rsidR="00D71C7B">
              <w:rPr>
                <w:sz w:val="24"/>
                <w:szCs w:val="24"/>
              </w:rPr>
              <w:t xml:space="preserve"> </w:t>
            </w:r>
            <w:r w:rsidRPr="005E5491">
              <w:rPr>
                <w:sz w:val="24"/>
                <w:szCs w:val="24"/>
              </w:rPr>
              <w:t>– Takes you up one directory level.</w:t>
            </w:r>
          </w:p>
          <w:p w14:paraId="2B2DC043" w14:textId="307F5295" w:rsidR="005432B6" w:rsidRPr="005E5491" w:rsidRDefault="00D50A81" w:rsidP="00BB209C">
            <w:pPr>
              <w:pStyle w:val="ListParagraph"/>
              <w:numPr>
                <w:ilvl w:val="0"/>
                <w:numId w:val="16"/>
              </w:numPr>
              <w:jc w:val="both"/>
              <w:rPr>
                <w:sz w:val="24"/>
                <w:szCs w:val="24"/>
              </w:rPr>
            </w:pPr>
            <w:r w:rsidRPr="005E5491">
              <w:rPr>
                <w:sz w:val="24"/>
                <w:szCs w:val="24"/>
              </w:rPr>
              <w:t xml:space="preserve">cd </w:t>
            </w:r>
            <w:proofErr w:type="gramStart"/>
            <w:r w:rsidRPr="005E5491">
              <w:rPr>
                <w:sz w:val="24"/>
                <w:szCs w:val="24"/>
              </w:rPr>
              <w:t xml:space="preserve">– </w:t>
            </w:r>
            <w:r w:rsidR="00D71C7B">
              <w:rPr>
                <w:sz w:val="24"/>
                <w:szCs w:val="24"/>
              </w:rPr>
              <w:t xml:space="preserve"> </w:t>
            </w:r>
            <w:r w:rsidRPr="005E5491">
              <w:rPr>
                <w:sz w:val="24"/>
                <w:szCs w:val="24"/>
              </w:rPr>
              <w:t>–</w:t>
            </w:r>
            <w:proofErr w:type="gramEnd"/>
            <w:r w:rsidRPr="005E5491">
              <w:rPr>
                <w:sz w:val="24"/>
                <w:szCs w:val="24"/>
              </w:rPr>
              <w:t xml:space="preserve"> Takes you to the previous directory.</w:t>
            </w:r>
          </w:p>
        </w:tc>
      </w:tr>
      <w:tr w:rsidR="005432B6" w:rsidRPr="005E5491" w14:paraId="35F3E5BA" w14:textId="77777777" w:rsidTr="00246B42">
        <w:tc>
          <w:tcPr>
            <w:tcW w:w="759" w:type="dxa"/>
          </w:tcPr>
          <w:p w14:paraId="43DA420D" w14:textId="77777777" w:rsidR="005432B6" w:rsidRPr="005E5491" w:rsidRDefault="005432B6" w:rsidP="00BB209C">
            <w:pPr>
              <w:jc w:val="both"/>
              <w:rPr>
                <w:sz w:val="24"/>
                <w:szCs w:val="24"/>
              </w:rPr>
            </w:pPr>
            <w:r w:rsidRPr="005E5491">
              <w:rPr>
                <w:sz w:val="24"/>
                <w:szCs w:val="24"/>
              </w:rPr>
              <w:t>2</w:t>
            </w:r>
          </w:p>
        </w:tc>
        <w:tc>
          <w:tcPr>
            <w:tcW w:w="2355" w:type="dxa"/>
          </w:tcPr>
          <w:p w14:paraId="2724B900" w14:textId="50F456A5" w:rsidR="005432B6" w:rsidRPr="005E5491" w:rsidRDefault="00D50A81" w:rsidP="00BB209C">
            <w:pPr>
              <w:jc w:val="both"/>
              <w:rPr>
                <w:b/>
                <w:sz w:val="24"/>
                <w:szCs w:val="24"/>
              </w:rPr>
            </w:pPr>
            <w:proofErr w:type="spellStart"/>
            <w:r w:rsidRPr="005E5491">
              <w:rPr>
                <w:b/>
                <w:sz w:val="24"/>
                <w:szCs w:val="24"/>
              </w:rPr>
              <w:t>pwd</w:t>
            </w:r>
            <w:proofErr w:type="spellEnd"/>
          </w:p>
        </w:tc>
        <w:tc>
          <w:tcPr>
            <w:tcW w:w="6940" w:type="dxa"/>
          </w:tcPr>
          <w:p w14:paraId="46DA0B64" w14:textId="48ACDD9E" w:rsidR="005432B6" w:rsidRPr="005E5491" w:rsidRDefault="00D50A81" w:rsidP="00BB209C">
            <w:pPr>
              <w:jc w:val="both"/>
              <w:rPr>
                <w:sz w:val="24"/>
                <w:szCs w:val="24"/>
              </w:rPr>
            </w:pPr>
            <w:r w:rsidRPr="005E5491">
              <w:rPr>
                <w:sz w:val="24"/>
                <w:szCs w:val="24"/>
              </w:rPr>
              <w:t>To print the absolute path of your current directory</w:t>
            </w:r>
          </w:p>
        </w:tc>
      </w:tr>
      <w:tr w:rsidR="005432B6" w:rsidRPr="005E5491" w14:paraId="5216AB94" w14:textId="77777777" w:rsidTr="00246B42">
        <w:tc>
          <w:tcPr>
            <w:tcW w:w="759" w:type="dxa"/>
          </w:tcPr>
          <w:p w14:paraId="68C0E7B6" w14:textId="77777777" w:rsidR="005432B6" w:rsidRPr="005E5491" w:rsidRDefault="005432B6" w:rsidP="00BB209C">
            <w:pPr>
              <w:jc w:val="both"/>
              <w:rPr>
                <w:sz w:val="24"/>
                <w:szCs w:val="24"/>
              </w:rPr>
            </w:pPr>
            <w:r w:rsidRPr="005E5491">
              <w:rPr>
                <w:sz w:val="24"/>
                <w:szCs w:val="24"/>
              </w:rPr>
              <w:t>3</w:t>
            </w:r>
          </w:p>
        </w:tc>
        <w:tc>
          <w:tcPr>
            <w:tcW w:w="2355" w:type="dxa"/>
          </w:tcPr>
          <w:p w14:paraId="4B861479" w14:textId="277A8D66" w:rsidR="005432B6" w:rsidRPr="005E5491" w:rsidRDefault="00D50A81" w:rsidP="00BB209C">
            <w:pPr>
              <w:jc w:val="both"/>
              <w:rPr>
                <w:b/>
                <w:sz w:val="24"/>
                <w:szCs w:val="24"/>
              </w:rPr>
            </w:pPr>
            <w:r w:rsidRPr="005E5491">
              <w:rPr>
                <w:b/>
                <w:sz w:val="24"/>
                <w:szCs w:val="24"/>
              </w:rPr>
              <w:t>ls</w:t>
            </w:r>
          </w:p>
        </w:tc>
        <w:tc>
          <w:tcPr>
            <w:tcW w:w="6940" w:type="dxa"/>
          </w:tcPr>
          <w:p w14:paraId="2F25A423" w14:textId="6A75F996" w:rsidR="005432B6" w:rsidRPr="005E5491" w:rsidRDefault="00D50A81" w:rsidP="00BB209C">
            <w:pPr>
              <w:jc w:val="both"/>
              <w:rPr>
                <w:sz w:val="24"/>
                <w:szCs w:val="24"/>
              </w:rPr>
            </w:pPr>
            <w:r w:rsidRPr="005E5491">
              <w:rPr>
                <w:sz w:val="24"/>
                <w:szCs w:val="24"/>
              </w:rPr>
              <w:t>ls (list) command lists all files and folders in your current working directory. You can also specify paths to other directories if you want to view their contents.</w:t>
            </w:r>
          </w:p>
        </w:tc>
      </w:tr>
      <w:tr w:rsidR="005432B6" w:rsidRPr="005E5491" w14:paraId="2C67768E" w14:textId="77777777" w:rsidTr="00246B42">
        <w:tc>
          <w:tcPr>
            <w:tcW w:w="759" w:type="dxa"/>
          </w:tcPr>
          <w:p w14:paraId="4AC136F0" w14:textId="77777777" w:rsidR="005432B6" w:rsidRPr="005E5491" w:rsidRDefault="005432B6" w:rsidP="00BB209C">
            <w:pPr>
              <w:jc w:val="both"/>
              <w:rPr>
                <w:sz w:val="24"/>
                <w:szCs w:val="24"/>
              </w:rPr>
            </w:pPr>
            <w:r w:rsidRPr="005E5491">
              <w:rPr>
                <w:sz w:val="24"/>
                <w:szCs w:val="24"/>
              </w:rPr>
              <w:t>4</w:t>
            </w:r>
          </w:p>
        </w:tc>
        <w:tc>
          <w:tcPr>
            <w:tcW w:w="2355" w:type="dxa"/>
          </w:tcPr>
          <w:p w14:paraId="71657DC9" w14:textId="1C1F790D" w:rsidR="005432B6" w:rsidRPr="005E5491" w:rsidRDefault="00D50A81" w:rsidP="00BB209C">
            <w:pPr>
              <w:jc w:val="both"/>
              <w:rPr>
                <w:sz w:val="24"/>
                <w:szCs w:val="24"/>
              </w:rPr>
            </w:pPr>
            <w:r w:rsidRPr="005E5491">
              <w:rPr>
                <w:b/>
                <w:sz w:val="24"/>
                <w:szCs w:val="24"/>
              </w:rPr>
              <w:t>cp</w:t>
            </w:r>
          </w:p>
        </w:tc>
        <w:tc>
          <w:tcPr>
            <w:tcW w:w="6940" w:type="dxa"/>
          </w:tcPr>
          <w:p w14:paraId="16D960E9" w14:textId="71E4B77E" w:rsidR="005432B6" w:rsidRPr="005E5491" w:rsidRDefault="00D50A81" w:rsidP="00BB209C">
            <w:pPr>
              <w:jc w:val="both"/>
              <w:rPr>
                <w:sz w:val="24"/>
                <w:szCs w:val="24"/>
              </w:rPr>
            </w:pPr>
            <w:r w:rsidRPr="005E5491">
              <w:rPr>
                <w:sz w:val="24"/>
                <w:szCs w:val="24"/>
              </w:rPr>
              <w:t xml:space="preserve">cp (copy) Linux command allows you to copy a file. You should specify both the file you want to be copied and the location you want it copied to – for example, cp </w:t>
            </w:r>
            <w:proofErr w:type="spellStart"/>
            <w:r w:rsidRPr="005E5491">
              <w:rPr>
                <w:sz w:val="24"/>
                <w:szCs w:val="24"/>
              </w:rPr>
              <w:t>xyz</w:t>
            </w:r>
            <w:proofErr w:type="spellEnd"/>
            <w:r w:rsidRPr="005E5491">
              <w:rPr>
                <w:sz w:val="24"/>
                <w:szCs w:val="24"/>
              </w:rPr>
              <w:t xml:space="preserve"> /home/</w:t>
            </w:r>
            <w:proofErr w:type="spellStart"/>
            <w:r w:rsidRPr="005E5491">
              <w:rPr>
                <w:sz w:val="24"/>
                <w:szCs w:val="24"/>
              </w:rPr>
              <w:t>myfiles</w:t>
            </w:r>
            <w:proofErr w:type="spellEnd"/>
            <w:r w:rsidRPr="005E5491">
              <w:rPr>
                <w:sz w:val="24"/>
                <w:szCs w:val="24"/>
              </w:rPr>
              <w:t xml:space="preserve"> would copy the file “</w:t>
            </w:r>
            <w:proofErr w:type="spellStart"/>
            <w:r w:rsidRPr="005E5491">
              <w:rPr>
                <w:sz w:val="24"/>
                <w:szCs w:val="24"/>
              </w:rPr>
              <w:t>xyz</w:t>
            </w:r>
            <w:proofErr w:type="spellEnd"/>
            <w:r w:rsidRPr="005E5491">
              <w:rPr>
                <w:sz w:val="24"/>
                <w:szCs w:val="24"/>
              </w:rPr>
              <w:t>” to the directory “/home/</w:t>
            </w:r>
            <w:proofErr w:type="spellStart"/>
            <w:r w:rsidRPr="005E5491">
              <w:rPr>
                <w:sz w:val="24"/>
                <w:szCs w:val="24"/>
              </w:rPr>
              <w:t>myfiles</w:t>
            </w:r>
            <w:proofErr w:type="spellEnd"/>
            <w:r w:rsidRPr="005E5491">
              <w:rPr>
                <w:sz w:val="24"/>
                <w:szCs w:val="24"/>
              </w:rPr>
              <w:t>”.</w:t>
            </w:r>
          </w:p>
        </w:tc>
      </w:tr>
      <w:tr w:rsidR="005432B6" w:rsidRPr="005E5491" w14:paraId="227BC6BD" w14:textId="77777777" w:rsidTr="00246B42">
        <w:tc>
          <w:tcPr>
            <w:tcW w:w="759" w:type="dxa"/>
          </w:tcPr>
          <w:p w14:paraId="183BEA00" w14:textId="77777777" w:rsidR="005432B6" w:rsidRPr="005E5491" w:rsidRDefault="005432B6" w:rsidP="00BB209C">
            <w:pPr>
              <w:jc w:val="both"/>
              <w:rPr>
                <w:sz w:val="24"/>
                <w:szCs w:val="24"/>
              </w:rPr>
            </w:pPr>
            <w:r w:rsidRPr="005E5491">
              <w:rPr>
                <w:sz w:val="24"/>
                <w:szCs w:val="24"/>
              </w:rPr>
              <w:t>5</w:t>
            </w:r>
          </w:p>
        </w:tc>
        <w:tc>
          <w:tcPr>
            <w:tcW w:w="2355" w:type="dxa"/>
          </w:tcPr>
          <w:p w14:paraId="4D8CAF42" w14:textId="2A73348F" w:rsidR="005432B6" w:rsidRPr="005E5491" w:rsidRDefault="00D50A81" w:rsidP="00BB209C">
            <w:pPr>
              <w:jc w:val="both"/>
              <w:rPr>
                <w:sz w:val="24"/>
                <w:szCs w:val="24"/>
              </w:rPr>
            </w:pPr>
            <w:r w:rsidRPr="005E5491">
              <w:rPr>
                <w:b/>
                <w:sz w:val="24"/>
                <w:szCs w:val="24"/>
              </w:rPr>
              <w:t>mv</w:t>
            </w:r>
          </w:p>
        </w:tc>
        <w:tc>
          <w:tcPr>
            <w:tcW w:w="6940" w:type="dxa"/>
          </w:tcPr>
          <w:p w14:paraId="292C45BA" w14:textId="20EE3D53" w:rsidR="005432B6" w:rsidRPr="005E5491" w:rsidRDefault="00D50A81" w:rsidP="00BB209C">
            <w:pPr>
              <w:jc w:val="both"/>
              <w:rPr>
                <w:sz w:val="24"/>
                <w:szCs w:val="24"/>
              </w:rPr>
            </w:pPr>
            <w:r w:rsidRPr="005E5491">
              <w:rPr>
                <w:sz w:val="24"/>
                <w:szCs w:val="24"/>
              </w:rPr>
              <w:t xml:space="preserve">mv (move) command allows you to move files. You can also rename files by moving them to the directory they are currently in, but under a new name. The usage is the same as cp – for example mv </w:t>
            </w:r>
            <w:proofErr w:type="spellStart"/>
            <w:r w:rsidRPr="005E5491">
              <w:rPr>
                <w:sz w:val="24"/>
                <w:szCs w:val="24"/>
              </w:rPr>
              <w:t>xyz</w:t>
            </w:r>
            <w:proofErr w:type="spellEnd"/>
            <w:r w:rsidRPr="005E5491">
              <w:rPr>
                <w:sz w:val="24"/>
                <w:szCs w:val="24"/>
              </w:rPr>
              <w:t xml:space="preserve"> /home/</w:t>
            </w:r>
            <w:proofErr w:type="spellStart"/>
            <w:r w:rsidRPr="005E5491">
              <w:rPr>
                <w:sz w:val="24"/>
                <w:szCs w:val="24"/>
              </w:rPr>
              <w:t>myfiles</w:t>
            </w:r>
            <w:proofErr w:type="spellEnd"/>
            <w:r w:rsidRPr="005E5491">
              <w:rPr>
                <w:sz w:val="24"/>
                <w:szCs w:val="24"/>
              </w:rPr>
              <w:t xml:space="preserve"> would move the file “</w:t>
            </w:r>
            <w:proofErr w:type="spellStart"/>
            <w:r w:rsidRPr="005E5491">
              <w:rPr>
                <w:sz w:val="24"/>
                <w:szCs w:val="24"/>
              </w:rPr>
              <w:t>xyz</w:t>
            </w:r>
            <w:proofErr w:type="spellEnd"/>
            <w:r w:rsidRPr="005E5491">
              <w:rPr>
                <w:sz w:val="24"/>
                <w:szCs w:val="24"/>
              </w:rPr>
              <w:t>” to the directory “/home/</w:t>
            </w:r>
            <w:proofErr w:type="spellStart"/>
            <w:r w:rsidRPr="005E5491">
              <w:rPr>
                <w:sz w:val="24"/>
                <w:szCs w:val="24"/>
              </w:rPr>
              <w:t>myfiles</w:t>
            </w:r>
            <w:proofErr w:type="spellEnd"/>
            <w:r w:rsidRPr="005E5491">
              <w:rPr>
                <w:sz w:val="24"/>
                <w:szCs w:val="24"/>
              </w:rPr>
              <w:t>”.</w:t>
            </w:r>
          </w:p>
        </w:tc>
      </w:tr>
      <w:tr w:rsidR="005432B6" w:rsidRPr="005E5491" w14:paraId="2AAB9FCE" w14:textId="77777777" w:rsidTr="00246B42">
        <w:tc>
          <w:tcPr>
            <w:tcW w:w="759" w:type="dxa"/>
          </w:tcPr>
          <w:p w14:paraId="01841628" w14:textId="77777777" w:rsidR="005432B6" w:rsidRPr="005E5491" w:rsidRDefault="005432B6" w:rsidP="00BB209C">
            <w:pPr>
              <w:jc w:val="both"/>
              <w:rPr>
                <w:sz w:val="24"/>
                <w:szCs w:val="24"/>
              </w:rPr>
            </w:pPr>
            <w:r w:rsidRPr="005E5491">
              <w:rPr>
                <w:sz w:val="24"/>
                <w:szCs w:val="24"/>
              </w:rPr>
              <w:t>6</w:t>
            </w:r>
          </w:p>
        </w:tc>
        <w:tc>
          <w:tcPr>
            <w:tcW w:w="2355" w:type="dxa"/>
          </w:tcPr>
          <w:p w14:paraId="4352B9AC" w14:textId="3263CDF8" w:rsidR="005432B6" w:rsidRPr="005E5491" w:rsidRDefault="00D50A81" w:rsidP="00BB209C">
            <w:pPr>
              <w:jc w:val="both"/>
              <w:rPr>
                <w:sz w:val="24"/>
                <w:szCs w:val="24"/>
              </w:rPr>
            </w:pPr>
            <w:r w:rsidRPr="005E5491">
              <w:rPr>
                <w:b/>
                <w:sz w:val="24"/>
                <w:szCs w:val="24"/>
              </w:rPr>
              <w:t>rm</w:t>
            </w:r>
          </w:p>
        </w:tc>
        <w:tc>
          <w:tcPr>
            <w:tcW w:w="6940" w:type="dxa"/>
          </w:tcPr>
          <w:p w14:paraId="15A45F0E" w14:textId="77777777" w:rsidR="00D50A81" w:rsidRPr="005E5491" w:rsidRDefault="00D50A81" w:rsidP="00D50A81">
            <w:pPr>
              <w:pStyle w:val="ListParagraph"/>
              <w:numPr>
                <w:ilvl w:val="0"/>
                <w:numId w:val="17"/>
              </w:numPr>
              <w:jc w:val="both"/>
              <w:rPr>
                <w:sz w:val="24"/>
                <w:szCs w:val="24"/>
              </w:rPr>
            </w:pPr>
            <w:r w:rsidRPr="005E5491">
              <w:rPr>
                <w:sz w:val="24"/>
                <w:szCs w:val="24"/>
              </w:rPr>
              <w:t>rm (remove) command removes the specified file.</w:t>
            </w:r>
          </w:p>
          <w:p w14:paraId="5DDF581A" w14:textId="77777777" w:rsidR="00D50A81" w:rsidRPr="005E5491" w:rsidRDefault="00D50A81" w:rsidP="00D50A81">
            <w:pPr>
              <w:pStyle w:val="ListParagraph"/>
              <w:numPr>
                <w:ilvl w:val="0"/>
                <w:numId w:val="17"/>
              </w:numPr>
              <w:jc w:val="both"/>
              <w:rPr>
                <w:sz w:val="24"/>
                <w:szCs w:val="24"/>
              </w:rPr>
            </w:pPr>
            <w:proofErr w:type="spellStart"/>
            <w:r w:rsidRPr="005E5491">
              <w:rPr>
                <w:sz w:val="24"/>
                <w:szCs w:val="24"/>
              </w:rPr>
              <w:t>rmdir</w:t>
            </w:r>
            <w:proofErr w:type="spellEnd"/>
            <w:r w:rsidRPr="005E5491">
              <w:rPr>
                <w:sz w:val="24"/>
                <w:szCs w:val="24"/>
              </w:rPr>
              <w:t xml:space="preserve"> (“remove directory”) – Removes an empty directory.</w:t>
            </w:r>
          </w:p>
          <w:p w14:paraId="57A9DDB7" w14:textId="4117938E" w:rsidR="005432B6" w:rsidRPr="005E5491" w:rsidRDefault="00D50A81" w:rsidP="00BB209C">
            <w:pPr>
              <w:pStyle w:val="ListParagraph"/>
              <w:numPr>
                <w:ilvl w:val="0"/>
                <w:numId w:val="17"/>
              </w:numPr>
              <w:jc w:val="both"/>
              <w:rPr>
                <w:sz w:val="24"/>
                <w:szCs w:val="24"/>
              </w:rPr>
            </w:pPr>
            <w:r w:rsidRPr="005E5491">
              <w:rPr>
                <w:sz w:val="24"/>
                <w:szCs w:val="24"/>
              </w:rPr>
              <w:t>rm -r (“remove recursively”) – Removes a directory along with its content.</w:t>
            </w:r>
          </w:p>
        </w:tc>
      </w:tr>
      <w:tr w:rsidR="005432B6" w:rsidRPr="005E5491" w14:paraId="728763D2" w14:textId="77777777" w:rsidTr="00246B42">
        <w:tc>
          <w:tcPr>
            <w:tcW w:w="759" w:type="dxa"/>
          </w:tcPr>
          <w:p w14:paraId="151E7203" w14:textId="77777777" w:rsidR="005432B6" w:rsidRPr="005E5491" w:rsidRDefault="005432B6" w:rsidP="00BB209C">
            <w:pPr>
              <w:jc w:val="both"/>
              <w:rPr>
                <w:sz w:val="24"/>
                <w:szCs w:val="24"/>
              </w:rPr>
            </w:pPr>
            <w:r w:rsidRPr="005E5491">
              <w:rPr>
                <w:sz w:val="24"/>
                <w:szCs w:val="24"/>
              </w:rPr>
              <w:t>7</w:t>
            </w:r>
          </w:p>
        </w:tc>
        <w:tc>
          <w:tcPr>
            <w:tcW w:w="2355" w:type="dxa"/>
          </w:tcPr>
          <w:p w14:paraId="4C089E34" w14:textId="0EEA88A7" w:rsidR="005432B6" w:rsidRPr="005E5491" w:rsidRDefault="00D50A81" w:rsidP="00BB209C">
            <w:pPr>
              <w:jc w:val="both"/>
              <w:rPr>
                <w:sz w:val="24"/>
                <w:szCs w:val="24"/>
              </w:rPr>
            </w:pPr>
            <w:proofErr w:type="spellStart"/>
            <w:r w:rsidRPr="005E5491">
              <w:rPr>
                <w:b/>
                <w:sz w:val="24"/>
                <w:szCs w:val="24"/>
              </w:rPr>
              <w:t>mkdir</w:t>
            </w:r>
            <w:proofErr w:type="spellEnd"/>
          </w:p>
        </w:tc>
        <w:tc>
          <w:tcPr>
            <w:tcW w:w="6940" w:type="dxa"/>
          </w:tcPr>
          <w:p w14:paraId="01AA04D0" w14:textId="1DAA9B15" w:rsidR="005432B6" w:rsidRPr="005E5491" w:rsidRDefault="00D50A81" w:rsidP="00BB209C">
            <w:pPr>
              <w:jc w:val="both"/>
              <w:rPr>
                <w:sz w:val="24"/>
                <w:szCs w:val="24"/>
              </w:rPr>
            </w:pPr>
            <w:proofErr w:type="spellStart"/>
            <w:r w:rsidRPr="005E5491">
              <w:rPr>
                <w:sz w:val="24"/>
                <w:szCs w:val="24"/>
              </w:rPr>
              <w:t>mkdir</w:t>
            </w:r>
            <w:proofErr w:type="spellEnd"/>
            <w:r w:rsidRPr="005E5491">
              <w:rPr>
                <w:sz w:val="24"/>
                <w:szCs w:val="24"/>
              </w:rPr>
              <w:t xml:space="preserve"> (make directory) command allows you to create a new directory. You can specify where you want the directory created – if you do not do so, it will be created in your current working directory.</w:t>
            </w:r>
          </w:p>
        </w:tc>
      </w:tr>
      <w:tr w:rsidR="005432B6" w:rsidRPr="005E5491" w14:paraId="0C9045AF" w14:textId="77777777" w:rsidTr="00246B42">
        <w:tc>
          <w:tcPr>
            <w:tcW w:w="759" w:type="dxa"/>
          </w:tcPr>
          <w:p w14:paraId="4F0D5B56" w14:textId="77777777" w:rsidR="005432B6" w:rsidRPr="005E5491" w:rsidRDefault="005432B6" w:rsidP="00BB209C">
            <w:pPr>
              <w:jc w:val="both"/>
              <w:rPr>
                <w:sz w:val="24"/>
                <w:szCs w:val="24"/>
              </w:rPr>
            </w:pPr>
            <w:r w:rsidRPr="005E5491">
              <w:rPr>
                <w:sz w:val="24"/>
                <w:szCs w:val="24"/>
              </w:rPr>
              <w:t>8</w:t>
            </w:r>
          </w:p>
        </w:tc>
        <w:tc>
          <w:tcPr>
            <w:tcW w:w="2355" w:type="dxa"/>
          </w:tcPr>
          <w:p w14:paraId="4E75D4C6" w14:textId="41E3D221" w:rsidR="005432B6" w:rsidRPr="005E5491" w:rsidRDefault="00D50A81" w:rsidP="00BB209C">
            <w:pPr>
              <w:jc w:val="both"/>
              <w:rPr>
                <w:sz w:val="24"/>
                <w:szCs w:val="24"/>
              </w:rPr>
            </w:pPr>
            <w:r w:rsidRPr="005E5491">
              <w:rPr>
                <w:b/>
                <w:sz w:val="24"/>
                <w:szCs w:val="24"/>
              </w:rPr>
              <w:t>clear</w:t>
            </w:r>
          </w:p>
        </w:tc>
        <w:tc>
          <w:tcPr>
            <w:tcW w:w="6940" w:type="dxa"/>
          </w:tcPr>
          <w:p w14:paraId="1970844D" w14:textId="43EC8DAD" w:rsidR="005432B6" w:rsidRPr="005E5491" w:rsidRDefault="00D50A81" w:rsidP="00BB209C">
            <w:pPr>
              <w:jc w:val="both"/>
              <w:rPr>
                <w:sz w:val="24"/>
                <w:szCs w:val="24"/>
              </w:rPr>
            </w:pPr>
            <w:r w:rsidRPr="005E5491">
              <w:rPr>
                <w:sz w:val="24"/>
                <w:szCs w:val="24"/>
              </w:rPr>
              <w:t>This command clears the screen.</w:t>
            </w:r>
          </w:p>
        </w:tc>
      </w:tr>
      <w:tr w:rsidR="005432B6" w:rsidRPr="005E5491" w14:paraId="13751837" w14:textId="77777777" w:rsidTr="00246B42">
        <w:tc>
          <w:tcPr>
            <w:tcW w:w="759" w:type="dxa"/>
          </w:tcPr>
          <w:p w14:paraId="15CDF789" w14:textId="77777777" w:rsidR="005432B6" w:rsidRPr="005E5491" w:rsidRDefault="005432B6" w:rsidP="00BB209C">
            <w:pPr>
              <w:jc w:val="both"/>
              <w:rPr>
                <w:sz w:val="24"/>
                <w:szCs w:val="24"/>
              </w:rPr>
            </w:pPr>
            <w:r w:rsidRPr="005E5491">
              <w:rPr>
                <w:sz w:val="24"/>
                <w:szCs w:val="24"/>
              </w:rPr>
              <w:t>9</w:t>
            </w:r>
          </w:p>
        </w:tc>
        <w:tc>
          <w:tcPr>
            <w:tcW w:w="2355" w:type="dxa"/>
          </w:tcPr>
          <w:p w14:paraId="199DF5A6" w14:textId="54DD9497" w:rsidR="005432B6" w:rsidRPr="005E5491" w:rsidRDefault="00D50A81" w:rsidP="00BB209C">
            <w:pPr>
              <w:jc w:val="both"/>
              <w:rPr>
                <w:sz w:val="24"/>
                <w:szCs w:val="24"/>
              </w:rPr>
            </w:pPr>
            <w:r w:rsidRPr="005E5491">
              <w:rPr>
                <w:b/>
                <w:sz w:val="24"/>
                <w:szCs w:val="24"/>
              </w:rPr>
              <w:t>help</w:t>
            </w:r>
          </w:p>
        </w:tc>
        <w:tc>
          <w:tcPr>
            <w:tcW w:w="6940" w:type="dxa"/>
          </w:tcPr>
          <w:p w14:paraId="5BE5A197" w14:textId="66F75282" w:rsidR="005432B6" w:rsidRPr="005E5491" w:rsidRDefault="00D50A81" w:rsidP="00BB209C">
            <w:pPr>
              <w:jc w:val="both"/>
              <w:rPr>
                <w:sz w:val="24"/>
                <w:szCs w:val="24"/>
              </w:rPr>
            </w:pPr>
            <w:r w:rsidRPr="005E5491">
              <w:rPr>
                <w:sz w:val="24"/>
                <w:szCs w:val="24"/>
              </w:rPr>
              <w:t>With almost every command, ‘--help’ option shows usage summary for that command.</w:t>
            </w:r>
          </w:p>
        </w:tc>
      </w:tr>
      <w:tr w:rsidR="005432B6" w:rsidRPr="005E5491" w14:paraId="4E684329" w14:textId="77777777" w:rsidTr="00246B42">
        <w:tc>
          <w:tcPr>
            <w:tcW w:w="759" w:type="dxa"/>
          </w:tcPr>
          <w:p w14:paraId="0E2EC136" w14:textId="77777777" w:rsidR="005432B6" w:rsidRPr="005E5491" w:rsidRDefault="005432B6" w:rsidP="00BB209C">
            <w:pPr>
              <w:jc w:val="both"/>
              <w:rPr>
                <w:sz w:val="24"/>
                <w:szCs w:val="24"/>
              </w:rPr>
            </w:pPr>
            <w:r w:rsidRPr="005E5491">
              <w:rPr>
                <w:sz w:val="24"/>
                <w:szCs w:val="24"/>
              </w:rPr>
              <w:t>10</w:t>
            </w:r>
          </w:p>
        </w:tc>
        <w:tc>
          <w:tcPr>
            <w:tcW w:w="2355" w:type="dxa"/>
          </w:tcPr>
          <w:p w14:paraId="32B6F62E" w14:textId="3EA4C541" w:rsidR="005432B6" w:rsidRPr="005E5491" w:rsidRDefault="00D50A81" w:rsidP="00BB209C">
            <w:pPr>
              <w:jc w:val="both"/>
              <w:rPr>
                <w:sz w:val="24"/>
                <w:szCs w:val="24"/>
              </w:rPr>
            </w:pPr>
            <w:r w:rsidRPr="005E5491">
              <w:rPr>
                <w:b/>
                <w:sz w:val="24"/>
                <w:szCs w:val="24"/>
              </w:rPr>
              <w:t>file</w:t>
            </w:r>
          </w:p>
        </w:tc>
        <w:tc>
          <w:tcPr>
            <w:tcW w:w="6940" w:type="dxa"/>
          </w:tcPr>
          <w:p w14:paraId="300F1A14" w14:textId="6232719A" w:rsidR="005432B6" w:rsidRPr="005E5491" w:rsidRDefault="00D50A81" w:rsidP="00BB209C">
            <w:pPr>
              <w:jc w:val="both"/>
              <w:rPr>
                <w:sz w:val="24"/>
                <w:szCs w:val="24"/>
              </w:rPr>
            </w:pPr>
            <w:r w:rsidRPr="005E5491">
              <w:rPr>
                <w:sz w:val="24"/>
                <w:szCs w:val="24"/>
              </w:rPr>
              <w:t>The file command determines the file type of a given file. Example: file /</w:t>
            </w:r>
            <w:proofErr w:type="spellStart"/>
            <w:r w:rsidRPr="005E5491">
              <w:rPr>
                <w:sz w:val="24"/>
                <w:szCs w:val="24"/>
              </w:rPr>
              <w:t>etc</w:t>
            </w:r>
            <w:proofErr w:type="spellEnd"/>
            <w:r w:rsidRPr="005E5491">
              <w:rPr>
                <w:sz w:val="24"/>
                <w:szCs w:val="24"/>
              </w:rPr>
              <w:t>/passwd.txt</w:t>
            </w:r>
          </w:p>
        </w:tc>
      </w:tr>
      <w:tr w:rsidR="0007434C" w:rsidRPr="005E5491" w14:paraId="16A21EF3" w14:textId="77777777" w:rsidTr="00246B42">
        <w:tc>
          <w:tcPr>
            <w:tcW w:w="759" w:type="dxa"/>
          </w:tcPr>
          <w:p w14:paraId="0FAF60E9" w14:textId="2DD144CA" w:rsidR="0007434C" w:rsidRPr="005E5491" w:rsidRDefault="0007434C" w:rsidP="0007434C">
            <w:pPr>
              <w:jc w:val="both"/>
              <w:rPr>
                <w:sz w:val="24"/>
                <w:szCs w:val="24"/>
              </w:rPr>
            </w:pPr>
            <w:r w:rsidRPr="005E5491">
              <w:rPr>
                <w:sz w:val="24"/>
                <w:szCs w:val="24"/>
              </w:rPr>
              <w:t>11</w:t>
            </w:r>
          </w:p>
        </w:tc>
        <w:tc>
          <w:tcPr>
            <w:tcW w:w="2355" w:type="dxa"/>
          </w:tcPr>
          <w:p w14:paraId="56257C3F" w14:textId="4BA27830" w:rsidR="0007434C" w:rsidRPr="005E5491" w:rsidRDefault="0007434C" w:rsidP="0007434C">
            <w:pPr>
              <w:jc w:val="both"/>
              <w:rPr>
                <w:b/>
                <w:sz w:val="24"/>
                <w:szCs w:val="24"/>
              </w:rPr>
            </w:pPr>
            <w:proofErr w:type="spellStart"/>
            <w:r w:rsidRPr="005E5491">
              <w:rPr>
                <w:b/>
                <w:sz w:val="24"/>
                <w:szCs w:val="24"/>
              </w:rPr>
              <w:t>nvidia-smi</w:t>
            </w:r>
            <w:proofErr w:type="spellEnd"/>
          </w:p>
        </w:tc>
        <w:tc>
          <w:tcPr>
            <w:tcW w:w="6940" w:type="dxa"/>
          </w:tcPr>
          <w:p w14:paraId="771C602A" w14:textId="32E99CFC" w:rsidR="0007434C" w:rsidRPr="005E5491" w:rsidRDefault="0007434C" w:rsidP="0007434C">
            <w:pPr>
              <w:jc w:val="both"/>
              <w:rPr>
                <w:sz w:val="24"/>
                <w:szCs w:val="24"/>
              </w:rPr>
            </w:pPr>
            <w:r w:rsidRPr="005E5491">
              <w:rPr>
                <w:sz w:val="24"/>
                <w:szCs w:val="24"/>
              </w:rPr>
              <w:t>to view status of running process in GPU</w:t>
            </w:r>
          </w:p>
        </w:tc>
      </w:tr>
      <w:tr w:rsidR="0007434C" w:rsidRPr="005E5491" w14:paraId="614508BF" w14:textId="77777777" w:rsidTr="00246B42">
        <w:tc>
          <w:tcPr>
            <w:tcW w:w="759" w:type="dxa"/>
          </w:tcPr>
          <w:p w14:paraId="3BB66833" w14:textId="12BCBBD3" w:rsidR="0007434C" w:rsidRPr="005E5491" w:rsidRDefault="0007434C" w:rsidP="0007434C">
            <w:pPr>
              <w:jc w:val="both"/>
              <w:rPr>
                <w:sz w:val="24"/>
                <w:szCs w:val="24"/>
              </w:rPr>
            </w:pPr>
            <w:r w:rsidRPr="005E5491">
              <w:rPr>
                <w:sz w:val="24"/>
                <w:szCs w:val="24"/>
              </w:rPr>
              <w:t>12</w:t>
            </w:r>
          </w:p>
        </w:tc>
        <w:tc>
          <w:tcPr>
            <w:tcW w:w="2355" w:type="dxa"/>
          </w:tcPr>
          <w:p w14:paraId="5FC852A7" w14:textId="47383754" w:rsidR="0007434C" w:rsidRPr="005E5491" w:rsidRDefault="0007434C" w:rsidP="0007434C">
            <w:pPr>
              <w:jc w:val="both"/>
              <w:rPr>
                <w:b/>
                <w:sz w:val="24"/>
                <w:szCs w:val="24"/>
              </w:rPr>
            </w:pPr>
            <w:r w:rsidRPr="005E5491">
              <w:rPr>
                <w:b/>
                <w:sz w:val="24"/>
                <w:szCs w:val="24"/>
              </w:rPr>
              <w:t>python program.py</w:t>
            </w:r>
          </w:p>
        </w:tc>
        <w:tc>
          <w:tcPr>
            <w:tcW w:w="6940" w:type="dxa"/>
          </w:tcPr>
          <w:p w14:paraId="2317C09D" w14:textId="52AF6BCE" w:rsidR="0007434C" w:rsidRPr="005E5491" w:rsidRDefault="0007434C" w:rsidP="0007434C">
            <w:pPr>
              <w:jc w:val="both"/>
              <w:rPr>
                <w:sz w:val="24"/>
                <w:szCs w:val="24"/>
              </w:rPr>
            </w:pPr>
            <w:r w:rsidRPr="005E5491">
              <w:rPr>
                <w:sz w:val="24"/>
                <w:szCs w:val="24"/>
              </w:rPr>
              <w:t>Runs python code in the program.py</w:t>
            </w:r>
          </w:p>
        </w:tc>
      </w:tr>
      <w:tr w:rsidR="0007434C" w:rsidRPr="005E5491" w14:paraId="6FDEB1BF" w14:textId="77777777" w:rsidTr="00246B42">
        <w:tc>
          <w:tcPr>
            <w:tcW w:w="759" w:type="dxa"/>
          </w:tcPr>
          <w:p w14:paraId="1C0A4DFD" w14:textId="2141AD65" w:rsidR="0007434C" w:rsidRPr="005E5491" w:rsidRDefault="0007434C" w:rsidP="0007434C">
            <w:pPr>
              <w:jc w:val="both"/>
              <w:rPr>
                <w:sz w:val="24"/>
                <w:szCs w:val="24"/>
              </w:rPr>
            </w:pPr>
            <w:r w:rsidRPr="005E5491">
              <w:rPr>
                <w:sz w:val="24"/>
                <w:szCs w:val="24"/>
              </w:rPr>
              <w:t>13</w:t>
            </w:r>
          </w:p>
        </w:tc>
        <w:tc>
          <w:tcPr>
            <w:tcW w:w="2355" w:type="dxa"/>
          </w:tcPr>
          <w:p w14:paraId="525EA140" w14:textId="2EC792F5" w:rsidR="0007434C" w:rsidRPr="005E5491" w:rsidRDefault="0007434C" w:rsidP="0007434C">
            <w:pPr>
              <w:jc w:val="both"/>
              <w:rPr>
                <w:b/>
                <w:sz w:val="24"/>
                <w:szCs w:val="24"/>
              </w:rPr>
            </w:pPr>
            <w:proofErr w:type="spellStart"/>
            <w:r w:rsidRPr="005E5491">
              <w:rPr>
                <w:b/>
                <w:sz w:val="24"/>
                <w:szCs w:val="24"/>
              </w:rPr>
              <w:t>nano</w:t>
            </w:r>
            <w:proofErr w:type="spellEnd"/>
            <w:r w:rsidRPr="005E5491">
              <w:rPr>
                <w:b/>
                <w:sz w:val="24"/>
                <w:szCs w:val="24"/>
              </w:rPr>
              <w:t xml:space="preserve"> filename.txt</w:t>
            </w:r>
          </w:p>
        </w:tc>
        <w:tc>
          <w:tcPr>
            <w:tcW w:w="6940" w:type="dxa"/>
          </w:tcPr>
          <w:p w14:paraId="395D81AB" w14:textId="77777777" w:rsidR="0007434C" w:rsidRPr="005E5491" w:rsidRDefault="0007434C" w:rsidP="0007434C">
            <w:pPr>
              <w:jc w:val="both"/>
              <w:rPr>
                <w:sz w:val="24"/>
                <w:szCs w:val="24"/>
              </w:rPr>
            </w:pPr>
            <w:r w:rsidRPr="005E5491">
              <w:rPr>
                <w:sz w:val="24"/>
                <w:szCs w:val="24"/>
              </w:rPr>
              <w:t xml:space="preserve">Nano command opens a file named filename.txt where you can add edit remove your content. </w:t>
            </w:r>
          </w:p>
          <w:p w14:paraId="53444D98" w14:textId="77777777" w:rsidR="0007434C" w:rsidRPr="005E5491" w:rsidRDefault="0007434C" w:rsidP="0007434C">
            <w:pPr>
              <w:jc w:val="both"/>
              <w:rPr>
                <w:sz w:val="24"/>
                <w:szCs w:val="24"/>
              </w:rPr>
            </w:pPr>
            <w:r w:rsidRPr="005E5491">
              <w:rPr>
                <w:sz w:val="24"/>
                <w:szCs w:val="24"/>
              </w:rPr>
              <w:lastRenderedPageBreak/>
              <w:t xml:space="preserve">To save the file press </w:t>
            </w:r>
            <w:proofErr w:type="spellStart"/>
            <w:r w:rsidRPr="005E5491">
              <w:rPr>
                <w:sz w:val="24"/>
                <w:szCs w:val="24"/>
              </w:rPr>
              <w:t>Ctrl+O</w:t>
            </w:r>
            <w:proofErr w:type="spellEnd"/>
            <w:r w:rsidRPr="005E5491">
              <w:rPr>
                <w:sz w:val="24"/>
                <w:szCs w:val="24"/>
              </w:rPr>
              <w:t xml:space="preserve"> then press enter to save.</w:t>
            </w:r>
          </w:p>
          <w:p w14:paraId="135CF2E3" w14:textId="7E619D34" w:rsidR="0007434C" w:rsidRPr="005E5491" w:rsidRDefault="0007434C" w:rsidP="0007434C">
            <w:pPr>
              <w:jc w:val="both"/>
              <w:rPr>
                <w:sz w:val="24"/>
                <w:szCs w:val="24"/>
              </w:rPr>
            </w:pPr>
            <w:r w:rsidRPr="005E5491">
              <w:rPr>
                <w:sz w:val="24"/>
                <w:szCs w:val="24"/>
              </w:rPr>
              <w:t xml:space="preserve">To exit the editing press </w:t>
            </w:r>
            <w:proofErr w:type="spellStart"/>
            <w:r w:rsidRPr="005E5491">
              <w:rPr>
                <w:sz w:val="24"/>
                <w:szCs w:val="24"/>
              </w:rPr>
              <w:t>Ctrl+X</w:t>
            </w:r>
            <w:proofErr w:type="spellEnd"/>
            <w:r w:rsidRPr="005E5491">
              <w:rPr>
                <w:sz w:val="24"/>
                <w:szCs w:val="24"/>
              </w:rPr>
              <w:t xml:space="preserve"> then press enter to exit.</w:t>
            </w:r>
          </w:p>
        </w:tc>
      </w:tr>
      <w:tr w:rsidR="0007434C" w:rsidRPr="005E5491" w14:paraId="681E194D" w14:textId="77777777" w:rsidTr="00246B42">
        <w:tc>
          <w:tcPr>
            <w:tcW w:w="759" w:type="dxa"/>
          </w:tcPr>
          <w:p w14:paraId="59C001BF" w14:textId="4226D754" w:rsidR="0007434C" w:rsidRPr="005E5491" w:rsidRDefault="0007434C" w:rsidP="0007434C">
            <w:pPr>
              <w:jc w:val="both"/>
              <w:rPr>
                <w:sz w:val="24"/>
                <w:szCs w:val="24"/>
              </w:rPr>
            </w:pPr>
            <w:r w:rsidRPr="005E5491">
              <w:rPr>
                <w:sz w:val="24"/>
                <w:szCs w:val="24"/>
              </w:rPr>
              <w:lastRenderedPageBreak/>
              <w:t>14</w:t>
            </w:r>
          </w:p>
        </w:tc>
        <w:tc>
          <w:tcPr>
            <w:tcW w:w="2355" w:type="dxa"/>
          </w:tcPr>
          <w:p w14:paraId="360FF266" w14:textId="01D8BDB2" w:rsidR="0007434C" w:rsidRPr="005E5491" w:rsidRDefault="0007434C" w:rsidP="0007434C">
            <w:pPr>
              <w:jc w:val="both"/>
              <w:rPr>
                <w:b/>
                <w:sz w:val="24"/>
                <w:szCs w:val="24"/>
              </w:rPr>
            </w:pPr>
            <w:proofErr w:type="spellStart"/>
            <w:r w:rsidRPr="005E5491">
              <w:rPr>
                <w:b/>
                <w:sz w:val="24"/>
                <w:szCs w:val="24"/>
              </w:rPr>
              <w:t>wget</w:t>
            </w:r>
            <w:proofErr w:type="spellEnd"/>
            <w:r w:rsidRPr="005E5491">
              <w:rPr>
                <w:b/>
                <w:sz w:val="24"/>
                <w:szCs w:val="24"/>
              </w:rPr>
              <w:t xml:space="preserve"> </w:t>
            </w:r>
            <w:proofErr w:type="spellStart"/>
            <w:r w:rsidRPr="005E5491">
              <w:rPr>
                <w:b/>
                <w:sz w:val="24"/>
                <w:szCs w:val="24"/>
              </w:rPr>
              <w:t>url</w:t>
            </w:r>
            <w:proofErr w:type="spellEnd"/>
          </w:p>
        </w:tc>
        <w:tc>
          <w:tcPr>
            <w:tcW w:w="6940" w:type="dxa"/>
          </w:tcPr>
          <w:p w14:paraId="72F1F50E" w14:textId="77777777" w:rsidR="0007434C" w:rsidRPr="005E5491" w:rsidRDefault="0007434C" w:rsidP="0007434C">
            <w:pPr>
              <w:jc w:val="both"/>
              <w:rPr>
                <w:sz w:val="24"/>
                <w:szCs w:val="24"/>
              </w:rPr>
            </w:pPr>
            <w:r w:rsidRPr="005E5491">
              <w:rPr>
                <w:sz w:val="24"/>
                <w:szCs w:val="24"/>
              </w:rPr>
              <w:t xml:space="preserve">This command will download the file from internet </w:t>
            </w:r>
          </w:p>
          <w:p w14:paraId="1CD3101E" w14:textId="47531E69" w:rsidR="0007434C" w:rsidRPr="005E5491" w:rsidRDefault="0007434C" w:rsidP="0007434C">
            <w:pPr>
              <w:jc w:val="both"/>
              <w:rPr>
                <w:sz w:val="24"/>
                <w:szCs w:val="24"/>
              </w:rPr>
            </w:pPr>
            <w:r w:rsidRPr="005E5491">
              <w:rPr>
                <w:sz w:val="24"/>
                <w:szCs w:val="24"/>
              </w:rPr>
              <w:t xml:space="preserve">Ex: </w:t>
            </w:r>
            <w:proofErr w:type="spellStart"/>
            <w:r w:rsidRPr="005E5491">
              <w:rPr>
                <w:sz w:val="24"/>
                <w:szCs w:val="24"/>
              </w:rPr>
              <w:t>wget</w:t>
            </w:r>
            <w:proofErr w:type="spellEnd"/>
            <w:r w:rsidRPr="005E5491">
              <w:rPr>
                <w:sz w:val="24"/>
                <w:szCs w:val="24"/>
              </w:rPr>
              <w:t xml:space="preserve"> </w:t>
            </w:r>
            <w:hyperlink r:id="rId11" w:history="1">
              <w:r w:rsidRPr="005E5491">
                <w:rPr>
                  <w:rStyle w:val="Hyperlink"/>
                  <w:sz w:val="24"/>
                  <w:szCs w:val="24"/>
                </w:rPr>
                <w:t>https://www.w3.org/TR/PNG/iso_8859-1.txt</w:t>
              </w:r>
            </w:hyperlink>
            <w:r w:rsidRPr="005E5491">
              <w:rPr>
                <w:sz w:val="24"/>
                <w:szCs w:val="24"/>
              </w:rPr>
              <w:t xml:space="preserve">  will download the iso_8859-1.txt file from the URL and put in the local directory</w:t>
            </w:r>
          </w:p>
        </w:tc>
      </w:tr>
      <w:tr w:rsidR="0007434C" w:rsidRPr="005E5491" w14:paraId="6C59C12A" w14:textId="77777777" w:rsidTr="00246B42">
        <w:tc>
          <w:tcPr>
            <w:tcW w:w="759" w:type="dxa"/>
          </w:tcPr>
          <w:p w14:paraId="51F7D0C1" w14:textId="3F577D8F" w:rsidR="0007434C" w:rsidRPr="005E5491" w:rsidRDefault="0007434C" w:rsidP="0007434C">
            <w:pPr>
              <w:jc w:val="both"/>
              <w:rPr>
                <w:sz w:val="24"/>
                <w:szCs w:val="24"/>
              </w:rPr>
            </w:pPr>
            <w:r w:rsidRPr="005E5491">
              <w:rPr>
                <w:sz w:val="24"/>
                <w:szCs w:val="24"/>
              </w:rPr>
              <w:t>15</w:t>
            </w:r>
          </w:p>
        </w:tc>
        <w:tc>
          <w:tcPr>
            <w:tcW w:w="2355" w:type="dxa"/>
          </w:tcPr>
          <w:p w14:paraId="2B106AB6" w14:textId="5AC28A85" w:rsidR="0007434C" w:rsidRPr="005E5491" w:rsidRDefault="0007434C" w:rsidP="0007434C">
            <w:pPr>
              <w:jc w:val="both"/>
              <w:rPr>
                <w:b/>
                <w:sz w:val="24"/>
                <w:szCs w:val="24"/>
              </w:rPr>
            </w:pPr>
            <w:r w:rsidRPr="005E5491">
              <w:rPr>
                <w:b/>
                <w:sz w:val="24"/>
                <w:szCs w:val="24"/>
              </w:rPr>
              <w:t>tar -</w:t>
            </w:r>
            <w:proofErr w:type="spellStart"/>
            <w:r w:rsidRPr="005E5491">
              <w:rPr>
                <w:b/>
                <w:sz w:val="24"/>
                <w:szCs w:val="24"/>
              </w:rPr>
              <w:t>xzf</w:t>
            </w:r>
            <w:proofErr w:type="spellEnd"/>
            <w:r w:rsidRPr="005E5491">
              <w:rPr>
                <w:b/>
                <w:sz w:val="24"/>
                <w:szCs w:val="24"/>
              </w:rPr>
              <w:t xml:space="preserve"> sample.tar</w:t>
            </w:r>
          </w:p>
        </w:tc>
        <w:tc>
          <w:tcPr>
            <w:tcW w:w="6940" w:type="dxa"/>
          </w:tcPr>
          <w:p w14:paraId="2FDA7F7E" w14:textId="7448EB20" w:rsidR="0007434C" w:rsidRPr="005E5491" w:rsidRDefault="0007434C" w:rsidP="0007434C">
            <w:pPr>
              <w:jc w:val="both"/>
              <w:rPr>
                <w:sz w:val="24"/>
                <w:szCs w:val="24"/>
              </w:rPr>
            </w:pPr>
            <w:r w:rsidRPr="005E5491">
              <w:rPr>
                <w:sz w:val="24"/>
                <w:szCs w:val="24"/>
              </w:rPr>
              <w:t>Will extract tar file</w:t>
            </w:r>
          </w:p>
        </w:tc>
      </w:tr>
      <w:tr w:rsidR="0007434C" w:rsidRPr="005E5491" w14:paraId="2298300F" w14:textId="77777777" w:rsidTr="00246B42">
        <w:tc>
          <w:tcPr>
            <w:tcW w:w="759" w:type="dxa"/>
          </w:tcPr>
          <w:p w14:paraId="53A2478A" w14:textId="24033CF8" w:rsidR="0007434C" w:rsidRPr="005E5491" w:rsidRDefault="0007434C" w:rsidP="0007434C">
            <w:pPr>
              <w:jc w:val="both"/>
              <w:rPr>
                <w:sz w:val="24"/>
                <w:szCs w:val="24"/>
              </w:rPr>
            </w:pPr>
            <w:r w:rsidRPr="005E5491">
              <w:rPr>
                <w:sz w:val="24"/>
                <w:szCs w:val="24"/>
              </w:rPr>
              <w:t>16</w:t>
            </w:r>
          </w:p>
        </w:tc>
        <w:tc>
          <w:tcPr>
            <w:tcW w:w="2355" w:type="dxa"/>
          </w:tcPr>
          <w:p w14:paraId="139F6196" w14:textId="2C713086" w:rsidR="0007434C" w:rsidRPr="005E5491" w:rsidRDefault="0007434C" w:rsidP="0007434C">
            <w:pPr>
              <w:jc w:val="both"/>
              <w:rPr>
                <w:b/>
                <w:sz w:val="24"/>
                <w:szCs w:val="24"/>
              </w:rPr>
            </w:pPr>
            <w:proofErr w:type="spellStart"/>
            <w:r w:rsidRPr="005E5491">
              <w:rPr>
                <w:b/>
                <w:sz w:val="24"/>
                <w:szCs w:val="24"/>
              </w:rPr>
              <w:t>gcc</w:t>
            </w:r>
            <w:proofErr w:type="spellEnd"/>
            <w:r w:rsidRPr="005E5491">
              <w:rPr>
                <w:b/>
                <w:sz w:val="24"/>
                <w:szCs w:val="24"/>
              </w:rPr>
              <w:t xml:space="preserve"> </w:t>
            </w:r>
            <w:proofErr w:type="spellStart"/>
            <w:r w:rsidRPr="005E5491">
              <w:rPr>
                <w:b/>
                <w:sz w:val="24"/>
                <w:szCs w:val="24"/>
              </w:rPr>
              <w:t>program.c</w:t>
            </w:r>
            <w:proofErr w:type="spellEnd"/>
          </w:p>
        </w:tc>
        <w:tc>
          <w:tcPr>
            <w:tcW w:w="6940" w:type="dxa"/>
          </w:tcPr>
          <w:p w14:paraId="646F72E9" w14:textId="0D5F4EF0" w:rsidR="0007434C" w:rsidRPr="005E5491" w:rsidRDefault="0007434C" w:rsidP="0007434C">
            <w:pPr>
              <w:jc w:val="both"/>
              <w:rPr>
                <w:sz w:val="24"/>
                <w:szCs w:val="24"/>
              </w:rPr>
            </w:pPr>
            <w:r w:rsidRPr="005E5491">
              <w:rPr>
                <w:sz w:val="24"/>
                <w:szCs w:val="24"/>
              </w:rPr>
              <w:t xml:space="preserve">Execute C/C++ program </w:t>
            </w:r>
            <w:proofErr w:type="spellStart"/>
            <w:r w:rsidRPr="005E5491">
              <w:rPr>
                <w:sz w:val="24"/>
                <w:szCs w:val="24"/>
              </w:rPr>
              <w:t>program.c</w:t>
            </w:r>
            <w:proofErr w:type="spellEnd"/>
          </w:p>
        </w:tc>
      </w:tr>
      <w:tr w:rsidR="0007434C" w:rsidRPr="005E5491" w14:paraId="4FFFFD87" w14:textId="77777777" w:rsidTr="00246B42">
        <w:tc>
          <w:tcPr>
            <w:tcW w:w="759" w:type="dxa"/>
          </w:tcPr>
          <w:p w14:paraId="5317B59D" w14:textId="5464EF5C" w:rsidR="0007434C" w:rsidRPr="005E5491" w:rsidRDefault="0007434C" w:rsidP="0007434C">
            <w:pPr>
              <w:jc w:val="both"/>
              <w:rPr>
                <w:sz w:val="24"/>
                <w:szCs w:val="24"/>
              </w:rPr>
            </w:pPr>
            <w:r w:rsidRPr="005E5491">
              <w:rPr>
                <w:sz w:val="24"/>
                <w:szCs w:val="24"/>
              </w:rPr>
              <w:t>17</w:t>
            </w:r>
          </w:p>
        </w:tc>
        <w:tc>
          <w:tcPr>
            <w:tcW w:w="2355" w:type="dxa"/>
          </w:tcPr>
          <w:p w14:paraId="4F9F3953" w14:textId="1C6400E4" w:rsidR="0007434C" w:rsidRPr="005E5491" w:rsidRDefault="0007434C" w:rsidP="0007434C">
            <w:pPr>
              <w:jc w:val="both"/>
              <w:rPr>
                <w:b/>
                <w:sz w:val="24"/>
                <w:szCs w:val="24"/>
              </w:rPr>
            </w:pPr>
            <w:proofErr w:type="spellStart"/>
            <w:r w:rsidRPr="005E5491">
              <w:rPr>
                <w:b/>
                <w:sz w:val="24"/>
                <w:szCs w:val="24"/>
              </w:rPr>
              <w:t>Ctrl+C</w:t>
            </w:r>
            <w:proofErr w:type="spellEnd"/>
          </w:p>
        </w:tc>
        <w:tc>
          <w:tcPr>
            <w:tcW w:w="6940" w:type="dxa"/>
          </w:tcPr>
          <w:p w14:paraId="2A671792" w14:textId="4382EB0B" w:rsidR="0007434C" w:rsidRPr="005E5491" w:rsidRDefault="0007434C" w:rsidP="0007434C">
            <w:pPr>
              <w:jc w:val="both"/>
              <w:rPr>
                <w:sz w:val="24"/>
                <w:szCs w:val="24"/>
              </w:rPr>
            </w:pPr>
            <w:r w:rsidRPr="005E5491">
              <w:rPr>
                <w:sz w:val="24"/>
                <w:szCs w:val="24"/>
              </w:rPr>
              <w:t>To stop any execution</w:t>
            </w:r>
          </w:p>
        </w:tc>
      </w:tr>
    </w:tbl>
    <w:p w14:paraId="4D600EFC" w14:textId="4B1B96AC" w:rsidR="00086E8D" w:rsidRPr="005E5491" w:rsidRDefault="00086E8D" w:rsidP="009C4783">
      <w:pPr>
        <w:spacing w:line="240" w:lineRule="auto"/>
        <w:jc w:val="both"/>
        <w:rPr>
          <w:sz w:val="24"/>
          <w:szCs w:val="24"/>
        </w:rPr>
      </w:pPr>
    </w:p>
    <w:sectPr w:rsidR="00086E8D" w:rsidRPr="005E5491" w:rsidSect="00C27140">
      <w:headerReference w:type="even" r:id="rId12"/>
      <w:headerReference w:type="default" r:id="rId13"/>
      <w:footerReference w:type="even" r:id="rId14"/>
      <w:footerReference w:type="default" r:id="rId15"/>
      <w:headerReference w:type="first" r:id="rId16"/>
      <w:footerReference w:type="first" r:id="rId17"/>
      <w:pgSz w:w="12240" w:h="15840"/>
      <w:pgMar w:top="1135" w:right="1183" w:bottom="1276" w:left="993"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7D5A4" w14:textId="77777777" w:rsidR="00E571DE" w:rsidRDefault="00E571DE" w:rsidP="00F70CB7">
      <w:pPr>
        <w:spacing w:after="0" w:line="240" w:lineRule="auto"/>
      </w:pPr>
      <w:r>
        <w:separator/>
      </w:r>
    </w:p>
  </w:endnote>
  <w:endnote w:type="continuationSeparator" w:id="0">
    <w:p w14:paraId="6DEBF5EA" w14:textId="77777777" w:rsidR="00E571DE" w:rsidRDefault="00E571DE" w:rsidP="00F70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A5334" w14:textId="77777777" w:rsidR="00F70CB7" w:rsidRDefault="00F70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7D9F8" w14:textId="77777777" w:rsidR="00F70CB7" w:rsidRDefault="00F70C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1990" w14:textId="77777777" w:rsidR="00F70CB7" w:rsidRDefault="00F70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F47C1" w14:textId="77777777" w:rsidR="00E571DE" w:rsidRDefault="00E571DE" w:rsidP="00F70CB7">
      <w:pPr>
        <w:spacing w:after="0" w:line="240" w:lineRule="auto"/>
      </w:pPr>
      <w:r>
        <w:separator/>
      </w:r>
    </w:p>
  </w:footnote>
  <w:footnote w:type="continuationSeparator" w:id="0">
    <w:p w14:paraId="7DD417D0" w14:textId="77777777" w:rsidR="00E571DE" w:rsidRDefault="00E571DE" w:rsidP="00F70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73568" w14:textId="0577630C" w:rsidR="00F70CB7" w:rsidRDefault="00E571DE">
    <w:pPr>
      <w:pStyle w:val="Header"/>
    </w:pPr>
    <w:r>
      <w:rPr>
        <w:noProof/>
      </w:rPr>
      <w:pict w14:anchorId="501F6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54126" o:spid="_x0000_s2053" type="#_x0000_t75" style="position:absolute;margin-left:0;margin-top:0;width:1260pt;height:882pt;z-index:-251657216;mso-position-horizontal:center;mso-position-horizontal-relative:margin;mso-position-vertical:center;mso-position-vertical-relative:margin" o:allowincell="f">
          <v:imagedata r:id="rId1" o:title="3771700-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27648" w14:textId="5F5021BE" w:rsidR="00F70CB7" w:rsidRDefault="00E571DE">
    <w:pPr>
      <w:pStyle w:val="Header"/>
    </w:pPr>
    <w:r>
      <w:rPr>
        <w:noProof/>
      </w:rPr>
      <w:pict w14:anchorId="202B7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54127" o:spid="_x0000_s2054" type="#_x0000_t75" style="position:absolute;margin-left:0;margin-top:0;width:1260pt;height:882pt;z-index:-251656192;mso-position-horizontal:center;mso-position-horizontal-relative:margin;mso-position-vertical:center;mso-position-vertical-relative:margin" o:allowincell="f">
          <v:imagedata r:id="rId1" o:title="3771700-backgroun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A28FB" w14:textId="41D35F72" w:rsidR="00F70CB7" w:rsidRDefault="00E571DE">
    <w:pPr>
      <w:pStyle w:val="Header"/>
    </w:pPr>
    <w:r>
      <w:rPr>
        <w:noProof/>
      </w:rPr>
      <w:pict w14:anchorId="65017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54125" o:spid="_x0000_s2052" type="#_x0000_t75" style="position:absolute;margin-left:0;margin-top:0;width:1260pt;height:882pt;z-index:-251658240;mso-position-horizontal:center;mso-position-horizontal-relative:margin;mso-position-vertical:center;mso-position-vertical-relative:margin" o:allowincell="f">
          <v:imagedata r:id="rId1" o:title="3771700-backgroun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5CE2"/>
    <w:multiLevelType w:val="hybridMultilevel"/>
    <w:tmpl w:val="1C6A4E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D742C"/>
    <w:multiLevelType w:val="hybridMultilevel"/>
    <w:tmpl w:val="1D2C8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557E7"/>
    <w:multiLevelType w:val="hybridMultilevel"/>
    <w:tmpl w:val="22022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0B1D26"/>
    <w:multiLevelType w:val="hybridMultilevel"/>
    <w:tmpl w:val="E2322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514C1A"/>
    <w:multiLevelType w:val="hybridMultilevel"/>
    <w:tmpl w:val="ADC29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690946"/>
    <w:multiLevelType w:val="hybridMultilevel"/>
    <w:tmpl w:val="F9BAD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8E6D9F"/>
    <w:multiLevelType w:val="hybridMultilevel"/>
    <w:tmpl w:val="A4723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C71EC6"/>
    <w:multiLevelType w:val="hybridMultilevel"/>
    <w:tmpl w:val="E6D4E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EB33BD"/>
    <w:multiLevelType w:val="hybridMultilevel"/>
    <w:tmpl w:val="2A78A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051201"/>
    <w:multiLevelType w:val="hybridMultilevel"/>
    <w:tmpl w:val="E5C65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CC77DD"/>
    <w:multiLevelType w:val="hybridMultilevel"/>
    <w:tmpl w:val="7DB04532"/>
    <w:lvl w:ilvl="0" w:tplc="F22E7A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14B1D"/>
    <w:multiLevelType w:val="hybridMultilevel"/>
    <w:tmpl w:val="D486C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432A93"/>
    <w:multiLevelType w:val="hybridMultilevel"/>
    <w:tmpl w:val="E35E0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AB598C"/>
    <w:multiLevelType w:val="hybridMultilevel"/>
    <w:tmpl w:val="2C5E6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0F63E6"/>
    <w:multiLevelType w:val="hybridMultilevel"/>
    <w:tmpl w:val="79AAD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741EE7"/>
    <w:multiLevelType w:val="hybridMultilevel"/>
    <w:tmpl w:val="941EC4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B7687C"/>
    <w:multiLevelType w:val="hybridMultilevel"/>
    <w:tmpl w:val="614E7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BF6F45"/>
    <w:multiLevelType w:val="hybridMultilevel"/>
    <w:tmpl w:val="F6408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F12B2A"/>
    <w:multiLevelType w:val="hybridMultilevel"/>
    <w:tmpl w:val="32B6F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31570F"/>
    <w:multiLevelType w:val="hybridMultilevel"/>
    <w:tmpl w:val="31D87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18"/>
  </w:num>
  <w:num w:numId="5">
    <w:abstractNumId w:val="19"/>
  </w:num>
  <w:num w:numId="6">
    <w:abstractNumId w:val="1"/>
  </w:num>
  <w:num w:numId="7">
    <w:abstractNumId w:val="6"/>
  </w:num>
  <w:num w:numId="8">
    <w:abstractNumId w:val="9"/>
  </w:num>
  <w:num w:numId="9">
    <w:abstractNumId w:val="7"/>
  </w:num>
  <w:num w:numId="10">
    <w:abstractNumId w:val="12"/>
  </w:num>
  <w:num w:numId="11">
    <w:abstractNumId w:val="17"/>
  </w:num>
  <w:num w:numId="12">
    <w:abstractNumId w:val="5"/>
  </w:num>
  <w:num w:numId="13">
    <w:abstractNumId w:val="3"/>
  </w:num>
  <w:num w:numId="14">
    <w:abstractNumId w:val="16"/>
  </w:num>
  <w:num w:numId="15">
    <w:abstractNumId w:val="4"/>
  </w:num>
  <w:num w:numId="16">
    <w:abstractNumId w:val="11"/>
  </w:num>
  <w:num w:numId="17">
    <w:abstractNumId w:val="15"/>
  </w:num>
  <w:num w:numId="18">
    <w:abstractNumId w:val="8"/>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wNDA3NjQzt7A0MbRU0lEKTi0uzszPAykwrAUAj1nBECwAAAA="/>
  </w:docVars>
  <w:rsids>
    <w:rsidRoot w:val="000C6FD2"/>
    <w:rsid w:val="00021049"/>
    <w:rsid w:val="00026137"/>
    <w:rsid w:val="00064BBC"/>
    <w:rsid w:val="0007434C"/>
    <w:rsid w:val="00086E8D"/>
    <w:rsid w:val="000B2A93"/>
    <w:rsid w:val="000C4AA0"/>
    <w:rsid w:val="000C6FD2"/>
    <w:rsid w:val="000F17BE"/>
    <w:rsid w:val="00106E57"/>
    <w:rsid w:val="00113D28"/>
    <w:rsid w:val="00120E36"/>
    <w:rsid w:val="00133D65"/>
    <w:rsid w:val="00141D6B"/>
    <w:rsid w:val="00157C58"/>
    <w:rsid w:val="00176782"/>
    <w:rsid w:val="001861BE"/>
    <w:rsid w:val="001A594B"/>
    <w:rsid w:val="001A6EE4"/>
    <w:rsid w:val="001D416C"/>
    <w:rsid w:val="001E045A"/>
    <w:rsid w:val="0020018E"/>
    <w:rsid w:val="00210BA8"/>
    <w:rsid w:val="002305F0"/>
    <w:rsid w:val="00246B42"/>
    <w:rsid w:val="00250E87"/>
    <w:rsid w:val="00253913"/>
    <w:rsid w:val="00273ED1"/>
    <w:rsid w:val="002762C1"/>
    <w:rsid w:val="002C3AE0"/>
    <w:rsid w:val="002D05E9"/>
    <w:rsid w:val="002E0B86"/>
    <w:rsid w:val="002F3151"/>
    <w:rsid w:val="002F398B"/>
    <w:rsid w:val="002F46D5"/>
    <w:rsid w:val="002F606C"/>
    <w:rsid w:val="0030465D"/>
    <w:rsid w:val="00322387"/>
    <w:rsid w:val="003332DA"/>
    <w:rsid w:val="0036258C"/>
    <w:rsid w:val="003732CB"/>
    <w:rsid w:val="00373A04"/>
    <w:rsid w:val="003800DB"/>
    <w:rsid w:val="0038063C"/>
    <w:rsid w:val="003A256F"/>
    <w:rsid w:val="003B68EC"/>
    <w:rsid w:val="003D0597"/>
    <w:rsid w:val="003D132D"/>
    <w:rsid w:val="003E7E4B"/>
    <w:rsid w:val="003F6B00"/>
    <w:rsid w:val="0040721C"/>
    <w:rsid w:val="00410EBB"/>
    <w:rsid w:val="00413C02"/>
    <w:rsid w:val="0041424E"/>
    <w:rsid w:val="00416B0F"/>
    <w:rsid w:val="00440868"/>
    <w:rsid w:val="004467E8"/>
    <w:rsid w:val="004656F6"/>
    <w:rsid w:val="004674CD"/>
    <w:rsid w:val="004B0BFD"/>
    <w:rsid w:val="004E0CB9"/>
    <w:rsid w:val="00511B68"/>
    <w:rsid w:val="00512005"/>
    <w:rsid w:val="00512BD2"/>
    <w:rsid w:val="00514568"/>
    <w:rsid w:val="00523411"/>
    <w:rsid w:val="00526F32"/>
    <w:rsid w:val="005432B6"/>
    <w:rsid w:val="00543E1F"/>
    <w:rsid w:val="00544042"/>
    <w:rsid w:val="00547940"/>
    <w:rsid w:val="00563F19"/>
    <w:rsid w:val="00573D4E"/>
    <w:rsid w:val="00582A56"/>
    <w:rsid w:val="00583AEA"/>
    <w:rsid w:val="00587956"/>
    <w:rsid w:val="005A0206"/>
    <w:rsid w:val="005D024F"/>
    <w:rsid w:val="005D29EE"/>
    <w:rsid w:val="005E0897"/>
    <w:rsid w:val="005E5491"/>
    <w:rsid w:val="005E7DAD"/>
    <w:rsid w:val="005F1B24"/>
    <w:rsid w:val="006434C0"/>
    <w:rsid w:val="006515A5"/>
    <w:rsid w:val="00666347"/>
    <w:rsid w:val="006722EA"/>
    <w:rsid w:val="006857DC"/>
    <w:rsid w:val="006E19DF"/>
    <w:rsid w:val="006E1E81"/>
    <w:rsid w:val="006F65EF"/>
    <w:rsid w:val="006F72BF"/>
    <w:rsid w:val="00706C43"/>
    <w:rsid w:val="00727EBB"/>
    <w:rsid w:val="00731381"/>
    <w:rsid w:val="0075326C"/>
    <w:rsid w:val="007761FD"/>
    <w:rsid w:val="00783249"/>
    <w:rsid w:val="0078681E"/>
    <w:rsid w:val="007926C2"/>
    <w:rsid w:val="00797E5A"/>
    <w:rsid w:val="007C022D"/>
    <w:rsid w:val="007C5D0C"/>
    <w:rsid w:val="007F6A5A"/>
    <w:rsid w:val="00815BB2"/>
    <w:rsid w:val="008475CD"/>
    <w:rsid w:val="008666A5"/>
    <w:rsid w:val="0089461E"/>
    <w:rsid w:val="00896D54"/>
    <w:rsid w:val="008B3C13"/>
    <w:rsid w:val="008D14B8"/>
    <w:rsid w:val="008D239F"/>
    <w:rsid w:val="008D7192"/>
    <w:rsid w:val="008F5DAA"/>
    <w:rsid w:val="00931612"/>
    <w:rsid w:val="009813A4"/>
    <w:rsid w:val="009B17EC"/>
    <w:rsid w:val="009C4783"/>
    <w:rsid w:val="009C716C"/>
    <w:rsid w:val="009D36CA"/>
    <w:rsid w:val="009F2FA5"/>
    <w:rsid w:val="00A13F61"/>
    <w:rsid w:val="00A17EB8"/>
    <w:rsid w:val="00A24143"/>
    <w:rsid w:val="00A46EF5"/>
    <w:rsid w:val="00AB4F5C"/>
    <w:rsid w:val="00AE6CE2"/>
    <w:rsid w:val="00B0152C"/>
    <w:rsid w:val="00B306A5"/>
    <w:rsid w:val="00B41BF4"/>
    <w:rsid w:val="00B8651B"/>
    <w:rsid w:val="00B90330"/>
    <w:rsid w:val="00BA0BCE"/>
    <w:rsid w:val="00BC2750"/>
    <w:rsid w:val="00BE5B5A"/>
    <w:rsid w:val="00BF4D69"/>
    <w:rsid w:val="00BF647D"/>
    <w:rsid w:val="00C02349"/>
    <w:rsid w:val="00C20F85"/>
    <w:rsid w:val="00C21AED"/>
    <w:rsid w:val="00C27140"/>
    <w:rsid w:val="00C35465"/>
    <w:rsid w:val="00C450AC"/>
    <w:rsid w:val="00C46E38"/>
    <w:rsid w:val="00C613D8"/>
    <w:rsid w:val="00C7278E"/>
    <w:rsid w:val="00C74BB6"/>
    <w:rsid w:val="00C91E47"/>
    <w:rsid w:val="00CA66F1"/>
    <w:rsid w:val="00CD30E9"/>
    <w:rsid w:val="00CE085F"/>
    <w:rsid w:val="00CE118F"/>
    <w:rsid w:val="00D049BF"/>
    <w:rsid w:val="00D05FB0"/>
    <w:rsid w:val="00D0634F"/>
    <w:rsid w:val="00D22DDC"/>
    <w:rsid w:val="00D50A81"/>
    <w:rsid w:val="00D70955"/>
    <w:rsid w:val="00D71C7B"/>
    <w:rsid w:val="00D94060"/>
    <w:rsid w:val="00DA2E13"/>
    <w:rsid w:val="00DA5C8D"/>
    <w:rsid w:val="00DB53E3"/>
    <w:rsid w:val="00DE70CF"/>
    <w:rsid w:val="00DF301F"/>
    <w:rsid w:val="00DF58F4"/>
    <w:rsid w:val="00DF62F2"/>
    <w:rsid w:val="00E0367B"/>
    <w:rsid w:val="00E3283F"/>
    <w:rsid w:val="00E33F1E"/>
    <w:rsid w:val="00E50F92"/>
    <w:rsid w:val="00E51982"/>
    <w:rsid w:val="00E571DE"/>
    <w:rsid w:val="00E62F08"/>
    <w:rsid w:val="00E972DD"/>
    <w:rsid w:val="00EB3C64"/>
    <w:rsid w:val="00EC6BBA"/>
    <w:rsid w:val="00EE2E29"/>
    <w:rsid w:val="00F06410"/>
    <w:rsid w:val="00F51CB1"/>
    <w:rsid w:val="00F702A1"/>
    <w:rsid w:val="00F70CB7"/>
    <w:rsid w:val="00F85B7E"/>
    <w:rsid w:val="00FA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FFE9134"/>
  <w15:chartTrackingRefBased/>
  <w15:docId w15:val="{9C1AE658-9591-4A00-ACA8-567C61118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94B"/>
    <w:pPr>
      <w:ind w:left="720"/>
      <w:contextualSpacing/>
    </w:pPr>
  </w:style>
  <w:style w:type="character" w:styleId="Hyperlink">
    <w:name w:val="Hyperlink"/>
    <w:basedOn w:val="DefaultParagraphFont"/>
    <w:uiPriority w:val="99"/>
    <w:unhideWhenUsed/>
    <w:rsid w:val="00BA0BCE"/>
    <w:rPr>
      <w:color w:val="0563C1" w:themeColor="hyperlink"/>
      <w:u w:val="single"/>
    </w:rPr>
  </w:style>
  <w:style w:type="character" w:styleId="UnresolvedMention">
    <w:name w:val="Unresolved Mention"/>
    <w:basedOn w:val="DefaultParagraphFont"/>
    <w:uiPriority w:val="99"/>
    <w:semiHidden/>
    <w:unhideWhenUsed/>
    <w:rsid w:val="00BA0BCE"/>
    <w:rPr>
      <w:color w:val="605E5C"/>
      <w:shd w:val="clear" w:color="auto" w:fill="E1DFDD"/>
    </w:rPr>
  </w:style>
  <w:style w:type="paragraph" w:styleId="Header">
    <w:name w:val="header"/>
    <w:basedOn w:val="Normal"/>
    <w:link w:val="HeaderChar"/>
    <w:uiPriority w:val="99"/>
    <w:unhideWhenUsed/>
    <w:rsid w:val="00F70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CB7"/>
  </w:style>
  <w:style w:type="paragraph" w:styleId="Footer">
    <w:name w:val="footer"/>
    <w:basedOn w:val="Normal"/>
    <w:link w:val="FooterChar"/>
    <w:uiPriority w:val="99"/>
    <w:unhideWhenUsed/>
    <w:rsid w:val="00F70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CB7"/>
  </w:style>
  <w:style w:type="table" w:styleId="TableGrid">
    <w:name w:val="Table Grid"/>
    <w:basedOn w:val="TableNormal"/>
    <w:uiPriority w:val="39"/>
    <w:rsid w:val="00E32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88627">
      <w:bodyDiv w:val="1"/>
      <w:marLeft w:val="0"/>
      <w:marRight w:val="0"/>
      <w:marTop w:val="0"/>
      <w:marBottom w:val="0"/>
      <w:divBdr>
        <w:top w:val="none" w:sz="0" w:space="0" w:color="auto"/>
        <w:left w:val="none" w:sz="0" w:space="0" w:color="auto"/>
        <w:bottom w:val="none" w:sz="0" w:space="0" w:color="auto"/>
        <w:right w:val="none" w:sz="0" w:space="0" w:color="auto"/>
      </w:divBdr>
    </w:div>
    <w:div w:id="722370056">
      <w:bodyDiv w:val="1"/>
      <w:marLeft w:val="0"/>
      <w:marRight w:val="0"/>
      <w:marTop w:val="0"/>
      <w:marBottom w:val="0"/>
      <w:divBdr>
        <w:top w:val="none" w:sz="0" w:space="0" w:color="auto"/>
        <w:left w:val="none" w:sz="0" w:space="0" w:color="auto"/>
        <w:bottom w:val="none" w:sz="0" w:space="0" w:color="auto"/>
        <w:right w:val="none" w:sz="0" w:space="0" w:color="auto"/>
      </w:divBdr>
    </w:div>
    <w:div w:id="1090546894">
      <w:bodyDiv w:val="1"/>
      <w:marLeft w:val="0"/>
      <w:marRight w:val="0"/>
      <w:marTop w:val="0"/>
      <w:marBottom w:val="0"/>
      <w:divBdr>
        <w:top w:val="none" w:sz="0" w:space="0" w:color="auto"/>
        <w:left w:val="none" w:sz="0" w:space="0" w:color="auto"/>
        <w:bottom w:val="none" w:sz="0" w:space="0" w:color="auto"/>
        <w:right w:val="none" w:sz="0" w:space="0" w:color="auto"/>
      </w:divBdr>
    </w:div>
    <w:div w:id="1121849293">
      <w:bodyDiv w:val="1"/>
      <w:marLeft w:val="0"/>
      <w:marRight w:val="0"/>
      <w:marTop w:val="0"/>
      <w:marBottom w:val="0"/>
      <w:divBdr>
        <w:top w:val="none" w:sz="0" w:space="0" w:color="auto"/>
        <w:left w:val="none" w:sz="0" w:space="0" w:color="auto"/>
        <w:bottom w:val="none" w:sz="0" w:space="0" w:color="auto"/>
        <w:right w:val="none" w:sz="0" w:space="0" w:color="auto"/>
      </w:divBdr>
    </w:div>
    <w:div w:id="1753353688">
      <w:bodyDiv w:val="1"/>
      <w:marLeft w:val="0"/>
      <w:marRight w:val="0"/>
      <w:marTop w:val="0"/>
      <w:marBottom w:val="0"/>
      <w:divBdr>
        <w:top w:val="none" w:sz="0" w:space="0" w:color="auto"/>
        <w:left w:val="none" w:sz="0" w:space="0" w:color="auto"/>
        <w:bottom w:val="none" w:sz="0" w:space="0" w:color="auto"/>
        <w:right w:val="none" w:sz="0" w:space="0" w:color="auto"/>
      </w:divBdr>
    </w:div>
    <w:div w:id="20368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7AgOFS_g8Q"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UcT2auIKcn8"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TR/PNG/iso_8859-1.tx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youtube.com/watch?v=2FiQSLdnBq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2FiQSLdnBqA"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dc:creator>
  <cp:keywords/>
  <dc:description/>
  <cp:lastModifiedBy>NAVYA SINGH</cp:lastModifiedBy>
  <cp:revision>11</cp:revision>
  <dcterms:created xsi:type="dcterms:W3CDTF">2018-12-25T07:50:00Z</dcterms:created>
  <dcterms:modified xsi:type="dcterms:W3CDTF">2019-06-27T06:40:00Z</dcterms:modified>
</cp:coreProperties>
</file>