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EADE" w14:textId="4ACA3722" w:rsidR="00527EC2" w:rsidRDefault="00527EC2" w:rsidP="00527EC2">
      <w:pPr>
        <w:rPr>
          <w:rtl/>
        </w:rPr>
      </w:pPr>
      <w:r w:rsidRPr="00527EC2">
        <w:rPr>
          <w:rFonts w:cs="Arial"/>
          <w:noProof/>
          <w:rtl/>
        </w:rPr>
        <w:drawing>
          <wp:inline distT="0" distB="0" distL="0" distR="0" wp14:anchorId="4AB1E972" wp14:editId="378459F4">
            <wp:extent cx="3852498" cy="2483762"/>
            <wp:effectExtent l="0" t="0" r="0" b="0"/>
            <wp:docPr id="93088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83395" name="Picture 1" descr="A screenshot of a computer&#10;&#10;Description automatically generated"/>
                    <pic:cNvPicPr/>
                  </pic:nvPicPr>
                  <pic:blipFill>
                    <a:blip r:embed="rId5"/>
                    <a:stretch>
                      <a:fillRect/>
                    </a:stretch>
                  </pic:blipFill>
                  <pic:spPr>
                    <a:xfrm>
                      <a:off x="0" y="0"/>
                      <a:ext cx="3863793" cy="2491044"/>
                    </a:xfrm>
                    <a:prstGeom prst="rect">
                      <a:avLst/>
                    </a:prstGeom>
                  </pic:spPr>
                </pic:pic>
              </a:graphicData>
            </a:graphic>
          </wp:inline>
        </w:drawing>
      </w:r>
    </w:p>
    <w:p w14:paraId="19F3E6CA" w14:textId="77777777" w:rsidR="001C46F4" w:rsidRDefault="001C46F4" w:rsidP="001C46F4">
      <w:r>
        <w:t>niso,inbarbahnof</w:t>
      </w:r>
    </w:p>
    <w:p w14:paraId="3CE98A3B" w14:textId="77777777" w:rsidR="001C46F4" w:rsidRDefault="001C46F4" w:rsidP="001C46F4">
      <w:pPr>
        <w:rPr>
          <w:rtl/>
        </w:rPr>
      </w:pPr>
      <w:r>
        <w:rPr>
          <w:rFonts w:cs="Arial"/>
          <w:rtl/>
        </w:rPr>
        <w:t>207447970,207009721</w:t>
      </w:r>
    </w:p>
    <w:p w14:paraId="6668D1C6" w14:textId="77777777" w:rsidR="001C46F4" w:rsidRDefault="001C46F4" w:rsidP="001C46F4">
      <w:pPr>
        <w:rPr>
          <w:rtl/>
        </w:rPr>
      </w:pPr>
    </w:p>
    <w:p w14:paraId="5E4478B0" w14:textId="5C921B58" w:rsidR="001C46F4" w:rsidRDefault="001C46F4" w:rsidP="001C46F4">
      <w:pPr>
        <w:rPr>
          <w:rtl/>
        </w:rPr>
      </w:pPr>
      <w:r>
        <w:rPr>
          <w:rFonts w:cs="Arial"/>
          <w:rtl/>
        </w:rPr>
        <w:t>1) להעלמת לבנים  בחרנו בשיטה 2, החלטנו שהעלמת לבנה היא  תכונה ייחודית ל</w:t>
      </w:r>
      <w:r w:rsidR="00B77C18">
        <w:rPr>
          <w:rFonts w:cs="Arial" w:hint="cs"/>
          <w:rtl/>
        </w:rPr>
        <w:t>מנהל ה</w:t>
      </w:r>
      <w:r>
        <w:rPr>
          <w:rFonts w:cs="Arial"/>
          <w:rtl/>
        </w:rPr>
        <w:t>משחק</w:t>
      </w:r>
      <w:r w:rsidR="00B77C18">
        <w:rPr>
          <w:rFonts w:cs="Arial" w:hint="cs"/>
          <w:rtl/>
        </w:rPr>
        <w:t>, כלומר אנחנו לא רוצים לתת לשאר המחלקות גישה לכל האובייקטים האחרים במשחק</w:t>
      </w:r>
      <w:r>
        <w:rPr>
          <w:rFonts w:cs="Arial"/>
          <w:rtl/>
        </w:rPr>
        <w:t xml:space="preserve">. בכך, היינו מוכרחים להעביר את המשחק לשאר המחלקות ולתת להם גישה </w:t>
      </w:r>
      <w:r w:rsidR="00B77C18">
        <w:rPr>
          <w:rFonts w:cs="Arial" w:hint="cs"/>
          <w:rtl/>
        </w:rPr>
        <w:t xml:space="preserve">רק לשיטה שמורידה אובייקט ספציפי </w:t>
      </w:r>
      <w:r w:rsidR="00B77C18">
        <w:rPr>
          <w:rFonts w:cs="Arial"/>
          <w:rtl/>
        </w:rPr>
        <w:t>–</w:t>
      </w:r>
      <w:r w:rsidR="00B77C18">
        <w:rPr>
          <w:rFonts w:cs="Arial" w:hint="cs"/>
          <w:rtl/>
        </w:rPr>
        <w:t xml:space="preserve"> לה הם יכולים לשלוח רק את עצמם. שיטה זו מחזקת את עיקרון האנקפסולציה. </w:t>
      </w:r>
      <w:r>
        <w:rPr>
          <w:rFonts w:cs="Arial"/>
          <w:rtl/>
        </w:rPr>
        <w:t>כמובן שיש בכך חסרונות שמחלקות אחרות בעלות גישה לזה אך שיטה זו הייתה המועדפת על ידינו.</w:t>
      </w:r>
    </w:p>
    <w:p w14:paraId="03D6D707" w14:textId="3D071504" w:rsidR="001C46F4" w:rsidRDefault="001C46F4" w:rsidP="001C46F4">
      <w:pPr>
        <w:rPr>
          <w:rtl/>
        </w:rPr>
      </w:pPr>
      <w:r>
        <w:rPr>
          <w:rFonts w:cs="Arial"/>
          <w:rtl/>
        </w:rPr>
        <w:t>2) החלטנו שהוספה והורדה של חיים זה חלק קריטי מהתנהלות המשחק</w:t>
      </w:r>
      <w:r w:rsidR="00B77C18">
        <w:rPr>
          <w:rFonts w:cs="Arial" w:hint="cs"/>
          <w:rtl/>
        </w:rPr>
        <w:t>,</w:t>
      </w:r>
      <w:r>
        <w:rPr>
          <w:rFonts w:cs="Arial"/>
          <w:rtl/>
        </w:rPr>
        <w:t xml:space="preserve"> ולכן המימוש של יצירת הקאונטר, הורדת חיים והוספת חיים קורה ב</w:t>
      </w:r>
      <w:r>
        <w:t>BrickGameManager</w:t>
      </w:r>
      <w:r w:rsidR="00B77C18">
        <w:rPr>
          <w:rFonts w:cs="Arial" w:hint="cs"/>
          <w:rtl/>
        </w:rPr>
        <w:t xml:space="preserve"> -</w:t>
      </w:r>
      <w:r>
        <w:rPr>
          <w:rFonts w:cs="Arial"/>
          <w:rtl/>
        </w:rPr>
        <w:t xml:space="preserve"> גם המימוש וגם הקריאה. מבחינת סדר, פיצלנו את הפונקציונאליות למס' פונקציות כדלקמן:</w:t>
      </w:r>
    </w:p>
    <w:p w14:paraId="6403C7E9" w14:textId="77777777" w:rsidR="001C46F4" w:rsidRDefault="001C46F4" w:rsidP="001C46F4">
      <w:r>
        <w:rPr>
          <w:rFonts w:cs="Arial"/>
          <w:rtl/>
        </w:rPr>
        <w:t>•</w:t>
      </w:r>
      <w:r>
        <w:rPr>
          <w:rFonts w:cs="Arial"/>
          <w:rtl/>
        </w:rPr>
        <w:tab/>
      </w:r>
      <w:r>
        <w:t>MakeHeartLife – which is in charge of graphic life represnstaion</w:t>
      </w:r>
      <w:r>
        <w:rPr>
          <w:rFonts w:cs="Arial"/>
          <w:rtl/>
        </w:rPr>
        <w:t xml:space="preserve"> -</w:t>
      </w:r>
    </w:p>
    <w:p w14:paraId="00192178" w14:textId="77777777" w:rsidR="001C46F4" w:rsidRDefault="001C46F4" w:rsidP="001C46F4">
      <w:r>
        <w:rPr>
          <w:rFonts w:cs="Arial"/>
          <w:rtl/>
        </w:rPr>
        <w:t>•</w:t>
      </w:r>
      <w:r>
        <w:rPr>
          <w:rFonts w:cs="Arial"/>
          <w:rtl/>
        </w:rPr>
        <w:tab/>
        <w:t xml:space="preserve">- </w:t>
      </w:r>
      <w:r>
        <w:t>MakeLifeCount – which is in charge of graphic life counter representation</w:t>
      </w:r>
    </w:p>
    <w:p w14:paraId="5F25BAAE" w14:textId="77777777" w:rsidR="001C46F4" w:rsidRDefault="001C46F4" w:rsidP="001C46F4">
      <w:r>
        <w:rPr>
          <w:rFonts w:cs="Arial"/>
          <w:rtl/>
        </w:rPr>
        <w:t>•</w:t>
      </w:r>
      <w:r>
        <w:rPr>
          <w:rFonts w:cs="Arial"/>
          <w:rtl/>
        </w:rPr>
        <w:tab/>
        <w:t xml:space="preserve">- </w:t>
      </w:r>
      <w:r>
        <w:t>UpdateLifeGraphic – updates the coloring  depending on the amount of lifes</w:t>
      </w:r>
    </w:p>
    <w:p w14:paraId="457786FE" w14:textId="77777777" w:rsidR="001C46F4" w:rsidRDefault="001C46F4" w:rsidP="001C46F4">
      <w:pPr>
        <w:rPr>
          <w:rtl/>
        </w:rPr>
      </w:pPr>
      <w:r>
        <w:rPr>
          <w:rFonts w:cs="Arial"/>
          <w:rtl/>
        </w:rPr>
        <w:t>•</w:t>
      </w:r>
      <w:r>
        <w:rPr>
          <w:rFonts w:cs="Arial"/>
          <w:rtl/>
        </w:rPr>
        <w:tab/>
        <w:t xml:space="preserve">- כמו כן, כמות החיים שמורה במשתנה מחלקתי מסוג </w:t>
      </w:r>
      <w:r>
        <w:t>Counter</w:t>
      </w:r>
      <w:r>
        <w:rPr>
          <w:rFonts w:cs="Arial"/>
          <w:rtl/>
        </w:rPr>
        <w:t xml:space="preserve"> בשם </w:t>
      </w:r>
      <w:r>
        <w:t>lifeCounter</w:t>
      </w:r>
    </w:p>
    <w:p w14:paraId="1582A753" w14:textId="77777777" w:rsidR="001C46F4" w:rsidRDefault="001C46F4" w:rsidP="001C46F4">
      <w:pPr>
        <w:rPr>
          <w:rtl/>
        </w:rPr>
      </w:pPr>
      <w:r>
        <w:rPr>
          <w:rFonts w:cs="Arial"/>
          <w:rtl/>
        </w:rPr>
        <w:t>•</w:t>
      </w:r>
      <w:r>
        <w:rPr>
          <w:rFonts w:cs="Arial"/>
          <w:rtl/>
        </w:rPr>
        <w:tab/>
        <w:t xml:space="preserve">- לערך הנ"ל יש פונקציית </w:t>
      </w:r>
      <w:r>
        <w:t>increment,decrement</w:t>
      </w:r>
      <w:r>
        <w:rPr>
          <w:rFonts w:cs="Arial"/>
          <w:rtl/>
        </w:rPr>
        <w:t xml:space="preserve"> האחריות להורדת הערך\הוספה וכל הנגזרות של הפעולה הזו.</w:t>
      </w:r>
    </w:p>
    <w:p w14:paraId="5059E7F4" w14:textId="3C036837" w:rsidR="001C46F4" w:rsidRDefault="001C46F4" w:rsidP="001C46F4">
      <w:pPr>
        <w:rPr>
          <w:rFonts w:hint="cs"/>
          <w:rtl/>
        </w:rPr>
      </w:pPr>
      <w:r>
        <w:rPr>
          <w:rFonts w:cs="Arial"/>
          <w:rtl/>
        </w:rPr>
        <w:t xml:space="preserve">3) על מנת לממש את כל ההתנהגויות יצרנו לכל אחת מהן מחלקה אשר עושה </w:t>
      </w:r>
      <w:r>
        <w:t>override</w:t>
      </w:r>
      <w:r>
        <w:rPr>
          <w:rFonts w:cs="Arial"/>
          <w:rtl/>
        </w:rPr>
        <w:t xml:space="preserve"> לשיטת </w:t>
      </w:r>
      <w:r>
        <w:t>onCollision</w:t>
      </w:r>
      <w:r>
        <w:rPr>
          <w:rFonts w:cs="Arial"/>
          <w:rtl/>
        </w:rPr>
        <w:t xml:space="preserve">  כל אחת יש לה אסטרטגיה משלה עם מימוש ייחודי בהתאם לצרכים.</w:t>
      </w:r>
      <w:r w:rsidR="00FA0FC4">
        <w:rPr>
          <w:rFonts w:cs="Arial" w:hint="cs"/>
          <w:rtl/>
        </w:rPr>
        <w:t xml:space="preserve"> יצרנו מחלקות </w:t>
      </w:r>
      <w:r w:rsidR="00FA0FC4">
        <w:rPr>
          <w:rFonts w:cs="Arial"/>
        </w:rPr>
        <w:t>Heart, Puck, SecondPaddle</w:t>
      </w:r>
      <w:r w:rsidR="00FA0FC4">
        <w:rPr>
          <w:rFonts w:cs="Arial" w:hint="cs"/>
          <w:rtl/>
        </w:rPr>
        <w:t xml:space="preserve"> כדי להגדיר את ההתנהגויות של כל אחד מהאובייקטים הנוספים למשחק. </w:t>
      </w:r>
      <w:r w:rsidR="00FA0FC4">
        <w:rPr>
          <w:rFonts w:cs="Arial" w:hint="cs"/>
        </w:rPr>
        <w:t>P</w:t>
      </w:r>
      <w:r w:rsidR="00FA0FC4">
        <w:rPr>
          <w:rFonts w:cs="Arial"/>
        </w:rPr>
        <w:t>uck</w:t>
      </w:r>
      <w:r w:rsidR="00FA0FC4">
        <w:rPr>
          <w:rFonts w:cs="Arial" w:hint="cs"/>
          <w:rtl/>
        </w:rPr>
        <w:t xml:space="preserve"> יורשת מ</w:t>
      </w:r>
      <w:r w:rsidR="00FA0FC4">
        <w:rPr>
          <w:rFonts w:cs="Arial"/>
        </w:rPr>
        <w:t>Ball</w:t>
      </w:r>
      <w:r w:rsidR="00FA0FC4">
        <w:rPr>
          <w:rFonts w:cs="Arial" w:hint="cs"/>
          <w:rtl/>
        </w:rPr>
        <w:t>, מאחר והם מתנ</w:t>
      </w:r>
      <w:r w:rsidR="009A5F5C">
        <w:rPr>
          <w:rFonts w:cs="Arial" w:hint="cs"/>
          <w:rtl/>
        </w:rPr>
        <w:t>הג</w:t>
      </w:r>
      <w:r w:rsidR="00FA0FC4">
        <w:rPr>
          <w:rFonts w:cs="Arial" w:hint="cs"/>
          <w:rtl/>
        </w:rPr>
        <w:t>ים כמעט אותו הדבר אבל ל</w:t>
      </w:r>
      <w:r w:rsidR="00FA0FC4">
        <w:rPr>
          <w:rFonts w:cs="Arial"/>
        </w:rPr>
        <w:t>Puck</w:t>
      </w:r>
      <w:r w:rsidR="00FA0FC4">
        <w:rPr>
          <w:rFonts w:cs="Arial" w:hint="cs"/>
          <w:rtl/>
        </w:rPr>
        <w:t xml:space="preserve"> יש עוד כמה התנהגויות רצויות. החלטנו להשתמש בירושה מאחר ו</w:t>
      </w:r>
      <w:r w:rsidR="00FA0FC4">
        <w:rPr>
          <w:rFonts w:cs="Arial"/>
        </w:rPr>
        <w:t>Puck</w:t>
      </w:r>
      <w:r w:rsidR="00FA0FC4">
        <w:rPr>
          <w:rFonts w:cs="Arial" w:hint="cs"/>
          <w:rtl/>
        </w:rPr>
        <w:t xml:space="preserve"> מקיים שהוא </w:t>
      </w:r>
      <w:r w:rsidR="00FA0FC4">
        <w:rPr>
          <w:rFonts w:cs="Arial"/>
        </w:rPr>
        <w:t>is-a Ball</w:t>
      </w:r>
      <w:r w:rsidR="00FA0FC4">
        <w:rPr>
          <w:rFonts w:cs="Arial" w:hint="cs"/>
          <w:rtl/>
        </w:rPr>
        <w:t xml:space="preserve">. באופן דומה גם </w:t>
      </w:r>
      <w:r w:rsidR="00FA0FC4">
        <w:rPr>
          <w:rFonts w:cs="Arial"/>
        </w:rPr>
        <w:t>SecondPaddle</w:t>
      </w:r>
      <w:r w:rsidR="00FA0FC4">
        <w:rPr>
          <w:rFonts w:cs="Arial" w:hint="cs"/>
          <w:rtl/>
        </w:rPr>
        <w:t xml:space="preserve"> יורש מ</w:t>
      </w:r>
      <w:r w:rsidR="00FA0FC4">
        <w:rPr>
          <w:rFonts w:cs="Arial"/>
        </w:rPr>
        <w:t>Paddle</w:t>
      </w:r>
    </w:p>
    <w:p w14:paraId="24245C73" w14:textId="77777777" w:rsidR="001C46F4" w:rsidRDefault="001C46F4" w:rsidP="001C46F4">
      <w:pPr>
        <w:rPr>
          <w:rtl/>
        </w:rPr>
      </w:pPr>
      <w:r>
        <w:rPr>
          <w:rFonts w:cs="Arial"/>
          <w:rtl/>
        </w:rPr>
        <w:t xml:space="preserve">כמו כן, יצרנו 'מפעל' של אסטרטגיות במפעל הזה מייצרים עבור המשחק אסטרטגיות בהתאם ללוגיקה שהנחתם אותנו. במימוש המשחק, לכל לבנה מתקבלת אסטרטגיה מהמפעל שכמובן בהסבתרות של חצי יכולה להיות </w:t>
      </w:r>
      <w:r>
        <w:t>onCollision</w:t>
      </w:r>
      <w:r>
        <w:rPr>
          <w:rFonts w:cs="Arial"/>
          <w:rtl/>
        </w:rPr>
        <w:t xml:space="preserve"> הרגיל. כמו כן, יש ממשק ייעודי להתנהגות המוגדרת עבור ההתנגשות.</w:t>
      </w:r>
    </w:p>
    <w:p w14:paraId="21FB7555" w14:textId="77777777" w:rsidR="001C46F4" w:rsidRDefault="001C46F4" w:rsidP="001C46F4">
      <w:pPr>
        <w:rPr>
          <w:rtl/>
        </w:rPr>
      </w:pPr>
      <w:r>
        <w:rPr>
          <w:rFonts w:cs="Arial"/>
          <w:rtl/>
        </w:rPr>
        <w:t xml:space="preserve">4) את המימוש של ההתנהגות הכפולה מימשנו בתוך המפעל, המפעל בעל משתנה בשם   </w:t>
      </w:r>
    </w:p>
    <w:p w14:paraId="46D0F148" w14:textId="77777777" w:rsidR="001C46F4" w:rsidRDefault="001C46F4" w:rsidP="001C46F4">
      <w:pPr>
        <w:rPr>
          <w:rtl/>
        </w:rPr>
      </w:pPr>
      <w:r>
        <w:lastRenderedPageBreak/>
        <w:t>STRATEGIES_MAX</w:t>
      </w:r>
      <w:r>
        <w:rPr>
          <w:rFonts w:cs="Arial"/>
          <w:rtl/>
        </w:rPr>
        <w:t xml:space="preserve">  במשתנה זה אנו הגדרנו מה המקסימום אסטרטגיות שיכולות להתקבל.</w:t>
      </w:r>
    </w:p>
    <w:p w14:paraId="58C521DC" w14:textId="77777777" w:rsidR="001C46F4" w:rsidRDefault="001C46F4" w:rsidP="001C46F4">
      <w:pPr>
        <w:rPr>
          <w:rtl/>
        </w:rPr>
      </w:pPr>
      <w:r>
        <w:rPr>
          <w:rFonts w:cs="Arial"/>
          <w:rtl/>
        </w:rPr>
        <w:t>על מנת לפשט את הלוגיקה המתרחשת בפונקציות קודם כל הגרלנו רשימה של מספרים בין 0ל5 שמשמעותן היא איזו מבין האסטרטגיות המיוחדות התקבלה, את הרשימה של האינטגרים העברנו לפונקציה שיצרה מערך של אסטרטגיות מתאימות בהתאם ל'קידוד המספרי' כלל הלוגיקה מתרחשת ב</w:t>
      </w:r>
      <w:r>
        <w:t>MakeStrategy</w:t>
      </w:r>
      <w:r>
        <w:rPr>
          <w:rFonts w:cs="Arial"/>
          <w:rtl/>
        </w:rPr>
        <w:t xml:space="preserve">  אשר מקבל מס' קידוד ומחזיר אסטרטגיה רלוונטית.</w:t>
      </w:r>
    </w:p>
    <w:p w14:paraId="1DB0D26F" w14:textId="77777777" w:rsidR="001C46F4" w:rsidRDefault="001C46F4" w:rsidP="001C46F4">
      <w:pPr>
        <w:rPr>
          <w:rtl/>
        </w:rPr>
      </w:pPr>
      <w:r>
        <w:rPr>
          <w:rFonts w:cs="Arial"/>
          <w:rtl/>
        </w:rPr>
        <w:t>כמובן שההגבלה שלנו היא מאוד פשוטה וכל מה שצריך לשנות על מנת לקבל מס' התנהגויות גדול יותר היא להגדיל את המשתנה מקס סטרטגיס ובכך הקוד שלנו גמיש בהחלפת שורה אחת בלבד.</w:t>
      </w:r>
    </w:p>
    <w:p w14:paraId="2385BA2D" w14:textId="77777777" w:rsidR="001C46F4" w:rsidRDefault="001C46F4" w:rsidP="001C46F4">
      <w:pPr>
        <w:rPr>
          <w:rtl/>
        </w:rPr>
      </w:pPr>
    </w:p>
    <w:p w14:paraId="5C441F9F" w14:textId="2B5420EA" w:rsidR="001C46F4" w:rsidRDefault="001C46F4" w:rsidP="001C46F4">
      <w:pPr>
        <w:rPr>
          <w:rtl/>
        </w:rPr>
      </w:pPr>
      <w:r>
        <w:rPr>
          <w:rFonts w:cs="Arial"/>
          <w:rtl/>
        </w:rPr>
        <w:t>5)</w:t>
      </w:r>
      <w:r>
        <w:rPr>
          <w:rFonts w:cs="Arial"/>
          <w:rtl/>
        </w:rPr>
        <w:tab/>
      </w:r>
      <w:r>
        <w:rPr>
          <w:rFonts w:hint="cs"/>
          <w:rtl/>
        </w:rPr>
        <w:t xml:space="preserve"> הוספנו גטרים וסטרים .</w:t>
      </w:r>
    </w:p>
    <w:p w14:paraId="3C7DF758" w14:textId="77777777" w:rsidR="001C46F4" w:rsidRDefault="001C46F4" w:rsidP="001C46F4">
      <w:pPr>
        <w:rPr>
          <w:rtl/>
        </w:rPr>
      </w:pPr>
    </w:p>
    <w:p w14:paraId="30B20408" w14:textId="5B9A10EB" w:rsidR="00027B2B" w:rsidRPr="00527EC2" w:rsidRDefault="00027B2B" w:rsidP="001C46F4">
      <w:pPr>
        <w:rPr>
          <w:rtl/>
        </w:rPr>
      </w:pPr>
    </w:p>
    <w:sectPr w:rsidR="00027B2B" w:rsidRPr="00527EC2" w:rsidSect="00B967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1DC6"/>
    <w:multiLevelType w:val="hybridMultilevel"/>
    <w:tmpl w:val="BAE46D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A0035"/>
    <w:multiLevelType w:val="hybridMultilevel"/>
    <w:tmpl w:val="E6C6D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E1298"/>
    <w:multiLevelType w:val="hybridMultilevel"/>
    <w:tmpl w:val="1472C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0471056">
    <w:abstractNumId w:val="1"/>
  </w:num>
  <w:num w:numId="2" w16cid:durableId="1794471719">
    <w:abstractNumId w:val="2"/>
  </w:num>
  <w:num w:numId="3" w16cid:durableId="9544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C2"/>
    <w:rsid w:val="00027B2B"/>
    <w:rsid w:val="001C46F4"/>
    <w:rsid w:val="001C7B69"/>
    <w:rsid w:val="00204546"/>
    <w:rsid w:val="004E7FD5"/>
    <w:rsid w:val="00527EC2"/>
    <w:rsid w:val="009A5F5C"/>
    <w:rsid w:val="00AD0BBD"/>
    <w:rsid w:val="00B77C18"/>
    <w:rsid w:val="00B967CA"/>
    <w:rsid w:val="00EB784F"/>
    <w:rsid w:val="00FA0F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DF5E"/>
  <w15:chartTrackingRefBased/>
  <w15:docId w15:val="{DC2E4FDE-E46F-4A39-9417-2F5EAF39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9443">
      <w:bodyDiv w:val="1"/>
      <w:marLeft w:val="0"/>
      <w:marRight w:val="0"/>
      <w:marTop w:val="0"/>
      <w:marBottom w:val="0"/>
      <w:divBdr>
        <w:top w:val="none" w:sz="0" w:space="0" w:color="auto"/>
        <w:left w:val="none" w:sz="0" w:space="0" w:color="auto"/>
        <w:bottom w:val="none" w:sz="0" w:space="0" w:color="auto"/>
        <w:right w:val="none" w:sz="0" w:space="0" w:color="auto"/>
      </w:divBdr>
    </w:div>
    <w:div w:id="415905055">
      <w:bodyDiv w:val="1"/>
      <w:marLeft w:val="0"/>
      <w:marRight w:val="0"/>
      <w:marTop w:val="0"/>
      <w:marBottom w:val="0"/>
      <w:divBdr>
        <w:top w:val="none" w:sz="0" w:space="0" w:color="auto"/>
        <w:left w:val="none" w:sz="0" w:space="0" w:color="auto"/>
        <w:bottom w:val="none" w:sz="0" w:space="0" w:color="auto"/>
        <w:right w:val="none" w:sz="0" w:space="0" w:color="auto"/>
      </w:divBdr>
    </w:div>
    <w:div w:id="764887866">
      <w:bodyDiv w:val="1"/>
      <w:marLeft w:val="0"/>
      <w:marRight w:val="0"/>
      <w:marTop w:val="0"/>
      <w:marBottom w:val="0"/>
      <w:divBdr>
        <w:top w:val="none" w:sz="0" w:space="0" w:color="auto"/>
        <w:left w:val="none" w:sz="0" w:space="0" w:color="auto"/>
        <w:bottom w:val="none" w:sz="0" w:space="0" w:color="auto"/>
        <w:right w:val="none" w:sz="0" w:space="0" w:color="auto"/>
      </w:divBdr>
      <w:divsChild>
        <w:div w:id="1267035982">
          <w:marLeft w:val="0"/>
          <w:marRight w:val="0"/>
          <w:marTop w:val="0"/>
          <w:marBottom w:val="0"/>
          <w:divBdr>
            <w:top w:val="none" w:sz="0" w:space="0" w:color="auto"/>
            <w:left w:val="none" w:sz="0" w:space="0" w:color="auto"/>
            <w:bottom w:val="none" w:sz="0" w:space="0" w:color="auto"/>
            <w:right w:val="none" w:sz="0" w:space="0" w:color="auto"/>
          </w:divBdr>
        </w:div>
      </w:divsChild>
    </w:div>
    <w:div w:id="1241596256">
      <w:bodyDiv w:val="1"/>
      <w:marLeft w:val="0"/>
      <w:marRight w:val="0"/>
      <w:marTop w:val="0"/>
      <w:marBottom w:val="0"/>
      <w:divBdr>
        <w:top w:val="none" w:sz="0" w:space="0" w:color="auto"/>
        <w:left w:val="none" w:sz="0" w:space="0" w:color="auto"/>
        <w:bottom w:val="none" w:sz="0" w:space="0" w:color="auto"/>
        <w:right w:val="none" w:sz="0" w:space="0" w:color="auto"/>
      </w:divBdr>
      <w:divsChild>
        <w:div w:id="1313487908">
          <w:marLeft w:val="0"/>
          <w:marRight w:val="0"/>
          <w:marTop w:val="0"/>
          <w:marBottom w:val="0"/>
          <w:divBdr>
            <w:top w:val="none" w:sz="0" w:space="0" w:color="auto"/>
            <w:left w:val="none" w:sz="0" w:space="0" w:color="auto"/>
            <w:bottom w:val="none" w:sz="0" w:space="0" w:color="auto"/>
            <w:right w:val="none" w:sz="0" w:space="0" w:color="auto"/>
          </w:divBdr>
        </w:div>
      </w:divsChild>
    </w:div>
    <w:div w:id="1666784905">
      <w:bodyDiv w:val="1"/>
      <w:marLeft w:val="0"/>
      <w:marRight w:val="0"/>
      <w:marTop w:val="0"/>
      <w:marBottom w:val="0"/>
      <w:divBdr>
        <w:top w:val="none" w:sz="0" w:space="0" w:color="auto"/>
        <w:left w:val="none" w:sz="0" w:space="0" w:color="auto"/>
        <w:bottom w:val="none" w:sz="0" w:space="0" w:color="auto"/>
        <w:right w:val="none" w:sz="0" w:space="0" w:color="auto"/>
      </w:divBdr>
      <w:divsChild>
        <w:div w:id="1582449257">
          <w:marLeft w:val="0"/>
          <w:marRight w:val="0"/>
          <w:marTop w:val="0"/>
          <w:marBottom w:val="0"/>
          <w:divBdr>
            <w:top w:val="none" w:sz="0" w:space="0" w:color="auto"/>
            <w:left w:val="none" w:sz="0" w:space="0" w:color="auto"/>
            <w:bottom w:val="none" w:sz="0" w:space="0" w:color="auto"/>
            <w:right w:val="none" w:sz="0" w:space="0" w:color="auto"/>
          </w:divBdr>
        </w:div>
      </w:divsChild>
    </w:div>
    <w:div w:id="1739668648">
      <w:bodyDiv w:val="1"/>
      <w:marLeft w:val="0"/>
      <w:marRight w:val="0"/>
      <w:marTop w:val="0"/>
      <w:marBottom w:val="0"/>
      <w:divBdr>
        <w:top w:val="none" w:sz="0" w:space="0" w:color="auto"/>
        <w:left w:val="none" w:sz="0" w:space="0" w:color="auto"/>
        <w:bottom w:val="none" w:sz="0" w:space="0" w:color="auto"/>
        <w:right w:val="none" w:sz="0" w:space="0" w:color="auto"/>
      </w:divBdr>
      <w:divsChild>
        <w:div w:id="503906904">
          <w:marLeft w:val="0"/>
          <w:marRight w:val="0"/>
          <w:marTop w:val="0"/>
          <w:marBottom w:val="0"/>
          <w:divBdr>
            <w:top w:val="none" w:sz="0" w:space="0" w:color="auto"/>
            <w:left w:val="none" w:sz="0" w:space="0" w:color="auto"/>
            <w:bottom w:val="none" w:sz="0" w:space="0" w:color="auto"/>
            <w:right w:val="none" w:sz="0" w:space="0" w:color="auto"/>
          </w:divBdr>
        </w:div>
      </w:divsChild>
    </w:div>
    <w:div w:id="1954897818">
      <w:bodyDiv w:val="1"/>
      <w:marLeft w:val="0"/>
      <w:marRight w:val="0"/>
      <w:marTop w:val="0"/>
      <w:marBottom w:val="0"/>
      <w:divBdr>
        <w:top w:val="none" w:sz="0" w:space="0" w:color="auto"/>
        <w:left w:val="none" w:sz="0" w:space="0" w:color="auto"/>
        <w:bottom w:val="none" w:sz="0" w:space="0" w:color="auto"/>
        <w:right w:val="none" w:sz="0" w:space="0" w:color="auto"/>
      </w:divBdr>
      <w:divsChild>
        <w:div w:id="211342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Nisnevich</dc:creator>
  <cp:keywords/>
  <dc:description/>
  <cp:lastModifiedBy>ענבר בחנוף</cp:lastModifiedBy>
  <cp:revision>4</cp:revision>
  <dcterms:created xsi:type="dcterms:W3CDTF">2024-02-07T13:47:00Z</dcterms:created>
  <dcterms:modified xsi:type="dcterms:W3CDTF">2024-02-07T13:54:00Z</dcterms:modified>
</cp:coreProperties>
</file>