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E1C8" w14:textId="1D951F1B" w:rsidR="001436BA" w:rsidRPr="00FC2871" w:rsidRDefault="00FC2871">
      <w:pPr>
        <w:rPr>
          <w:lang w:val="fr-FR"/>
        </w:rPr>
      </w:pPr>
      <w:r>
        <w:rPr>
          <w:lang w:val="fr-FR"/>
        </w:rPr>
        <w:t>Dumb test</w:t>
      </w:r>
    </w:p>
    <w:sectPr w:rsidR="001436BA" w:rsidRPr="00FC2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BA"/>
    <w:rsid w:val="001436BA"/>
    <w:rsid w:val="00FC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F5C55"/>
  <w15:chartTrackingRefBased/>
  <w15:docId w15:val="{EA9DC2B1-4F5C-4635-A172-698EE9D7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Nissrine Hnainia</dc:creator>
  <cp:keywords/>
  <dc:description/>
  <cp:lastModifiedBy>Nissrine Hnainia</cp:lastModifiedBy>
  <cp:revision>3</cp:revision>
  <dcterms:created xsi:type="dcterms:W3CDTF">2021-08-16T14:29:00Z</dcterms:created>
  <dcterms:modified xsi:type="dcterms:W3CDTF">2021-08-16T14:30:00Z</dcterms:modified>
</cp:coreProperties>
</file>