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1.16857528686523" w:lineRule="auto"/>
        <w:ind w:left="1.14227294921875" w:right="276.8603515625" w:firstLine="5.96160888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When implementing linear regression of some dependent variable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��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on the set of independent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variables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��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= (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��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₁, …,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��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ᵣ), where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��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is the number of predictors, which of the following statements will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be true?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451171875" w:line="240" w:lineRule="auto"/>
        <w:ind w:left="373.67996215820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₀,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₁, …,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��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ᵣ are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regression coefficients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499755859375" w:line="235.10610580444336" w:lineRule="auto"/>
        <w:ind w:left="725.9199523925781" w:right="422.3175048828125" w:hanging="341.140136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Linear regression is about determining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best predicted weights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by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method of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ordinary least squares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18017578125" w:line="240" w:lineRule="auto"/>
        <w:ind w:left="374.57992553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 is the random interval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986328125" w:line="240" w:lineRule="auto"/>
        <w:ind w:left="374.579925537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30"/>
          <w:szCs w:val="30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Both and b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986328125" w:line="240" w:lineRule="auto"/>
        <w:ind w:left="374.57992553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986328125" w:line="240" w:lineRule="auto"/>
        <w:ind w:left="374.5799255371094" w:right="0" w:firstLine="0"/>
        <w:jc w:val="left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ANS : </w:t>
      </w:r>
      <w:r w:rsidDel="00000000" w:rsidR="00000000" w:rsidRPr="00000000">
        <w:rPr>
          <w:color w:val="222222"/>
          <w:sz w:val="30"/>
          <w:szCs w:val="30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Linear regression is about determining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2.079999923706055"/>
          <w:szCs w:val="22.079999923706055"/>
          <w:rtl w:val="0"/>
        </w:rPr>
        <w:t xml:space="preserve">best predicted weights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by using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2.079999923706055"/>
          <w:szCs w:val="22.079999923706055"/>
          <w:rtl w:val="0"/>
        </w:rPr>
        <w:t xml:space="preserve">method of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2.079999923706055"/>
          <w:szCs w:val="22.079999923706055"/>
          <w:highlight w:val="white"/>
          <w:rtl w:val="0"/>
        </w:rPr>
        <w:t xml:space="preserve">ordinary least squares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986328125" w:line="240" w:lineRule="auto"/>
        <w:ind w:left="374.57992553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986328125" w:line="240" w:lineRule="auto"/>
        <w:ind w:left="374.5799255371094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50048828125" w:line="240" w:lineRule="auto"/>
        <w:ind w:left="7.103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22 )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32666015625" w:line="240" w:lineRule="auto"/>
        <w:ind w:left="1.58386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What indicates that you have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perfect fit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 linear regression?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240" w:lineRule="auto"/>
        <w:ind w:left="368.6494445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value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��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² &lt; 1, which corresponds to SSR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75390625" w:line="240" w:lineRule="auto"/>
        <w:ind w:left="361.14227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value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��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² = 0, which corresponds to SSR =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275390625" w:line="240" w:lineRule="auto"/>
        <w:ind w:left="365.9999084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value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��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² &gt; 0, which corresponds to SSR =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5" w:line="240" w:lineRule="auto"/>
        <w:ind w:left="366.4414978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 value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��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² = 1, which corresponds to SSR = 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5" w:line="240" w:lineRule="auto"/>
        <w:ind w:left="366.4414978027344" w:right="0" w:firstLine="0"/>
        <w:jc w:val="left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ANS : d)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highlight w:val="white"/>
          <w:rtl w:val="0"/>
        </w:rPr>
        <w:t xml:space="preserve">The value </w:t>
      </w:r>
      <w:r w:rsidDel="00000000" w:rsidR="00000000" w:rsidRPr="00000000">
        <w:rPr>
          <w:rFonts w:ascii="Cambria Math" w:cs="Cambria Math" w:eastAsia="Cambria Math" w:hAnsi="Cambria Math"/>
          <w:color w:val="222222"/>
          <w:sz w:val="22.079999923706055"/>
          <w:szCs w:val="22.079999923706055"/>
          <w:highlight w:val="white"/>
          <w:rtl w:val="0"/>
        </w:rPr>
        <w:t xml:space="preserve">��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highlight w:val="white"/>
          <w:rtl w:val="0"/>
        </w:rPr>
        <w:t xml:space="preserve">² = 1, which corresponds to SSR = 0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125" w:line="240" w:lineRule="auto"/>
        <w:ind w:left="366.4414978027344" w:right="0" w:firstLine="0"/>
        <w:jc w:val="left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7261962890625" w:line="240" w:lineRule="auto"/>
        <w:ind w:left="7.103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23)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52.0725440979004" w:lineRule="auto"/>
        <w:ind w:left="5.999908447265625" w:right="540.47607421875" w:hanging="1.545562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 simple linear regression, the value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shows the point where the estimated regression line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crosses the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��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axis?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20166015625" w:line="240" w:lineRule="auto"/>
        <w:ind w:left="368.39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7398681640625" w:line="240" w:lineRule="auto"/>
        <w:ind w:left="375.0598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739990234375" w:line="240" w:lineRule="auto"/>
        <w:ind w:left="368.9398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B1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06982421875" w:line="240" w:lineRule="auto"/>
        <w:ind w:left="368.9398193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06982421875" w:line="240" w:lineRule="auto"/>
        <w:ind w:left="368.9398193359375" w:right="0" w:firstLine="0"/>
        <w:jc w:val="left"/>
        <w:rPr>
          <w:rFonts w:ascii="Times New Roman" w:cs="Times New Roman" w:eastAsia="Times New Roman" w:hAnsi="Times New Roman"/>
          <w:sz w:val="16.079999923706055"/>
          <w:szCs w:val="16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16.079999923706055"/>
          <w:szCs w:val="16.079999923706055"/>
          <w:rtl w:val="0"/>
        </w:rPr>
        <w:t xml:space="preserve">ANS: </w:t>
      </w:r>
      <w:r w:rsidDel="00000000" w:rsidR="00000000" w:rsidRPr="00000000">
        <w:rPr>
          <w:color w:val="222222"/>
          <w:sz w:val="18"/>
          <w:szCs w:val="18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sz w:val="16.079999923706055"/>
          <w:szCs w:val="16.079999923706055"/>
          <w:rtl w:val="0"/>
        </w:rPr>
        <w:t xml:space="preserve">B0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3406982421875" w:line="240" w:lineRule="auto"/>
        <w:ind w:left="368.9398193359375" w:right="0" w:firstLine="0"/>
        <w:jc w:val="left"/>
        <w:rPr>
          <w:rFonts w:ascii="Times New Roman" w:cs="Times New Roman" w:eastAsia="Times New Roman" w:hAnsi="Times New Roman"/>
          <w:sz w:val="16.079999923706055"/>
          <w:szCs w:val="16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5400390625" w:line="240" w:lineRule="auto"/>
        <w:ind w:left="7.103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24)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6.66229248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Check out these four linear regression plots: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43089199066162" w:lineRule="auto"/>
        <w:ind w:left="1.5838623046875" w:right="-6.400146484375" w:hanging="1.5838623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</w:rPr>
        <w:drawing>
          <wp:inline distB="19050" distT="19050" distL="19050" distR="19050">
            <wp:extent cx="5846445" cy="44484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4448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Which one represents 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underfitted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model?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708251953125" w:line="240" w:lineRule="auto"/>
        <w:ind w:left="8.649444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a)The bottom-left 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6845703125" w:line="240" w:lineRule="auto"/>
        <w:ind w:left="1.14227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b) The top-right 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55615234375" w:line="240" w:lineRule="auto"/>
        <w:ind w:left="5.9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c) The bottom-right 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240" w:lineRule="auto"/>
        <w:ind w:left="6.4414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d) The top-left plot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240" w:lineRule="auto"/>
        <w:ind w:left="6.441497802734375" w:right="0" w:firstLine="0"/>
        <w:jc w:val="left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highlight w:val="white"/>
          <w:rtl w:val="0"/>
        </w:rPr>
        <w:t xml:space="preserve">d) The top-left plot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240" w:lineRule="auto"/>
        <w:ind w:left="6.441497802734375" w:right="0" w:firstLine="0"/>
        <w:jc w:val="left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3262939453125" w:line="240" w:lineRule="auto"/>
        <w:ind w:left="7.103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25)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7822265625" w:line="240" w:lineRule="auto"/>
        <w:ind w:left="7.103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There are five basic steps when you’re implementing linear regression: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2674560546875" w:line="229.25615787506104" w:lineRule="auto"/>
        <w:ind w:left="370.83831787109375" w:right="1519.38720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Check the results of model fitting to know whether the model is satisfactory.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Provide data to work with, and eventually do appropriate transformations.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Apply the model for predictions.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1102294921875" w:line="240" w:lineRule="auto"/>
        <w:ind w:left="370.838317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Import the packages and classes that you need.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0.83831787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222222"/>
          <w:sz w:val="19.920000076293945"/>
          <w:szCs w:val="19.920000076293945"/>
          <w:highlight w:val="white"/>
          <w:u w:val="none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Create a regression model and fit it with existing data.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04638671875" w:line="240" w:lineRule="auto"/>
        <w:ind w:left="4.2335510253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However, those steps are currently listed in the wrong order. What’s the correct order?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8.6494445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e, c, a, b, 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7734375" w:line="240" w:lineRule="auto"/>
        <w:ind w:left="361.14227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e, d, b, a,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365.9999084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d, e, c, b,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366.4414978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d, b, e, a, 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366.4414978027344" w:right="0" w:firstLine="0"/>
        <w:jc w:val="left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highlight w:val="white"/>
          <w:rtl w:val="0"/>
        </w:rPr>
        <w:t xml:space="preserve">e, d, b, a, c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366.4414978027344" w:right="0" w:firstLine="0"/>
        <w:jc w:val="left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726806640625" w:line="240" w:lineRule="auto"/>
        <w:ind w:left="7.103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26 )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Which of the following are optional parameters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LinearRegression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 in scikit-learn?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368.6494445800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Fit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7734375" w:line="240" w:lineRule="auto"/>
        <w:ind w:left="361.14227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fit_intercept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525390625" w:line="240" w:lineRule="auto"/>
        <w:ind w:left="365.9999084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normalize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7734375" w:line="240" w:lineRule="auto"/>
        <w:ind w:left="366.4414978027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copy_X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52587890625" w:line="240" w:lineRule="auto"/>
        <w:ind w:left="365.9999084472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n_jobs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364.895935058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f6f6f6" w:val="clear"/>
          <w:vertAlign w:val="baseline"/>
          <w:rtl w:val="0"/>
        </w:rPr>
        <w:t xml:space="preserve">reshape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364.89593505859375" w:right="0" w:firstLine="0"/>
        <w:jc w:val="left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364.89593505859375" w:right="0" w:firstLine="0"/>
        <w:jc w:val="left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shd w:fill="f6f6f6" w:val="clear"/>
          <w:rtl w:val="0"/>
        </w:rPr>
        <w:t xml:space="preserve">fit_intercept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38">
      <w:pPr>
        <w:widowControl w:val="0"/>
        <w:spacing w:before="13.525390625" w:line="240" w:lineRule="auto"/>
        <w:ind w:left="365.9999084472656" w:firstLine="0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shd w:fill="f6f6f6" w:val="clear"/>
          <w:rtl w:val="0"/>
        </w:rPr>
        <w:t xml:space="preserve">normalize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spacing w:before="15.927734375" w:line="240" w:lineRule="auto"/>
        <w:ind w:left="366.4414978027344" w:firstLine="0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d)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shd w:fill="f6f6f6" w:val="clear"/>
          <w:rtl w:val="0"/>
        </w:rPr>
        <w:t xml:space="preserve">copy_X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spacing w:before="16.52587890625" w:line="240" w:lineRule="auto"/>
        <w:ind w:left="365.9999084472656" w:firstLine="0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e)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shd w:fill="f6f6f6" w:val="clear"/>
          <w:rtl w:val="0"/>
        </w:rPr>
        <w:t xml:space="preserve">n_jobs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spacing w:before="15.926513671875" w:line="240" w:lineRule="auto"/>
        <w:ind w:left="364.89593505859375" w:firstLine="0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f)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shd w:fill="f6f6f6" w:val="clear"/>
          <w:rtl w:val="0"/>
        </w:rPr>
        <w:t xml:space="preserve">reshape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364.89593505859375" w:right="0" w:firstLine="0"/>
        <w:jc w:val="left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1.527099609375" w:line="249.90028381347656" w:lineRule="auto"/>
        <w:ind w:left="4.01275634765625" w:right="139.99267578125" w:firstLine="3.0911254882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27)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While working with scikit-learn, in which type of regression do you need to transform the array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inputs to include nonlinear terms such as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��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²?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6171875" w:line="240" w:lineRule="auto"/>
        <w:ind w:left="8.649444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a)Multiple linear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1.14227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b) Simple linear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240" w:lineRule="auto"/>
        <w:ind w:left="5.9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d4edda" w:val="clear"/>
          <w:vertAlign w:val="baseline"/>
          <w:rtl w:val="0"/>
        </w:rPr>
        <w:t xml:space="preserve">Polynomial regression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240" w:lineRule="auto"/>
        <w:ind w:left="5.99990844726562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ANS: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highlight w:val="white"/>
          <w:rtl w:val="0"/>
        </w:rPr>
        <w:t xml:space="preserve">c)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shd w:fill="d4edda" w:val="clear"/>
          <w:rtl w:val="0"/>
        </w:rPr>
        <w:t xml:space="preserve">Polynomial regression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240" w:lineRule="auto"/>
        <w:ind w:left="5.999908447265625" w:right="0" w:firstLine="0"/>
        <w:jc w:val="left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1259765625" w:line="240" w:lineRule="auto"/>
        <w:ind w:left="7.103881835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28)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You should choose statsmodels over scikit-learn when: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3.79196166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A)You want graphical representations of your data.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07421875" w:line="240" w:lineRule="auto"/>
        <w:ind w:left="1.14227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b) You’re working with nonlinear terms.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widowControl w:val="0"/>
        <w:spacing w:before="174.326171875" w:line="240" w:lineRule="auto"/>
        <w:ind w:left="5.999908447265625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highlight w:val="white"/>
          <w:rtl w:val="0"/>
        </w:rPr>
        <w:t xml:space="preserve">c) You need more detailed results.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6.4414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d) You need to include optional parameters.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171875" w:line="240" w:lineRule="auto"/>
        <w:ind w:left="6.441497802734375" w:right="0" w:firstLine="0"/>
        <w:jc w:val="left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ANS 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highlight w:val="white"/>
          <w:rtl w:val="0"/>
        </w:rPr>
        <w:t xml:space="preserve">c) You need more detailed results.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7255859375" w:line="247.7270793914795" w:lineRule="auto"/>
        <w:ind w:left="3.3502197265625" w:right="386.2255859375" w:firstLine="3.75366210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29)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_________ is a fundamental package for scientific computing with Python. It offers  comprehensive mathematical functions, random number generators, linear algebra routines, Fourier  transforms, and more. It provides a high-level syntax that makes it accessible and productive.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8179931640625" w:line="240" w:lineRule="auto"/>
        <w:ind w:left="8.6494445800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Pandas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72637939453125" w:line="240" w:lineRule="auto"/>
        <w:ind w:left="1.14227294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Numpy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7822265625" w:line="240" w:lineRule="auto"/>
        <w:ind w:left="5.999908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Statsmodel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47705078125" w:line="240" w:lineRule="auto"/>
        <w:ind w:left="6.4414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d) scipy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32647705078125" w:line="240" w:lineRule="auto"/>
        <w:ind w:left="6.441497802734375" w:right="0" w:firstLine="0"/>
        <w:jc w:val="left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ANS : b) Numpy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7266540527344" w:line="247.6907444000244" w:lineRule="auto"/>
        <w:ind w:left="2.467041015625" w:right="390.96435546875" w:firstLine="7.507324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30 ) _________ is a Python data visualization library based on Matplotlib. It provides a high-level  interface for drawing attractive and informative statistical graphics that allow you to explore and  understand your data. It integrates closely with pandas data structures.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8.5694885253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Bokeh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2568359375" w:line="246.64137840270996" w:lineRule="auto"/>
        <w:ind w:left="1085.9199523925781" w:right="6829.74853515625" w:hanging="4.8576354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Seaborn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2568359375" w:line="246.64137840270996" w:lineRule="auto"/>
        <w:ind w:left="1085.9199523925781" w:right="6829.74853515625" w:hanging="4.85763549804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c) Matplotlib d) Dash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2568359375" w:line="246.64137840270996" w:lineRule="auto"/>
        <w:ind w:left="1085.9199523925781" w:right="6829.74853515625" w:hanging="4.857635498046875"/>
        <w:jc w:val="left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32568359375" w:line="246.64137840270996" w:lineRule="auto"/>
        <w:ind w:left="1085.9199523925781" w:right="6829.74853515625" w:hanging="4.857635498046875"/>
        <w:jc w:val="left"/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2.079999923706055"/>
          <w:szCs w:val="22.079999923706055"/>
          <w:rtl w:val="0"/>
        </w:rPr>
        <w:t xml:space="preserve">ANS :                           b)Seaborn </w:t>
      </w:r>
    </w:p>
    <w:sectPr>
      <w:pgSz w:h="16820" w:w="11900" w:orient="portrait"/>
      <w:pgMar w:bottom="1562.8799438476562" w:top="1425.601806640625" w:left="1440" w:right="1259.40063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