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CE89" w14:textId="1F7471F8" w:rsidR="00793208" w:rsidRDefault="00793208" w:rsidP="00793208">
      <w:pPr>
        <w:jc w:val="center"/>
        <w:rPr>
          <w:b/>
          <w:bCs/>
        </w:rPr>
      </w:pPr>
      <w:r>
        <w:rPr>
          <w:b/>
          <w:bCs/>
        </w:rPr>
        <w:t>TABLEAU DE BORD DES FONCTIONNALITEES</w:t>
      </w:r>
    </w:p>
    <w:p w14:paraId="45376F9D" w14:textId="77777777" w:rsidR="00793208" w:rsidRDefault="00793208" w:rsidP="00793208">
      <w:pPr>
        <w:rPr>
          <w:b/>
          <w:bCs/>
        </w:rPr>
      </w:pPr>
    </w:p>
    <w:p w14:paraId="67B070F8" w14:textId="6D1B23C0" w:rsidR="00793208" w:rsidRPr="00793208" w:rsidRDefault="00793208" w:rsidP="00793208">
      <w:pPr>
        <w:rPr>
          <w:b/>
          <w:bCs/>
        </w:rPr>
      </w:pPr>
      <w:r w:rsidRPr="00793208">
        <w:rPr>
          <w:b/>
          <w:bCs/>
        </w:rPr>
        <w:t>1. Gestion des Utilisateurs</w:t>
      </w:r>
    </w:p>
    <w:p w14:paraId="76EAD31A" w14:textId="21938649" w:rsidR="00793208" w:rsidRPr="00793208" w:rsidRDefault="00793208" w:rsidP="00793208">
      <w:r w:rsidRPr="00793208">
        <w:t xml:space="preserve">L'application </w:t>
      </w:r>
      <w:proofErr w:type="spellStart"/>
      <w:r w:rsidRPr="00793208">
        <w:t>Deefy</w:t>
      </w:r>
      <w:proofErr w:type="spellEnd"/>
      <w:r w:rsidRPr="00793208">
        <w:t xml:space="preserve">  </w:t>
      </w:r>
      <w:r>
        <w:t xml:space="preserve">propose </w:t>
      </w:r>
      <w:r w:rsidRPr="00793208">
        <w:t xml:space="preserve">une </w:t>
      </w:r>
      <w:r w:rsidRPr="00793208">
        <w:rPr>
          <w:b/>
          <w:bCs/>
        </w:rPr>
        <w:t>gestion avancée des utilisateurs</w:t>
      </w:r>
      <w:r w:rsidRPr="00793208">
        <w:t xml:space="preserve"> :</w:t>
      </w:r>
    </w:p>
    <w:p w14:paraId="29B173B3" w14:textId="77777777" w:rsidR="00793208" w:rsidRPr="00793208" w:rsidRDefault="00793208" w:rsidP="00793208">
      <w:pPr>
        <w:numPr>
          <w:ilvl w:val="0"/>
          <w:numId w:val="1"/>
        </w:numPr>
      </w:pPr>
      <w:r w:rsidRPr="00793208">
        <w:rPr>
          <w:b/>
          <w:bCs/>
        </w:rPr>
        <w:t>Authentification et sessions</w:t>
      </w:r>
      <w:r w:rsidRPr="00793208">
        <w:t xml:space="preserve"> : Les utilisateurs se connectent et restent authentifiés via des sessions, ce qui permet de personnaliser leur expérience.</w:t>
      </w:r>
    </w:p>
    <w:p w14:paraId="23A12B1B" w14:textId="77777777" w:rsidR="00793208" w:rsidRPr="00793208" w:rsidRDefault="00793208" w:rsidP="00793208">
      <w:pPr>
        <w:numPr>
          <w:ilvl w:val="0"/>
          <w:numId w:val="2"/>
        </w:numPr>
      </w:pPr>
      <w:r w:rsidRPr="00793208">
        <w:rPr>
          <w:b/>
          <w:bCs/>
        </w:rPr>
        <w:t>Inscription</w:t>
      </w:r>
      <w:r w:rsidRPr="00793208">
        <w:t xml:space="preserve"> : Possibilité de s'inscrire avec des informations basiques.</w:t>
      </w:r>
    </w:p>
    <w:p w14:paraId="7915B993" w14:textId="7AF8F4D6" w:rsidR="00793208" w:rsidRDefault="00793208" w:rsidP="00793208">
      <w:pPr>
        <w:numPr>
          <w:ilvl w:val="0"/>
          <w:numId w:val="2"/>
        </w:numPr>
      </w:pPr>
      <w:r w:rsidRPr="00793208">
        <w:rPr>
          <w:b/>
          <w:bCs/>
        </w:rPr>
        <w:t>Contrôle d’accès</w:t>
      </w:r>
      <w:r w:rsidRPr="00793208">
        <w:t xml:space="preserve"> : Certaines fonctionnalités </w:t>
      </w:r>
      <w:r>
        <w:t>sont</w:t>
      </w:r>
      <w:r w:rsidRPr="00793208">
        <w:t xml:space="preserve"> restreintes aux utilisateurs authentifiés.</w:t>
      </w:r>
    </w:p>
    <w:p w14:paraId="359FAD8B" w14:textId="77777777" w:rsidR="00793208" w:rsidRPr="00793208" w:rsidRDefault="00793208" w:rsidP="00793208">
      <w:pPr>
        <w:ind w:left="720"/>
      </w:pPr>
    </w:p>
    <w:p w14:paraId="517D36E9" w14:textId="77777777" w:rsidR="00793208" w:rsidRPr="00793208" w:rsidRDefault="00793208" w:rsidP="00793208">
      <w:pPr>
        <w:rPr>
          <w:b/>
          <w:bCs/>
        </w:rPr>
      </w:pPr>
      <w:r w:rsidRPr="00793208">
        <w:rPr>
          <w:b/>
          <w:bCs/>
        </w:rPr>
        <w:t>2. Connexion à la Base de Données</w:t>
      </w:r>
    </w:p>
    <w:p w14:paraId="4BB061E2" w14:textId="77777777" w:rsidR="00793208" w:rsidRPr="00793208" w:rsidRDefault="00793208" w:rsidP="00793208">
      <w:r w:rsidRPr="00793208">
        <w:t xml:space="preserve">L'application utilise un </w:t>
      </w:r>
      <w:r w:rsidRPr="00793208">
        <w:rPr>
          <w:b/>
          <w:bCs/>
        </w:rPr>
        <w:t>système de connexion centralisé</w:t>
      </w:r>
      <w:r w:rsidRPr="00793208">
        <w:t xml:space="preserve"> :</w:t>
      </w:r>
    </w:p>
    <w:p w14:paraId="48A801C1" w14:textId="77777777" w:rsidR="00793208" w:rsidRPr="00793208" w:rsidRDefault="00793208" w:rsidP="00793208">
      <w:pPr>
        <w:numPr>
          <w:ilvl w:val="0"/>
          <w:numId w:val="3"/>
        </w:numPr>
      </w:pPr>
      <w:proofErr w:type="spellStart"/>
      <w:r w:rsidRPr="00793208">
        <w:rPr>
          <w:b/>
          <w:bCs/>
        </w:rPr>
        <w:t>ConnectionFactory</w:t>
      </w:r>
      <w:proofErr w:type="spellEnd"/>
      <w:r w:rsidRPr="00793208">
        <w:t xml:space="preserve"> : Responsable de la configuration et de l'ouverture de connexions avec une base de données via un fichier conf.ini. Cela assure une </w:t>
      </w:r>
      <w:r w:rsidRPr="00793208">
        <w:rPr>
          <w:b/>
          <w:bCs/>
        </w:rPr>
        <w:t>gestion centralisée des accès</w:t>
      </w:r>
      <w:r w:rsidRPr="00793208">
        <w:t xml:space="preserve"> aux données.</w:t>
      </w:r>
    </w:p>
    <w:p w14:paraId="70581D1B" w14:textId="77777777" w:rsidR="00793208" w:rsidRPr="00793208" w:rsidRDefault="00793208" w:rsidP="00793208">
      <w:pPr>
        <w:numPr>
          <w:ilvl w:val="0"/>
          <w:numId w:val="3"/>
        </w:numPr>
      </w:pPr>
      <w:r w:rsidRPr="00793208">
        <w:rPr>
          <w:b/>
          <w:bCs/>
        </w:rPr>
        <w:t>Sécurité et Configuration</w:t>
      </w:r>
      <w:r w:rsidRPr="00793208">
        <w:t xml:space="preserve"> : conf.ini est utilisé pour garder les détails sensibles, comme les identifiants de connexion à la base de données, séparés du code.</w:t>
      </w:r>
    </w:p>
    <w:p w14:paraId="0D959A90" w14:textId="77777777" w:rsidR="00793208" w:rsidRPr="00793208" w:rsidRDefault="00793208" w:rsidP="00793208"/>
    <w:p w14:paraId="01DA44FE" w14:textId="77777777" w:rsidR="00793208" w:rsidRPr="00793208" w:rsidRDefault="00793208" w:rsidP="00793208">
      <w:pPr>
        <w:rPr>
          <w:b/>
          <w:bCs/>
        </w:rPr>
      </w:pPr>
      <w:r w:rsidRPr="00793208">
        <w:rPr>
          <w:b/>
          <w:bCs/>
        </w:rPr>
        <w:t>3. Routage et Distribution des Requêtes</w:t>
      </w:r>
    </w:p>
    <w:p w14:paraId="2D958816" w14:textId="77777777" w:rsidR="00793208" w:rsidRPr="00793208" w:rsidRDefault="00793208" w:rsidP="00793208">
      <w:r w:rsidRPr="00793208">
        <w:t xml:space="preserve">La classe </w:t>
      </w:r>
      <w:r w:rsidRPr="00793208">
        <w:rPr>
          <w:b/>
          <w:bCs/>
        </w:rPr>
        <w:t>Dispatcher</w:t>
      </w:r>
      <w:r w:rsidRPr="00793208">
        <w:t xml:space="preserve"> gère le routage :</w:t>
      </w:r>
    </w:p>
    <w:p w14:paraId="5C92763B" w14:textId="77777777" w:rsidR="00793208" w:rsidRPr="00793208" w:rsidRDefault="00793208" w:rsidP="00793208">
      <w:pPr>
        <w:numPr>
          <w:ilvl w:val="0"/>
          <w:numId w:val="5"/>
        </w:numPr>
      </w:pPr>
      <w:r w:rsidRPr="00793208">
        <w:rPr>
          <w:b/>
          <w:bCs/>
        </w:rPr>
        <w:t>Analyse des Requêtes</w:t>
      </w:r>
      <w:r w:rsidRPr="00793208">
        <w:t xml:space="preserve"> : Dispatcher reçoit les requêtes de l’utilisateur et détermine quelle ressource ou quel contrôleur doit être appelé.</w:t>
      </w:r>
    </w:p>
    <w:p w14:paraId="79CE95CA" w14:textId="77777777" w:rsidR="00793208" w:rsidRPr="00793208" w:rsidRDefault="00793208" w:rsidP="00793208">
      <w:pPr>
        <w:numPr>
          <w:ilvl w:val="0"/>
          <w:numId w:val="5"/>
        </w:numPr>
      </w:pPr>
      <w:r w:rsidRPr="00793208">
        <w:rPr>
          <w:b/>
          <w:bCs/>
        </w:rPr>
        <w:t>Redirection</w:t>
      </w:r>
      <w:r w:rsidRPr="00793208">
        <w:t xml:space="preserve"> : La distribution de la requête vers le bon contrôleur permet de naviguer facilement entre les pages de l'application.</w:t>
      </w:r>
    </w:p>
    <w:p w14:paraId="35F1B566" w14:textId="77777777" w:rsidR="00793208" w:rsidRPr="00793208" w:rsidRDefault="00793208" w:rsidP="00793208">
      <w:pPr>
        <w:numPr>
          <w:ilvl w:val="0"/>
          <w:numId w:val="6"/>
        </w:numPr>
      </w:pPr>
      <w:r w:rsidRPr="00793208">
        <w:rPr>
          <w:b/>
          <w:bCs/>
        </w:rPr>
        <w:t>Navigation contextuelle</w:t>
      </w:r>
      <w:r w:rsidRPr="00793208">
        <w:t xml:space="preserve"> : Permet un passage fluide entre les sections (ex. : liste de lecture, bibliothèque).</w:t>
      </w:r>
    </w:p>
    <w:p w14:paraId="14C8D97B" w14:textId="1C628E88" w:rsidR="00793208" w:rsidRDefault="00793208" w:rsidP="00793208">
      <w:pPr>
        <w:numPr>
          <w:ilvl w:val="0"/>
          <w:numId w:val="6"/>
        </w:numPr>
      </w:pPr>
      <w:r w:rsidRPr="00793208">
        <w:rPr>
          <w:b/>
          <w:bCs/>
        </w:rPr>
        <w:t>Gestion des erreurs</w:t>
      </w:r>
      <w:r w:rsidRPr="00793208">
        <w:t xml:space="preserve"> : En cas de requêtes non valides, </w:t>
      </w:r>
      <w:r>
        <w:t xml:space="preserve">des messages </w:t>
      </w:r>
      <w:r w:rsidRPr="00793208">
        <w:t>d’erreur personnalisée</w:t>
      </w:r>
      <w:r>
        <w:t>s</w:t>
      </w:r>
      <w:r w:rsidRPr="00793208">
        <w:t xml:space="preserve"> </w:t>
      </w:r>
      <w:r>
        <w:t xml:space="preserve">sont </w:t>
      </w:r>
      <w:r w:rsidRPr="00793208">
        <w:t>affichée.</w:t>
      </w:r>
    </w:p>
    <w:p w14:paraId="51495663" w14:textId="77777777" w:rsidR="00793208" w:rsidRDefault="00793208" w:rsidP="00793208"/>
    <w:p w14:paraId="337D2709" w14:textId="77777777" w:rsidR="00793208" w:rsidRDefault="00793208" w:rsidP="00793208"/>
    <w:p w14:paraId="747E8500" w14:textId="77777777" w:rsidR="00793208" w:rsidRPr="00793208" w:rsidRDefault="00793208" w:rsidP="00793208"/>
    <w:p w14:paraId="784C0BD6" w14:textId="77777777" w:rsidR="00793208" w:rsidRPr="00793208" w:rsidRDefault="00793208" w:rsidP="00793208">
      <w:pPr>
        <w:rPr>
          <w:b/>
          <w:bCs/>
        </w:rPr>
      </w:pPr>
      <w:r w:rsidRPr="00793208">
        <w:rPr>
          <w:b/>
          <w:bCs/>
        </w:rPr>
        <w:lastRenderedPageBreak/>
        <w:t>4. Initialisation et Gestion des Dépendances</w:t>
      </w:r>
    </w:p>
    <w:p w14:paraId="186F0DE0" w14:textId="77777777" w:rsidR="00793208" w:rsidRPr="00793208" w:rsidRDefault="00793208" w:rsidP="00793208">
      <w:r w:rsidRPr="00793208">
        <w:rPr>
          <w:b/>
          <w:bCs/>
        </w:rPr>
        <w:t>Composer</w:t>
      </w:r>
      <w:r w:rsidRPr="00793208">
        <w:t xml:space="preserve"> est utilisé pour gérer les dépendances PHP :</w:t>
      </w:r>
    </w:p>
    <w:p w14:paraId="3F6D784F" w14:textId="77777777" w:rsidR="00793208" w:rsidRPr="00793208" w:rsidRDefault="00793208" w:rsidP="00A04266">
      <w:pPr>
        <w:numPr>
          <w:ilvl w:val="0"/>
          <w:numId w:val="8"/>
        </w:numPr>
      </w:pPr>
      <w:r w:rsidRPr="00793208">
        <w:rPr>
          <w:b/>
          <w:bCs/>
        </w:rPr>
        <w:t>Gestion modulaire</w:t>
      </w:r>
      <w:r w:rsidRPr="00793208">
        <w:t xml:space="preserve"> : Composer permet d'ajouter et de maintenir des bibliothèques externes </w:t>
      </w:r>
    </w:p>
    <w:p w14:paraId="5DFF3ED2" w14:textId="45A4B235" w:rsidR="00793208" w:rsidRDefault="00793208">
      <w:pPr>
        <w:rPr>
          <w:b/>
          <w:bCs/>
        </w:rPr>
      </w:pPr>
    </w:p>
    <w:p w14:paraId="1BC1C829" w14:textId="10A1AB1C" w:rsidR="00793208" w:rsidRDefault="00793208">
      <w:pPr>
        <w:rPr>
          <w:b/>
          <w:bCs/>
        </w:rPr>
      </w:pPr>
      <w:r>
        <w:rPr>
          <w:b/>
          <w:bCs/>
        </w:rPr>
        <w:t>5.Fonctionnalitées générales</w:t>
      </w:r>
    </w:p>
    <w:p w14:paraId="6A035D48" w14:textId="78C639EF" w:rsidR="00793208" w:rsidRDefault="00793208" w:rsidP="00793208">
      <w:pPr>
        <w:ind w:firstLine="708"/>
      </w:pPr>
      <w:r w:rsidRPr="00793208">
        <w:t xml:space="preserve">• </w:t>
      </w:r>
      <w:r>
        <w:t>A</w:t>
      </w:r>
      <w:r w:rsidRPr="00793208">
        <w:t>ffiche la liste des playlists de l’utilisateur authentifié ; chaque élément de la liste est cliquable et permet d’afficher une playlist qui devient la playlist courante ; stockée en session</w:t>
      </w:r>
    </w:p>
    <w:p w14:paraId="6D6DAD87" w14:textId="77777777" w:rsidR="00793208" w:rsidRDefault="00793208" w:rsidP="00793208">
      <w:pPr>
        <w:ind w:firstLine="708"/>
      </w:pPr>
      <w:r w:rsidRPr="00793208">
        <w:t xml:space="preserve">• créer une playlist vide : un formulaire permettant de saisir le nom d’une nouvelle playlist est affiché. A la validation, la playlist est créée et stockée en BD ; elle devient la playlist courante. </w:t>
      </w:r>
    </w:p>
    <w:p w14:paraId="57D553D8" w14:textId="77777777" w:rsidR="00793208" w:rsidRDefault="00793208" w:rsidP="00793208">
      <w:pPr>
        <w:ind w:firstLine="708"/>
      </w:pPr>
      <w:r w:rsidRPr="00793208">
        <w:t xml:space="preserve">• Afficher la playlist courante : affiche la playlist stockée en session, • S’inscrire : création d’un compte utilisateur avec le rôle STANDARD </w:t>
      </w:r>
    </w:p>
    <w:p w14:paraId="753DDA64" w14:textId="23A6FA19" w:rsidR="00793208" w:rsidRDefault="00793208" w:rsidP="00793208">
      <w:pPr>
        <w:ind w:firstLine="708"/>
      </w:pPr>
      <w:r w:rsidRPr="00793208">
        <w:t xml:space="preserve">• s’authentifier : fournir ses </w:t>
      </w:r>
      <w:proofErr w:type="spellStart"/>
      <w:r w:rsidRPr="00793208">
        <w:t>credentials</w:t>
      </w:r>
      <w:proofErr w:type="spellEnd"/>
      <w:r w:rsidRPr="00793208">
        <w:t xml:space="preserve"> pour s’authentifier en tant qu’utilisateur enregistré.</w:t>
      </w:r>
    </w:p>
    <w:p w14:paraId="1B147348" w14:textId="77777777" w:rsidR="00793208" w:rsidRDefault="00793208" w:rsidP="00793208">
      <w:pPr>
        <w:rPr>
          <w:b/>
          <w:bCs/>
        </w:rPr>
      </w:pPr>
    </w:p>
    <w:p w14:paraId="2E2F1539" w14:textId="391A5EFC" w:rsidR="00793208" w:rsidRDefault="00793208" w:rsidP="00793208"/>
    <w:sectPr w:rsidR="00793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4721C" w14:textId="77777777" w:rsidR="00CA1FBE" w:rsidRDefault="00CA1FBE" w:rsidP="00793208">
      <w:pPr>
        <w:spacing w:after="0" w:line="240" w:lineRule="auto"/>
      </w:pPr>
      <w:r>
        <w:separator/>
      </w:r>
    </w:p>
  </w:endnote>
  <w:endnote w:type="continuationSeparator" w:id="0">
    <w:p w14:paraId="39D479D7" w14:textId="77777777" w:rsidR="00CA1FBE" w:rsidRDefault="00CA1FBE" w:rsidP="0079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719B7" w14:textId="77777777" w:rsidR="00CA1FBE" w:rsidRDefault="00CA1FBE" w:rsidP="00793208">
      <w:pPr>
        <w:spacing w:after="0" w:line="240" w:lineRule="auto"/>
      </w:pPr>
      <w:r>
        <w:separator/>
      </w:r>
    </w:p>
  </w:footnote>
  <w:footnote w:type="continuationSeparator" w:id="0">
    <w:p w14:paraId="048A70D2" w14:textId="77777777" w:rsidR="00CA1FBE" w:rsidRDefault="00CA1FBE" w:rsidP="00793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758E"/>
    <w:multiLevelType w:val="multilevel"/>
    <w:tmpl w:val="2FB0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01D46"/>
    <w:multiLevelType w:val="multilevel"/>
    <w:tmpl w:val="8C0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912DD"/>
    <w:multiLevelType w:val="multilevel"/>
    <w:tmpl w:val="9880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86FB7"/>
    <w:multiLevelType w:val="multilevel"/>
    <w:tmpl w:val="230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66503"/>
    <w:multiLevelType w:val="multilevel"/>
    <w:tmpl w:val="CF48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1252B"/>
    <w:multiLevelType w:val="multilevel"/>
    <w:tmpl w:val="15C2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915E3"/>
    <w:multiLevelType w:val="multilevel"/>
    <w:tmpl w:val="9800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45F82"/>
    <w:multiLevelType w:val="multilevel"/>
    <w:tmpl w:val="8EF4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40640">
    <w:abstractNumId w:val="5"/>
  </w:num>
  <w:num w:numId="2" w16cid:durableId="712272674">
    <w:abstractNumId w:val="1"/>
  </w:num>
  <w:num w:numId="3" w16cid:durableId="1687558047">
    <w:abstractNumId w:val="2"/>
  </w:num>
  <w:num w:numId="4" w16cid:durableId="1329749101">
    <w:abstractNumId w:val="4"/>
  </w:num>
  <w:num w:numId="5" w16cid:durableId="1429081317">
    <w:abstractNumId w:val="0"/>
  </w:num>
  <w:num w:numId="6" w16cid:durableId="1670345">
    <w:abstractNumId w:val="3"/>
  </w:num>
  <w:num w:numId="7" w16cid:durableId="1497840749">
    <w:abstractNumId w:val="7"/>
  </w:num>
  <w:num w:numId="8" w16cid:durableId="34937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08"/>
    <w:rsid w:val="00793208"/>
    <w:rsid w:val="008708A8"/>
    <w:rsid w:val="00CA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688A"/>
  <w15:chartTrackingRefBased/>
  <w15:docId w15:val="{89E6790C-C07C-402B-835A-441EBDE1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2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2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2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2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2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2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2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2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2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2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20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9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3208"/>
  </w:style>
  <w:style w:type="paragraph" w:styleId="Pieddepage">
    <w:name w:val="footer"/>
    <w:basedOn w:val="Normal"/>
    <w:link w:val="PieddepageCar"/>
    <w:uiPriority w:val="99"/>
    <w:unhideWhenUsed/>
    <w:rsid w:val="0079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Topcu</dc:creator>
  <cp:keywords/>
  <dc:description/>
  <cp:lastModifiedBy>Semih Topcu</cp:lastModifiedBy>
  <cp:revision>1</cp:revision>
  <dcterms:created xsi:type="dcterms:W3CDTF">2024-11-06T20:24:00Z</dcterms:created>
  <dcterms:modified xsi:type="dcterms:W3CDTF">2024-11-06T20:32:00Z</dcterms:modified>
</cp:coreProperties>
</file>