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D59E6" w14:textId="77777777" w:rsidR="001B1C6F" w:rsidRDefault="001B1C6F" w:rsidP="008D4340">
      <w:pPr>
        <w:snapToGrid w:val="0"/>
        <w:spacing w:line="360" w:lineRule="auto"/>
        <w:jc w:val="center"/>
        <w:rPr>
          <w:rFonts w:ascii="黑体" w:eastAsia="黑体"/>
          <w:sz w:val="32"/>
        </w:rPr>
      </w:pPr>
      <w:r>
        <w:rPr>
          <w:rFonts w:ascii="黑体" w:eastAsia="黑体" w:hint="eastAsia"/>
          <w:sz w:val="32"/>
        </w:rPr>
        <w:t>集美大学工商管理学院电子商务专业实验报告</w:t>
      </w:r>
    </w:p>
    <w:p w14:paraId="586ED4C6" w14:textId="77777777" w:rsidR="001B1C6F" w:rsidRDefault="001B1C6F" w:rsidP="008D4340">
      <w:pPr>
        <w:snapToGrid w:val="0"/>
        <w:spacing w:line="360" w:lineRule="auto"/>
        <w:rPr>
          <w:rFonts w:ascii="黑体" w:eastAsia="黑体"/>
          <w:sz w:val="28"/>
        </w:rPr>
      </w:pPr>
    </w:p>
    <w:p w14:paraId="2EE59276" w14:textId="78AE5E68" w:rsidR="001B1C6F" w:rsidRDefault="001B1C6F" w:rsidP="008D4340">
      <w:pPr>
        <w:snapToGrid w:val="0"/>
        <w:spacing w:line="360" w:lineRule="auto"/>
        <w:rPr>
          <w:rFonts w:ascii="黑体" w:eastAsia="黑体"/>
          <w:szCs w:val="21"/>
        </w:rPr>
      </w:pPr>
      <w:r>
        <w:rPr>
          <w:rFonts w:ascii="黑体" w:eastAsia="黑体" w:hint="eastAsia"/>
          <w:b/>
        </w:rPr>
        <w:t>课    程</w:t>
      </w:r>
      <w:r>
        <w:rPr>
          <w:rFonts w:ascii="黑体" w:eastAsia="黑体" w:hint="eastAsia"/>
          <w:szCs w:val="21"/>
          <w:u w:val="single"/>
        </w:rPr>
        <w:t xml:space="preserve">    </w:t>
      </w:r>
      <w:r>
        <w:rPr>
          <w:rFonts w:ascii="黑体" w:eastAsia="黑体"/>
          <w:szCs w:val="21"/>
          <w:u w:val="single"/>
        </w:rPr>
        <w:t xml:space="preserve"> </w:t>
      </w:r>
      <w:r w:rsidR="00472549">
        <w:rPr>
          <w:rFonts w:ascii="黑体" w:eastAsia="黑体" w:hint="eastAsia"/>
          <w:szCs w:val="21"/>
          <w:u w:val="single"/>
        </w:rPr>
        <w:t>商业数据分析</w:t>
      </w:r>
      <w:r>
        <w:rPr>
          <w:rFonts w:ascii="黑体" w:eastAsia="黑体"/>
          <w:szCs w:val="21"/>
          <w:u w:val="single"/>
        </w:rPr>
        <w:t xml:space="preserve">             </w:t>
      </w:r>
      <w:r>
        <w:rPr>
          <w:rFonts w:ascii="楷体_GB2312" w:eastAsia="楷体_GB2312" w:hint="eastAsia"/>
          <w:sz w:val="24"/>
          <w:szCs w:val="21"/>
          <w:u w:val="single"/>
        </w:rPr>
        <w:t xml:space="preserve"> </w:t>
      </w:r>
      <w:r>
        <w:rPr>
          <w:rFonts w:ascii="楷体_GB2312" w:eastAsia="楷体_GB2312" w:hint="eastAsia"/>
          <w:b/>
          <w:bCs/>
          <w:sz w:val="24"/>
          <w:szCs w:val="21"/>
          <w:u w:val="single"/>
        </w:rPr>
        <w:t xml:space="preserve"> </w:t>
      </w:r>
      <w:r>
        <w:rPr>
          <w:rFonts w:ascii="黑体" w:eastAsia="黑体" w:hint="eastAsia"/>
          <w:szCs w:val="21"/>
          <w:u w:val="single"/>
        </w:rPr>
        <w:t xml:space="preserve"> </w:t>
      </w:r>
      <w:r>
        <w:rPr>
          <w:rFonts w:ascii="黑体" w:eastAsia="黑体" w:hint="eastAsia"/>
          <w:szCs w:val="21"/>
        </w:rPr>
        <w:t xml:space="preserve">    </w:t>
      </w:r>
      <w:r>
        <w:rPr>
          <w:rFonts w:ascii="黑体" w:eastAsia="黑体" w:hint="eastAsia"/>
          <w:b/>
        </w:rPr>
        <w:t xml:space="preserve">实验名称 </w:t>
      </w:r>
      <w:r>
        <w:rPr>
          <w:rFonts w:ascii="黑体" w:eastAsia="黑体" w:hint="eastAsia"/>
          <w:szCs w:val="21"/>
          <w:u w:val="single"/>
        </w:rPr>
        <w:t xml:space="preserve">   </w:t>
      </w:r>
      <w:r w:rsidR="00472549" w:rsidRPr="00472549">
        <w:rPr>
          <w:rFonts w:ascii="黑体" w:eastAsia="黑体" w:hint="eastAsia"/>
          <w:szCs w:val="21"/>
          <w:u w:val="single"/>
        </w:rPr>
        <w:t>实验8 最小二乘法</w:t>
      </w:r>
      <w:r>
        <w:rPr>
          <w:rFonts w:ascii="黑体" w:eastAsia="黑体" w:hint="eastAsia"/>
          <w:szCs w:val="21"/>
          <w:u w:val="single"/>
        </w:rPr>
        <w:t xml:space="preserve">              </w:t>
      </w:r>
    </w:p>
    <w:p w14:paraId="38308D3D" w14:textId="2B6CAB12" w:rsidR="001B1C6F" w:rsidRDefault="001B1C6F" w:rsidP="008D4340">
      <w:pPr>
        <w:snapToGrid w:val="0"/>
        <w:spacing w:line="360" w:lineRule="auto"/>
        <w:rPr>
          <w:rFonts w:ascii="黑体" w:eastAsia="黑体"/>
        </w:rPr>
      </w:pPr>
      <w:r>
        <w:rPr>
          <w:rFonts w:ascii="黑体" w:eastAsia="黑体" w:hint="eastAsia"/>
          <w:b/>
        </w:rPr>
        <w:t>系    别</w:t>
      </w:r>
      <w:r>
        <w:rPr>
          <w:rFonts w:ascii="黑体" w:eastAsia="黑体" w:hint="eastAsia"/>
        </w:rPr>
        <w:t xml:space="preserve"> </w:t>
      </w:r>
      <w:r>
        <w:rPr>
          <w:rFonts w:ascii="黑体" w:eastAsia="黑体" w:hint="eastAsia"/>
          <w:u w:val="single"/>
        </w:rPr>
        <w:t xml:space="preserve">  </w:t>
      </w:r>
      <w:r>
        <w:rPr>
          <w:rFonts w:ascii="黑体" w:eastAsia="黑体"/>
          <w:u w:val="single"/>
        </w:rPr>
        <w:t xml:space="preserve">  </w:t>
      </w:r>
      <w:r w:rsidR="00472549">
        <w:rPr>
          <w:rFonts w:ascii="黑体" w:eastAsia="黑体" w:hint="eastAsia"/>
          <w:u w:val="single"/>
        </w:rPr>
        <w:t>电子商务</w:t>
      </w:r>
      <w:r>
        <w:rPr>
          <w:rFonts w:ascii="黑体" w:eastAsia="黑体"/>
          <w:u w:val="single"/>
        </w:rPr>
        <w:t xml:space="preserve">               </w:t>
      </w:r>
      <w:r>
        <w:rPr>
          <w:rFonts w:ascii="楷体_GB2312" w:eastAsia="楷体_GB2312" w:hint="eastAsia"/>
          <w:b/>
          <w:bCs/>
          <w:sz w:val="24"/>
          <w:u w:val="single"/>
        </w:rPr>
        <w:t xml:space="preserve"> </w:t>
      </w:r>
      <w:r>
        <w:rPr>
          <w:rFonts w:ascii="黑体" w:eastAsia="黑体" w:hint="eastAsia"/>
        </w:rPr>
        <w:t xml:space="preserve">   </w:t>
      </w:r>
      <w:r>
        <w:rPr>
          <w:rFonts w:ascii="黑体" w:eastAsia="黑体" w:hint="eastAsia"/>
          <w:b/>
        </w:rPr>
        <w:t>日   期</w:t>
      </w:r>
      <w:r>
        <w:rPr>
          <w:rFonts w:ascii="黑体" w:eastAsia="黑体" w:hint="eastAsia"/>
        </w:rPr>
        <w:t xml:space="preserve">       </w:t>
      </w:r>
      <w:r w:rsidR="00472549">
        <w:rPr>
          <w:rFonts w:ascii="黑体" w:eastAsia="黑体"/>
        </w:rPr>
        <w:t>2025</w:t>
      </w:r>
      <w:r>
        <w:rPr>
          <w:rFonts w:ascii="黑体" w:eastAsia="黑体" w:hint="eastAsia"/>
        </w:rPr>
        <w:t xml:space="preserve">年    </w:t>
      </w:r>
      <w:r w:rsidR="00472549">
        <w:rPr>
          <w:rFonts w:ascii="黑体" w:eastAsia="黑体"/>
        </w:rPr>
        <w:t>4</w:t>
      </w:r>
      <w:r>
        <w:rPr>
          <w:rFonts w:ascii="黑体" w:eastAsia="黑体" w:hint="eastAsia"/>
        </w:rPr>
        <w:t xml:space="preserve">月    </w:t>
      </w:r>
      <w:r w:rsidR="00472549">
        <w:rPr>
          <w:rFonts w:ascii="黑体" w:eastAsia="黑体"/>
        </w:rPr>
        <w:t>3</w:t>
      </w:r>
      <w:r>
        <w:rPr>
          <w:rFonts w:ascii="黑体" w:eastAsia="黑体" w:hint="eastAsia"/>
        </w:rPr>
        <w:t>日</w:t>
      </w:r>
    </w:p>
    <w:p w14:paraId="39A724DE" w14:textId="41310663" w:rsidR="001B1C6F" w:rsidRDefault="001B1C6F" w:rsidP="008D4340">
      <w:pPr>
        <w:snapToGrid w:val="0"/>
        <w:spacing w:line="360" w:lineRule="auto"/>
        <w:rPr>
          <w:rFonts w:ascii="黑体" w:eastAsia="黑体"/>
        </w:rPr>
      </w:pPr>
      <w:r>
        <w:rPr>
          <w:rFonts w:ascii="黑体" w:eastAsia="黑体" w:hint="eastAsia"/>
          <w:b/>
        </w:rPr>
        <w:t>专业班级</w:t>
      </w:r>
      <w:r>
        <w:rPr>
          <w:rFonts w:ascii="黑体" w:eastAsia="黑体" w:hint="eastAsia"/>
          <w:u w:val="single"/>
        </w:rPr>
        <w:t xml:space="preserve">   </w:t>
      </w:r>
      <w:r w:rsidR="00472549">
        <w:rPr>
          <w:rFonts w:ascii="黑体" w:eastAsia="黑体" w:hint="eastAsia"/>
          <w:u w:val="single"/>
        </w:rPr>
        <w:t>商务2</w:t>
      </w:r>
      <w:r w:rsidR="00472549">
        <w:rPr>
          <w:rFonts w:ascii="黑体" w:eastAsia="黑体"/>
          <w:u w:val="single"/>
        </w:rPr>
        <w:t>212</w:t>
      </w:r>
      <w:r>
        <w:rPr>
          <w:rFonts w:ascii="黑体" w:eastAsia="黑体" w:hint="eastAsia"/>
          <w:u w:val="single"/>
        </w:rPr>
        <w:t xml:space="preserve">    </w:t>
      </w:r>
      <w:r>
        <w:rPr>
          <w:rFonts w:ascii="黑体" w:eastAsia="黑体" w:hint="eastAsia"/>
        </w:rPr>
        <w:t xml:space="preserve">    </w:t>
      </w:r>
      <w:r>
        <w:rPr>
          <w:rFonts w:ascii="黑体" w:eastAsia="黑体" w:hint="eastAsia"/>
          <w:b/>
        </w:rPr>
        <w:t>学    号</w:t>
      </w:r>
      <w:r>
        <w:rPr>
          <w:rFonts w:ascii="黑体" w:eastAsia="黑体" w:hint="eastAsia"/>
          <w:u w:val="single"/>
        </w:rPr>
        <w:t xml:space="preserve">  </w:t>
      </w:r>
      <w:r w:rsidR="00472549">
        <w:rPr>
          <w:rFonts w:ascii="黑体" w:eastAsia="黑体"/>
          <w:u w:val="single"/>
        </w:rPr>
        <w:t>202221213051</w:t>
      </w:r>
      <w:r>
        <w:rPr>
          <w:rFonts w:ascii="黑体" w:eastAsia="黑体" w:hint="eastAsia"/>
          <w:u w:val="single"/>
        </w:rPr>
        <w:t xml:space="preserve">    </w:t>
      </w:r>
      <w:r>
        <w:rPr>
          <w:rFonts w:ascii="黑体" w:eastAsia="黑体" w:hint="eastAsia"/>
        </w:rPr>
        <w:t xml:space="preserve">     </w:t>
      </w:r>
      <w:r>
        <w:rPr>
          <w:rFonts w:ascii="黑体" w:eastAsia="黑体" w:hint="eastAsia"/>
          <w:b/>
        </w:rPr>
        <w:t>姓名</w:t>
      </w:r>
      <w:r>
        <w:rPr>
          <w:rFonts w:ascii="黑体" w:eastAsia="黑体" w:hint="eastAsia"/>
        </w:rPr>
        <w:t>__</w:t>
      </w:r>
      <w:r w:rsidR="00472549">
        <w:rPr>
          <w:rFonts w:ascii="黑体" w:eastAsia="黑体" w:hint="eastAsia"/>
        </w:rPr>
        <w:t>陈婉清</w:t>
      </w:r>
      <w:r>
        <w:rPr>
          <w:rFonts w:ascii="黑体" w:eastAsia="黑体" w:hint="eastAsia"/>
          <w:u w:val="single"/>
        </w:rPr>
        <w:t xml:space="preserve">    </w:t>
      </w:r>
      <w:r>
        <w:rPr>
          <w:rFonts w:ascii="黑体" w:eastAsia="黑体" w:hint="eastAsia"/>
        </w:rPr>
        <w:t xml:space="preserve">___ </w:t>
      </w:r>
    </w:p>
    <w:p w14:paraId="5C3E2BF8" w14:textId="77777777" w:rsidR="001B1C6F" w:rsidRDefault="001B1C6F" w:rsidP="008D4340">
      <w:pPr>
        <w:snapToGrid w:val="0"/>
        <w:spacing w:line="360" w:lineRule="auto"/>
        <w:rPr>
          <w:rFonts w:ascii="黑体" w:eastAsia="黑体"/>
        </w:rPr>
      </w:pPr>
      <w:r>
        <w:rPr>
          <w:rFonts w:ascii="黑体" w:eastAsia="黑体" w:hint="eastAsia"/>
          <w:b/>
        </w:rPr>
        <w:t>报告退发</w:t>
      </w:r>
      <w:r>
        <w:rPr>
          <w:rFonts w:ascii="黑体" w:eastAsia="黑体" w:hint="eastAsia"/>
        </w:rPr>
        <w:t>( 订正 、 重做 )</w:t>
      </w:r>
      <w:r>
        <w:rPr>
          <w:rFonts w:ascii="黑体" w:eastAsia="黑体" w:hint="eastAsia"/>
          <w:b/>
        </w:rPr>
        <w:t xml:space="preserve">                   教 师 审 阅 签 字</w:t>
      </w:r>
      <w:r>
        <w:rPr>
          <w:rFonts w:ascii="黑体" w:eastAsia="黑体" w:hint="eastAsia"/>
          <w:u w:val="single"/>
        </w:rPr>
        <w:t xml:space="preserve">       </w:t>
      </w:r>
      <w:r>
        <w:rPr>
          <w:rFonts w:ascii="黑体" w:eastAsia="黑体" w:hint="eastAsia"/>
          <w:szCs w:val="21"/>
          <w:u w:val="single"/>
        </w:rPr>
        <w:t xml:space="preserve">   </w:t>
      </w:r>
    </w:p>
    <w:p w14:paraId="5829A255" w14:textId="77777777" w:rsidR="001B1C6F" w:rsidRDefault="001B1C6F" w:rsidP="008D4340">
      <w:pPr>
        <w:pBdr>
          <w:bottom w:val="single" w:sz="6" w:space="0" w:color="auto"/>
        </w:pBdr>
        <w:snapToGrid w:val="0"/>
        <w:spacing w:line="360" w:lineRule="auto"/>
        <w:rPr>
          <w:rFonts w:ascii="黑体" w:eastAsia="黑体"/>
        </w:rPr>
      </w:pPr>
    </w:p>
    <w:p w14:paraId="50457D88" w14:textId="77777777" w:rsidR="001B1C6F" w:rsidRDefault="001B1C6F" w:rsidP="008D4340">
      <w:pPr>
        <w:snapToGrid w:val="0"/>
        <w:spacing w:line="360" w:lineRule="auto"/>
        <w:rPr>
          <w:rFonts w:ascii="黑体" w:eastAsia="黑体"/>
          <w:sz w:val="28"/>
        </w:rPr>
      </w:pPr>
    </w:p>
    <w:p w14:paraId="14ED9E67" w14:textId="77777777" w:rsidR="001B1C6F" w:rsidRDefault="001B1C6F" w:rsidP="008D4340">
      <w:pPr>
        <w:numPr>
          <w:ilvl w:val="0"/>
          <w:numId w:val="6"/>
        </w:numPr>
        <w:snapToGrid w:val="0"/>
        <w:spacing w:line="360" w:lineRule="auto"/>
      </w:pPr>
      <w:r>
        <w:rPr>
          <w:rFonts w:ascii="黑体" w:eastAsia="黑体" w:hint="eastAsia"/>
          <w:sz w:val="28"/>
        </w:rPr>
        <w:t>实验内容及主要过程或方案</w:t>
      </w:r>
    </w:p>
    <w:p w14:paraId="39CF3917" w14:textId="44AAE266" w:rsidR="001B1C6F" w:rsidRPr="00472549" w:rsidRDefault="00472549" w:rsidP="008D4340">
      <w:pPr>
        <w:snapToGrid w:val="0"/>
        <w:spacing w:line="360" w:lineRule="auto"/>
        <w:rPr>
          <w:rFonts w:ascii="黑体" w:eastAsia="黑体" w:hint="eastAsia"/>
          <w:sz w:val="28"/>
        </w:rPr>
      </w:pPr>
      <w:r w:rsidRPr="00472549">
        <w:rPr>
          <w:rFonts w:ascii="黑体" w:eastAsia="黑体"/>
          <w:sz w:val="28"/>
        </w:rPr>
        <w:drawing>
          <wp:inline distT="0" distB="0" distL="0" distR="0" wp14:anchorId="66354936" wp14:editId="54225886">
            <wp:extent cx="5274310" cy="11474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147445"/>
                    </a:xfrm>
                    <a:prstGeom prst="rect">
                      <a:avLst/>
                    </a:prstGeom>
                  </pic:spPr>
                </pic:pic>
              </a:graphicData>
            </a:graphic>
          </wp:inline>
        </w:drawing>
      </w:r>
    </w:p>
    <w:p w14:paraId="5DCE0038" w14:textId="77777777" w:rsidR="001B1C6F" w:rsidRDefault="001B1C6F" w:rsidP="008D4340">
      <w:pPr>
        <w:numPr>
          <w:ilvl w:val="0"/>
          <w:numId w:val="6"/>
        </w:numPr>
        <w:snapToGrid w:val="0"/>
        <w:spacing w:line="360" w:lineRule="auto"/>
        <w:rPr>
          <w:rFonts w:ascii="黑体" w:eastAsia="黑体"/>
          <w:sz w:val="28"/>
        </w:rPr>
      </w:pPr>
      <w:r>
        <w:rPr>
          <w:rFonts w:ascii="黑体" w:eastAsia="黑体" w:hint="eastAsia"/>
          <w:sz w:val="28"/>
        </w:rPr>
        <w:t>实验分析</w:t>
      </w:r>
    </w:p>
    <w:p w14:paraId="5830068D" w14:textId="514DFC50" w:rsidR="001B1C6F" w:rsidRDefault="001B1C6F" w:rsidP="008D4340">
      <w:pPr>
        <w:snapToGrid w:val="0"/>
        <w:spacing w:line="360" w:lineRule="auto"/>
        <w:rPr>
          <w:rFonts w:ascii="黑体" w:eastAsia="黑体"/>
          <w:i/>
          <w:szCs w:val="21"/>
        </w:rPr>
      </w:pPr>
    </w:p>
    <w:p w14:paraId="45783EF1" w14:textId="05257F6F" w:rsidR="001B1C6F" w:rsidRDefault="00472549" w:rsidP="008D4340">
      <w:pPr>
        <w:snapToGrid w:val="0"/>
        <w:spacing w:line="360" w:lineRule="auto"/>
        <w:rPr>
          <w:rFonts w:ascii="黑体" w:eastAsia="黑体"/>
          <w:szCs w:val="21"/>
        </w:rPr>
      </w:pPr>
      <w:r w:rsidRPr="00472549">
        <w:rPr>
          <w:rFonts w:ascii="黑体" w:eastAsia="黑体" w:hint="eastAsia"/>
          <w:szCs w:val="21"/>
        </w:rPr>
        <w:t>（</w:t>
      </w:r>
      <w:r>
        <w:rPr>
          <w:rFonts w:ascii="黑体" w:eastAsia="黑体" w:hint="eastAsia"/>
          <w:szCs w:val="21"/>
        </w:rPr>
        <w:t>一</w:t>
      </w:r>
      <w:r w:rsidRPr="00472549">
        <w:rPr>
          <w:rFonts w:ascii="黑体" w:eastAsia="黑体" w:hint="eastAsia"/>
          <w:szCs w:val="21"/>
        </w:rPr>
        <w:t>）距离差平方的均值再开根号，作为平均距离的衡量标准，拟合最佳回归线</w:t>
      </w:r>
    </w:p>
    <w:p w14:paraId="0A967090" w14:textId="10F70C8E" w:rsidR="00472549" w:rsidRDefault="00472549" w:rsidP="008D4340">
      <w:pPr>
        <w:snapToGrid w:val="0"/>
        <w:spacing w:line="360" w:lineRule="auto"/>
        <w:rPr>
          <w:rFonts w:ascii="黑体" w:eastAsia="黑体"/>
          <w:szCs w:val="21"/>
        </w:rPr>
      </w:pPr>
      <w:r w:rsidRPr="00472549">
        <w:rPr>
          <w:rFonts w:ascii="黑体" w:eastAsia="黑体"/>
          <w:szCs w:val="21"/>
        </w:rPr>
        <w:drawing>
          <wp:inline distT="0" distB="0" distL="0" distR="0" wp14:anchorId="6BD6AFB3" wp14:editId="25D8DC7C">
            <wp:extent cx="5274310" cy="5708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570865"/>
                    </a:xfrm>
                    <a:prstGeom prst="rect">
                      <a:avLst/>
                    </a:prstGeom>
                  </pic:spPr>
                </pic:pic>
              </a:graphicData>
            </a:graphic>
          </wp:inline>
        </w:drawing>
      </w:r>
    </w:p>
    <w:p w14:paraId="70A95E54" w14:textId="15CF88C8" w:rsidR="00472549" w:rsidRDefault="00472549" w:rsidP="008D4340">
      <w:pPr>
        <w:snapToGrid w:val="0"/>
        <w:spacing w:line="360" w:lineRule="auto"/>
        <w:rPr>
          <w:rFonts w:ascii="黑体" w:eastAsia="黑体" w:hint="eastAsia"/>
          <w:szCs w:val="21"/>
        </w:rPr>
      </w:pPr>
      <w:r w:rsidRPr="00472549">
        <w:rPr>
          <w:rFonts w:ascii="黑体" w:eastAsia="黑体" w:hint="eastAsia"/>
          <w:szCs w:val="21"/>
        </w:rPr>
        <w:t>1. 定义目标函数：基于距离差平方的均值再开根号</w:t>
      </w:r>
    </w:p>
    <w:p w14:paraId="13BB9DDE" w14:textId="79241E43" w:rsidR="00472549" w:rsidRDefault="00472549" w:rsidP="008D4340">
      <w:pPr>
        <w:snapToGrid w:val="0"/>
        <w:spacing w:line="360" w:lineRule="auto"/>
        <w:rPr>
          <w:rFonts w:ascii="黑体" w:eastAsia="黑体"/>
          <w:szCs w:val="21"/>
        </w:rPr>
      </w:pPr>
      <w:r w:rsidRPr="00472549">
        <w:rPr>
          <w:rFonts w:ascii="黑体" w:eastAsia="黑体"/>
          <w:szCs w:val="21"/>
        </w:rPr>
        <w:drawing>
          <wp:inline distT="0" distB="0" distL="0" distR="0" wp14:anchorId="65FA3587" wp14:editId="0AF87819">
            <wp:extent cx="4724400" cy="188314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2131"/>
                    <a:stretch/>
                  </pic:blipFill>
                  <pic:spPr bwMode="auto">
                    <a:xfrm>
                      <a:off x="0" y="0"/>
                      <a:ext cx="4725059" cy="1883412"/>
                    </a:xfrm>
                    <a:prstGeom prst="rect">
                      <a:avLst/>
                    </a:prstGeom>
                    <a:ln>
                      <a:noFill/>
                    </a:ln>
                    <a:extLst>
                      <a:ext uri="{53640926-AAD7-44D8-BBD7-CCE9431645EC}">
                        <a14:shadowObscured xmlns:a14="http://schemas.microsoft.com/office/drawing/2010/main"/>
                      </a:ext>
                    </a:extLst>
                  </pic:spPr>
                </pic:pic>
              </a:graphicData>
            </a:graphic>
          </wp:inline>
        </w:drawing>
      </w:r>
    </w:p>
    <w:p w14:paraId="79A9DF9B" w14:textId="1628B7DF" w:rsidR="00472549" w:rsidRDefault="00472549" w:rsidP="008D4340">
      <w:pPr>
        <w:snapToGrid w:val="0"/>
        <w:spacing w:line="360" w:lineRule="auto"/>
        <w:rPr>
          <w:rFonts w:ascii="黑体" w:eastAsia="黑体"/>
          <w:szCs w:val="21"/>
        </w:rPr>
      </w:pPr>
      <w:r w:rsidRPr="00472549">
        <w:rPr>
          <w:rFonts w:ascii="黑体" w:eastAsia="黑体" w:hint="eastAsia"/>
          <w:szCs w:val="21"/>
        </w:rPr>
        <w:t>2. 使用优化算法寻找最佳拟合线</w:t>
      </w:r>
    </w:p>
    <w:p w14:paraId="33229465" w14:textId="054B4131" w:rsidR="00472549" w:rsidRDefault="00472549" w:rsidP="008D4340">
      <w:pPr>
        <w:snapToGrid w:val="0"/>
        <w:spacing w:line="360" w:lineRule="auto"/>
        <w:rPr>
          <w:rFonts w:ascii="黑体" w:eastAsia="黑体"/>
          <w:szCs w:val="21"/>
        </w:rPr>
      </w:pPr>
      <w:r w:rsidRPr="00472549">
        <w:rPr>
          <w:rFonts w:ascii="黑体" w:eastAsia="黑体"/>
          <w:szCs w:val="21"/>
        </w:rPr>
        <w:lastRenderedPageBreak/>
        <w:drawing>
          <wp:inline distT="0" distB="0" distL="0" distR="0" wp14:anchorId="32ACFBC8" wp14:editId="18761689">
            <wp:extent cx="5274310" cy="17545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754505"/>
                    </a:xfrm>
                    <a:prstGeom prst="rect">
                      <a:avLst/>
                    </a:prstGeom>
                  </pic:spPr>
                </pic:pic>
              </a:graphicData>
            </a:graphic>
          </wp:inline>
        </w:drawing>
      </w:r>
    </w:p>
    <w:p w14:paraId="3310A9DA" w14:textId="1AE17ECE" w:rsidR="00472549" w:rsidRDefault="00472549" w:rsidP="008D4340">
      <w:pPr>
        <w:snapToGrid w:val="0"/>
        <w:spacing w:line="360" w:lineRule="auto"/>
        <w:rPr>
          <w:rFonts w:ascii="黑体" w:eastAsia="黑体"/>
          <w:szCs w:val="21"/>
        </w:rPr>
      </w:pPr>
      <w:r w:rsidRPr="00472549">
        <w:rPr>
          <w:rFonts w:ascii="黑体" w:eastAsia="黑体"/>
          <w:szCs w:val="21"/>
        </w:rPr>
        <w:drawing>
          <wp:inline distT="0" distB="0" distL="0" distR="0" wp14:anchorId="129CF4EF" wp14:editId="2A6D2A40">
            <wp:extent cx="5153744" cy="781159"/>
            <wp:effectExtent l="0" t="0" r="889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53744" cy="781159"/>
                    </a:xfrm>
                    <a:prstGeom prst="rect">
                      <a:avLst/>
                    </a:prstGeom>
                  </pic:spPr>
                </pic:pic>
              </a:graphicData>
            </a:graphic>
          </wp:inline>
        </w:drawing>
      </w:r>
    </w:p>
    <w:p w14:paraId="57CA6E6A" w14:textId="18888761" w:rsidR="00E02550" w:rsidRDefault="00E02550" w:rsidP="008D4340">
      <w:pPr>
        <w:snapToGrid w:val="0"/>
        <w:spacing w:line="360" w:lineRule="auto"/>
        <w:rPr>
          <w:rFonts w:ascii="黑体" w:eastAsia="黑体"/>
          <w:szCs w:val="21"/>
        </w:rPr>
      </w:pPr>
      <w:r>
        <w:rPr>
          <w:rFonts w:ascii="黑体" w:eastAsia="黑体" w:hint="eastAsia"/>
          <w:szCs w:val="21"/>
        </w:rPr>
        <w:t>3</w:t>
      </w:r>
      <w:r>
        <w:rPr>
          <w:rFonts w:ascii="黑体" w:eastAsia="黑体"/>
          <w:szCs w:val="21"/>
        </w:rPr>
        <w:t>.</w:t>
      </w:r>
      <w:r>
        <w:rPr>
          <w:rFonts w:ascii="黑体" w:eastAsia="黑体" w:hint="eastAsia"/>
          <w:szCs w:val="21"/>
        </w:rPr>
        <w:t>绘图展示拟合效果</w:t>
      </w:r>
    </w:p>
    <w:p w14:paraId="0A8624DD" w14:textId="48BE58CC" w:rsidR="00E02550" w:rsidRDefault="00E02550" w:rsidP="008D4340">
      <w:pPr>
        <w:snapToGrid w:val="0"/>
        <w:spacing w:line="360" w:lineRule="auto"/>
        <w:rPr>
          <w:rFonts w:ascii="黑体" w:eastAsia="黑体"/>
          <w:szCs w:val="21"/>
        </w:rPr>
      </w:pPr>
      <w:r w:rsidRPr="00E02550">
        <w:rPr>
          <w:rFonts w:ascii="黑体" w:eastAsia="黑体"/>
          <w:szCs w:val="21"/>
        </w:rPr>
        <w:drawing>
          <wp:inline distT="0" distB="0" distL="0" distR="0" wp14:anchorId="6D767DD4" wp14:editId="5FF00A64">
            <wp:extent cx="5274310" cy="76898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768985"/>
                    </a:xfrm>
                    <a:prstGeom prst="rect">
                      <a:avLst/>
                    </a:prstGeom>
                  </pic:spPr>
                </pic:pic>
              </a:graphicData>
            </a:graphic>
          </wp:inline>
        </w:drawing>
      </w:r>
    </w:p>
    <w:p w14:paraId="49616BAA" w14:textId="6B39A8C0" w:rsidR="00E02550" w:rsidRDefault="00E02550" w:rsidP="008D4340">
      <w:pPr>
        <w:snapToGrid w:val="0"/>
        <w:spacing w:line="360" w:lineRule="auto"/>
        <w:rPr>
          <w:rFonts w:ascii="黑体" w:eastAsia="黑体"/>
          <w:szCs w:val="21"/>
        </w:rPr>
      </w:pPr>
      <w:r w:rsidRPr="00E02550">
        <w:rPr>
          <w:rFonts w:ascii="黑体" w:eastAsia="黑体"/>
          <w:szCs w:val="21"/>
        </w:rPr>
        <w:drawing>
          <wp:inline distT="0" distB="0" distL="0" distR="0" wp14:anchorId="72971AB6" wp14:editId="517406E7">
            <wp:extent cx="5274310" cy="32099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209925"/>
                    </a:xfrm>
                    <a:prstGeom prst="rect">
                      <a:avLst/>
                    </a:prstGeom>
                  </pic:spPr>
                </pic:pic>
              </a:graphicData>
            </a:graphic>
          </wp:inline>
        </w:drawing>
      </w:r>
    </w:p>
    <w:p w14:paraId="1E0BCFFA" w14:textId="2DE0FF87" w:rsidR="00E02550" w:rsidRDefault="00E02550" w:rsidP="00E02550">
      <w:pPr>
        <w:snapToGrid w:val="0"/>
        <w:spacing w:line="360" w:lineRule="auto"/>
        <w:rPr>
          <w:rFonts w:ascii="黑体" w:eastAsia="黑体"/>
          <w:szCs w:val="21"/>
        </w:rPr>
      </w:pPr>
      <w:r w:rsidRPr="00E02550">
        <w:rPr>
          <w:rFonts w:ascii="黑体" w:eastAsia="黑体" w:hint="eastAsia"/>
          <w:szCs w:val="21"/>
        </w:rPr>
        <w:t>（</w:t>
      </w:r>
      <w:r>
        <w:rPr>
          <w:rFonts w:ascii="黑体" w:eastAsia="黑体" w:hint="eastAsia"/>
          <w:szCs w:val="21"/>
        </w:rPr>
        <w:t>二</w:t>
      </w:r>
      <w:r w:rsidRPr="00E02550">
        <w:rPr>
          <w:rFonts w:ascii="黑体" w:eastAsia="黑体" w:hint="eastAsia"/>
          <w:szCs w:val="21"/>
        </w:rPr>
        <w:t>）设计一种新的平均距离的测度方法，拟合最佳回归线</w:t>
      </w:r>
      <w:r>
        <w:rPr>
          <w:rFonts w:ascii="黑体" w:eastAsia="黑体" w:hint="eastAsia"/>
          <w:szCs w:val="21"/>
        </w:rPr>
        <w:t>&amp;</w:t>
      </w:r>
      <w:r w:rsidRPr="00E02550">
        <w:rPr>
          <w:rFonts w:ascii="黑体" w:eastAsia="黑体" w:hint="eastAsia"/>
          <w:szCs w:val="21"/>
        </w:rPr>
        <w:t>用</w:t>
      </w:r>
      <w:proofErr w:type="spellStart"/>
      <w:r w:rsidRPr="00E02550">
        <w:rPr>
          <w:rFonts w:ascii="黑体" w:eastAsia="黑体" w:hint="eastAsia"/>
          <w:szCs w:val="21"/>
        </w:rPr>
        <w:t>optim</w:t>
      </w:r>
      <w:proofErr w:type="spellEnd"/>
      <w:r w:rsidRPr="00E02550">
        <w:rPr>
          <w:rFonts w:ascii="黑体" w:eastAsia="黑体" w:hint="eastAsia"/>
          <w:szCs w:val="21"/>
        </w:rPr>
        <w:t>计算拟合结果的截距和斜率值，与</w:t>
      </w:r>
      <w:proofErr w:type="spellStart"/>
      <w:r w:rsidRPr="00E02550">
        <w:rPr>
          <w:rFonts w:ascii="黑体" w:eastAsia="黑体" w:hint="eastAsia"/>
          <w:szCs w:val="21"/>
        </w:rPr>
        <w:t>measure_distance</w:t>
      </w:r>
      <w:proofErr w:type="spellEnd"/>
      <w:r w:rsidRPr="00E02550">
        <w:rPr>
          <w:rFonts w:ascii="黑体" w:eastAsia="黑体" w:hint="eastAsia"/>
          <w:szCs w:val="21"/>
        </w:rPr>
        <w:t>的结果进行对比分析</w:t>
      </w:r>
    </w:p>
    <w:p w14:paraId="2BB7BCE7" w14:textId="51015E7B" w:rsidR="00E02550" w:rsidRDefault="00E02550" w:rsidP="00E02550">
      <w:pPr>
        <w:snapToGrid w:val="0"/>
        <w:spacing w:line="360" w:lineRule="auto"/>
        <w:rPr>
          <w:rFonts w:ascii="黑体" w:eastAsia="黑体"/>
          <w:szCs w:val="21"/>
        </w:rPr>
      </w:pPr>
      <w:r>
        <w:rPr>
          <w:rFonts w:ascii="黑体" w:eastAsia="黑体" w:hint="eastAsia"/>
          <w:szCs w:val="21"/>
        </w:rPr>
        <w:t>加载包和导入数据</w:t>
      </w:r>
    </w:p>
    <w:p w14:paraId="3C927544" w14:textId="311911B9" w:rsidR="00E02550" w:rsidRDefault="00E02550" w:rsidP="00E02550">
      <w:pPr>
        <w:snapToGrid w:val="0"/>
        <w:spacing w:line="360" w:lineRule="auto"/>
        <w:rPr>
          <w:rFonts w:ascii="黑体" w:eastAsia="黑体"/>
          <w:szCs w:val="21"/>
        </w:rPr>
      </w:pPr>
      <w:r w:rsidRPr="00E02550">
        <w:rPr>
          <w:rFonts w:ascii="黑体" w:eastAsia="黑体"/>
          <w:b/>
          <w:bCs/>
          <w:szCs w:val="21"/>
        </w:rPr>
        <w:drawing>
          <wp:inline distT="0" distB="0" distL="0" distR="0" wp14:anchorId="28213769" wp14:editId="1D578B84">
            <wp:extent cx="3467584" cy="590632"/>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67584" cy="590632"/>
                    </a:xfrm>
                    <a:prstGeom prst="rect">
                      <a:avLst/>
                    </a:prstGeom>
                  </pic:spPr>
                </pic:pic>
              </a:graphicData>
            </a:graphic>
          </wp:inline>
        </w:drawing>
      </w:r>
    </w:p>
    <w:p w14:paraId="29C9A67F" w14:textId="45BA95E9" w:rsidR="00E02550" w:rsidRDefault="00E02550" w:rsidP="00E02550">
      <w:pPr>
        <w:snapToGrid w:val="0"/>
        <w:spacing w:line="360" w:lineRule="auto"/>
        <w:rPr>
          <w:rFonts w:ascii="黑体" w:eastAsia="黑体"/>
          <w:szCs w:val="21"/>
        </w:rPr>
      </w:pPr>
      <w:r>
        <w:rPr>
          <w:rFonts w:ascii="黑体" w:eastAsia="黑体" w:hint="eastAsia"/>
          <w:szCs w:val="21"/>
        </w:rPr>
        <w:t>按照方法一再做一遍</w:t>
      </w:r>
    </w:p>
    <w:p w14:paraId="2215DE84" w14:textId="486BC920" w:rsidR="006E4C28" w:rsidRDefault="006E4C28" w:rsidP="00E02550">
      <w:pPr>
        <w:snapToGrid w:val="0"/>
        <w:spacing w:line="360" w:lineRule="auto"/>
        <w:rPr>
          <w:rFonts w:ascii="黑体" w:eastAsia="黑体" w:hint="eastAsia"/>
          <w:szCs w:val="21"/>
        </w:rPr>
      </w:pPr>
      <w:r w:rsidRPr="006E4C28">
        <w:rPr>
          <w:rFonts w:ascii="黑体" w:eastAsia="黑体" w:hint="eastAsia"/>
          <w:szCs w:val="21"/>
        </w:rPr>
        <w:lastRenderedPageBreak/>
        <w:t>定义计算平均距离的函数（RMSE）</w:t>
      </w:r>
    </w:p>
    <w:p w14:paraId="045E6DBB" w14:textId="6A0FA7C4" w:rsidR="006E4C28" w:rsidRDefault="006E4C28" w:rsidP="00E02550">
      <w:pPr>
        <w:snapToGrid w:val="0"/>
        <w:spacing w:line="360" w:lineRule="auto"/>
        <w:rPr>
          <w:rFonts w:ascii="黑体" w:eastAsia="黑体"/>
          <w:szCs w:val="21"/>
        </w:rPr>
      </w:pPr>
      <w:r w:rsidRPr="006E4C28">
        <w:rPr>
          <w:rFonts w:ascii="黑体" w:eastAsia="黑体"/>
          <w:szCs w:val="21"/>
        </w:rPr>
        <w:drawing>
          <wp:inline distT="0" distB="0" distL="0" distR="0" wp14:anchorId="4CFD129D" wp14:editId="2811962A">
            <wp:extent cx="5274310" cy="138239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382395"/>
                    </a:xfrm>
                    <a:prstGeom prst="rect">
                      <a:avLst/>
                    </a:prstGeom>
                  </pic:spPr>
                </pic:pic>
              </a:graphicData>
            </a:graphic>
          </wp:inline>
        </w:drawing>
      </w:r>
    </w:p>
    <w:p w14:paraId="75A3ED8E" w14:textId="500B85C5" w:rsidR="006E4C28" w:rsidRDefault="006E4C28" w:rsidP="00E02550">
      <w:pPr>
        <w:snapToGrid w:val="0"/>
        <w:spacing w:line="360" w:lineRule="auto"/>
        <w:rPr>
          <w:rFonts w:ascii="黑体" w:eastAsia="黑体"/>
          <w:szCs w:val="21"/>
        </w:rPr>
      </w:pPr>
      <w:r w:rsidRPr="006E4C28">
        <w:rPr>
          <w:rFonts w:ascii="黑体" w:eastAsia="黑体"/>
          <w:szCs w:val="21"/>
        </w:rPr>
        <w:drawing>
          <wp:inline distT="0" distB="0" distL="0" distR="0" wp14:anchorId="0C1F6145" wp14:editId="1B66C11F">
            <wp:extent cx="5274310" cy="151828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518285"/>
                    </a:xfrm>
                    <a:prstGeom prst="rect">
                      <a:avLst/>
                    </a:prstGeom>
                  </pic:spPr>
                </pic:pic>
              </a:graphicData>
            </a:graphic>
          </wp:inline>
        </w:drawing>
      </w:r>
    </w:p>
    <w:p w14:paraId="6517C9A8" w14:textId="204E9AA1" w:rsidR="006E4C28" w:rsidRDefault="006E4C28" w:rsidP="00E02550">
      <w:pPr>
        <w:snapToGrid w:val="0"/>
        <w:spacing w:line="360" w:lineRule="auto"/>
        <w:rPr>
          <w:rFonts w:ascii="黑体" w:eastAsia="黑体"/>
          <w:szCs w:val="21"/>
        </w:rPr>
      </w:pPr>
      <w:r>
        <w:rPr>
          <w:rFonts w:ascii="黑体" w:eastAsia="黑体" w:hint="eastAsia"/>
          <w:szCs w:val="21"/>
        </w:rPr>
        <w:t>提前两种方法的截距和斜率</w:t>
      </w:r>
    </w:p>
    <w:p w14:paraId="564C6A10" w14:textId="4697AA0D" w:rsidR="006E4C28" w:rsidRDefault="006E4C28" w:rsidP="00E02550">
      <w:pPr>
        <w:snapToGrid w:val="0"/>
        <w:spacing w:line="360" w:lineRule="auto"/>
        <w:rPr>
          <w:rFonts w:ascii="黑体" w:eastAsia="黑体" w:hint="eastAsia"/>
          <w:szCs w:val="21"/>
        </w:rPr>
      </w:pPr>
      <w:r w:rsidRPr="006E4C28">
        <w:rPr>
          <w:rFonts w:ascii="黑体" w:eastAsia="黑体"/>
          <w:szCs w:val="21"/>
        </w:rPr>
        <w:drawing>
          <wp:inline distT="0" distB="0" distL="0" distR="0" wp14:anchorId="61D8A676" wp14:editId="3891A5F0">
            <wp:extent cx="4981574" cy="1091141"/>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7586"/>
                    <a:stretch/>
                  </pic:blipFill>
                  <pic:spPr bwMode="auto">
                    <a:xfrm>
                      <a:off x="0" y="0"/>
                      <a:ext cx="4982270" cy="1091293"/>
                    </a:xfrm>
                    <a:prstGeom prst="rect">
                      <a:avLst/>
                    </a:prstGeom>
                    <a:ln>
                      <a:noFill/>
                    </a:ln>
                    <a:extLst>
                      <a:ext uri="{53640926-AAD7-44D8-BBD7-CCE9431645EC}">
                        <a14:shadowObscured xmlns:a14="http://schemas.microsoft.com/office/drawing/2010/main"/>
                      </a:ext>
                    </a:extLst>
                  </pic:spPr>
                </pic:pic>
              </a:graphicData>
            </a:graphic>
          </wp:inline>
        </w:drawing>
      </w:r>
    </w:p>
    <w:p w14:paraId="0883DE7A" w14:textId="1A5D4C2E" w:rsidR="00E02550" w:rsidRDefault="00E02550" w:rsidP="00E02550">
      <w:pPr>
        <w:snapToGrid w:val="0"/>
        <w:spacing w:line="360" w:lineRule="auto"/>
        <w:rPr>
          <w:rFonts w:ascii="黑体" w:eastAsia="黑体"/>
          <w:szCs w:val="21"/>
        </w:rPr>
      </w:pPr>
      <w:r>
        <w:rPr>
          <w:rFonts w:ascii="黑体" w:eastAsia="黑体" w:hint="eastAsia"/>
          <w:szCs w:val="21"/>
        </w:rPr>
        <w:t>输出对比结果</w:t>
      </w:r>
    </w:p>
    <w:p w14:paraId="08403204" w14:textId="43638199" w:rsidR="00E02550" w:rsidRDefault="00E02550" w:rsidP="00E02550">
      <w:pPr>
        <w:snapToGrid w:val="0"/>
        <w:spacing w:line="360" w:lineRule="auto"/>
        <w:rPr>
          <w:rFonts w:ascii="黑体" w:eastAsia="黑体"/>
          <w:szCs w:val="21"/>
        </w:rPr>
      </w:pPr>
      <w:r w:rsidRPr="00E02550">
        <w:rPr>
          <w:rFonts w:ascii="黑体" w:eastAsia="黑体"/>
          <w:szCs w:val="21"/>
        </w:rPr>
        <w:drawing>
          <wp:inline distT="0" distB="0" distL="0" distR="0" wp14:anchorId="1E88AE93" wp14:editId="7C9E0E79">
            <wp:extent cx="3010320" cy="876422"/>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10320" cy="876422"/>
                    </a:xfrm>
                    <a:prstGeom prst="rect">
                      <a:avLst/>
                    </a:prstGeom>
                  </pic:spPr>
                </pic:pic>
              </a:graphicData>
            </a:graphic>
          </wp:inline>
        </w:drawing>
      </w:r>
    </w:p>
    <w:p w14:paraId="300C645C" w14:textId="77777777" w:rsidR="006E4C28" w:rsidRDefault="006E4C28" w:rsidP="00E02550">
      <w:pPr>
        <w:snapToGrid w:val="0"/>
        <w:spacing w:line="360" w:lineRule="auto"/>
        <w:rPr>
          <w:rFonts w:ascii="黑体" w:eastAsia="黑体"/>
          <w:szCs w:val="21"/>
        </w:rPr>
      </w:pPr>
      <w:r>
        <w:rPr>
          <w:rFonts w:ascii="黑体" w:eastAsia="黑体" w:hint="eastAsia"/>
          <w:szCs w:val="21"/>
        </w:rPr>
        <w:t>数据解释：</w:t>
      </w:r>
    </w:p>
    <w:p w14:paraId="5B6FB25B" w14:textId="0E6ABE1F" w:rsidR="006E4C28" w:rsidRDefault="006E4C28" w:rsidP="00E02550">
      <w:pPr>
        <w:snapToGrid w:val="0"/>
        <w:spacing w:line="360" w:lineRule="auto"/>
        <w:rPr>
          <w:rFonts w:ascii="黑体" w:eastAsia="黑体"/>
          <w:szCs w:val="21"/>
        </w:rPr>
      </w:pPr>
      <w:r w:rsidRPr="006E4C28">
        <w:rPr>
          <w:rFonts w:ascii="黑体" w:eastAsia="黑体" w:hint="eastAsia"/>
          <w:szCs w:val="21"/>
        </w:rPr>
        <w:t xml:space="preserve">截距表示当自变量（房屋居住面积 </w:t>
      </w:r>
      <w:proofErr w:type="spellStart"/>
      <w:r w:rsidRPr="006E4C28">
        <w:rPr>
          <w:rFonts w:ascii="黑体" w:eastAsia="黑体" w:hint="eastAsia"/>
          <w:szCs w:val="21"/>
        </w:rPr>
        <w:t>sqft_living</w:t>
      </w:r>
      <w:proofErr w:type="spellEnd"/>
      <w:r w:rsidRPr="006E4C28">
        <w:rPr>
          <w:rFonts w:ascii="黑体" w:eastAsia="黑体" w:hint="eastAsia"/>
          <w:szCs w:val="21"/>
        </w:rPr>
        <w:t>）为 0 时，因变量（房屋价格 price）的预测值。RMSE 方法得到的截距为 49.34623 ，MAE 方法得到的截距为 44.57855 。说明基于 RMSE 拟合的模型在理论上认为房屋面积为 0 时价格更高一些，而 MAE 拟合模型给出的对应价格更低。这反映出两种拟合方式在起始点的差异 。</w:t>
      </w:r>
    </w:p>
    <w:p w14:paraId="6478EEB7" w14:textId="5BFE62AF" w:rsidR="006E4C28" w:rsidRDefault="006E4C28" w:rsidP="00E02550">
      <w:pPr>
        <w:snapToGrid w:val="0"/>
        <w:spacing w:line="360" w:lineRule="auto"/>
        <w:rPr>
          <w:rFonts w:ascii="黑体" w:eastAsia="黑体"/>
          <w:szCs w:val="21"/>
        </w:rPr>
      </w:pPr>
      <w:r w:rsidRPr="006E4C28">
        <w:rPr>
          <w:rFonts w:ascii="黑体" w:eastAsia="黑体" w:hint="eastAsia"/>
          <w:szCs w:val="21"/>
        </w:rPr>
        <w:t>斜率表示自变量每增加一个单位时，因变量的平均变化量。在这里即房屋居住面积每增加 1 平方英尺，房屋价格的平均变动情况。RMSE 方法的斜率为 263.1264 ，MAE 方法的斜率为 240.4851 。意味着 RMSE 拟合的模型认为房屋居住面积对房屋价格的影响更大，每增加 1 平方英尺，价格平均增加更多；而 MAE 拟合的模型认为这种影响相对较小 。</w:t>
      </w:r>
    </w:p>
    <w:p w14:paraId="491CB79A" w14:textId="77777777" w:rsidR="006E4C28" w:rsidRDefault="006E4C28" w:rsidP="00E02550">
      <w:pPr>
        <w:snapToGrid w:val="0"/>
        <w:spacing w:line="360" w:lineRule="auto"/>
        <w:rPr>
          <w:rFonts w:ascii="黑体" w:eastAsia="黑体" w:hint="eastAsia"/>
          <w:szCs w:val="21"/>
        </w:rPr>
      </w:pPr>
    </w:p>
    <w:p w14:paraId="0C312D6D" w14:textId="6DBC7B97" w:rsidR="00E02550" w:rsidRDefault="00E02550" w:rsidP="00E02550">
      <w:pPr>
        <w:snapToGrid w:val="0"/>
        <w:spacing w:line="360" w:lineRule="auto"/>
        <w:rPr>
          <w:rFonts w:ascii="黑体" w:eastAsia="黑体"/>
          <w:szCs w:val="21"/>
        </w:rPr>
      </w:pPr>
      <w:r>
        <w:rPr>
          <w:rFonts w:ascii="黑体" w:eastAsia="黑体" w:hint="eastAsia"/>
          <w:szCs w:val="21"/>
        </w:rPr>
        <w:t>将两种方法放在同一</w:t>
      </w:r>
      <w:r w:rsidR="006E4C28">
        <w:rPr>
          <w:rFonts w:ascii="黑体" w:eastAsia="黑体" w:hint="eastAsia"/>
          <w:szCs w:val="21"/>
        </w:rPr>
        <w:t>张图里对比</w:t>
      </w:r>
    </w:p>
    <w:p w14:paraId="72DE383A" w14:textId="579610AE" w:rsidR="006E4C28" w:rsidRDefault="006E4C28" w:rsidP="00E02550">
      <w:pPr>
        <w:snapToGrid w:val="0"/>
        <w:spacing w:line="360" w:lineRule="auto"/>
        <w:rPr>
          <w:rFonts w:ascii="黑体" w:eastAsia="黑体" w:hint="eastAsia"/>
          <w:szCs w:val="21"/>
        </w:rPr>
      </w:pPr>
      <w:r w:rsidRPr="006E4C28">
        <w:rPr>
          <w:rFonts w:ascii="黑体" w:eastAsia="黑体"/>
          <w:szCs w:val="21"/>
        </w:rPr>
        <w:lastRenderedPageBreak/>
        <w:drawing>
          <wp:inline distT="0" distB="0" distL="0" distR="0" wp14:anchorId="330AD939" wp14:editId="232ACAF0">
            <wp:extent cx="5274310" cy="170434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704340"/>
                    </a:xfrm>
                    <a:prstGeom prst="rect">
                      <a:avLst/>
                    </a:prstGeom>
                  </pic:spPr>
                </pic:pic>
              </a:graphicData>
            </a:graphic>
          </wp:inline>
        </w:drawing>
      </w:r>
    </w:p>
    <w:p w14:paraId="105BB484" w14:textId="3BB82876" w:rsidR="006E4C28" w:rsidRDefault="006E4C28" w:rsidP="00E02550">
      <w:pPr>
        <w:snapToGrid w:val="0"/>
        <w:spacing w:line="360" w:lineRule="auto"/>
        <w:rPr>
          <w:rFonts w:ascii="黑体" w:eastAsia="黑体"/>
          <w:szCs w:val="21"/>
        </w:rPr>
      </w:pPr>
      <w:r w:rsidRPr="006E4C28">
        <w:rPr>
          <w:rFonts w:ascii="黑体" w:eastAsia="黑体"/>
          <w:szCs w:val="21"/>
        </w:rPr>
        <w:drawing>
          <wp:inline distT="0" distB="0" distL="0" distR="0" wp14:anchorId="23792B61" wp14:editId="36265983">
            <wp:extent cx="5274310" cy="308800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088005"/>
                    </a:xfrm>
                    <a:prstGeom prst="rect">
                      <a:avLst/>
                    </a:prstGeom>
                  </pic:spPr>
                </pic:pic>
              </a:graphicData>
            </a:graphic>
          </wp:inline>
        </w:drawing>
      </w:r>
    </w:p>
    <w:p w14:paraId="22F51774" w14:textId="497AE31E" w:rsidR="006E4C28" w:rsidRDefault="006E4C28" w:rsidP="00E02550">
      <w:pPr>
        <w:snapToGrid w:val="0"/>
        <w:spacing w:line="360" w:lineRule="auto"/>
        <w:rPr>
          <w:rFonts w:ascii="黑体" w:eastAsia="黑体" w:hint="eastAsia"/>
          <w:szCs w:val="21"/>
        </w:rPr>
      </w:pPr>
      <w:r w:rsidRPr="006E4C28">
        <w:rPr>
          <w:rFonts w:ascii="黑体" w:eastAsia="黑体" w:hint="eastAsia"/>
          <w:szCs w:val="21"/>
        </w:rPr>
        <w:t>RMSE 侧重于最小化误差的平方和，对离群值较为敏感，它会为了使较大误差的平方和变小而调整参数，可能会让拟合线更倾向</w:t>
      </w:r>
      <w:proofErr w:type="gramStart"/>
      <w:r w:rsidRPr="006E4C28">
        <w:rPr>
          <w:rFonts w:ascii="黑体" w:eastAsia="黑体" w:hint="eastAsia"/>
          <w:szCs w:val="21"/>
        </w:rPr>
        <w:t>于平衡</w:t>
      </w:r>
      <w:proofErr w:type="gramEnd"/>
      <w:r w:rsidRPr="006E4C28">
        <w:rPr>
          <w:rFonts w:ascii="黑体" w:eastAsia="黑体" w:hint="eastAsia"/>
          <w:szCs w:val="21"/>
        </w:rPr>
        <w:t>大误差的影响。MAE 侧重于最小化误差的绝对值之和，对离群值相对不那么敏感，拟合线更倾向于反映大部分数据点的趋势。从图中也能看到两条线倾斜程度不同，反映出对数据趋势捕捉的差异。</w:t>
      </w:r>
    </w:p>
    <w:p w14:paraId="3BB465BC" w14:textId="77777777" w:rsidR="00E02550" w:rsidRDefault="00E02550" w:rsidP="00E02550">
      <w:pPr>
        <w:snapToGrid w:val="0"/>
        <w:spacing w:line="360" w:lineRule="auto"/>
        <w:rPr>
          <w:rFonts w:ascii="黑体" w:eastAsia="黑体" w:hint="eastAsia"/>
          <w:szCs w:val="21"/>
        </w:rPr>
      </w:pPr>
    </w:p>
    <w:p w14:paraId="6968EC81" w14:textId="77777777" w:rsidR="001B1C6F" w:rsidRDefault="001B1C6F" w:rsidP="008D4340">
      <w:pPr>
        <w:snapToGrid w:val="0"/>
        <w:spacing w:line="360" w:lineRule="auto"/>
        <w:rPr>
          <w:rFonts w:ascii="黑体" w:eastAsia="黑体" w:hint="eastAsia"/>
          <w:szCs w:val="21"/>
        </w:rPr>
      </w:pPr>
    </w:p>
    <w:p w14:paraId="79460992" w14:textId="77777777" w:rsidR="001B1C6F" w:rsidRDefault="001B1C6F" w:rsidP="008D4340">
      <w:pPr>
        <w:snapToGrid w:val="0"/>
        <w:spacing w:line="360" w:lineRule="auto"/>
        <w:rPr>
          <w:rFonts w:ascii="黑体" w:eastAsia="黑体"/>
          <w:szCs w:val="21"/>
        </w:rPr>
      </w:pPr>
    </w:p>
    <w:p w14:paraId="0EEA17C9" w14:textId="77777777" w:rsidR="001B1C6F" w:rsidRDefault="001B1C6F" w:rsidP="008D4340">
      <w:pPr>
        <w:snapToGrid w:val="0"/>
        <w:spacing w:line="360" w:lineRule="auto"/>
        <w:rPr>
          <w:rFonts w:ascii="黑体" w:eastAsia="黑体"/>
          <w:szCs w:val="21"/>
        </w:rPr>
      </w:pPr>
    </w:p>
    <w:p w14:paraId="459F234E" w14:textId="77777777" w:rsidR="001B1C6F" w:rsidRDefault="001B1C6F" w:rsidP="008D4340">
      <w:pPr>
        <w:numPr>
          <w:ilvl w:val="0"/>
          <w:numId w:val="6"/>
        </w:numPr>
        <w:snapToGrid w:val="0"/>
        <w:spacing w:line="360" w:lineRule="auto"/>
        <w:rPr>
          <w:rFonts w:ascii="黑体" w:eastAsia="黑体"/>
          <w:sz w:val="28"/>
        </w:rPr>
      </w:pPr>
      <w:r>
        <w:rPr>
          <w:rFonts w:ascii="黑体" w:eastAsia="黑体" w:hint="eastAsia"/>
          <w:sz w:val="28"/>
        </w:rPr>
        <w:t>总结</w:t>
      </w:r>
    </w:p>
    <w:p w14:paraId="5A63708E" w14:textId="1DA48E4E" w:rsidR="006E4C28" w:rsidRPr="006E4C28" w:rsidRDefault="006E4C28" w:rsidP="006E4C28">
      <w:pPr>
        <w:snapToGrid w:val="0"/>
        <w:spacing w:line="360" w:lineRule="auto"/>
        <w:rPr>
          <w:rFonts w:ascii="黑体" w:eastAsia="黑体" w:hint="eastAsia"/>
          <w:szCs w:val="21"/>
        </w:rPr>
      </w:pPr>
      <w:r w:rsidRPr="006E4C28">
        <w:rPr>
          <w:rFonts w:ascii="黑体" w:eastAsia="黑体" w:hint="eastAsia"/>
          <w:szCs w:val="21"/>
        </w:rPr>
        <w:t>在本次基于房屋数据集（house）构建线性回归模型的</w:t>
      </w:r>
      <w:r>
        <w:rPr>
          <w:rFonts w:ascii="黑体" w:eastAsia="黑体" w:hint="eastAsia"/>
          <w:szCs w:val="21"/>
        </w:rPr>
        <w:t>实验</w:t>
      </w:r>
      <w:r w:rsidRPr="006E4C28">
        <w:rPr>
          <w:rFonts w:ascii="黑体" w:eastAsia="黑体" w:hint="eastAsia"/>
          <w:szCs w:val="21"/>
        </w:rPr>
        <w:t>中，通过使用均方根误差（RMSE）和平均绝对误差（MAE）两种不同的平均距离测度方法拟合最佳回归线，得到了不同的截距和斜率值。这表明两种测度方法对数据的拟合方式存在差异，RMSE 由于对离群值更敏感，其拟合线在平衡大误差影响方面表现更突出，使得房屋居住面积对价格的影响权重相对较大；而 MAE 对离群值相对不敏感，拟合线更能反映大部分数据点的趋势，房屋居住面积对价格的影响权重相对较小。从可视化图形中也能直观地看到两条拟合线的倾斜程度和位置有</w:t>
      </w:r>
      <w:r w:rsidRPr="006E4C28">
        <w:rPr>
          <w:rFonts w:ascii="黑体" w:eastAsia="黑体" w:hint="eastAsia"/>
          <w:szCs w:val="21"/>
        </w:rPr>
        <w:lastRenderedPageBreak/>
        <w:t>所不同。</w:t>
      </w:r>
    </w:p>
    <w:p w14:paraId="051A4467" w14:textId="7D16450A" w:rsidR="001B1C6F" w:rsidRDefault="006E4C28" w:rsidP="006E4C28">
      <w:pPr>
        <w:snapToGrid w:val="0"/>
        <w:spacing w:line="360" w:lineRule="auto"/>
        <w:rPr>
          <w:rFonts w:ascii="黑体" w:eastAsia="黑体"/>
          <w:szCs w:val="21"/>
        </w:rPr>
      </w:pPr>
      <w:r>
        <w:rPr>
          <w:rFonts w:ascii="黑体" w:eastAsia="黑体" w:hint="eastAsia"/>
          <w:szCs w:val="21"/>
        </w:rPr>
        <w:t>通过本次实验，</w:t>
      </w:r>
      <w:r w:rsidRPr="006E4C28">
        <w:rPr>
          <w:rFonts w:ascii="黑体" w:eastAsia="黑体" w:hint="eastAsia"/>
          <w:szCs w:val="21"/>
        </w:rPr>
        <w:t>更透彻地理解了 RMSE 和 MAE 两种误差测度方法的本质区别及其对线性回归模型的影响。RMSE 关注误差平方和，会放大离群值的影响；MAE 关注误差绝对值和，对离群值更具稳健性。这有助于在实际数据分析场景中，根据数据特点和研究目的合理选择误差测度方法来构建更合适的模型。</w:t>
      </w:r>
    </w:p>
    <w:p w14:paraId="6C11BCEC" w14:textId="6B33DB3F" w:rsidR="00FE510D" w:rsidRPr="00BF7DEA" w:rsidRDefault="00BF7DEA" w:rsidP="00BF7DEA">
      <w:pPr>
        <w:spacing w:line="20" w:lineRule="exact"/>
        <w:rPr>
          <w:color w:val="FFFFFF" w:themeColor="background1"/>
          <w:sz w:val="10"/>
          <w:szCs w:val="10"/>
        </w:rPr>
      </w:pPr>
      <w:r w:rsidRPr="00BF7DEA">
        <w:rPr>
          <w:color w:val="FFFFFF" w:themeColor="background1"/>
          <w:sz w:val="10"/>
          <w:szCs w:val="10"/>
        </w:rPr>
        <w:t>If a child is not born a vampire they must be changed or cast out of the household</w:t>
      </w:r>
      <w:r w:rsidRPr="00BF7DEA">
        <w:rPr>
          <w:rFonts w:hint="eastAsia"/>
          <w:color w:val="FFFFFF" w:themeColor="background1"/>
          <w:sz w:val="10"/>
          <w:szCs w:val="10"/>
        </w:rPr>
        <w:t xml:space="preserve"> </w:t>
      </w:r>
      <w:r w:rsidRPr="00BF7DEA">
        <w:rPr>
          <w:color w:val="FFFFFF" w:themeColor="background1"/>
          <w:sz w:val="10"/>
          <w:szCs w:val="10"/>
        </w:rPr>
        <w:t>Each Generation has three aspirations to complete before you can end the generation, they can be done in any order unless otherwise specified</w:t>
      </w:r>
      <w:r w:rsidRPr="00BF7DEA">
        <w:rPr>
          <w:color w:val="FFFFFF" w:themeColor="background1"/>
          <w:sz w:val="10"/>
          <w:szCs w:val="10"/>
        </w:rPr>
        <w:t xml:space="preserve"> </w:t>
      </w:r>
      <w:r w:rsidRPr="00BF7DEA">
        <w:rPr>
          <w:color w:val="FFFFFF" w:themeColor="background1"/>
          <w:sz w:val="10"/>
          <w:szCs w:val="10"/>
        </w:rPr>
        <w:t>Once the three aspirations are done, they leave the household to retire as Vampires. Then allow their heir to lead the next generation.</w:t>
      </w:r>
      <w:r w:rsidRPr="00BF7DEA">
        <w:rPr>
          <w:rFonts w:hint="eastAsia"/>
          <w:color w:val="FFFFFF" w:themeColor="background1"/>
          <w:sz w:val="10"/>
          <w:szCs w:val="10"/>
        </w:rPr>
        <w:t xml:space="preserve"> </w:t>
      </w:r>
      <w:r w:rsidRPr="00BF7DEA">
        <w:rPr>
          <w:color w:val="FFFFFF" w:themeColor="background1"/>
          <w:sz w:val="10"/>
          <w:szCs w:val="10"/>
        </w:rPr>
        <w:t>You must turn at least four sims per generation before any children are born (See creating a coven)</w:t>
      </w:r>
      <w:r w:rsidRPr="00BF7DEA">
        <w:rPr>
          <w:rFonts w:hint="eastAsia"/>
          <w:color w:val="FFFFFF" w:themeColor="background1"/>
          <w:sz w:val="10"/>
          <w:szCs w:val="10"/>
        </w:rPr>
        <w:t xml:space="preserve"> </w:t>
      </w:r>
      <w:r w:rsidRPr="00BF7DEA">
        <w:rPr>
          <w:color w:val="FFFFFF" w:themeColor="background1"/>
          <w:sz w:val="10"/>
          <w:szCs w:val="10"/>
        </w:rPr>
        <w:t>Every vampire in the coven must have a book written about them, a painting made of them or if you’re a modern vampire, you can take pictures of them but they must be large portraits.</w:t>
      </w:r>
      <w:r w:rsidRPr="00BF7DEA">
        <w:rPr>
          <w:rFonts w:hint="eastAsia"/>
          <w:color w:val="FFFFFF" w:themeColor="background1"/>
          <w:sz w:val="10"/>
          <w:szCs w:val="10"/>
        </w:rPr>
        <w:t xml:space="preserve"> </w:t>
      </w:r>
      <w:r w:rsidRPr="00BF7DEA">
        <w:rPr>
          <w:color w:val="FFFFFF" w:themeColor="background1"/>
          <w:sz w:val="10"/>
          <w:szCs w:val="10"/>
        </w:rPr>
        <w:t>Every member of the coven must max Vampire Lore</w:t>
      </w:r>
      <w:r w:rsidRPr="00BF7DEA">
        <w:rPr>
          <w:rFonts w:hint="eastAsia"/>
          <w:color w:val="FFFFFF" w:themeColor="background1"/>
          <w:sz w:val="10"/>
          <w:szCs w:val="10"/>
        </w:rPr>
        <w:t xml:space="preserve"> </w:t>
      </w:r>
      <w:r w:rsidRPr="00BF7DEA">
        <w:rPr>
          <w:color w:val="FFFFFF" w:themeColor="background1"/>
          <w:sz w:val="10"/>
          <w:szCs w:val="10"/>
        </w:rPr>
        <w:t>Only the coven leaders may have the vampire creation power, but they must have it.</w:t>
      </w:r>
      <w:r w:rsidRPr="00BF7DEA">
        <w:rPr>
          <w:rFonts w:hint="eastAsia"/>
          <w:color w:val="FFFFFF" w:themeColor="background1"/>
          <w:sz w:val="10"/>
          <w:szCs w:val="10"/>
        </w:rPr>
        <w:t xml:space="preserve"> </w:t>
      </w:r>
      <w:r w:rsidRPr="00BF7DEA">
        <w:rPr>
          <w:color w:val="FFFFFF" w:themeColor="background1"/>
          <w:sz w:val="10"/>
          <w:szCs w:val="10"/>
        </w:rPr>
        <w:t>The next coven leader can be any of your children.</w:t>
      </w:r>
      <w:r w:rsidRPr="00BF7DEA">
        <w:rPr>
          <w:rFonts w:hint="eastAsia"/>
          <w:color w:val="FFFFFF" w:themeColor="background1"/>
          <w:sz w:val="10"/>
          <w:szCs w:val="10"/>
        </w:rPr>
        <w:t xml:space="preserve"> </w:t>
      </w:r>
      <w:r w:rsidRPr="00BF7DEA">
        <w:rPr>
          <w:color w:val="FFFFFF" w:themeColor="background1"/>
          <w:sz w:val="10"/>
          <w:szCs w:val="10"/>
        </w:rPr>
        <w:t>Coven members must be random townies turned by your coven leader and taught the skills they need to fulfill the roles needed by the coven. All roles must be filled before you’re able to have children. You cannot create them in advance, they must be turned and trained after you have the vampire creation perk.</w:t>
      </w:r>
      <w:r w:rsidRPr="00BF7DEA">
        <w:rPr>
          <w:rFonts w:hint="eastAsia"/>
          <w:color w:val="FFFFFF" w:themeColor="background1"/>
          <w:sz w:val="10"/>
          <w:szCs w:val="10"/>
        </w:rPr>
        <w:t xml:space="preserve"> </w:t>
      </w:r>
      <w:r w:rsidRPr="00BF7DEA">
        <w:rPr>
          <w:color w:val="FFFFFF" w:themeColor="background1"/>
          <w:sz w:val="10"/>
          <w:szCs w:val="10"/>
        </w:rPr>
        <w:t>Coven members may also be spares from the legacy, however they cannot all be spares. Only four of the ten required may be spares and they must have a very good relationship with your leader at all times.</w:t>
      </w:r>
      <w:r w:rsidRPr="00BF7DEA">
        <w:rPr>
          <w:rFonts w:hint="eastAsia"/>
          <w:color w:val="FFFFFF" w:themeColor="background1"/>
          <w:sz w:val="10"/>
          <w:szCs w:val="10"/>
        </w:rPr>
        <w:t xml:space="preserve"> </w:t>
      </w:r>
      <w:r w:rsidRPr="00BF7DEA">
        <w:rPr>
          <w:color w:val="FFFFFF" w:themeColor="background1"/>
          <w:sz w:val="10"/>
          <w:szCs w:val="10"/>
        </w:rPr>
        <w:t>Each Generation comes with a color, and you may work that into the generation or ignore it. I just thought it might be fun!</w:t>
      </w:r>
      <w:r w:rsidRPr="00BF7DEA">
        <w:rPr>
          <w:rFonts w:hint="eastAsia"/>
          <w:color w:val="FFFFFF" w:themeColor="background1"/>
          <w:sz w:val="10"/>
          <w:szCs w:val="10"/>
        </w:rPr>
        <w:t xml:space="preserve"> </w:t>
      </w:r>
      <w:r w:rsidRPr="00BF7DEA">
        <w:rPr>
          <w:color w:val="FFFFFF" w:themeColor="background1"/>
          <w:sz w:val="10"/>
          <w:szCs w:val="10"/>
        </w:rPr>
        <w:t>The rules are adapted for all packs, but if you don’t have them feel free to adapt it to your owned packs!</w:t>
      </w:r>
      <w:r w:rsidRPr="00BF7DEA">
        <w:rPr>
          <w:color w:val="FFFFFF" w:themeColor="background1"/>
        </w:rPr>
        <w:t xml:space="preserve"> </w:t>
      </w:r>
      <w:r w:rsidRPr="00BF7DEA">
        <w:rPr>
          <w:color w:val="FFFFFF" w:themeColor="background1"/>
          <w:sz w:val="10"/>
          <w:szCs w:val="10"/>
        </w:rPr>
        <w:t xml:space="preserve">Your parent messed up, big time. You remember the blowout when they were caught cheating, even if you were only little. </w:t>
      </w:r>
      <w:proofErr w:type="gramStart"/>
      <w:r w:rsidRPr="00BF7DEA">
        <w:rPr>
          <w:color w:val="FFFFFF" w:themeColor="background1"/>
          <w:sz w:val="10"/>
          <w:szCs w:val="10"/>
        </w:rPr>
        <w:t>Its</w:t>
      </w:r>
      <w:proofErr w:type="gramEnd"/>
      <w:r w:rsidRPr="00BF7DEA">
        <w:rPr>
          <w:color w:val="FFFFFF" w:themeColor="background1"/>
          <w:sz w:val="10"/>
          <w:szCs w:val="10"/>
        </w:rPr>
        <w:t xml:space="preserve"> stuck with you your whole immortal life. You decide you rather live for adventure and have some fun rather than settle down and get married. You even get to flirt with locals and you bring home a souvenir… a baby. Well, that's fine. You need to continue your legacy anyway! You may not be the best of parents, but you’re a hell of an explorer!</w:t>
      </w:r>
    </w:p>
    <w:p w14:paraId="3F6EE078" w14:textId="082FE06A" w:rsidR="00BF7DEA" w:rsidRPr="00BF7DEA" w:rsidRDefault="00BF7DEA" w:rsidP="00BF7DEA">
      <w:pPr>
        <w:spacing w:line="20" w:lineRule="exact"/>
        <w:rPr>
          <w:color w:val="FFFFFF" w:themeColor="background1"/>
          <w:sz w:val="10"/>
          <w:szCs w:val="10"/>
        </w:rPr>
      </w:pPr>
      <w:r w:rsidRPr="00BF7DEA">
        <w:rPr>
          <w:color w:val="FFFFFF" w:themeColor="background1"/>
          <w:sz w:val="10"/>
          <w:szCs w:val="10"/>
        </w:rPr>
        <w:t>Your family has been rich for generations. Each of your ancestors have worked their ass off, and not relaxed. You got married pretty young because of your parent; not that you regret it. Your partner works their ass off, and you just get to shake yours. Partying, clubbing, and then a mistake that ends up losing you your spouse and ruining your relationship with your children. You don’t know how to recover from it all, but you try your best to make it up to your family, for the rest of your eternal life.</w:t>
      </w:r>
    </w:p>
    <w:sectPr w:rsidR="00BF7DEA" w:rsidRPr="00BF7DEA" w:rsidSect="000172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695EC" w14:textId="77777777" w:rsidR="00171AC2" w:rsidRDefault="00171AC2" w:rsidP="00FE02BB">
      <w:r>
        <w:separator/>
      </w:r>
    </w:p>
  </w:endnote>
  <w:endnote w:type="continuationSeparator" w:id="0">
    <w:p w14:paraId="0E65E2F7" w14:textId="77777777" w:rsidR="00171AC2" w:rsidRDefault="00171AC2" w:rsidP="00FE0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498E0" w14:textId="77777777" w:rsidR="00171AC2" w:rsidRDefault="00171AC2" w:rsidP="00FE02BB">
      <w:r>
        <w:separator/>
      </w:r>
    </w:p>
  </w:footnote>
  <w:footnote w:type="continuationSeparator" w:id="0">
    <w:p w14:paraId="6E1DA3E1" w14:textId="77777777" w:rsidR="00171AC2" w:rsidRDefault="00171AC2" w:rsidP="00FE02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multilevel"/>
    <w:tmpl w:val="00000008"/>
    <w:lvl w:ilvl="0">
      <w:start w:val="1"/>
      <w:numFmt w:val="japaneseCounting"/>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4BA13C4"/>
    <w:multiLevelType w:val="hybridMultilevel"/>
    <w:tmpl w:val="D374AEE2"/>
    <w:lvl w:ilvl="0" w:tplc="82F8EB1A">
      <w:start w:val="2"/>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314AE6"/>
    <w:multiLevelType w:val="hybridMultilevel"/>
    <w:tmpl w:val="C5E201D8"/>
    <w:lvl w:ilvl="0" w:tplc="6358AEE2">
      <w:start w:val="1"/>
      <w:numFmt w:val="decimal"/>
      <w:lvlText w:val="%1."/>
      <w:lvlJc w:val="left"/>
      <w:pPr>
        <w:ind w:left="839" w:hanging="360"/>
      </w:pPr>
      <w:rPr>
        <w:rFonts w:hint="default"/>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3" w15:restartNumberingAfterBreak="0">
    <w:nsid w:val="2CE16F9B"/>
    <w:multiLevelType w:val="hybridMultilevel"/>
    <w:tmpl w:val="2F786064"/>
    <w:lvl w:ilvl="0" w:tplc="376239C8">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2DF71A31"/>
    <w:multiLevelType w:val="hybridMultilevel"/>
    <w:tmpl w:val="646AB402"/>
    <w:lvl w:ilvl="0" w:tplc="0D0841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ABA28C3"/>
    <w:multiLevelType w:val="hybridMultilevel"/>
    <w:tmpl w:val="36C20BEE"/>
    <w:lvl w:ilvl="0" w:tplc="D21E82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FA91644"/>
    <w:multiLevelType w:val="hybridMultilevel"/>
    <w:tmpl w:val="A09E7F8C"/>
    <w:lvl w:ilvl="0" w:tplc="E00E08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7C407B0"/>
    <w:multiLevelType w:val="hybridMultilevel"/>
    <w:tmpl w:val="293EA56C"/>
    <w:lvl w:ilvl="0" w:tplc="E23824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3"/>
  </w:num>
  <w:num w:numId="3">
    <w:abstractNumId w:val="1"/>
  </w:num>
  <w:num w:numId="4">
    <w:abstractNumId w:val="2"/>
  </w:num>
  <w:num w:numId="5">
    <w:abstractNumId w:val="7"/>
  </w:num>
  <w:num w:numId="6">
    <w:abstractNumId w:val="0"/>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CB1"/>
    <w:rsid w:val="000066E9"/>
    <w:rsid w:val="000172B3"/>
    <w:rsid w:val="00033280"/>
    <w:rsid w:val="00036720"/>
    <w:rsid w:val="00046975"/>
    <w:rsid w:val="00054BAA"/>
    <w:rsid w:val="00056C7C"/>
    <w:rsid w:val="00057BFE"/>
    <w:rsid w:val="0007179F"/>
    <w:rsid w:val="000867FE"/>
    <w:rsid w:val="00092DF6"/>
    <w:rsid w:val="000E06F5"/>
    <w:rsid w:val="000E49CC"/>
    <w:rsid w:val="000E6BF2"/>
    <w:rsid w:val="000F59C8"/>
    <w:rsid w:val="000F5CB5"/>
    <w:rsid w:val="00106237"/>
    <w:rsid w:val="001473FF"/>
    <w:rsid w:val="00160B8A"/>
    <w:rsid w:val="001676AD"/>
    <w:rsid w:val="00171AC2"/>
    <w:rsid w:val="001B1C6F"/>
    <w:rsid w:val="001C0671"/>
    <w:rsid w:val="001C6BBC"/>
    <w:rsid w:val="001C74B0"/>
    <w:rsid w:val="001E2BBA"/>
    <w:rsid w:val="002103EB"/>
    <w:rsid w:val="00233E57"/>
    <w:rsid w:val="0024374D"/>
    <w:rsid w:val="00260195"/>
    <w:rsid w:val="00291C3D"/>
    <w:rsid w:val="0029603A"/>
    <w:rsid w:val="00296E91"/>
    <w:rsid w:val="002A69B0"/>
    <w:rsid w:val="002C1263"/>
    <w:rsid w:val="00371717"/>
    <w:rsid w:val="00395BA6"/>
    <w:rsid w:val="003B105F"/>
    <w:rsid w:val="00400112"/>
    <w:rsid w:val="00443175"/>
    <w:rsid w:val="00446182"/>
    <w:rsid w:val="004479D0"/>
    <w:rsid w:val="00472549"/>
    <w:rsid w:val="00477077"/>
    <w:rsid w:val="00480910"/>
    <w:rsid w:val="0049311B"/>
    <w:rsid w:val="004953C3"/>
    <w:rsid w:val="004B60B0"/>
    <w:rsid w:val="004E5D1C"/>
    <w:rsid w:val="00545DD9"/>
    <w:rsid w:val="005772DA"/>
    <w:rsid w:val="00586492"/>
    <w:rsid w:val="00596A26"/>
    <w:rsid w:val="00597417"/>
    <w:rsid w:val="005D3CE8"/>
    <w:rsid w:val="005E73BA"/>
    <w:rsid w:val="006037B8"/>
    <w:rsid w:val="0061737C"/>
    <w:rsid w:val="006252CA"/>
    <w:rsid w:val="00632161"/>
    <w:rsid w:val="0065662B"/>
    <w:rsid w:val="006714A5"/>
    <w:rsid w:val="00674EB4"/>
    <w:rsid w:val="00675B4C"/>
    <w:rsid w:val="006E2725"/>
    <w:rsid w:val="006E2F2F"/>
    <w:rsid w:val="006E4C28"/>
    <w:rsid w:val="006E7AAB"/>
    <w:rsid w:val="00717146"/>
    <w:rsid w:val="00720771"/>
    <w:rsid w:val="00745B32"/>
    <w:rsid w:val="00757377"/>
    <w:rsid w:val="00762401"/>
    <w:rsid w:val="00784FF4"/>
    <w:rsid w:val="007A1B2D"/>
    <w:rsid w:val="007A2A29"/>
    <w:rsid w:val="007B27FF"/>
    <w:rsid w:val="007C40A4"/>
    <w:rsid w:val="007C69C4"/>
    <w:rsid w:val="007C7B4D"/>
    <w:rsid w:val="007D06DD"/>
    <w:rsid w:val="007D2C78"/>
    <w:rsid w:val="007D39BC"/>
    <w:rsid w:val="007F6C21"/>
    <w:rsid w:val="00801CB8"/>
    <w:rsid w:val="00815BF1"/>
    <w:rsid w:val="00827A85"/>
    <w:rsid w:val="00840F2D"/>
    <w:rsid w:val="00843685"/>
    <w:rsid w:val="00872C56"/>
    <w:rsid w:val="008736B8"/>
    <w:rsid w:val="0089633A"/>
    <w:rsid w:val="00896592"/>
    <w:rsid w:val="008B4A96"/>
    <w:rsid w:val="008C2711"/>
    <w:rsid w:val="008D4340"/>
    <w:rsid w:val="008D744F"/>
    <w:rsid w:val="008E4F49"/>
    <w:rsid w:val="00902647"/>
    <w:rsid w:val="009101A8"/>
    <w:rsid w:val="00921BA6"/>
    <w:rsid w:val="009257E7"/>
    <w:rsid w:val="0092624F"/>
    <w:rsid w:val="00940018"/>
    <w:rsid w:val="00962ABE"/>
    <w:rsid w:val="0098669B"/>
    <w:rsid w:val="00986CA5"/>
    <w:rsid w:val="00987908"/>
    <w:rsid w:val="009D2783"/>
    <w:rsid w:val="009D5266"/>
    <w:rsid w:val="009E30F1"/>
    <w:rsid w:val="009E3301"/>
    <w:rsid w:val="009F7330"/>
    <w:rsid w:val="00A0552C"/>
    <w:rsid w:val="00A05774"/>
    <w:rsid w:val="00A62404"/>
    <w:rsid w:val="00A80286"/>
    <w:rsid w:val="00AA65B2"/>
    <w:rsid w:val="00AB2F17"/>
    <w:rsid w:val="00AD5C7D"/>
    <w:rsid w:val="00AD790C"/>
    <w:rsid w:val="00AF67AA"/>
    <w:rsid w:val="00AF6965"/>
    <w:rsid w:val="00B06324"/>
    <w:rsid w:val="00B13AE1"/>
    <w:rsid w:val="00B25655"/>
    <w:rsid w:val="00B4586B"/>
    <w:rsid w:val="00B60640"/>
    <w:rsid w:val="00B86761"/>
    <w:rsid w:val="00B90241"/>
    <w:rsid w:val="00BA400F"/>
    <w:rsid w:val="00BB58C0"/>
    <w:rsid w:val="00BF7DEA"/>
    <w:rsid w:val="00C00704"/>
    <w:rsid w:val="00C50F65"/>
    <w:rsid w:val="00C62AFC"/>
    <w:rsid w:val="00C640F8"/>
    <w:rsid w:val="00C653C1"/>
    <w:rsid w:val="00C81FF8"/>
    <w:rsid w:val="00C92DCE"/>
    <w:rsid w:val="00C92E8A"/>
    <w:rsid w:val="00CA00AF"/>
    <w:rsid w:val="00CC7A03"/>
    <w:rsid w:val="00D00026"/>
    <w:rsid w:val="00D029D2"/>
    <w:rsid w:val="00D0700D"/>
    <w:rsid w:val="00D132C4"/>
    <w:rsid w:val="00D23153"/>
    <w:rsid w:val="00D238F5"/>
    <w:rsid w:val="00D46A61"/>
    <w:rsid w:val="00D547E2"/>
    <w:rsid w:val="00D84F75"/>
    <w:rsid w:val="00DC547E"/>
    <w:rsid w:val="00DD0EE2"/>
    <w:rsid w:val="00DD2524"/>
    <w:rsid w:val="00DF7E0F"/>
    <w:rsid w:val="00E02550"/>
    <w:rsid w:val="00E02FE6"/>
    <w:rsid w:val="00E1352A"/>
    <w:rsid w:val="00E22B05"/>
    <w:rsid w:val="00E35061"/>
    <w:rsid w:val="00E52447"/>
    <w:rsid w:val="00E529DB"/>
    <w:rsid w:val="00E6160A"/>
    <w:rsid w:val="00ED3DE0"/>
    <w:rsid w:val="00EF581D"/>
    <w:rsid w:val="00F12577"/>
    <w:rsid w:val="00F15491"/>
    <w:rsid w:val="00F3400D"/>
    <w:rsid w:val="00F37F2D"/>
    <w:rsid w:val="00F478AA"/>
    <w:rsid w:val="00F56859"/>
    <w:rsid w:val="00F6463F"/>
    <w:rsid w:val="00F72F5F"/>
    <w:rsid w:val="00F734E5"/>
    <w:rsid w:val="00FB0FA0"/>
    <w:rsid w:val="00FB4CC0"/>
    <w:rsid w:val="00FD5D55"/>
    <w:rsid w:val="00FE02BB"/>
    <w:rsid w:val="00FE3CB1"/>
    <w:rsid w:val="00FE510D"/>
    <w:rsid w:val="00FF3D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E4D225"/>
  <w15:docId w15:val="{53B91EB0-67AE-4E81-BF76-016D4DA9B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72B3"/>
    <w:pPr>
      <w:widowControl w:val="0"/>
      <w:jc w:val="both"/>
    </w:pPr>
  </w:style>
  <w:style w:type="paragraph" w:styleId="2">
    <w:name w:val="heading 2"/>
    <w:basedOn w:val="a"/>
    <w:next w:val="a"/>
    <w:link w:val="20"/>
    <w:qFormat/>
    <w:rsid w:val="009101A8"/>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79D0"/>
    <w:pPr>
      <w:ind w:firstLineChars="200" w:firstLine="420"/>
    </w:pPr>
  </w:style>
  <w:style w:type="paragraph" w:styleId="a4">
    <w:name w:val="Balloon Text"/>
    <w:basedOn w:val="a"/>
    <w:link w:val="a5"/>
    <w:uiPriority w:val="99"/>
    <w:semiHidden/>
    <w:unhideWhenUsed/>
    <w:rsid w:val="000E6BF2"/>
    <w:rPr>
      <w:sz w:val="18"/>
      <w:szCs w:val="18"/>
    </w:rPr>
  </w:style>
  <w:style w:type="character" w:customStyle="1" w:styleId="a5">
    <w:name w:val="批注框文本 字符"/>
    <w:basedOn w:val="a0"/>
    <w:link w:val="a4"/>
    <w:uiPriority w:val="99"/>
    <w:semiHidden/>
    <w:rsid w:val="000E6BF2"/>
    <w:rPr>
      <w:sz w:val="18"/>
      <w:szCs w:val="18"/>
    </w:rPr>
  </w:style>
  <w:style w:type="paragraph" w:styleId="a6">
    <w:name w:val="header"/>
    <w:basedOn w:val="a"/>
    <w:link w:val="a7"/>
    <w:uiPriority w:val="99"/>
    <w:unhideWhenUsed/>
    <w:rsid w:val="00FE02B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FE02BB"/>
    <w:rPr>
      <w:sz w:val="18"/>
      <w:szCs w:val="18"/>
    </w:rPr>
  </w:style>
  <w:style w:type="paragraph" w:styleId="a8">
    <w:name w:val="footer"/>
    <w:basedOn w:val="a"/>
    <w:link w:val="a9"/>
    <w:uiPriority w:val="99"/>
    <w:unhideWhenUsed/>
    <w:rsid w:val="00FE02BB"/>
    <w:pPr>
      <w:tabs>
        <w:tab w:val="center" w:pos="4153"/>
        <w:tab w:val="right" w:pos="8306"/>
      </w:tabs>
      <w:snapToGrid w:val="0"/>
      <w:jc w:val="left"/>
    </w:pPr>
    <w:rPr>
      <w:sz w:val="18"/>
      <w:szCs w:val="18"/>
    </w:rPr>
  </w:style>
  <w:style w:type="character" w:customStyle="1" w:styleId="a9">
    <w:name w:val="页脚 字符"/>
    <w:basedOn w:val="a0"/>
    <w:link w:val="a8"/>
    <w:uiPriority w:val="99"/>
    <w:rsid w:val="00FE02BB"/>
    <w:rPr>
      <w:sz w:val="18"/>
      <w:szCs w:val="18"/>
    </w:rPr>
  </w:style>
  <w:style w:type="character" w:customStyle="1" w:styleId="gnkrckgcmrb">
    <w:name w:val="gnkrckgcmrb"/>
    <w:basedOn w:val="a0"/>
    <w:rsid w:val="00AD5C7D"/>
  </w:style>
  <w:style w:type="paragraph" w:styleId="aa">
    <w:name w:val="Document Map"/>
    <w:basedOn w:val="a"/>
    <w:link w:val="ab"/>
    <w:uiPriority w:val="99"/>
    <w:semiHidden/>
    <w:unhideWhenUsed/>
    <w:rsid w:val="00033280"/>
    <w:rPr>
      <w:rFonts w:ascii="宋体" w:eastAsia="宋体"/>
      <w:sz w:val="18"/>
      <w:szCs w:val="18"/>
    </w:rPr>
  </w:style>
  <w:style w:type="character" w:customStyle="1" w:styleId="ab">
    <w:name w:val="文档结构图 字符"/>
    <w:basedOn w:val="a0"/>
    <w:link w:val="aa"/>
    <w:uiPriority w:val="99"/>
    <w:semiHidden/>
    <w:rsid w:val="00033280"/>
    <w:rPr>
      <w:rFonts w:ascii="宋体" w:eastAsia="宋体"/>
      <w:sz w:val="18"/>
      <w:szCs w:val="18"/>
    </w:rPr>
  </w:style>
  <w:style w:type="character" w:customStyle="1" w:styleId="20">
    <w:name w:val="标题 2 字符"/>
    <w:basedOn w:val="a0"/>
    <w:link w:val="2"/>
    <w:rsid w:val="009101A8"/>
    <w:rPr>
      <w:rFonts w:ascii="Arial" w:eastAsia="黑体" w:hAnsi="Arial" w:cs="Times New Roman"/>
      <w:b/>
      <w:bCs/>
      <w:sz w:val="32"/>
      <w:szCs w:val="32"/>
    </w:rPr>
  </w:style>
  <w:style w:type="character" w:customStyle="1" w:styleId="javascript">
    <w:name w:val="javascript"/>
    <w:basedOn w:val="a0"/>
    <w:rsid w:val="009101A8"/>
  </w:style>
  <w:style w:type="table" w:styleId="ac">
    <w:name w:val="Table Grid"/>
    <w:basedOn w:val="a1"/>
    <w:uiPriority w:val="59"/>
    <w:rsid w:val="009257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144110">
      <w:bodyDiv w:val="1"/>
      <w:marLeft w:val="0"/>
      <w:marRight w:val="0"/>
      <w:marTop w:val="0"/>
      <w:marBottom w:val="0"/>
      <w:divBdr>
        <w:top w:val="none" w:sz="0" w:space="0" w:color="auto"/>
        <w:left w:val="none" w:sz="0" w:space="0" w:color="auto"/>
        <w:bottom w:val="none" w:sz="0" w:space="0" w:color="auto"/>
        <w:right w:val="none" w:sz="0" w:space="0" w:color="auto"/>
      </w:divBdr>
    </w:div>
    <w:div w:id="544366052">
      <w:bodyDiv w:val="1"/>
      <w:marLeft w:val="0"/>
      <w:marRight w:val="0"/>
      <w:marTop w:val="0"/>
      <w:marBottom w:val="0"/>
      <w:divBdr>
        <w:top w:val="none" w:sz="0" w:space="0" w:color="auto"/>
        <w:left w:val="none" w:sz="0" w:space="0" w:color="auto"/>
        <w:bottom w:val="none" w:sz="0" w:space="0" w:color="auto"/>
        <w:right w:val="none" w:sz="0" w:space="0" w:color="auto"/>
      </w:divBdr>
    </w:div>
    <w:div w:id="950863360">
      <w:bodyDiv w:val="1"/>
      <w:marLeft w:val="0"/>
      <w:marRight w:val="0"/>
      <w:marTop w:val="0"/>
      <w:marBottom w:val="0"/>
      <w:divBdr>
        <w:top w:val="none" w:sz="0" w:space="0" w:color="auto"/>
        <w:left w:val="none" w:sz="0" w:space="0" w:color="auto"/>
        <w:bottom w:val="none" w:sz="0" w:space="0" w:color="auto"/>
        <w:right w:val="none" w:sz="0" w:space="0" w:color="auto"/>
      </w:divBdr>
    </w:div>
    <w:div w:id="1053774471">
      <w:bodyDiv w:val="1"/>
      <w:marLeft w:val="0"/>
      <w:marRight w:val="0"/>
      <w:marTop w:val="0"/>
      <w:marBottom w:val="0"/>
      <w:divBdr>
        <w:top w:val="none" w:sz="0" w:space="0" w:color="auto"/>
        <w:left w:val="none" w:sz="0" w:space="0" w:color="auto"/>
        <w:bottom w:val="none" w:sz="0" w:space="0" w:color="auto"/>
        <w:right w:val="none" w:sz="0" w:space="0" w:color="auto"/>
      </w:divBdr>
    </w:div>
    <w:div w:id="1491753151">
      <w:bodyDiv w:val="1"/>
      <w:marLeft w:val="0"/>
      <w:marRight w:val="0"/>
      <w:marTop w:val="0"/>
      <w:marBottom w:val="0"/>
      <w:divBdr>
        <w:top w:val="none" w:sz="0" w:space="0" w:color="auto"/>
        <w:left w:val="none" w:sz="0" w:space="0" w:color="auto"/>
        <w:bottom w:val="none" w:sz="0" w:space="0" w:color="auto"/>
        <w:right w:val="none" w:sz="0" w:space="0" w:color="auto"/>
      </w:divBdr>
    </w:div>
    <w:div w:id="1567641482">
      <w:bodyDiv w:val="1"/>
      <w:marLeft w:val="0"/>
      <w:marRight w:val="0"/>
      <w:marTop w:val="0"/>
      <w:marBottom w:val="0"/>
      <w:divBdr>
        <w:top w:val="none" w:sz="0" w:space="0" w:color="auto"/>
        <w:left w:val="none" w:sz="0" w:space="0" w:color="auto"/>
        <w:bottom w:val="none" w:sz="0" w:space="0" w:color="auto"/>
        <w:right w:val="none" w:sz="0" w:space="0" w:color="auto"/>
      </w:divBdr>
    </w:div>
    <w:div w:id="1585606441">
      <w:bodyDiv w:val="1"/>
      <w:marLeft w:val="0"/>
      <w:marRight w:val="0"/>
      <w:marTop w:val="0"/>
      <w:marBottom w:val="0"/>
      <w:divBdr>
        <w:top w:val="none" w:sz="0" w:space="0" w:color="auto"/>
        <w:left w:val="none" w:sz="0" w:space="0" w:color="auto"/>
        <w:bottom w:val="none" w:sz="0" w:space="0" w:color="auto"/>
        <w:right w:val="none" w:sz="0" w:space="0" w:color="auto"/>
      </w:divBdr>
    </w:div>
    <w:div w:id="1855683276">
      <w:bodyDiv w:val="1"/>
      <w:marLeft w:val="0"/>
      <w:marRight w:val="0"/>
      <w:marTop w:val="0"/>
      <w:marBottom w:val="0"/>
      <w:divBdr>
        <w:top w:val="none" w:sz="0" w:space="0" w:color="auto"/>
        <w:left w:val="none" w:sz="0" w:space="0" w:color="auto"/>
        <w:bottom w:val="none" w:sz="0" w:space="0" w:color="auto"/>
        <w:right w:val="none" w:sz="0" w:space="0" w:color="auto"/>
      </w:divBdr>
    </w:div>
    <w:div w:id="1999068921">
      <w:bodyDiv w:val="1"/>
      <w:marLeft w:val="0"/>
      <w:marRight w:val="0"/>
      <w:marTop w:val="0"/>
      <w:marBottom w:val="0"/>
      <w:divBdr>
        <w:top w:val="none" w:sz="0" w:space="0" w:color="auto"/>
        <w:left w:val="none" w:sz="0" w:space="0" w:color="auto"/>
        <w:bottom w:val="none" w:sz="0" w:space="0" w:color="auto"/>
        <w:right w:val="none" w:sz="0" w:space="0" w:color="auto"/>
      </w:divBdr>
    </w:div>
    <w:div w:id="2125037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601</Words>
  <Characters>3428</Characters>
  <Application>Microsoft Office Word</Application>
  <DocSecurity>0</DocSecurity>
  <Lines>28</Lines>
  <Paragraphs>8</Paragraphs>
  <ScaleCrop>false</ScaleCrop>
  <Company>Microsoft</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dc:creator>
  <cp:lastModifiedBy>nita chen</cp:lastModifiedBy>
  <cp:revision>3</cp:revision>
  <dcterms:created xsi:type="dcterms:W3CDTF">2025-04-03T08:33:00Z</dcterms:created>
  <dcterms:modified xsi:type="dcterms:W3CDTF">2025-04-03T08:37:00Z</dcterms:modified>
</cp:coreProperties>
</file>