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DFBE6" w14:textId="77777777" w:rsidR="00335BD2" w:rsidRDefault="00000000">
      <w:pPr>
        <w:jc w:val="center"/>
        <w:rPr>
          <w:rFonts w:hint="eastAsia"/>
        </w:rPr>
      </w:pPr>
      <w:r>
        <w:rPr>
          <w:b/>
          <w:sz w:val="32"/>
        </w:rPr>
        <w:t>CLOUD APPLICATION DEVELOPMENT LAB</w:t>
      </w:r>
    </w:p>
    <w:p w14:paraId="6DD5887C" w14:textId="77777777" w:rsidR="00335BD2" w:rsidRDefault="00000000">
      <w:pPr>
        <w:jc w:val="center"/>
        <w:rPr>
          <w:rFonts w:hint="eastAsia"/>
        </w:rPr>
      </w:pPr>
      <w:r>
        <w:rPr>
          <w:b/>
          <w:sz w:val="28"/>
        </w:rPr>
        <w:t>EXPERIMENT – 4</w:t>
      </w:r>
    </w:p>
    <w:p w14:paraId="33E1E666" w14:textId="77777777" w:rsidR="00335BD2" w:rsidRDefault="00000000">
      <w:pPr>
        <w:jc w:val="center"/>
        <w:rPr>
          <w:rFonts w:hint="eastAsia"/>
        </w:rPr>
      </w:pPr>
      <w:r>
        <w:rPr>
          <w:b/>
          <w:sz w:val="26"/>
        </w:rPr>
        <w:t>Creating Buckets and Managing Objects in AWS</w:t>
      </w:r>
    </w:p>
    <w:p w14:paraId="7C509983" w14:textId="77777777" w:rsidR="00335BD2" w:rsidRDefault="00000000">
      <w:pPr>
        <w:pStyle w:val="Heading1"/>
      </w:pPr>
      <w:r>
        <w:t>1. Experiment Information</w:t>
      </w:r>
    </w:p>
    <w:tbl>
      <w:tblPr>
        <w:tblStyle w:val="TableGrid"/>
        <w:tblW w:w="0" w:type="auto"/>
        <w:jc w:val="center"/>
        <w:tblLook w:val="04A0" w:firstRow="1" w:lastRow="0" w:firstColumn="1" w:lastColumn="0" w:noHBand="0" w:noVBand="1"/>
      </w:tblPr>
      <w:tblGrid>
        <w:gridCol w:w="5040"/>
        <w:gridCol w:w="5040"/>
      </w:tblGrid>
      <w:tr w:rsidR="00335BD2" w14:paraId="51B6988D" w14:textId="77777777">
        <w:trPr>
          <w:jc w:val="center"/>
        </w:trPr>
        <w:tc>
          <w:tcPr>
            <w:tcW w:w="5040" w:type="dxa"/>
          </w:tcPr>
          <w:p w14:paraId="3B1E3B37" w14:textId="77777777" w:rsidR="00335BD2" w:rsidRDefault="00000000">
            <w:pPr>
              <w:rPr>
                <w:rFonts w:hint="eastAsia"/>
              </w:rPr>
            </w:pPr>
            <w:r>
              <w:rPr>
                <w:b/>
              </w:rPr>
              <w:t>Experiment</w:t>
            </w:r>
          </w:p>
        </w:tc>
        <w:tc>
          <w:tcPr>
            <w:tcW w:w="5040" w:type="dxa"/>
          </w:tcPr>
          <w:p w14:paraId="11D273F1" w14:textId="77777777" w:rsidR="00335BD2" w:rsidRDefault="00000000">
            <w:pPr>
              <w:rPr>
                <w:rFonts w:hint="eastAsia"/>
              </w:rPr>
            </w:pPr>
            <w:r>
              <w:t>Experiment 4</w:t>
            </w:r>
          </w:p>
        </w:tc>
      </w:tr>
      <w:tr w:rsidR="00335BD2" w14:paraId="4E5EDD28" w14:textId="77777777">
        <w:trPr>
          <w:jc w:val="center"/>
        </w:trPr>
        <w:tc>
          <w:tcPr>
            <w:tcW w:w="5040" w:type="dxa"/>
          </w:tcPr>
          <w:p w14:paraId="6507354F" w14:textId="77777777" w:rsidR="00335BD2" w:rsidRDefault="00000000">
            <w:pPr>
              <w:rPr>
                <w:rFonts w:hint="eastAsia"/>
              </w:rPr>
            </w:pPr>
            <w:r>
              <w:rPr>
                <w:b/>
              </w:rPr>
              <w:t>Subject</w:t>
            </w:r>
          </w:p>
        </w:tc>
        <w:tc>
          <w:tcPr>
            <w:tcW w:w="5040" w:type="dxa"/>
          </w:tcPr>
          <w:p w14:paraId="6094FA9A" w14:textId="77777777" w:rsidR="00335BD2" w:rsidRDefault="00000000">
            <w:pPr>
              <w:rPr>
                <w:rFonts w:hint="eastAsia"/>
              </w:rPr>
            </w:pPr>
            <w:r>
              <w:t>Cloud Application Development</w:t>
            </w:r>
          </w:p>
        </w:tc>
      </w:tr>
      <w:tr w:rsidR="00335BD2" w14:paraId="6F61D202" w14:textId="77777777">
        <w:trPr>
          <w:jc w:val="center"/>
        </w:trPr>
        <w:tc>
          <w:tcPr>
            <w:tcW w:w="5040" w:type="dxa"/>
          </w:tcPr>
          <w:p w14:paraId="285720FF" w14:textId="77777777" w:rsidR="00335BD2" w:rsidRDefault="00000000">
            <w:pPr>
              <w:rPr>
                <w:rFonts w:hint="eastAsia"/>
              </w:rPr>
            </w:pPr>
            <w:r>
              <w:rPr>
                <w:b/>
              </w:rPr>
              <w:t>Experiment Title</w:t>
            </w:r>
          </w:p>
        </w:tc>
        <w:tc>
          <w:tcPr>
            <w:tcW w:w="5040" w:type="dxa"/>
          </w:tcPr>
          <w:p w14:paraId="3199ABD5" w14:textId="77777777" w:rsidR="00335BD2" w:rsidRDefault="00000000">
            <w:pPr>
              <w:rPr>
                <w:rFonts w:hint="eastAsia"/>
              </w:rPr>
            </w:pPr>
            <w:r>
              <w:t>Creating Buckets and Managing Objects in AWS</w:t>
            </w:r>
          </w:p>
        </w:tc>
      </w:tr>
      <w:tr w:rsidR="00335BD2" w14:paraId="161D2F4C" w14:textId="77777777">
        <w:trPr>
          <w:jc w:val="center"/>
        </w:trPr>
        <w:tc>
          <w:tcPr>
            <w:tcW w:w="5040" w:type="dxa"/>
          </w:tcPr>
          <w:p w14:paraId="16C28972" w14:textId="77777777" w:rsidR="00335BD2" w:rsidRDefault="00000000">
            <w:pPr>
              <w:rPr>
                <w:rFonts w:hint="eastAsia"/>
              </w:rPr>
            </w:pPr>
            <w:r>
              <w:rPr>
                <w:b/>
              </w:rPr>
              <w:t>Cloud Platform</w:t>
            </w:r>
          </w:p>
        </w:tc>
        <w:tc>
          <w:tcPr>
            <w:tcW w:w="5040" w:type="dxa"/>
          </w:tcPr>
          <w:p w14:paraId="401F917D" w14:textId="77777777" w:rsidR="00335BD2" w:rsidRDefault="00000000">
            <w:pPr>
              <w:rPr>
                <w:rFonts w:hint="eastAsia"/>
              </w:rPr>
            </w:pPr>
            <w:r>
              <w:t>Amazon Web Services (AWS)</w:t>
            </w:r>
          </w:p>
        </w:tc>
      </w:tr>
      <w:tr w:rsidR="00335BD2" w14:paraId="78D6438C" w14:textId="77777777">
        <w:trPr>
          <w:jc w:val="center"/>
        </w:trPr>
        <w:tc>
          <w:tcPr>
            <w:tcW w:w="5040" w:type="dxa"/>
          </w:tcPr>
          <w:p w14:paraId="78AC23A3" w14:textId="77777777" w:rsidR="00335BD2" w:rsidRDefault="00000000">
            <w:pPr>
              <w:rPr>
                <w:rFonts w:hint="eastAsia"/>
              </w:rPr>
            </w:pPr>
            <w:r>
              <w:rPr>
                <w:b/>
              </w:rPr>
              <w:t>Primary Service</w:t>
            </w:r>
          </w:p>
        </w:tc>
        <w:tc>
          <w:tcPr>
            <w:tcW w:w="5040" w:type="dxa"/>
          </w:tcPr>
          <w:p w14:paraId="7EE02AC8" w14:textId="77777777" w:rsidR="00335BD2" w:rsidRDefault="00000000">
            <w:pPr>
              <w:rPr>
                <w:rFonts w:hint="eastAsia"/>
              </w:rPr>
            </w:pPr>
            <w:r>
              <w:t>Amazon Simple Storage Service (Amazon S3)</w:t>
            </w:r>
          </w:p>
        </w:tc>
      </w:tr>
      <w:tr w:rsidR="00335BD2" w14:paraId="5089E32E" w14:textId="77777777">
        <w:trPr>
          <w:jc w:val="center"/>
        </w:trPr>
        <w:tc>
          <w:tcPr>
            <w:tcW w:w="5040" w:type="dxa"/>
          </w:tcPr>
          <w:p w14:paraId="4EEA4CAB" w14:textId="77777777" w:rsidR="00335BD2" w:rsidRDefault="00000000">
            <w:pPr>
              <w:rPr>
                <w:rFonts w:hint="eastAsia"/>
              </w:rPr>
            </w:pPr>
            <w:r>
              <w:rPr>
                <w:b/>
              </w:rPr>
              <w:t>Implementation</w:t>
            </w:r>
          </w:p>
        </w:tc>
        <w:tc>
          <w:tcPr>
            <w:tcW w:w="5040" w:type="dxa"/>
          </w:tcPr>
          <w:p w14:paraId="0D8C0AE0" w14:textId="77777777" w:rsidR="00335BD2" w:rsidRDefault="00000000">
            <w:pPr>
              <w:rPr>
                <w:rFonts w:hint="eastAsia"/>
              </w:rPr>
            </w:pPr>
            <w:r>
              <w:t>AWS Management Console</w:t>
            </w:r>
          </w:p>
        </w:tc>
      </w:tr>
      <w:tr w:rsidR="00335BD2" w14:paraId="014BB3ED" w14:textId="77777777">
        <w:trPr>
          <w:jc w:val="center"/>
        </w:trPr>
        <w:tc>
          <w:tcPr>
            <w:tcW w:w="5040" w:type="dxa"/>
          </w:tcPr>
          <w:p w14:paraId="54DD3134" w14:textId="77777777" w:rsidR="00335BD2" w:rsidRDefault="00000000">
            <w:pPr>
              <w:rPr>
                <w:rFonts w:hint="eastAsia"/>
              </w:rPr>
            </w:pPr>
            <w:r>
              <w:rPr>
                <w:b/>
              </w:rPr>
              <w:t>Main Concept</w:t>
            </w:r>
          </w:p>
        </w:tc>
        <w:tc>
          <w:tcPr>
            <w:tcW w:w="5040" w:type="dxa"/>
          </w:tcPr>
          <w:p w14:paraId="44B57B65" w14:textId="77777777" w:rsidR="00335BD2" w:rsidRDefault="00000000">
            <w:pPr>
              <w:rPr>
                <w:rFonts w:hint="eastAsia"/>
              </w:rPr>
            </w:pPr>
            <w:r>
              <w:t>Cloud object storage and resource management</w:t>
            </w:r>
          </w:p>
        </w:tc>
      </w:tr>
      <w:tr w:rsidR="00335BD2" w14:paraId="2D24F76F" w14:textId="77777777">
        <w:trPr>
          <w:jc w:val="center"/>
        </w:trPr>
        <w:tc>
          <w:tcPr>
            <w:tcW w:w="5040" w:type="dxa"/>
          </w:tcPr>
          <w:p w14:paraId="50424398" w14:textId="77777777" w:rsidR="00335BD2" w:rsidRDefault="00000000">
            <w:pPr>
              <w:rPr>
                <w:rFonts w:hint="eastAsia"/>
              </w:rPr>
            </w:pPr>
            <w:r>
              <w:rPr>
                <w:b/>
              </w:rPr>
              <w:t>Key Operations</w:t>
            </w:r>
          </w:p>
        </w:tc>
        <w:tc>
          <w:tcPr>
            <w:tcW w:w="5040" w:type="dxa"/>
          </w:tcPr>
          <w:p w14:paraId="1927F66A" w14:textId="77777777" w:rsidR="00335BD2" w:rsidRDefault="00000000">
            <w:pPr>
              <w:rPr>
                <w:rFonts w:hint="eastAsia"/>
              </w:rPr>
            </w:pPr>
            <w:r>
              <w:t>Create bucket, configure bucket, upload and manage objects</w:t>
            </w:r>
          </w:p>
        </w:tc>
      </w:tr>
      <w:tr w:rsidR="00335BD2" w14:paraId="16ED48ED" w14:textId="77777777">
        <w:trPr>
          <w:jc w:val="center"/>
        </w:trPr>
        <w:tc>
          <w:tcPr>
            <w:tcW w:w="5040" w:type="dxa"/>
          </w:tcPr>
          <w:p w14:paraId="7E351644" w14:textId="63F59BE2" w:rsidR="00335BD2" w:rsidRPr="00367606" w:rsidRDefault="00367606">
            <w:pPr>
              <w:rPr>
                <w:rFonts w:hint="eastAsia"/>
                <w:b/>
                <w:bCs/>
              </w:rPr>
            </w:pPr>
            <w:r w:rsidRPr="00367606">
              <w:rPr>
                <w:b/>
                <w:bCs/>
              </w:rPr>
              <w:t>Faculty</w:t>
            </w:r>
          </w:p>
        </w:tc>
        <w:tc>
          <w:tcPr>
            <w:tcW w:w="5040" w:type="dxa"/>
          </w:tcPr>
          <w:p w14:paraId="55A430B4" w14:textId="687C4BFF" w:rsidR="00335BD2" w:rsidRDefault="00367606">
            <w:pPr>
              <w:rPr>
                <w:rFonts w:hint="eastAsia"/>
              </w:rPr>
            </w:pPr>
            <w:r>
              <w:t>Dr. Harvinder Malhotra</w:t>
            </w:r>
          </w:p>
        </w:tc>
      </w:tr>
    </w:tbl>
    <w:p w14:paraId="28137647" w14:textId="77777777" w:rsidR="00335BD2" w:rsidRDefault="00000000">
      <w:pPr>
        <w:pStyle w:val="Heading1"/>
      </w:pPr>
      <w:r>
        <w:t>2. Aim</w:t>
      </w:r>
    </w:p>
    <w:p w14:paraId="0DAD54E4" w14:textId="77777777" w:rsidR="00335BD2" w:rsidRDefault="00000000">
      <w:pPr>
        <w:rPr>
          <w:rFonts w:hint="eastAsia"/>
        </w:rPr>
      </w:pPr>
      <w:r>
        <w:t>To understand Amazon Simple Storage Service (Amazon S3) and practically perform bucket and object management operations using the AWS Management Console. The experiment focuses on creating an S3 bucket, reviewing its basic configuration, uploading objects, inspecting stored objects, and performing basic object-management operations.</w:t>
      </w:r>
    </w:p>
    <w:p w14:paraId="4D9E732A" w14:textId="77777777" w:rsidR="00335BD2" w:rsidRDefault="00000000">
      <w:pPr>
        <w:pStyle w:val="Heading1"/>
      </w:pPr>
      <w:r>
        <w:t>3. Objectives</w:t>
      </w:r>
    </w:p>
    <w:p w14:paraId="52B4DEE9" w14:textId="77777777" w:rsidR="00335BD2" w:rsidRDefault="00000000">
      <w:pPr>
        <w:pStyle w:val="ListBullet"/>
        <w:rPr>
          <w:rFonts w:hint="eastAsia"/>
        </w:rPr>
      </w:pPr>
      <w:r>
        <w:t>Understand the purpose and architecture of Amazon S3.</w:t>
      </w:r>
    </w:p>
    <w:p w14:paraId="7FD86383" w14:textId="77777777" w:rsidR="00335BD2" w:rsidRDefault="00000000">
      <w:pPr>
        <w:pStyle w:val="ListBullet"/>
        <w:rPr>
          <w:rFonts w:hint="eastAsia"/>
        </w:rPr>
      </w:pPr>
      <w:r>
        <w:t>Understand the difference between an S3 bucket and an S3 object.</w:t>
      </w:r>
    </w:p>
    <w:p w14:paraId="2B6E94BF" w14:textId="77777777" w:rsidR="00335BD2" w:rsidRDefault="00000000">
      <w:pPr>
        <w:pStyle w:val="ListBullet"/>
        <w:rPr>
          <w:rFonts w:hint="eastAsia"/>
        </w:rPr>
      </w:pPr>
      <w:r>
        <w:t>Create an S3 bucket using the AWS Management Console.</w:t>
      </w:r>
    </w:p>
    <w:p w14:paraId="4C4D3C7A" w14:textId="77777777" w:rsidR="00335BD2" w:rsidRDefault="00000000">
      <w:pPr>
        <w:pStyle w:val="ListBullet"/>
        <w:rPr>
          <w:rFonts w:hint="eastAsia"/>
        </w:rPr>
      </w:pPr>
      <w:r>
        <w:t>Understand important bucket configuration options.</w:t>
      </w:r>
    </w:p>
    <w:p w14:paraId="4A15ED09" w14:textId="77777777" w:rsidR="00335BD2" w:rsidRDefault="00000000">
      <w:pPr>
        <w:pStyle w:val="ListBullet"/>
        <w:rPr>
          <w:rFonts w:hint="eastAsia"/>
        </w:rPr>
      </w:pPr>
      <w:r>
        <w:t>Upload files as objects into an S3 bucket.</w:t>
      </w:r>
    </w:p>
    <w:p w14:paraId="46334E82" w14:textId="77777777" w:rsidR="00335BD2" w:rsidRDefault="00000000">
      <w:pPr>
        <w:pStyle w:val="ListBullet"/>
        <w:rPr>
          <w:rFonts w:hint="eastAsia"/>
        </w:rPr>
      </w:pPr>
      <w:r>
        <w:t>View and manage objects stored in a bucket.</w:t>
      </w:r>
    </w:p>
    <w:p w14:paraId="39579BB5" w14:textId="77777777" w:rsidR="00335BD2" w:rsidRDefault="00000000">
      <w:pPr>
        <w:pStyle w:val="ListBullet"/>
        <w:rPr>
          <w:rFonts w:hint="eastAsia"/>
        </w:rPr>
      </w:pPr>
      <w:r>
        <w:t>Understand object keys, metadata, storage classes, and versioning at a conceptual level.</w:t>
      </w:r>
    </w:p>
    <w:p w14:paraId="70FD375B" w14:textId="77777777" w:rsidR="00335BD2" w:rsidRDefault="00000000">
      <w:pPr>
        <w:pStyle w:val="ListBullet"/>
        <w:rPr>
          <w:rFonts w:hint="eastAsia"/>
        </w:rPr>
      </w:pPr>
      <w:r>
        <w:t>Understand basic S3 security and access-control considerations.</w:t>
      </w:r>
    </w:p>
    <w:p w14:paraId="3D419EA3" w14:textId="77777777" w:rsidR="00335BD2" w:rsidRDefault="00000000">
      <w:pPr>
        <w:pStyle w:val="ListBullet"/>
        <w:rPr>
          <w:rFonts w:hint="eastAsia"/>
        </w:rPr>
      </w:pPr>
      <w:r>
        <w:t>Verify the final state of the bucket and its objects.</w:t>
      </w:r>
    </w:p>
    <w:p w14:paraId="196FA15E" w14:textId="77777777" w:rsidR="00335BD2" w:rsidRDefault="00000000">
      <w:pPr>
        <w:pStyle w:val="Heading1"/>
      </w:pPr>
      <w:r>
        <w:t>4. Introduction to Amazon S3</w:t>
      </w:r>
    </w:p>
    <w:p w14:paraId="6A8E57EE" w14:textId="77777777" w:rsidR="00335BD2" w:rsidRDefault="00000000">
      <w:pPr>
        <w:rPr>
          <w:rFonts w:hint="eastAsia"/>
        </w:rPr>
      </w:pPr>
      <w:r>
        <w:t>Amazon Simple Storage Service (Amazon S3) is an AWS object storage service designed to store and retrieve data at scale. S3 stores data as objects inside containers called buckets. It is widely used for application assets, backups, media, documents, datasets, logs, software artifacts, static websites, and archival data.</w:t>
      </w:r>
    </w:p>
    <w:p w14:paraId="71D03BEB" w14:textId="77777777" w:rsidR="00335BD2" w:rsidRDefault="00000000">
      <w:pPr>
        <w:rPr>
          <w:rFonts w:hint="eastAsia"/>
        </w:rPr>
      </w:pPr>
      <w:r>
        <w:t>Unlike a traditional filesystem, S3 uses an object-storage model. The basic structure is: AWS Account → S3 → Bucket → Object.</w:t>
      </w:r>
    </w:p>
    <w:p w14:paraId="5C97AD3E" w14:textId="77777777" w:rsidR="00335BD2" w:rsidRDefault="00000000">
      <w:pPr>
        <w:pStyle w:val="Heading1"/>
      </w:pPr>
      <w:r>
        <w:lastRenderedPageBreak/>
        <w:t>5. S3 Bucket</w:t>
      </w:r>
    </w:p>
    <w:p w14:paraId="41DDFB90" w14:textId="77777777" w:rsidR="00335BD2" w:rsidRDefault="00000000">
      <w:pPr>
        <w:rPr>
          <w:rFonts w:hint="eastAsia"/>
        </w:rPr>
      </w:pPr>
      <w:r>
        <w:t>A bucket is a logical container for objects in Amazon S3. Every S3 object belongs to a bucket. Bucket names must follow AWS naming requirements and are globally unique within the S3 namespace. A bucket is created in a selected AWS Region and can have configuration such as versioning, lifecycle rules, access controls, and encryption settings.</w:t>
      </w:r>
    </w:p>
    <w:p w14:paraId="7C08AD8F" w14:textId="77777777" w:rsidR="00335BD2" w:rsidRDefault="00000000">
      <w:pPr>
        <w:pStyle w:val="ListBullet"/>
        <w:rPr>
          <w:rFonts w:hint="eastAsia"/>
        </w:rPr>
      </w:pPr>
      <w:r>
        <w:t>Provides the top-level container for objects.</w:t>
      </w:r>
    </w:p>
    <w:p w14:paraId="73F73684" w14:textId="77777777" w:rsidR="00335BD2" w:rsidRDefault="00000000">
      <w:pPr>
        <w:pStyle w:val="ListBullet"/>
        <w:rPr>
          <w:rFonts w:hint="eastAsia"/>
        </w:rPr>
      </w:pPr>
      <w:r>
        <w:t>Can contain a very large number of objects.</w:t>
      </w:r>
    </w:p>
    <w:p w14:paraId="6DF3519F" w14:textId="77777777" w:rsidR="00335BD2" w:rsidRDefault="00000000">
      <w:pPr>
        <w:pStyle w:val="ListBullet"/>
        <w:rPr>
          <w:rFonts w:hint="eastAsia"/>
        </w:rPr>
      </w:pPr>
      <w:r>
        <w:t>Has bucket-level configuration and access controls.</w:t>
      </w:r>
    </w:p>
    <w:p w14:paraId="2A8F41B7" w14:textId="77777777" w:rsidR="00335BD2" w:rsidRDefault="00000000">
      <w:pPr>
        <w:pStyle w:val="ListBullet"/>
        <w:rPr>
          <w:rFonts w:hint="eastAsia"/>
        </w:rPr>
      </w:pPr>
      <w:r>
        <w:t>Is associated with an AWS Region.</w:t>
      </w:r>
    </w:p>
    <w:p w14:paraId="54D8D42F" w14:textId="77777777" w:rsidR="00335BD2" w:rsidRDefault="00000000">
      <w:pPr>
        <w:pStyle w:val="ListBullet"/>
        <w:rPr>
          <w:rFonts w:hint="eastAsia"/>
        </w:rPr>
      </w:pPr>
      <w:r>
        <w:t>Should be protected from unintended public access.</w:t>
      </w:r>
    </w:p>
    <w:p w14:paraId="1D50EC96" w14:textId="77777777" w:rsidR="00335BD2" w:rsidRDefault="00000000">
      <w:pPr>
        <w:pStyle w:val="Heading1"/>
      </w:pPr>
      <w:r>
        <w:t>6. S3 Object</w:t>
      </w:r>
    </w:p>
    <w:p w14:paraId="44910458" w14:textId="77777777" w:rsidR="00335BD2" w:rsidRDefault="00000000">
      <w:pPr>
        <w:rPr>
          <w:rFonts w:hint="eastAsia"/>
        </w:rPr>
      </w:pPr>
      <w:r>
        <w:t>An object is the actual data stored in an S3 bucket. Examples include images, PDFs, text files, videos, datasets, source-code archives, and application assets. An object is identified by its key and can have metadata, tags, a storage class, and version information when versioning is enabled.</w:t>
      </w:r>
    </w:p>
    <w:p w14:paraId="0A60733F" w14:textId="77777777" w:rsidR="00335BD2" w:rsidRDefault="00000000">
      <w:pPr>
        <w:pStyle w:val="ListBullet"/>
        <w:rPr>
          <w:rFonts w:hint="eastAsia"/>
        </w:rPr>
      </w:pPr>
      <w:r>
        <w:t>Object data — the contents of the stored file.</w:t>
      </w:r>
    </w:p>
    <w:p w14:paraId="3131F21B" w14:textId="77777777" w:rsidR="00335BD2" w:rsidRDefault="00000000">
      <w:pPr>
        <w:pStyle w:val="ListBullet"/>
        <w:rPr>
          <w:rFonts w:hint="eastAsia"/>
        </w:rPr>
      </w:pPr>
      <w:r>
        <w:t>Object key — the name used to identify the object.</w:t>
      </w:r>
    </w:p>
    <w:p w14:paraId="6421D4D1" w14:textId="77777777" w:rsidR="00335BD2" w:rsidRDefault="00000000">
      <w:pPr>
        <w:pStyle w:val="ListBullet"/>
        <w:rPr>
          <w:rFonts w:hint="eastAsia"/>
        </w:rPr>
      </w:pPr>
      <w:r>
        <w:t>Metadata — information associated with the object.</w:t>
      </w:r>
    </w:p>
    <w:p w14:paraId="00EE3C0F" w14:textId="77777777" w:rsidR="00335BD2" w:rsidRDefault="00000000">
      <w:pPr>
        <w:pStyle w:val="ListBullet"/>
        <w:rPr>
          <w:rFonts w:hint="eastAsia"/>
        </w:rPr>
      </w:pPr>
      <w:r>
        <w:t>Storage class — defines storage and access characteristics.</w:t>
      </w:r>
    </w:p>
    <w:p w14:paraId="4E82AEAA" w14:textId="77777777" w:rsidR="00335BD2" w:rsidRDefault="00000000">
      <w:pPr>
        <w:pStyle w:val="ListBullet"/>
        <w:rPr>
          <w:rFonts w:hint="eastAsia"/>
        </w:rPr>
      </w:pPr>
      <w:r>
        <w:t>Version ID — identifies a particular version when versioning is enabled.</w:t>
      </w:r>
    </w:p>
    <w:p w14:paraId="067397D7" w14:textId="77777777" w:rsidR="00335BD2" w:rsidRDefault="00000000">
      <w:pPr>
        <w:pStyle w:val="Heading1"/>
      </w:pPr>
      <w:r>
        <w:t>7. Bucket vs Object</w:t>
      </w:r>
    </w:p>
    <w:tbl>
      <w:tblPr>
        <w:tblStyle w:val="TableGrid"/>
        <w:tblW w:w="0" w:type="auto"/>
        <w:tblLook w:val="04A0" w:firstRow="1" w:lastRow="0" w:firstColumn="1" w:lastColumn="0" w:noHBand="0" w:noVBand="1"/>
      </w:tblPr>
      <w:tblGrid>
        <w:gridCol w:w="3360"/>
        <w:gridCol w:w="3360"/>
        <w:gridCol w:w="3360"/>
      </w:tblGrid>
      <w:tr w:rsidR="00335BD2" w14:paraId="1C9FFABE" w14:textId="77777777">
        <w:tc>
          <w:tcPr>
            <w:tcW w:w="3360" w:type="dxa"/>
          </w:tcPr>
          <w:p w14:paraId="1B94B726" w14:textId="77777777" w:rsidR="00335BD2" w:rsidRDefault="00000000">
            <w:pPr>
              <w:rPr>
                <w:rFonts w:hint="eastAsia"/>
              </w:rPr>
            </w:pPr>
            <w:r>
              <w:rPr>
                <w:b/>
              </w:rPr>
              <w:t>Aspect</w:t>
            </w:r>
          </w:p>
        </w:tc>
        <w:tc>
          <w:tcPr>
            <w:tcW w:w="3360" w:type="dxa"/>
          </w:tcPr>
          <w:p w14:paraId="3342EE71" w14:textId="77777777" w:rsidR="00335BD2" w:rsidRDefault="00000000">
            <w:pPr>
              <w:rPr>
                <w:rFonts w:hint="eastAsia"/>
              </w:rPr>
            </w:pPr>
            <w:r>
              <w:rPr>
                <w:b/>
              </w:rPr>
              <w:t>Bucket</w:t>
            </w:r>
          </w:p>
        </w:tc>
        <w:tc>
          <w:tcPr>
            <w:tcW w:w="3360" w:type="dxa"/>
          </w:tcPr>
          <w:p w14:paraId="29C24363" w14:textId="77777777" w:rsidR="00335BD2" w:rsidRDefault="00000000">
            <w:pPr>
              <w:rPr>
                <w:rFonts w:hint="eastAsia"/>
              </w:rPr>
            </w:pPr>
            <w:r>
              <w:rPr>
                <w:b/>
              </w:rPr>
              <w:t>Object</w:t>
            </w:r>
          </w:p>
        </w:tc>
      </w:tr>
      <w:tr w:rsidR="00335BD2" w14:paraId="474F4C78" w14:textId="77777777">
        <w:tc>
          <w:tcPr>
            <w:tcW w:w="3360" w:type="dxa"/>
          </w:tcPr>
          <w:p w14:paraId="40631354" w14:textId="77777777" w:rsidR="00335BD2" w:rsidRDefault="00000000">
            <w:pPr>
              <w:rPr>
                <w:rFonts w:hint="eastAsia"/>
              </w:rPr>
            </w:pPr>
            <w:r>
              <w:t>Purpose</w:t>
            </w:r>
          </w:p>
        </w:tc>
        <w:tc>
          <w:tcPr>
            <w:tcW w:w="3360" w:type="dxa"/>
          </w:tcPr>
          <w:p w14:paraId="33E96238" w14:textId="77777777" w:rsidR="00335BD2" w:rsidRDefault="00000000">
            <w:pPr>
              <w:rPr>
                <w:rFonts w:hint="eastAsia"/>
              </w:rPr>
            </w:pPr>
            <w:r>
              <w:t>Container for objects</w:t>
            </w:r>
          </w:p>
        </w:tc>
        <w:tc>
          <w:tcPr>
            <w:tcW w:w="3360" w:type="dxa"/>
          </w:tcPr>
          <w:p w14:paraId="1B69DCFB" w14:textId="77777777" w:rsidR="00335BD2" w:rsidRDefault="00000000">
            <w:pPr>
              <w:rPr>
                <w:rFonts w:hint="eastAsia"/>
              </w:rPr>
            </w:pPr>
            <w:r>
              <w:t>Actual stored data</w:t>
            </w:r>
          </w:p>
        </w:tc>
      </w:tr>
      <w:tr w:rsidR="00335BD2" w14:paraId="719E5687" w14:textId="77777777">
        <w:tc>
          <w:tcPr>
            <w:tcW w:w="3360" w:type="dxa"/>
          </w:tcPr>
          <w:p w14:paraId="483575C7" w14:textId="77777777" w:rsidR="00335BD2" w:rsidRDefault="00000000">
            <w:pPr>
              <w:rPr>
                <w:rFonts w:hint="eastAsia"/>
              </w:rPr>
            </w:pPr>
            <w:r>
              <w:t>Example</w:t>
            </w:r>
          </w:p>
        </w:tc>
        <w:tc>
          <w:tcPr>
            <w:tcW w:w="3360" w:type="dxa"/>
          </w:tcPr>
          <w:p w14:paraId="45F4397F" w14:textId="77777777" w:rsidR="00335BD2" w:rsidRDefault="00000000">
            <w:pPr>
              <w:rPr>
                <w:rFonts w:hint="eastAsia"/>
              </w:rPr>
            </w:pPr>
            <w:r>
              <w:t>my-lab-bucket</w:t>
            </w:r>
          </w:p>
        </w:tc>
        <w:tc>
          <w:tcPr>
            <w:tcW w:w="3360" w:type="dxa"/>
          </w:tcPr>
          <w:p w14:paraId="454E8DAF" w14:textId="77777777" w:rsidR="00335BD2" w:rsidRDefault="00000000">
            <w:pPr>
              <w:rPr>
                <w:rFonts w:hint="eastAsia"/>
              </w:rPr>
            </w:pPr>
            <w:r>
              <w:t>report.pdf</w:t>
            </w:r>
          </w:p>
        </w:tc>
      </w:tr>
      <w:tr w:rsidR="00335BD2" w14:paraId="32A753F1" w14:textId="77777777">
        <w:tc>
          <w:tcPr>
            <w:tcW w:w="3360" w:type="dxa"/>
          </w:tcPr>
          <w:p w14:paraId="626A5EB8" w14:textId="77777777" w:rsidR="00335BD2" w:rsidRDefault="00000000">
            <w:pPr>
              <w:rPr>
                <w:rFonts w:hint="eastAsia"/>
              </w:rPr>
            </w:pPr>
            <w:r>
              <w:t>Identification</w:t>
            </w:r>
          </w:p>
        </w:tc>
        <w:tc>
          <w:tcPr>
            <w:tcW w:w="3360" w:type="dxa"/>
          </w:tcPr>
          <w:p w14:paraId="25C0A56B" w14:textId="77777777" w:rsidR="00335BD2" w:rsidRDefault="00000000">
            <w:pPr>
              <w:rPr>
                <w:rFonts w:hint="eastAsia"/>
              </w:rPr>
            </w:pPr>
            <w:r>
              <w:t>Bucket name</w:t>
            </w:r>
          </w:p>
        </w:tc>
        <w:tc>
          <w:tcPr>
            <w:tcW w:w="3360" w:type="dxa"/>
          </w:tcPr>
          <w:p w14:paraId="6A96B4EA" w14:textId="77777777" w:rsidR="00335BD2" w:rsidRDefault="00000000">
            <w:pPr>
              <w:rPr>
                <w:rFonts w:hint="eastAsia"/>
              </w:rPr>
            </w:pPr>
            <w:r>
              <w:t>Object key</w:t>
            </w:r>
          </w:p>
        </w:tc>
      </w:tr>
      <w:tr w:rsidR="00335BD2" w14:paraId="2DFE31F3" w14:textId="77777777">
        <w:tc>
          <w:tcPr>
            <w:tcW w:w="3360" w:type="dxa"/>
          </w:tcPr>
          <w:p w14:paraId="584C23B5" w14:textId="77777777" w:rsidR="00335BD2" w:rsidRDefault="00000000">
            <w:pPr>
              <w:rPr>
                <w:rFonts w:hint="eastAsia"/>
              </w:rPr>
            </w:pPr>
            <w:r>
              <w:t>Configuration</w:t>
            </w:r>
          </w:p>
        </w:tc>
        <w:tc>
          <w:tcPr>
            <w:tcW w:w="3360" w:type="dxa"/>
          </w:tcPr>
          <w:p w14:paraId="7C02CAD1" w14:textId="77777777" w:rsidR="00335BD2" w:rsidRDefault="00000000">
            <w:pPr>
              <w:rPr>
                <w:rFonts w:hint="eastAsia"/>
              </w:rPr>
            </w:pPr>
            <w:r>
              <w:t>Policies, versioning, lifecycle</w:t>
            </w:r>
          </w:p>
        </w:tc>
        <w:tc>
          <w:tcPr>
            <w:tcW w:w="3360" w:type="dxa"/>
          </w:tcPr>
          <w:p w14:paraId="122B9BA1" w14:textId="77777777" w:rsidR="00335BD2" w:rsidRDefault="00000000">
            <w:pPr>
              <w:rPr>
                <w:rFonts w:hint="eastAsia"/>
              </w:rPr>
            </w:pPr>
            <w:r>
              <w:t>Metadata, tags, storage class</w:t>
            </w:r>
          </w:p>
        </w:tc>
      </w:tr>
      <w:tr w:rsidR="00335BD2" w14:paraId="1CE87D27" w14:textId="77777777">
        <w:tc>
          <w:tcPr>
            <w:tcW w:w="3360" w:type="dxa"/>
          </w:tcPr>
          <w:p w14:paraId="0BCF158A" w14:textId="77777777" w:rsidR="00335BD2" w:rsidRDefault="00000000">
            <w:pPr>
              <w:rPr>
                <w:rFonts w:hint="eastAsia"/>
              </w:rPr>
            </w:pPr>
            <w:r>
              <w:t>Level</w:t>
            </w:r>
          </w:p>
        </w:tc>
        <w:tc>
          <w:tcPr>
            <w:tcW w:w="3360" w:type="dxa"/>
          </w:tcPr>
          <w:p w14:paraId="227A15F1" w14:textId="77777777" w:rsidR="00335BD2" w:rsidRDefault="00000000">
            <w:pPr>
              <w:rPr>
                <w:rFonts w:hint="eastAsia"/>
              </w:rPr>
            </w:pPr>
            <w:r>
              <w:t>Bucket-level resource</w:t>
            </w:r>
          </w:p>
        </w:tc>
        <w:tc>
          <w:tcPr>
            <w:tcW w:w="3360" w:type="dxa"/>
          </w:tcPr>
          <w:p w14:paraId="40A88AFA" w14:textId="77777777" w:rsidR="00335BD2" w:rsidRDefault="00000000">
            <w:pPr>
              <w:rPr>
                <w:rFonts w:hint="eastAsia"/>
              </w:rPr>
            </w:pPr>
            <w:r>
              <w:t>Object-level resource</w:t>
            </w:r>
          </w:p>
        </w:tc>
      </w:tr>
    </w:tbl>
    <w:p w14:paraId="1E15FCF7" w14:textId="77777777" w:rsidR="00335BD2" w:rsidRDefault="00000000">
      <w:pPr>
        <w:pStyle w:val="Heading1"/>
      </w:pPr>
      <w:r>
        <w:t>8. Important S3 Concepts</w:t>
      </w:r>
    </w:p>
    <w:p w14:paraId="4C964142" w14:textId="77777777" w:rsidR="00335BD2" w:rsidRDefault="00000000">
      <w:pPr>
        <w:pStyle w:val="Heading2"/>
      </w:pPr>
      <w:r>
        <w:t>8.1 Object Key</w:t>
      </w:r>
    </w:p>
    <w:p w14:paraId="3B525D4A" w14:textId="77777777" w:rsidR="00335BD2" w:rsidRDefault="00000000">
      <w:pPr>
        <w:rPr>
          <w:rFonts w:hint="eastAsia"/>
        </w:rPr>
      </w:pPr>
      <w:r>
        <w:t>An object key is the name used to identify an object inside its bucket. A key such as documents/report.pdf can provide a folder-like organization in the S3 console through prefixes, although S3 itself uses a flat object namespace rather than a traditional filesystem.</w:t>
      </w:r>
    </w:p>
    <w:p w14:paraId="61D1B154" w14:textId="77777777" w:rsidR="00335BD2" w:rsidRDefault="00000000">
      <w:pPr>
        <w:pStyle w:val="Heading2"/>
      </w:pPr>
      <w:r>
        <w:t>8.2 Region</w:t>
      </w:r>
    </w:p>
    <w:p w14:paraId="448CCE5D" w14:textId="77777777" w:rsidR="00335BD2" w:rsidRDefault="00000000">
      <w:pPr>
        <w:rPr>
          <w:rFonts w:hint="eastAsia"/>
        </w:rPr>
      </w:pPr>
      <w:r>
        <w:t>An S3 bucket is created in a selected AWS Region. Region selection can affect latency, regulatory requirements, data location, and service costs.</w:t>
      </w:r>
    </w:p>
    <w:p w14:paraId="68D5A05F" w14:textId="77777777" w:rsidR="00335BD2" w:rsidRDefault="00000000">
      <w:pPr>
        <w:pStyle w:val="Heading2"/>
      </w:pPr>
      <w:r>
        <w:lastRenderedPageBreak/>
        <w:t>8.3 Storage Classes</w:t>
      </w:r>
    </w:p>
    <w:p w14:paraId="66764D80" w14:textId="77777777" w:rsidR="00335BD2" w:rsidRDefault="00000000">
      <w:pPr>
        <w:rPr>
          <w:rFonts w:hint="eastAsia"/>
        </w:rPr>
      </w:pPr>
      <w:r>
        <w:t>S3 provides different storage classes for different access patterns. S3 Standard is intended for frequently accessed data, Intelligent-Tiering is useful when access patterns change, and S3 Glacier storage classes are designed for archival use cases.</w:t>
      </w:r>
    </w:p>
    <w:p w14:paraId="63882467" w14:textId="77777777" w:rsidR="00335BD2" w:rsidRDefault="00000000">
      <w:pPr>
        <w:pStyle w:val="Heading2"/>
      </w:pPr>
      <w:r>
        <w:t>8.4 Durability and Availability</w:t>
      </w:r>
    </w:p>
    <w:p w14:paraId="78E97BC0" w14:textId="77777777" w:rsidR="00335BD2" w:rsidRDefault="00000000">
      <w:pPr>
        <w:rPr>
          <w:rFonts w:hint="eastAsia"/>
        </w:rPr>
      </w:pPr>
      <w:r>
        <w:t>Durability describes protection against data loss, while availability describes how accessible the service is when requested. S3 is designed for extremely high durability through redundant storage infrastructure.</w:t>
      </w:r>
    </w:p>
    <w:p w14:paraId="303D6A04" w14:textId="77777777" w:rsidR="00335BD2" w:rsidRDefault="00000000">
      <w:pPr>
        <w:pStyle w:val="Heading2"/>
      </w:pPr>
      <w:r>
        <w:t>8.5 Versioning</w:t>
      </w:r>
    </w:p>
    <w:p w14:paraId="3F18D945" w14:textId="77777777" w:rsidR="00335BD2" w:rsidRDefault="00000000">
      <w:pPr>
        <w:rPr>
          <w:rFonts w:hint="eastAsia"/>
        </w:rPr>
      </w:pPr>
      <w:r>
        <w:t>S3 Versioning can preserve multiple versions of objects and helps recover from accidental overwrites or deletions. Retained versions can increase storage usage and should therefore be managed appropriately.</w:t>
      </w:r>
    </w:p>
    <w:p w14:paraId="37540049" w14:textId="77777777" w:rsidR="00335BD2" w:rsidRDefault="00000000">
      <w:pPr>
        <w:pStyle w:val="Heading2"/>
      </w:pPr>
      <w:r>
        <w:t>8.6 Metadata and Tags</w:t>
      </w:r>
    </w:p>
    <w:p w14:paraId="2C9BD0A7" w14:textId="77777777" w:rsidR="00335BD2" w:rsidRDefault="00000000">
      <w:pPr>
        <w:rPr>
          <w:rFonts w:hint="eastAsia"/>
        </w:rPr>
      </w:pPr>
      <w:r>
        <w:t>Metadata stores information associated with an object, while tags are key-value pairs useful for organization, automation, cost allocation, and management.</w:t>
      </w:r>
    </w:p>
    <w:p w14:paraId="70A0723A" w14:textId="77777777" w:rsidR="00335BD2" w:rsidRDefault="00000000">
      <w:pPr>
        <w:pStyle w:val="Heading1"/>
      </w:pPr>
      <w:r>
        <w:t>9. Basic S3 Security</w:t>
      </w:r>
    </w:p>
    <w:p w14:paraId="564B19EC" w14:textId="77777777" w:rsidR="00335BD2" w:rsidRDefault="00000000">
      <w:pPr>
        <w:rPr>
          <w:rFonts w:hint="eastAsia"/>
        </w:rPr>
      </w:pPr>
      <w:r>
        <w:t>S3 security should follow least privilege and secure-by-default principles. New buckets should not be made public unless public access is an intentional and understood requirement.</w:t>
      </w:r>
    </w:p>
    <w:p w14:paraId="1A2E6082" w14:textId="77777777" w:rsidR="00335BD2" w:rsidRDefault="00000000">
      <w:pPr>
        <w:pStyle w:val="ListBullet"/>
        <w:rPr>
          <w:rFonts w:hint="eastAsia"/>
        </w:rPr>
      </w:pPr>
      <w:r>
        <w:t>Use IAM policies to control identity access.</w:t>
      </w:r>
    </w:p>
    <w:p w14:paraId="003912AD" w14:textId="77777777" w:rsidR="00335BD2" w:rsidRDefault="00000000">
      <w:pPr>
        <w:pStyle w:val="ListBullet"/>
        <w:rPr>
          <w:rFonts w:hint="eastAsia"/>
        </w:rPr>
      </w:pPr>
      <w:r>
        <w:t>Use bucket policies when resource-based access control is needed.</w:t>
      </w:r>
    </w:p>
    <w:p w14:paraId="288E3A36" w14:textId="77777777" w:rsidR="00335BD2" w:rsidRDefault="00000000">
      <w:pPr>
        <w:pStyle w:val="ListBullet"/>
        <w:rPr>
          <w:rFonts w:hint="eastAsia"/>
        </w:rPr>
      </w:pPr>
      <w:r>
        <w:t>Keep S3 Block Public Access enabled when public access is unnecessary.</w:t>
      </w:r>
    </w:p>
    <w:p w14:paraId="735BE868" w14:textId="77777777" w:rsidR="00335BD2" w:rsidRDefault="00000000">
      <w:pPr>
        <w:pStyle w:val="ListBullet"/>
        <w:rPr>
          <w:rFonts w:hint="eastAsia"/>
        </w:rPr>
      </w:pPr>
      <w:r>
        <w:t>Protect sensitive information and use encryption where appropriate.</w:t>
      </w:r>
    </w:p>
    <w:p w14:paraId="27EFCE40" w14:textId="77777777" w:rsidR="00335BD2" w:rsidRDefault="00000000">
      <w:pPr>
        <w:pStyle w:val="ListBullet"/>
        <w:rPr>
          <w:rFonts w:hint="eastAsia"/>
        </w:rPr>
      </w:pPr>
      <w:r>
        <w:t>Use HTTPS/TLS for data in transit.</w:t>
      </w:r>
    </w:p>
    <w:p w14:paraId="35C83974" w14:textId="77777777" w:rsidR="00335BD2" w:rsidRDefault="00000000">
      <w:pPr>
        <w:pStyle w:val="ListBullet"/>
        <w:rPr>
          <w:rFonts w:hint="eastAsia"/>
        </w:rPr>
      </w:pPr>
      <w:r>
        <w:t>Never commit AWS credentials to source-control repositories.</w:t>
      </w:r>
    </w:p>
    <w:p w14:paraId="5D50E690" w14:textId="77777777" w:rsidR="00335BD2" w:rsidRDefault="00000000">
      <w:pPr>
        <w:pStyle w:val="ListBullet"/>
        <w:rPr>
          <w:rFonts w:hint="eastAsia"/>
        </w:rPr>
      </w:pPr>
      <w:r>
        <w:t>Review and remove unnecessary permissions.</w:t>
      </w:r>
    </w:p>
    <w:p w14:paraId="03AA10D6" w14:textId="77777777" w:rsidR="00335BD2" w:rsidRDefault="00000000">
      <w:pPr>
        <w:pStyle w:val="Heading1"/>
      </w:pPr>
      <w:r>
        <w:t>10. Practical Procedure</w:t>
      </w:r>
    </w:p>
    <w:p w14:paraId="2E549226" w14:textId="77777777" w:rsidR="00335BD2" w:rsidRDefault="00000000">
      <w:pPr>
        <w:pStyle w:val="ListNumber"/>
        <w:rPr>
          <w:rFonts w:hint="eastAsia"/>
        </w:rPr>
      </w:pPr>
      <w:r>
        <w:t>Sign in to the AWS Management Console.</w:t>
      </w:r>
    </w:p>
    <w:p w14:paraId="7D777C51" w14:textId="77777777" w:rsidR="00335BD2" w:rsidRDefault="00000000">
      <w:pPr>
        <w:pStyle w:val="ListNumber"/>
        <w:rPr>
          <w:rFonts w:hint="eastAsia"/>
        </w:rPr>
      </w:pPr>
      <w:r>
        <w:t>Search for and open Amazon S3.</w:t>
      </w:r>
    </w:p>
    <w:p w14:paraId="6BE91853" w14:textId="77777777" w:rsidR="00335BD2" w:rsidRDefault="00000000">
      <w:pPr>
        <w:pStyle w:val="ListNumber"/>
        <w:rPr>
          <w:rFonts w:hint="eastAsia"/>
        </w:rPr>
      </w:pPr>
      <w:r>
        <w:t>Open the Buckets section.</w:t>
      </w:r>
    </w:p>
    <w:p w14:paraId="68570D61" w14:textId="77777777" w:rsidR="00335BD2" w:rsidRDefault="00000000">
      <w:pPr>
        <w:pStyle w:val="ListNumber"/>
        <w:rPr>
          <w:rFonts w:hint="eastAsia"/>
        </w:rPr>
      </w:pPr>
      <w:r>
        <w:t>Choose Create bucket.</w:t>
      </w:r>
    </w:p>
    <w:p w14:paraId="6EA92B5C" w14:textId="77777777" w:rsidR="00335BD2" w:rsidRDefault="00000000">
      <w:pPr>
        <w:pStyle w:val="ListNumber"/>
        <w:rPr>
          <w:rFonts w:hint="eastAsia"/>
        </w:rPr>
      </w:pPr>
      <w:r>
        <w:t>Enter a valid, globally unique bucket name.</w:t>
      </w:r>
    </w:p>
    <w:p w14:paraId="6AF1628D" w14:textId="77777777" w:rsidR="00335BD2" w:rsidRDefault="00000000">
      <w:pPr>
        <w:pStyle w:val="ListNumber"/>
        <w:rPr>
          <w:rFonts w:hint="eastAsia"/>
        </w:rPr>
      </w:pPr>
      <w:r>
        <w:t>Select the required AWS Region.</w:t>
      </w:r>
    </w:p>
    <w:p w14:paraId="495EBE6C" w14:textId="77777777" w:rsidR="00335BD2" w:rsidRDefault="00000000">
      <w:pPr>
        <w:pStyle w:val="ListNumber"/>
        <w:rPr>
          <w:rFonts w:hint="eastAsia"/>
        </w:rPr>
      </w:pPr>
      <w:r>
        <w:t>Review Object Ownership settings.</w:t>
      </w:r>
    </w:p>
    <w:p w14:paraId="52BC112C" w14:textId="77777777" w:rsidR="00335BD2" w:rsidRDefault="00000000">
      <w:pPr>
        <w:pStyle w:val="ListNumber"/>
        <w:rPr>
          <w:rFonts w:hint="eastAsia"/>
        </w:rPr>
      </w:pPr>
      <w:r>
        <w:t>Review Block Public Access settings and keep public access blocked unless specifically required.</w:t>
      </w:r>
    </w:p>
    <w:p w14:paraId="13EB99F5" w14:textId="77777777" w:rsidR="00335BD2" w:rsidRDefault="00000000">
      <w:pPr>
        <w:pStyle w:val="ListNumber"/>
        <w:rPr>
          <w:rFonts w:hint="eastAsia"/>
        </w:rPr>
      </w:pPr>
      <w:r>
        <w:t>Review the remaining configuration options and create the bucket.</w:t>
      </w:r>
    </w:p>
    <w:p w14:paraId="507DFEBB" w14:textId="77777777" w:rsidR="00335BD2" w:rsidRDefault="00000000">
      <w:pPr>
        <w:pStyle w:val="ListNumber"/>
        <w:rPr>
          <w:rFonts w:hint="eastAsia"/>
        </w:rPr>
      </w:pPr>
      <w:r>
        <w:t>Open the newly created bucket.</w:t>
      </w:r>
    </w:p>
    <w:p w14:paraId="0CA224A7" w14:textId="77777777" w:rsidR="00335BD2" w:rsidRDefault="00000000">
      <w:pPr>
        <w:pStyle w:val="ListNumber"/>
        <w:rPr>
          <w:rFonts w:hint="eastAsia"/>
        </w:rPr>
      </w:pPr>
      <w:r>
        <w:t>Open the Objects section.</w:t>
      </w:r>
    </w:p>
    <w:p w14:paraId="4364D08B" w14:textId="77777777" w:rsidR="00335BD2" w:rsidRDefault="00000000">
      <w:pPr>
        <w:pStyle w:val="ListNumber"/>
        <w:rPr>
          <w:rFonts w:hint="eastAsia"/>
        </w:rPr>
      </w:pPr>
      <w:r>
        <w:t>Choose Upload and select the required local file or files.</w:t>
      </w:r>
    </w:p>
    <w:p w14:paraId="0DA12EFA" w14:textId="77777777" w:rsidR="00335BD2" w:rsidRDefault="00000000">
      <w:pPr>
        <w:pStyle w:val="ListNumber"/>
        <w:rPr>
          <w:rFonts w:hint="eastAsia"/>
        </w:rPr>
      </w:pPr>
      <w:r>
        <w:t>Review the selected files and upload them.</w:t>
      </w:r>
    </w:p>
    <w:p w14:paraId="7B93F56C" w14:textId="77777777" w:rsidR="00335BD2" w:rsidRDefault="00000000">
      <w:pPr>
        <w:pStyle w:val="ListNumber"/>
        <w:rPr>
          <w:rFonts w:hint="eastAsia"/>
        </w:rPr>
      </w:pPr>
      <w:r>
        <w:t>Verify that the uploaded files appear as S3 objects.</w:t>
      </w:r>
    </w:p>
    <w:p w14:paraId="763B30CF" w14:textId="77777777" w:rsidR="00335BD2" w:rsidRDefault="00000000">
      <w:pPr>
        <w:pStyle w:val="ListNumber"/>
        <w:rPr>
          <w:rFonts w:hint="eastAsia"/>
        </w:rPr>
      </w:pPr>
      <w:r>
        <w:t>Open an object to inspect its details and available management operations.</w:t>
      </w:r>
    </w:p>
    <w:p w14:paraId="57CC69B6" w14:textId="77777777" w:rsidR="00335BD2" w:rsidRDefault="00000000">
      <w:pPr>
        <w:pStyle w:val="ListNumber"/>
        <w:rPr>
          <w:rFonts w:hint="eastAsia"/>
        </w:rPr>
      </w:pPr>
      <w:r>
        <w:lastRenderedPageBreak/>
        <w:t>Perform the required object-management operation(s).</w:t>
      </w:r>
    </w:p>
    <w:p w14:paraId="58005657" w14:textId="77777777" w:rsidR="00335BD2" w:rsidRDefault="00000000">
      <w:pPr>
        <w:pStyle w:val="ListNumber"/>
        <w:rPr>
          <w:rFonts w:hint="eastAsia"/>
        </w:rPr>
      </w:pPr>
      <w:r>
        <w:t>Verify the final bucket and object state.</w:t>
      </w:r>
    </w:p>
    <w:p w14:paraId="1FFD1EAD" w14:textId="77777777" w:rsidR="00335BD2" w:rsidRDefault="00000000">
      <w:pPr>
        <w:pStyle w:val="Heading1"/>
      </w:pPr>
      <w:r>
        <w:t>11. Object Management Operations</w:t>
      </w:r>
    </w:p>
    <w:tbl>
      <w:tblPr>
        <w:tblStyle w:val="TableGrid"/>
        <w:tblW w:w="0" w:type="auto"/>
        <w:tblLook w:val="04A0" w:firstRow="1" w:lastRow="0" w:firstColumn="1" w:lastColumn="0" w:noHBand="0" w:noVBand="1"/>
      </w:tblPr>
      <w:tblGrid>
        <w:gridCol w:w="3360"/>
        <w:gridCol w:w="3360"/>
        <w:gridCol w:w="3360"/>
      </w:tblGrid>
      <w:tr w:rsidR="00335BD2" w14:paraId="38725A1E" w14:textId="77777777">
        <w:tc>
          <w:tcPr>
            <w:tcW w:w="3360" w:type="dxa"/>
          </w:tcPr>
          <w:p w14:paraId="4C8E88DF" w14:textId="77777777" w:rsidR="00335BD2" w:rsidRDefault="00000000">
            <w:pPr>
              <w:rPr>
                <w:rFonts w:hint="eastAsia"/>
              </w:rPr>
            </w:pPr>
            <w:r>
              <w:rPr>
                <w:b/>
              </w:rPr>
              <w:t>Operation</w:t>
            </w:r>
          </w:p>
        </w:tc>
        <w:tc>
          <w:tcPr>
            <w:tcW w:w="3360" w:type="dxa"/>
          </w:tcPr>
          <w:p w14:paraId="1325AB6E" w14:textId="77777777" w:rsidR="00335BD2" w:rsidRDefault="00000000">
            <w:pPr>
              <w:rPr>
                <w:rFonts w:hint="eastAsia"/>
              </w:rPr>
            </w:pPr>
            <w:r>
              <w:rPr>
                <w:b/>
              </w:rPr>
              <w:t>Purpose</w:t>
            </w:r>
          </w:p>
        </w:tc>
        <w:tc>
          <w:tcPr>
            <w:tcW w:w="3360" w:type="dxa"/>
          </w:tcPr>
          <w:p w14:paraId="272E5B54" w14:textId="77777777" w:rsidR="00335BD2" w:rsidRDefault="00000000">
            <w:pPr>
              <w:rPr>
                <w:rFonts w:hint="eastAsia"/>
              </w:rPr>
            </w:pPr>
            <w:r>
              <w:rPr>
                <w:b/>
              </w:rPr>
              <w:t>Example</w:t>
            </w:r>
          </w:p>
        </w:tc>
      </w:tr>
      <w:tr w:rsidR="00335BD2" w14:paraId="09A9C69B" w14:textId="77777777">
        <w:tc>
          <w:tcPr>
            <w:tcW w:w="3360" w:type="dxa"/>
          </w:tcPr>
          <w:p w14:paraId="15F7F802" w14:textId="77777777" w:rsidR="00335BD2" w:rsidRDefault="00000000">
            <w:pPr>
              <w:rPr>
                <w:rFonts w:hint="eastAsia"/>
              </w:rPr>
            </w:pPr>
            <w:r>
              <w:t>Upload</w:t>
            </w:r>
          </w:p>
        </w:tc>
        <w:tc>
          <w:tcPr>
            <w:tcW w:w="3360" w:type="dxa"/>
          </w:tcPr>
          <w:p w14:paraId="64F226A9" w14:textId="77777777" w:rsidR="00335BD2" w:rsidRDefault="00000000">
            <w:pPr>
              <w:rPr>
                <w:rFonts w:hint="eastAsia"/>
              </w:rPr>
            </w:pPr>
            <w:r>
              <w:t>Add data to a bucket</w:t>
            </w:r>
          </w:p>
        </w:tc>
        <w:tc>
          <w:tcPr>
            <w:tcW w:w="3360" w:type="dxa"/>
          </w:tcPr>
          <w:p w14:paraId="38C21B9A" w14:textId="77777777" w:rsidR="00335BD2" w:rsidRDefault="00000000">
            <w:pPr>
              <w:rPr>
                <w:rFonts w:hint="eastAsia"/>
              </w:rPr>
            </w:pPr>
            <w:r>
              <w:t>Upload a PDF/image</w:t>
            </w:r>
          </w:p>
        </w:tc>
      </w:tr>
      <w:tr w:rsidR="00335BD2" w14:paraId="08CA8336" w14:textId="77777777">
        <w:tc>
          <w:tcPr>
            <w:tcW w:w="3360" w:type="dxa"/>
          </w:tcPr>
          <w:p w14:paraId="5134CBC0" w14:textId="77777777" w:rsidR="00335BD2" w:rsidRDefault="00000000">
            <w:pPr>
              <w:rPr>
                <w:rFonts w:hint="eastAsia"/>
              </w:rPr>
            </w:pPr>
            <w:r>
              <w:t>View</w:t>
            </w:r>
          </w:p>
        </w:tc>
        <w:tc>
          <w:tcPr>
            <w:tcW w:w="3360" w:type="dxa"/>
          </w:tcPr>
          <w:p w14:paraId="71795B5D" w14:textId="77777777" w:rsidR="00335BD2" w:rsidRDefault="00000000">
            <w:pPr>
              <w:rPr>
                <w:rFonts w:hint="eastAsia"/>
              </w:rPr>
            </w:pPr>
            <w:r>
              <w:t>Inspect object details</w:t>
            </w:r>
          </w:p>
        </w:tc>
        <w:tc>
          <w:tcPr>
            <w:tcW w:w="3360" w:type="dxa"/>
          </w:tcPr>
          <w:p w14:paraId="57B2FE16" w14:textId="77777777" w:rsidR="00335BD2" w:rsidRDefault="00000000">
            <w:pPr>
              <w:rPr>
                <w:rFonts w:hint="eastAsia"/>
              </w:rPr>
            </w:pPr>
            <w:r>
              <w:t>Open object properties</w:t>
            </w:r>
          </w:p>
        </w:tc>
      </w:tr>
      <w:tr w:rsidR="00335BD2" w14:paraId="301F85B8" w14:textId="77777777">
        <w:tc>
          <w:tcPr>
            <w:tcW w:w="3360" w:type="dxa"/>
          </w:tcPr>
          <w:p w14:paraId="5C1873B3" w14:textId="77777777" w:rsidR="00335BD2" w:rsidRDefault="00000000">
            <w:pPr>
              <w:rPr>
                <w:rFonts w:hint="eastAsia"/>
              </w:rPr>
            </w:pPr>
            <w:r>
              <w:t>Download</w:t>
            </w:r>
          </w:p>
        </w:tc>
        <w:tc>
          <w:tcPr>
            <w:tcW w:w="3360" w:type="dxa"/>
          </w:tcPr>
          <w:p w14:paraId="311B8600" w14:textId="77777777" w:rsidR="00335BD2" w:rsidRDefault="00000000">
            <w:pPr>
              <w:rPr>
                <w:rFonts w:hint="eastAsia"/>
              </w:rPr>
            </w:pPr>
            <w:r>
              <w:t>Retrieve an object locally</w:t>
            </w:r>
          </w:p>
        </w:tc>
        <w:tc>
          <w:tcPr>
            <w:tcW w:w="3360" w:type="dxa"/>
          </w:tcPr>
          <w:p w14:paraId="07F07E07" w14:textId="77777777" w:rsidR="00335BD2" w:rsidRDefault="00000000">
            <w:pPr>
              <w:rPr>
                <w:rFonts w:hint="eastAsia"/>
              </w:rPr>
            </w:pPr>
            <w:r>
              <w:t>Download a document</w:t>
            </w:r>
          </w:p>
        </w:tc>
      </w:tr>
      <w:tr w:rsidR="00335BD2" w14:paraId="39995E4E" w14:textId="77777777">
        <w:tc>
          <w:tcPr>
            <w:tcW w:w="3360" w:type="dxa"/>
          </w:tcPr>
          <w:p w14:paraId="4459C001" w14:textId="77777777" w:rsidR="00335BD2" w:rsidRDefault="00000000">
            <w:pPr>
              <w:rPr>
                <w:rFonts w:hint="eastAsia"/>
              </w:rPr>
            </w:pPr>
            <w:r>
              <w:t>Copy</w:t>
            </w:r>
          </w:p>
        </w:tc>
        <w:tc>
          <w:tcPr>
            <w:tcW w:w="3360" w:type="dxa"/>
          </w:tcPr>
          <w:p w14:paraId="4227D03D" w14:textId="77777777" w:rsidR="00335BD2" w:rsidRDefault="00000000">
            <w:pPr>
              <w:rPr>
                <w:rFonts w:hint="eastAsia"/>
              </w:rPr>
            </w:pPr>
            <w:r>
              <w:t>Create another copy</w:t>
            </w:r>
          </w:p>
        </w:tc>
        <w:tc>
          <w:tcPr>
            <w:tcW w:w="3360" w:type="dxa"/>
          </w:tcPr>
          <w:p w14:paraId="0C6C80E4" w14:textId="77777777" w:rsidR="00335BD2" w:rsidRDefault="00000000">
            <w:pPr>
              <w:rPr>
                <w:rFonts w:hint="eastAsia"/>
              </w:rPr>
            </w:pPr>
            <w:r>
              <w:t>Copy an object</w:t>
            </w:r>
          </w:p>
        </w:tc>
      </w:tr>
      <w:tr w:rsidR="00335BD2" w14:paraId="1C3BAE61" w14:textId="77777777">
        <w:tc>
          <w:tcPr>
            <w:tcW w:w="3360" w:type="dxa"/>
          </w:tcPr>
          <w:p w14:paraId="4BC3A802" w14:textId="77777777" w:rsidR="00335BD2" w:rsidRDefault="00000000">
            <w:pPr>
              <w:rPr>
                <w:rFonts w:hint="eastAsia"/>
              </w:rPr>
            </w:pPr>
            <w:r>
              <w:t>Delete</w:t>
            </w:r>
          </w:p>
        </w:tc>
        <w:tc>
          <w:tcPr>
            <w:tcW w:w="3360" w:type="dxa"/>
          </w:tcPr>
          <w:p w14:paraId="2C112E1E" w14:textId="77777777" w:rsidR="00335BD2" w:rsidRDefault="00000000">
            <w:pPr>
              <w:rPr>
                <w:rFonts w:hint="eastAsia"/>
              </w:rPr>
            </w:pPr>
            <w:r>
              <w:t>Remove an object</w:t>
            </w:r>
          </w:p>
        </w:tc>
        <w:tc>
          <w:tcPr>
            <w:tcW w:w="3360" w:type="dxa"/>
          </w:tcPr>
          <w:p w14:paraId="2A230320" w14:textId="77777777" w:rsidR="00335BD2" w:rsidRDefault="00000000">
            <w:pPr>
              <w:rPr>
                <w:rFonts w:hint="eastAsia"/>
              </w:rPr>
            </w:pPr>
            <w:r>
              <w:t>Delete an unwanted file</w:t>
            </w:r>
          </w:p>
        </w:tc>
      </w:tr>
    </w:tbl>
    <w:p w14:paraId="389D8B37" w14:textId="77777777" w:rsidR="00335BD2" w:rsidRDefault="00000000">
      <w:pPr>
        <w:pStyle w:val="Heading1"/>
      </w:pPr>
      <w:r>
        <w:t>12. Practical Workflow</w:t>
      </w:r>
    </w:p>
    <w:p w14:paraId="0EF29DDE" w14:textId="77777777" w:rsidR="00335BD2" w:rsidRDefault="00000000">
      <w:pPr>
        <w:rPr>
          <w:rFonts w:hint="eastAsia"/>
        </w:rPr>
      </w:pPr>
      <w:r>
        <w:t>AWS Management Console → S3 → Create Bucket → Configure Bucket → Create → Open Bucket → Upload Object → Verify Object → Manage Object → Final Verification</w:t>
      </w:r>
    </w:p>
    <w:p w14:paraId="0C9EFBCF" w14:textId="77777777" w:rsidR="00335BD2" w:rsidRDefault="00000000">
      <w:pPr>
        <w:pStyle w:val="Heading1"/>
      </w:pPr>
      <w:r>
        <w:t>13. Verification</w:t>
      </w:r>
    </w:p>
    <w:p w14:paraId="4A2EE37B" w14:textId="77777777" w:rsidR="00335BD2" w:rsidRDefault="00000000">
      <w:pPr>
        <w:pStyle w:val="ListBullet"/>
        <w:rPr>
          <w:rFonts w:hint="eastAsia"/>
        </w:rPr>
      </w:pPr>
      <w:r>
        <w:t>The bucket appears in the S3 bucket list.</w:t>
      </w:r>
    </w:p>
    <w:p w14:paraId="03D9B0C4" w14:textId="77777777" w:rsidR="00335BD2" w:rsidRDefault="00000000">
      <w:pPr>
        <w:pStyle w:val="ListBullet"/>
        <w:rPr>
          <w:rFonts w:hint="eastAsia"/>
        </w:rPr>
      </w:pPr>
      <w:r>
        <w:t>The bucket name is correct.</w:t>
      </w:r>
    </w:p>
    <w:p w14:paraId="515F02D4" w14:textId="77777777" w:rsidR="00335BD2" w:rsidRDefault="00000000">
      <w:pPr>
        <w:pStyle w:val="ListBullet"/>
        <w:rPr>
          <w:rFonts w:hint="eastAsia"/>
        </w:rPr>
      </w:pPr>
      <w:r>
        <w:t>The bucket was created in the intended Region.</w:t>
      </w:r>
    </w:p>
    <w:p w14:paraId="44FC5EA0" w14:textId="77777777" w:rsidR="00335BD2" w:rsidRDefault="00000000">
      <w:pPr>
        <w:pStyle w:val="ListBullet"/>
        <w:rPr>
          <w:rFonts w:hint="eastAsia"/>
        </w:rPr>
      </w:pPr>
      <w:r>
        <w:t>The bucket opens successfully.</w:t>
      </w:r>
    </w:p>
    <w:p w14:paraId="20C6F146" w14:textId="77777777" w:rsidR="00335BD2" w:rsidRDefault="00000000">
      <w:pPr>
        <w:pStyle w:val="ListBullet"/>
        <w:rPr>
          <w:rFonts w:hint="eastAsia"/>
        </w:rPr>
      </w:pPr>
      <w:r>
        <w:t>Uploaded objects appear under the Objects section.</w:t>
      </w:r>
    </w:p>
    <w:p w14:paraId="0B22D968" w14:textId="77777777" w:rsidR="00335BD2" w:rsidRDefault="00000000">
      <w:pPr>
        <w:pStyle w:val="ListBullet"/>
        <w:rPr>
          <w:rFonts w:hint="eastAsia"/>
        </w:rPr>
      </w:pPr>
      <w:r>
        <w:t>Object names and sizes are displayed correctly.</w:t>
      </w:r>
    </w:p>
    <w:p w14:paraId="52FB2F7D" w14:textId="77777777" w:rsidR="00335BD2" w:rsidRDefault="00000000">
      <w:pPr>
        <w:pStyle w:val="ListBullet"/>
        <w:rPr>
          <w:rFonts w:hint="eastAsia"/>
        </w:rPr>
      </w:pPr>
      <w:r>
        <w:t>Object details can be inspected.</w:t>
      </w:r>
    </w:p>
    <w:p w14:paraId="0959BDE8" w14:textId="77777777" w:rsidR="00335BD2" w:rsidRDefault="00000000">
      <w:pPr>
        <w:pStyle w:val="ListBullet"/>
        <w:rPr>
          <w:rFonts w:hint="eastAsia"/>
        </w:rPr>
      </w:pPr>
      <w:r>
        <w:t>The required object-management operation succeeds.</w:t>
      </w:r>
    </w:p>
    <w:p w14:paraId="52D72B8C" w14:textId="77777777" w:rsidR="00335BD2" w:rsidRDefault="00000000">
      <w:pPr>
        <w:pStyle w:val="ListBullet"/>
        <w:rPr>
          <w:rFonts w:hint="eastAsia"/>
        </w:rPr>
      </w:pPr>
      <w:r>
        <w:t>No unintended public-access configuration was introduced.</w:t>
      </w:r>
    </w:p>
    <w:p w14:paraId="23AE7187" w14:textId="77777777" w:rsidR="00335BD2" w:rsidRDefault="00000000">
      <w:pPr>
        <w:pStyle w:val="Heading1"/>
      </w:pPr>
      <w:r>
        <w:t>14. Test Cases</w:t>
      </w:r>
    </w:p>
    <w:tbl>
      <w:tblPr>
        <w:tblStyle w:val="TableGrid"/>
        <w:tblW w:w="0" w:type="auto"/>
        <w:tblLook w:val="04A0" w:firstRow="1" w:lastRow="0" w:firstColumn="1" w:lastColumn="0" w:noHBand="0" w:noVBand="1"/>
      </w:tblPr>
      <w:tblGrid>
        <w:gridCol w:w="2520"/>
        <w:gridCol w:w="2520"/>
        <w:gridCol w:w="2520"/>
        <w:gridCol w:w="2520"/>
      </w:tblGrid>
      <w:tr w:rsidR="00335BD2" w14:paraId="65EBD14D" w14:textId="77777777">
        <w:tc>
          <w:tcPr>
            <w:tcW w:w="2520" w:type="dxa"/>
          </w:tcPr>
          <w:p w14:paraId="76460F72" w14:textId="77777777" w:rsidR="00335BD2" w:rsidRDefault="00000000">
            <w:pPr>
              <w:rPr>
                <w:rFonts w:hint="eastAsia"/>
              </w:rPr>
            </w:pPr>
            <w:r>
              <w:rPr>
                <w:b/>
              </w:rPr>
              <w:t>ID</w:t>
            </w:r>
          </w:p>
        </w:tc>
        <w:tc>
          <w:tcPr>
            <w:tcW w:w="2520" w:type="dxa"/>
          </w:tcPr>
          <w:p w14:paraId="78CB8C96" w14:textId="77777777" w:rsidR="00335BD2" w:rsidRDefault="00000000">
            <w:pPr>
              <w:rPr>
                <w:rFonts w:hint="eastAsia"/>
              </w:rPr>
            </w:pPr>
            <w:r>
              <w:rPr>
                <w:b/>
              </w:rPr>
              <w:t>Test Case</w:t>
            </w:r>
          </w:p>
        </w:tc>
        <w:tc>
          <w:tcPr>
            <w:tcW w:w="2520" w:type="dxa"/>
          </w:tcPr>
          <w:p w14:paraId="33DD4038" w14:textId="77777777" w:rsidR="00335BD2" w:rsidRDefault="00000000">
            <w:pPr>
              <w:rPr>
                <w:rFonts w:hint="eastAsia"/>
              </w:rPr>
            </w:pPr>
            <w:r>
              <w:rPr>
                <w:b/>
              </w:rPr>
              <w:t>Expected Result</w:t>
            </w:r>
          </w:p>
        </w:tc>
        <w:tc>
          <w:tcPr>
            <w:tcW w:w="2520" w:type="dxa"/>
          </w:tcPr>
          <w:p w14:paraId="49F56335" w14:textId="77777777" w:rsidR="00335BD2" w:rsidRDefault="00000000">
            <w:pPr>
              <w:rPr>
                <w:rFonts w:hint="eastAsia"/>
              </w:rPr>
            </w:pPr>
            <w:r>
              <w:rPr>
                <w:b/>
              </w:rPr>
              <w:t>Status</w:t>
            </w:r>
          </w:p>
        </w:tc>
      </w:tr>
      <w:tr w:rsidR="00335BD2" w14:paraId="488F533B" w14:textId="77777777">
        <w:tc>
          <w:tcPr>
            <w:tcW w:w="2520" w:type="dxa"/>
          </w:tcPr>
          <w:p w14:paraId="22C96A24" w14:textId="77777777" w:rsidR="00335BD2" w:rsidRDefault="00000000">
            <w:pPr>
              <w:rPr>
                <w:rFonts w:hint="eastAsia"/>
              </w:rPr>
            </w:pPr>
            <w:r>
              <w:t>TC-01</w:t>
            </w:r>
          </w:p>
        </w:tc>
        <w:tc>
          <w:tcPr>
            <w:tcW w:w="2520" w:type="dxa"/>
          </w:tcPr>
          <w:p w14:paraId="23F9A186" w14:textId="77777777" w:rsidR="00335BD2" w:rsidRDefault="00000000">
            <w:pPr>
              <w:rPr>
                <w:rFonts w:hint="eastAsia"/>
              </w:rPr>
            </w:pPr>
            <w:r>
              <w:t>Open S3</w:t>
            </w:r>
          </w:p>
        </w:tc>
        <w:tc>
          <w:tcPr>
            <w:tcW w:w="2520" w:type="dxa"/>
          </w:tcPr>
          <w:p w14:paraId="3AB65F3B" w14:textId="77777777" w:rsidR="00335BD2" w:rsidRDefault="00000000">
            <w:pPr>
              <w:rPr>
                <w:rFonts w:hint="eastAsia"/>
              </w:rPr>
            </w:pPr>
            <w:r>
              <w:t>S3 console opens</w:t>
            </w:r>
          </w:p>
        </w:tc>
        <w:tc>
          <w:tcPr>
            <w:tcW w:w="2520" w:type="dxa"/>
          </w:tcPr>
          <w:p w14:paraId="01703434" w14:textId="77777777" w:rsidR="00335BD2" w:rsidRDefault="00000000">
            <w:pPr>
              <w:rPr>
                <w:rFonts w:hint="eastAsia"/>
              </w:rPr>
            </w:pPr>
            <w:r>
              <w:t>Pass</w:t>
            </w:r>
          </w:p>
        </w:tc>
      </w:tr>
      <w:tr w:rsidR="00335BD2" w14:paraId="682631F3" w14:textId="77777777">
        <w:tc>
          <w:tcPr>
            <w:tcW w:w="2520" w:type="dxa"/>
          </w:tcPr>
          <w:p w14:paraId="3D78DBF2" w14:textId="77777777" w:rsidR="00335BD2" w:rsidRDefault="00000000">
            <w:pPr>
              <w:rPr>
                <w:rFonts w:hint="eastAsia"/>
              </w:rPr>
            </w:pPr>
            <w:r>
              <w:t>TC-02</w:t>
            </w:r>
          </w:p>
        </w:tc>
        <w:tc>
          <w:tcPr>
            <w:tcW w:w="2520" w:type="dxa"/>
          </w:tcPr>
          <w:p w14:paraId="609AAC3A" w14:textId="77777777" w:rsidR="00335BD2" w:rsidRDefault="00000000">
            <w:pPr>
              <w:rPr>
                <w:rFonts w:hint="eastAsia"/>
              </w:rPr>
            </w:pPr>
            <w:r>
              <w:t>Create bucket</w:t>
            </w:r>
          </w:p>
        </w:tc>
        <w:tc>
          <w:tcPr>
            <w:tcW w:w="2520" w:type="dxa"/>
          </w:tcPr>
          <w:p w14:paraId="28CE1AB1" w14:textId="77777777" w:rsidR="00335BD2" w:rsidRDefault="00000000">
            <w:pPr>
              <w:rPr>
                <w:rFonts w:hint="eastAsia"/>
              </w:rPr>
            </w:pPr>
            <w:r>
              <w:t>Bucket appears in list</w:t>
            </w:r>
          </w:p>
        </w:tc>
        <w:tc>
          <w:tcPr>
            <w:tcW w:w="2520" w:type="dxa"/>
          </w:tcPr>
          <w:p w14:paraId="05E2C82E" w14:textId="77777777" w:rsidR="00335BD2" w:rsidRDefault="00000000">
            <w:pPr>
              <w:rPr>
                <w:rFonts w:hint="eastAsia"/>
              </w:rPr>
            </w:pPr>
            <w:r>
              <w:t>Pass</w:t>
            </w:r>
          </w:p>
        </w:tc>
      </w:tr>
      <w:tr w:rsidR="00335BD2" w14:paraId="74A2F94A" w14:textId="77777777">
        <w:tc>
          <w:tcPr>
            <w:tcW w:w="2520" w:type="dxa"/>
          </w:tcPr>
          <w:p w14:paraId="1C571BAF" w14:textId="77777777" w:rsidR="00335BD2" w:rsidRDefault="00000000">
            <w:pPr>
              <w:rPr>
                <w:rFonts w:hint="eastAsia"/>
              </w:rPr>
            </w:pPr>
            <w:r>
              <w:t>TC-03</w:t>
            </w:r>
          </w:p>
        </w:tc>
        <w:tc>
          <w:tcPr>
            <w:tcW w:w="2520" w:type="dxa"/>
          </w:tcPr>
          <w:p w14:paraId="54CDCB56" w14:textId="77777777" w:rsidR="00335BD2" w:rsidRDefault="00000000">
            <w:pPr>
              <w:rPr>
                <w:rFonts w:hint="eastAsia"/>
              </w:rPr>
            </w:pPr>
            <w:r>
              <w:t>Open bucket</w:t>
            </w:r>
          </w:p>
        </w:tc>
        <w:tc>
          <w:tcPr>
            <w:tcW w:w="2520" w:type="dxa"/>
          </w:tcPr>
          <w:p w14:paraId="75FE7602" w14:textId="77777777" w:rsidR="00335BD2" w:rsidRDefault="00000000">
            <w:pPr>
              <w:rPr>
                <w:rFonts w:hint="eastAsia"/>
              </w:rPr>
            </w:pPr>
            <w:r>
              <w:t>Bucket contents open</w:t>
            </w:r>
          </w:p>
        </w:tc>
        <w:tc>
          <w:tcPr>
            <w:tcW w:w="2520" w:type="dxa"/>
          </w:tcPr>
          <w:p w14:paraId="3E022DC7" w14:textId="77777777" w:rsidR="00335BD2" w:rsidRDefault="00000000">
            <w:pPr>
              <w:rPr>
                <w:rFonts w:hint="eastAsia"/>
              </w:rPr>
            </w:pPr>
            <w:r>
              <w:t>Pass</w:t>
            </w:r>
          </w:p>
        </w:tc>
      </w:tr>
      <w:tr w:rsidR="00335BD2" w14:paraId="000B6245" w14:textId="77777777">
        <w:tc>
          <w:tcPr>
            <w:tcW w:w="2520" w:type="dxa"/>
          </w:tcPr>
          <w:p w14:paraId="2B428F75" w14:textId="77777777" w:rsidR="00335BD2" w:rsidRDefault="00000000">
            <w:pPr>
              <w:rPr>
                <w:rFonts w:hint="eastAsia"/>
              </w:rPr>
            </w:pPr>
            <w:r>
              <w:t>TC-04</w:t>
            </w:r>
          </w:p>
        </w:tc>
        <w:tc>
          <w:tcPr>
            <w:tcW w:w="2520" w:type="dxa"/>
          </w:tcPr>
          <w:p w14:paraId="338653D8" w14:textId="77777777" w:rsidR="00335BD2" w:rsidRDefault="00000000">
            <w:pPr>
              <w:rPr>
                <w:rFonts w:hint="eastAsia"/>
              </w:rPr>
            </w:pPr>
            <w:r>
              <w:t>Upload object</w:t>
            </w:r>
          </w:p>
        </w:tc>
        <w:tc>
          <w:tcPr>
            <w:tcW w:w="2520" w:type="dxa"/>
          </w:tcPr>
          <w:p w14:paraId="434B653A" w14:textId="77777777" w:rsidR="00335BD2" w:rsidRDefault="00000000">
            <w:pPr>
              <w:rPr>
                <w:rFonts w:hint="eastAsia"/>
              </w:rPr>
            </w:pPr>
            <w:r>
              <w:t>Object appears in bucket</w:t>
            </w:r>
          </w:p>
        </w:tc>
        <w:tc>
          <w:tcPr>
            <w:tcW w:w="2520" w:type="dxa"/>
          </w:tcPr>
          <w:p w14:paraId="3E774128" w14:textId="77777777" w:rsidR="00335BD2" w:rsidRDefault="00000000">
            <w:pPr>
              <w:rPr>
                <w:rFonts w:hint="eastAsia"/>
              </w:rPr>
            </w:pPr>
            <w:r>
              <w:t>Pass</w:t>
            </w:r>
          </w:p>
        </w:tc>
      </w:tr>
      <w:tr w:rsidR="00335BD2" w14:paraId="7FEE04E9" w14:textId="77777777">
        <w:tc>
          <w:tcPr>
            <w:tcW w:w="2520" w:type="dxa"/>
          </w:tcPr>
          <w:p w14:paraId="4FC59029" w14:textId="77777777" w:rsidR="00335BD2" w:rsidRDefault="00000000">
            <w:pPr>
              <w:rPr>
                <w:rFonts w:hint="eastAsia"/>
              </w:rPr>
            </w:pPr>
            <w:r>
              <w:t>TC-05</w:t>
            </w:r>
          </w:p>
        </w:tc>
        <w:tc>
          <w:tcPr>
            <w:tcW w:w="2520" w:type="dxa"/>
          </w:tcPr>
          <w:p w14:paraId="69385D58" w14:textId="77777777" w:rsidR="00335BD2" w:rsidRDefault="00000000">
            <w:pPr>
              <w:rPr>
                <w:rFonts w:hint="eastAsia"/>
              </w:rPr>
            </w:pPr>
            <w:r>
              <w:t>Inspect object</w:t>
            </w:r>
          </w:p>
        </w:tc>
        <w:tc>
          <w:tcPr>
            <w:tcW w:w="2520" w:type="dxa"/>
          </w:tcPr>
          <w:p w14:paraId="3261E863" w14:textId="77777777" w:rsidR="00335BD2" w:rsidRDefault="00000000">
            <w:pPr>
              <w:rPr>
                <w:rFonts w:hint="eastAsia"/>
              </w:rPr>
            </w:pPr>
            <w:r>
              <w:t>Object details are visible</w:t>
            </w:r>
          </w:p>
        </w:tc>
        <w:tc>
          <w:tcPr>
            <w:tcW w:w="2520" w:type="dxa"/>
          </w:tcPr>
          <w:p w14:paraId="711CFB9F" w14:textId="77777777" w:rsidR="00335BD2" w:rsidRDefault="00000000">
            <w:pPr>
              <w:rPr>
                <w:rFonts w:hint="eastAsia"/>
              </w:rPr>
            </w:pPr>
            <w:r>
              <w:t>Pass</w:t>
            </w:r>
          </w:p>
        </w:tc>
      </w:tr>
      <w:tr w:rsidR="00335BD2" w14:paraId="36140AD0" w14:textId="77777777">
        <w:tc>
          <w:tcPr>
            <w:tcW w:w="2520" w:type="dxa"/>
          </w:tcPr>
          <w:p w14:paraId="693F4C1D" w14:textId="77777777" w:rsidR="00335BD2" w:rsidRDefault="00000000">
            <w:pPr>
              <w:rPr>
                <w:rFonts w:hint="eastAsia"/>
              </w:rPr>
            </w:pPr>
            <w:r>
              <w:t>TC-06</w:t>
            </w:r>
          </w:p>
        </w:tc>
        <w:tc>
          <w:tcPr>
            <w:tcW w:w="2520" w:type="dxa"/>
          </w:tcPr>
          <w:p w14:paraId="3C57DCE9" w14:textId="77777777" w:rsidR="00335BD2" w:rsidRDefault="00000000">
            <w:pPr>
              <w:rPr>
                <w:rFonts w:hint="eastAsia"/>
              </w:rPr>
            </w:pPr>
            <w:r>
              <w:t>Manage object</w:t>
            </w:r>
          </w:p>
        </w:tc>
        <w:tc>
          <w:tcPr>
            <w:tcW w:w="2520" w:type="dxa"/>
          </w:tcPr>
          <w:p w14:paraId="11C2B176" w14:textId="77777777" w:rsidR="00335BD2" w:rsidRDefault="00000000">
            <w:pPr>
              <w:rPr>
                <w:rFonts w:hint="eastAsia"/>
              </w:rPr>
            </w:pPr>
            <w:r>
              <w:t>Required operation completes</w:t>
            </w:r>
          </w:p>
        </w:tc>
        <w:tc>
          <w:tcPr>
            <w:tcW w:w="2520" w:type="dxa"/>
          </w:tcPr>
          <w:p w14:paraId="751EB509" w14:textId="77777777" w:rsidR="00335BD2" w:rsidRDefault="00000000">
            <w:pPr>
              <w:rPr>
                <w:rFonts w:hint="eastAsia"/>
              </w:rPr>
            </w:pPr>
            <w:r>
              <w:t>Pass</w:t>
            </w:r>
          </w:p>
        </w:tc>
      </w:tr>
      <w:tr w:rsidR="00335BD2" w14:paraId="5A6C6251" w14:textId="77777777">
        <w:tc>
          <w:tcPr>
            <w:tcW w:w="2520" w:type="dxa"/>
          </w:tcPr>
          <w:p w14:paraId="39EFA0CF" w14:textId="77777777" w:rsidR="00335BD2" w:rsidRDefault="00000000">
            <w:pPr>
              <w:rPr>
                <w:rFonts w:hint="eastAsia"/>
              </w:rPr>
            </w:pPr>
            <w:r>
              <w:t>TC-07</w:t>
            </w:r>
          </w:p>
        </w:tc>
        <w:tc>
          <w:tcPr>
            <w:tcW w:w="2520" w:type="dxa"/>
          </w:tcPr>
          <w:p w14:paraId="38F8F779" w14:textId="77777777" w:rsidR="00335BD2" w:rsidRDefault="00000000">
            <w:pPr>
              <w:rPr>
                <w:rFonts w:hint="eastAsia"/>
              </w:rPr>
            </w:pPr>
            <w:r>
              <w:t>Final verification</w:t>
            </w:r>
          </w:p>
        </w:tc>
        <w:tc>
          <w:tcPr>
            <w:tcW w:w="2520" w:type="dxa"/>
          </w:tcPr>
          <w:p w14:paraId="423AA15E" w14:textId="77777777" w:rsidR="00335BD2" w:rsidRDefault="00000000">
            <w:pPr>
              <w:rPr>
                <w:rFonts w:hint="eastAsia"/>
              </w:rPr>
            </w:pPr>
            <w:r>
              <w:t>Expected final state is visible</w:t>
            </w:r>
          </w:p>
        </w:tc>
        <w:tc>
          <w:tcPr>
            <w:tcW w:w="2520" w:type="dxa"/>
          </w:tcPr>
          <w:p w14:paraId="5E4D66C4" w14:textId="77777777" w:rsidR="00335BD2" w:rsidRDefault="00000000">
            <w:pPr>
              <w:rPr>
                <w:rFonts w:hint="eastAsia"/>
              </w:rPr>
            </w:pPr>
            <w:r>
              <w:t>Pass</w:t>
            </w:r>
          </w:p>
        </w:tc>
      </w:tr>
    </w:tbl>
    <w:p w14:paraId="0B049399" w14:textId="77777777" w:rsidR="00335BD2" w:rsidRDefault="00000000">
      <w:pPr>
        <w:pStyle w:val="Heading1"/>
      </w:pPr>
      <w:r>
        <w:t>15. Observations</w:t>
      </w:r>
    </w:p>
    <w:p w14:paraId="499F03B6" w14:textId="77777777" w:rsidR="00335BD2" w:rsidRDefault="00000000">
      <w:pPr>
        <w:pStyle w:val="ListBullet"/>
        <w:rPr>
          <w:rFonts w:hint="eastAsia"/>
        </w:rPr>
      </w:pPr>
      <w:r>
        <w:t>S3 uses an object-storage model based on buckets and objects.</w:t>
      </w:r>
    </w:p>
    <w:p w14:paraId="745E409E" w14:textId="77777777" w:rsidR="00335BD2" w:rsidRDefault="00000000">
      <w:pPr>
        <w:pStyle w:val="ListBullet"/>
        <w:rPr>
          <w:rFonts w:hint="eastAsia"/>
        </w:rPr>
      </w:pPr>
      <w:r>
        <w:t>A bucket is a logical container for objects.</w:t>
      </w:r>
    </w:p>
    <w:p w14:paraId="5EE1F5FE" w14:textId="77777777" w:rsidR="00335BD2" w:rsidRDefault="00000000">
      <w:pPr>
        <w:pStyle w:val="ListBullet"/>
        <w:rPr>
          <w:rFonts w:hint="eastAsia"/>
        </w:rPr>
      </w:pPr>
      <w:r>
        <w:t>Bucket names must satisfy global naming requirements.</w:t>
      </w:r>
    </w:p>
    <w:p w14:paraId="1DA6F036" w14:textId="77777777" w:rsidR="00335BD2" w:rsidRDefault="00000000">
      <w:pPr>
        <w:pStyle w:val="ListBullet"/>
        <w:rPr>
          <w:rFonts w:hint="eastAsia"/>
        </w:rPr>
      </w:pPr>
      <w:r>
        <w:t>Objects are identified by object keys.</w:t>
      </w:r>
    </w:p>
    <w:p w14:paraId="285A006A" w14:textId="77777777" w:rsidR="00335BD2" w:rsidRDefault="00000000">
      <w:pPr>
        <w:pStyle w:val="ListBullet"/>
        <w:rPr>
          <w:rFonts w:hint="eastAsia"/>
        </w:rPr>
      </w:pPr>
      <w:r>
        <w:lastRenderedPageBreak/>
        <w:t>The S3 console simplifies bucket and object management.</w:t>
      </w:r>
    </w:p>
    <w:p w14:paraId="1FCEB036" w14:textId="77777777" w:rsidR="00335BD2" w:rsidRDefault="00000000">
      <w:pPr>
        <w:pStyle w:val="ListBullet"/>
        <w:rPr>
          <w:rFonts w:hint="eastAsia"/>
        </w:rPr>
      </w:pPr>
      <w:r>
        <w:t>S3 supports multiple storage classes and management features.</w:t>
      </w:r>
    </w:p>
    <w:p w14:paraId="574AC8F4" w14:textId="77777777" w:rsidR="00335BD2" w:rsidRDefault="00000000">
      <w:pPr>
        <w:pStyle w:val="ListBullet"/>
        <w:rPr>
          <w:rFonts w:hint="eastAsia"/>
        </w:rPr>
      </w:pPr>
      <w:r>
        <w:t>Access should be restricted using appropriate AWS security controls.</w:t>
      </w:r>
    </w:p>
    <w:p w14:paraId="6B0C2177" w14:textId="77777777" w:rsidR="00335BD2" w:rsidRDefault="00000000">
      <w:pPr>
        <w:pStyle w:val="ListBullet"/>
        <w:rPr>
          <w:rFonts w:hint="eastAsia"/>
        </w:rPr>
      </w:pPr>
      <w:r>
        <w:t>Public access should only be enabled intentionally.</w:t>
      </w:r>
    </w:p>
    <w:p w14:paraId="4B6CB07D" w14:textId="77777777" w:rsidR="00335BD2" w:rsidRDefault="00000000">
      <w:pPr>
        <w:pStyle w:val="ListBullet"/>
        <w:rPr>
          <w:rFonts w:hint="eastAsia"/>
        </w:rPr>
      </w:pPr>
      <w:r>
        <w:t>Cloud object storage removes the need to manage traditional storage hardware directly.</w:t>
      </w:r>
    </w:p>
    <w:p w14:paraId="23BB98BC" w14:textId="77777777" w:rsidR="00335BD2" w:rsidRDefault="00000000">
      <w:pPr>
        <w:pStyle w:val="Heading1"/>
      </w:pPr>
      <w:r>
        <w:t>16. Applications of Amazon S3</w:t>
      </w:r>
    </w:p>
    <w:p w14:paraId="6EDF184B" w14:textId="77777777" w:rsidR="00335BD2" w:rsidRDefault="00000000">
      <w:pPr>
        <w:pStyle w:val="ListBullet"/>
        <w:rPr>
          <w:rFonts w:hint="eastAsia"/>
        </w:rPr>
      </w:pPr>
      <w:r>
        <w:t>Static website assets and hosting.</w:t>
      </w:r>
    </w:p>
    <w:p w14:paraId="7FB3F7B1" w14:textId="77777777" w:rsidR="00335BD2" w:rsidRDefault="00000000">
      <w:pPr>
        <w:pStyle w:val="ListBullet"/>
        <w:rPr>
          <w:rFonts w:hint="eastAsia"/>
        </w:rPr>
      </w:pPr>
      <w:r>
        <w:t>Backup and disaster recovery.</w:t>
      </w:r>
    </w:p>
    <w:p w14:paraId="36324AA5" w14:textId="77777777" w:rsidR="00335BD2" w:rsidRDefault="00000000">
      <w:pPr>
        <w:pStyle w:val="ListBullet"/>
        <w:rPr>
          <w:rFonts w:hint="eastAsia"/>
        </w:rPr>
      </w:pPr>
      <w:r>
        <w:t>Application file storage.</w:t>
      </w:r>
    </w:p>
    <w:p w14:paraId="426673D5" w14:textId="77777777" w:rsidR="00335BD2" w:rsidRDefault="00000000">
      <w:pPr>
        <w:pStyle w:val="ListBullet"/>
        <w:rPr>
          <w:rFonts w:hint="eastAsia"/>
        </w:rPr>
      </w:pPr>
      <w:r>
        <w:t>Images, videos, and media.</w:t>
      </w:r>
    </w:p>
    <w:p w14:paraId="6F768EB0" w14:textId="77777777" w:rsidR="00335BD2" w:rsidRDefault="00000000">
      <w:pPr>
        <w:pStyle w:val="ListBullet"/>
        <w:rPr>
          <w:rFonts w:hint="eastAsia"/>
        </w:rPr>
      </w:pPr>
      <w:r>
        <w:t>Data lakes and analytics datasets.</w:t>
      </w:r>
    </w:p>
    <w:p w14:paraId="324CEDC0" w14:textId="77777777" w:rsidR="00335BD2" w:rsidRDefault="00000000">
      <w:pPr>
        <w:pStyle w:val="ListBullet"/>
        <w:rPr>
          <w:rFonts w:hint="eastAsia"/>
        </w:rPr>
      </w:pPr>
      <w:r>
        <w:t>Logs and audit data.</w:t>
      </w:r>
    </w:p>
    <w:p w14:paraId="4C49A34F" w14:textId="77777777" w:rsidR="00335BD2" w:rsidRDefault="00000000">
      <w:pPr>
        <w:pStyle w:val="ListBullet"/>
        <w:rPr>
          <w:rFonts w:hint="eastAsia"/>
        </w:rPr>
      </w:pPr>
      <w:r>
        <w:t>Software packages and deployment artifacts.</w:t>
      </w:r>
    </w:p>
    <w:p w14:paraId="400AEF42" w14:textId="77777777" w:rsidR="00335BD2" w:rsidRDefault="00000000">
      <w:pPr>
        <w:pStyle w:val="ListBullet"/>
        <w:rPr>
          <w:rFonts w:hint="eastAsia"/>
        </w:rPr>
      </w:pPr>
      <w:r>
        <w:t>Documents and business files.</w:t>
      </w:r>
    </w:p>
    <w:p w14:paraId="7E897D7B" w14:textId="77777777" w:rsidR="00335BD2" w:rsidRDefault="00000000">
      <w:pPr>
        <w:pStyle w:val="ListBullet"/>
        <w:rPr>
          <w:rFonts w:hint="eastAsia"/>
        </w:rPr>
      </w:pPr>
      <w:r>
        <w:t>Long-term archival storage.</w:t>
      </w:r>
    </w:p>
    <w:p w14:paraId="7B9FD4F6" w14:textId="77777777" w:rsidR="00335BD2" w:rsidRDefault="00000000">
      <w:pPr>
        <w:pStyle w:val="Heading1"/>
      </w:pPr>
      <w:r>
        <w:t>17. Advantages of Amazon S3</w:t>
      </w:r>
    </w:p>
    <w:p w14:paraId="3DB9D62E" w14:textId="77777777" w:rsidR="00335BD2" w:rsidRDefault="00000000">
      <w:pPr>
        <w:pStyle w:val="ListBullet"/>
        <w:rPr>
          <w:rFonts w:hint="eastAsia"/>
        </w:rPr>
      </w:pPr>
      <w:r>
        <w:t>Highly durable object storage.</w:t>
      </w:r>
    </w:p>
    <w:p w14:paraId="1D5A8372" w14:textId="77777777" w:rsidR="00335BD2" w:rsidRDefault="00000000">
      <w:pPr>
        <w:pStyle w:val="ListBullet"/>
        <w:rPr>
          <w:rFonts w:hint="eastAsia"/>
        </w:rPr>
      </w:pPr>
      <w:r>
        <w:t>Elastic storage capacity.</w:t>
      </w:r>
    </w:p>
    <w:p w14:paraId="347172FF" w14:textId="77777777" w:rsidR="00335BD2" w:rsidRDefault="00000000">
      <w:pPr>
        <w:pStyle w:val="ListBullet"/>
        <w:rPr>
          <w:rFonts w:hint="eastAsia"/>
        </w:rPr>
      </w:pPr>
      <w:r>
        <w:t>Integration with many AWS services.</w:t>
      </w:r>
    </w:p>
    <w:p w14:paraId="7F557E85" w14:textId="77777777" w:rsidR="00335BD2" w:rsidRDefault="00000000">
      <w:pPr>
        <w:pStyle w:val="ListBullet"/>
        <w:rPr>
          <w:rFonts w:hint="eastAsia"/>
        </w:rPr>
      </w:pPr>
      <w:r>
        <w:t>Multiple storage classes.</w:t>
      </w:r>
    </w:p>
    <w:p w14:paraId="0DE3A503" w14:textId="77777777" w:rsidR="00335BD2" w:rsidRDefault="00000000">
      <w:pPr>
        <w:pStyle w:val="ListBullet"/>
        <w:rPr>
          <w:rFonts w:hint="eastAsia"/>
        </w:rPr>
      </w:pPr>
      <w:r>
        <w:t>Fine-grained access control.</w:t>
      </w:r>
    </w:p>
    <w:p w14:paraId="713E1EC2" w14:textId="77777777" w:rsidR="00335BD2" w:rsidRDefault="00000000">
      <w:pPr>
        <w:pStyle w:val="ListBullet"/>
        <w:rPr>
          <w:rFonts w:hint="eastAsia"/>
        </w:rPr>
      </w:pPr>
      <w:r>
        <w:t>Versioning and lifecycle management.</w:t>
      </w:r>
    </w:p>
    <w:p w14:paraId="772EDAEE" w14:textId="77777777" w:rsidR="00335BD2" w:rsidRDefault="00000000">
      <w:pPr>
        <w:pStyle w:val="ListBullet"/>
        <w:rPr>
          <w:rFonts w:hint="eastAsia"/>
        </w:rPr>
      </w:pPr>
      <w:r>
        <w:t>Encryption capabilities.</w:t>
      </w:r>
    </w:p>
    <w:p w14:paraId="5B91D060" w14:textId="77777777" w:rsidR="00335BD2" w:rsidRDefault="00000000">
      <w:pPr>
        <w:pStyle w:val="ListBullet"/>
        <w:rPr>
          <w:rFonts w:hint="eastAsia"/>
        </w:rPr>
      </w:pPr>
      <w:r>
        <w:t>Console, CLI, SDK, and API access.</w:t>
      </w:r>
    </w:p>
    <w:p w14:paraId="03F3CCB8" w14:textId="77777777" w:rsidR="00335BD2" w:rsidRDefault="00000000">
      <w:pPr>
        <w:pStyle w:val="ListBullet"/>
        <w:rPr>
          <w:rFonts w:hint="eastAsia"/>
        </w:rPr>
      </w:pPr>
      <w:r>
        <w:t>Suitable for small applications and large-scale workloads.</w:t>
      </w:r>
    </w:p>
    <w:p w14:paraId="3B015A27" w14:textId="77777777" w:rsidR="00335BD2" w:rsidRDefault="00000000">
      <w:pPr>
        <w:pStyle w:val="Heading1"/>
      </w:pPr>
      <w:r>
        <w:t>18. Learning Outcomes</w:t>
      </w:r>
    </w:p>
    <w:p w14:paraId="3DEC638F" w14:textId="77777777" w:rsidR="00335BD2" w:rsidRDefault="00000000">
      <w:pPr>
        <w:rPr>
          <w:rFonts w:hint="eastAsia"/>
        </w:rPr>
      </w:pPr>
      <w:r>
        <w:t>After completing this experiment, the following concepts were understood:</w:t>
      </w:r>
    </w:p>
    <w:p w14:paraId="30B4332D" w14:textId="77777777" w:rsidR="00335BD2" w:rsidRDefault="00000000">
      <w:pPr>
        <w:pStyle w:val="ListBullet"/>
        <w:rPr>
          <w:rFonts w:hint="eastAsia"/>
        </w:rPr>
      </w:pPr>
      <w:r>
        <w:t>Fundamentals of Amazon S3.</w:t>
      </w:r>
    </w:p>
    <w:p w14:paraId="0C1C111B" w14:textId="77777777" w:rsidR="00335BD2" w:rsidRDefault="00000000">
      <w:pPr>
        <w:pStyle w:val="ListBullet"/>
        <w:rPr>
          <w:rFonts w:hint="eastAsia"/>
        </w:rPr>
      </w:pPr>
      <w:r>
        <w:t>Bucket and object architecture.</w:t>
      </w:r>
    </w:p>
    <w:p w14:paraId="2BC8DE6D" w14:textId="77777777" w:rsidR="00335BD2" w:rsidRDefault="00000000">
      <w:pPr>
        <w:pStyle w:val="ListBullet"/>
        <w:rPr>
          <w:rFonts w:hint="eastAsia"/>
        </w:rPr>
      </w:pPr>
      <w:r>
        <w:t>Difference between buckets and objects.</w:t>
      </w:r>
    </w:p>
    <w:p w14:paraId="5409B61E" w14:textId="77777777" w:rsidR="00335BD2" w:rsidRDefault="00000000">
      <w:pPr>
        <w:pStyle w:val="ListBullet"/>
        <w:rPr>
          <w:rFonts w:hint="eastAsia"/>
        </w:rPr>
      </w:pPr>
      <w:r>
        <w:t>Creating and configuring an S3 bucket.</w:t>
      </w:r>
    </w:p>
    <w:p w14:paraId="139C716C" w14:textId="77777777" w:rsidR="00335BD2" w:rsidRDefault="00000000">
      <w:pPr>
        <w:pStyle w:val="ListBullet"/>
        <w:rPr>
          <w:rFonts w:hint="eastAsia"/>
        </w:rPr>
      </w:pPr>
      <w:r>
        <w:t>Uploading and managing objects.</w:t>
      </w:r>
    </w:p>
    <w:p w14:paraId="73B7EB83" w14:textId="77777777" w:rsidR="00335BD2" w:rsidRDefault="00000000">
      <w:pPr>
        <w:pStyle w:val="ListBullet"/>
        <w:rPr>
          <w:rFonts w:hint="eastAsia"/>
        </w:rPr>
      </w:pPr>
      <w:r>
        <w:t>Object keys and object properties.</w:t>
      </w:r>
    </w:p>
    <w:p w14:paraId="71D2F207" w14:textId="77777777" w:rsidR="00335BD2" w:rsidRDefault="00000000">
      <w:pPr>
        <w:pStyle w:val="ListBullet"/>
        <w:rPr>
          <w:rFonts w:hint="eastAsia"/>
        </w:rPr>
      </w:pPr>
      <w:r>
        <w:t>Basic S3 security and access control.</w:t>
      </w:r>
    </w:p>
    <w:p w14:paraId="449BF70C" w14:textId="77777777" w:rsidR="00335BD2" w:rsidRDefault="00000000">
      <w:pPr>
        <w:pStyle w:val="ListBullet"/>
        <w:rPr>
          <w:rFonts w:hint="eastAsia"/>
        </w:rPr>
      </w:pPr>
      <w:r>
        <w:t>Storage classes and versioning concepts.</w:t>
      </w:r>
    </w:p>
    <w:p w14:paraId="2E614E9E" w14:textId="77777777" w:rsidR="00335BD2" w:rsidRDefault="00000000">
      <w:pPr>
        <w:pStyle w:val="ListBullet"/>
        <w:rPr>
          <w:rFonts w:hint="eastAsia"/>
        </w:rPr>
      </w:pPr>
      <w:r>
        <w:t>Verification of cloud-storage operations using the AWS Console.</w:t>
      </w:r>
    </w:p>
    <w:p w14:paraId="6611D345" w14:textId="77777777" w:rsidR="00335BD2" w:rsidRDefault="00000000">
      <w:pPr>
        <w:pStyle w:val="Heading1"/>
      </w:pPr>
      <w:r>
        <w:lastRenderedPageBreak/>
        <w:t>19. Screenshot Documentation</w:t>
      </w:r>
    </w:p>
    <w:p w14:paraId="1D028122" w14:textId="77777777" w:rsidR="00367606" w:rsidRDefault="00000000" w:rsidP="00367606">
      <w:r>
        <w:t>Insert the screenshots captured during the practical execution in the spaces below. Keep them in chronological order so that the complete workflow can be followed.</w:t>
      </w:r>
      <w:r w:rsidR="00367606">
        <w:rPr>
          <w:noProof/>
        </w:rPr>
        <w:drawing>
          <wp:inline distT="0" distB="0" distL="0" distR="0" wp14:anchorId="2C7F8ECA" wp14:editId="344F0F59">
            <wp:extent cx="6400800" cy="3246120"/>
            <wp:effectExtent l="0" t="0" r="0" b="0"/>
            <wp:docPr id="1904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p>
    <w:p w14:paraId="780A2FDE" w14:textId="77777777" w:rsidR="00367606" w:rsidRDefault="00367606" w:rsidP="00367606"/>
    <w:p w14:paraId="54D937C8" w14:textId="0420C3F5" w:rsidR="00367606" w:rsidRDefault="00367606" w:rsidP="00367606">
      <w:r>
        <w:rPr>
          <w:noProof/>
        </w:rPr>
        <w:drawing>
          <wp:inline distT="0" distB="0" distL="0" distR="0" wp14:anchorId="311D9E4F" wp14:editId="00AD0897">
            <wp:extent cx="6393180" cy="3253740"/>
            <wp:effectExtent l="0" t="0" r="7620" b="3810"/>
            <wp:docPr id="91469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3253740"/>
                    </a:xfrm>
                    <a:prstGeom prst="rect">
                      <a:avLst/>
                    </a:prstGeom>
                    <a:noFill/>
                    <a:ln>
                      <a:noFill/>
                    </a:ln>
                  </pic:spPr>
                </pic:pic>
              </a:graphicData>
            </a:graphic>
          </wp:inline>
        </w:drawing>
      </w:r>
    </w:p>
    <w:p w14:paraId="5CB41FCD" w14:textId="41A8FFE7" w:rsidR="00367606" w:rsidRDefault="00367606">
      <w:pPr>
        <w:pStyle w:val="Heading1"/>
      </w:pPr>
      <w:r>
        <w:rPr>
          <w:noProof/>
        </w:rPr>
        <w:lastRenderedPageBreak/>
        <w:drawing>
          <wp:inline distT="0" distB="0" distL="0" distR="0" wp14:anchorId="3F4218A4" wp14:editId="24116A6D">
            <wp:extent cx="6400800" cy="3208020"/>
            <wp:effectExtent l="0" t="0" r="0" b="0"/>
            <wp:docPr id="89881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noProof/>
        </w:rPr>
        <w:drawing>
          <wp:inline distT="0" distB="0" distL="0" distR="0" wp14:anchorId="7F564884" wp14:editId="0B03FF52">
            <wp:extent cx="6385560" cy="3253740"/>
            <wp:effectExtent l="0" t="0" r="0" b="3810"/>
            <wp:docPr id="201719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5560" cy="3253740"/>
                    </a:xfrm>
                    <a:prstGeom prst="rect">
                      <a:avLst/>
                    </a:prstGeom>
                    <a:noFill/>
                    <a:ln>
                      <a:noFill/>
                    </a:ln>
                  </pic:spPr>
                </pic:pic>
              </a:graphicData>
            </a:graphic>
          </wp:inline>
        </w:drawing>
      </w:r>
      <w:r>
        <w:rPr>
          <w:noProof/>
        </w:rPr>
        <w:lastRenderedPageBreak/>
        <w:drawing>
          <wp:inline distT="0" distB="0" distL="0" distR="0" wp14:anchorId="1DA84283" wp14:editId="16B0AC31">
            <wp:extent cx="6385560" cy="3230880"/>
            <wp:effectExtent l="0" t="0" r="0" b="7620"/>
            <wp:docPr id="430664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560" cy="3230880"/>
                    </a:xfrm>
                    <a:prstGeom prst="rect">
                      <a:avLst/>
                    </a:prstGeom>
                    <a:noFill/>
                    <a:ln>
                      <a:noFill/>
                    </a:ln>
                  </pic:spPr>
                </pic:pic>
              </a:graphicData>
            </a:graphic>
          </wp:inline>
        </w:drawing>
      </w:r>
      <w:r>
        <w:rPr>
          <w:noProof/>
        </w:rPr>
        <w:drawing>
          <wp:inline distT="0" distB="0" distL="0" distR="0" wp14:anchorId="0EA1E53E" wp14:editId="0890F68B">
            <wp:extent cx="6385560" cy="3238500"/>
            <wp:effectExtent l="0" t="0" r="0" b="0"/>
            <wp:docPr id="172159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5560" cy="3238500"/>
                    </a:xfrm>
                    <a:prstGeom prst="rect">
                      <a:avLst/>
                    </a:prstGeom>
                    <a:noFill/>
                    <a:ln>
                      <a:noFill/>
                    </a:ln>
                  </pic:spPr>
                </pic:pic>
              </a:graphicData>
            </a:graphic>
          </wp:inline>
        </w:drawing>
      </w:r>
      <w:r>
        <w:rPr>
          <w:noProof/>
        </w:rPr>
        <w:lastRenderedPageBreak/>
        <w:drawing>
          <wp:inline distT="0" distB="0" distL="0" distR="0" wp14:anchorId="678812FF" wp14:editId="111C0CC1">
            <wp:extent cx="6393180" cy="2865120"/>
            <wp:effectExtent l="0" t="0" r="7620" b="0"/>
            <wp:docPr id="878260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2865120"/>
                    </a:xfrm>
                    <a:prstGeom prst="rect">
                      <a:avLst/>
                    </a:prstGeom>
                    <a:noFill/>
                    <a:ln>
                      <a:noFill/>
                    </a:ln>
                  </pic:spPr>
                </pic:pic>
              </a:graphicData>
            </a:graphic>
          </wp:inline>
        </w:drawing>
      </w:r>
    </w:p>
    <w:p w14:paraId="0DF7999A" w14:textId="5F37047D" w:rsidR="00335BD2" w:rsidRDefault="00000000">
      <w:pPr>
        <w:pStyle w:val="Heading1"/>
      </w:pPr>
      <w:r>
        <w:t>20. Result</w:t>
      </w:r>
    </w:p>
    <w:p w14:paraId="6ECC6137" w14:textId="77777777" w:rsidR="00335BD2" w:rsidRDefault="00000000">
      <w:pPr>
        <w:rPr>
          <w:rFonts w:hint="eastAsia"/>
        </w:rPr>
      </w:pPr>
      <w:r>
        <w:t>The experiment was successfully completed. An Amazon S3 bucket was created using the AWS Management Console, objects were uploaded to the bucket, and the stored objects were inspected and managed. The practical demonstrated the basic workflow of creating and using AWS object storage.</w:t>
      </w:r>
    </w:p>
    <w:p w14:paraId="31BA64A1" w14:textId="77777777" w:rsidR="00335BD2" w:rsidRDefault="00000000">
      <w:pPr>
        <w:pStyle w:val="Heading1"/>
      </w:pPr>
      <w:r>
        <w:t>21. Conclusion</w:t>
      </w:r>
    </w:p>
    <w:p w14:paraId="56B352D2" w14:textId="77777777" w:rsidR="00335BD2" w:rsidRDefault="00000000">
      <w:pPr>
        <w:rPr>
          <w:rFonts w:hint="eastAsia"/>
        </w:rPr>
      </w:pPr>
      <w:r>
        <w:t>This experiment provided practical exposure to Amazon S3 and its object-storage model. The complete basic lifecycle of an S3 resource was explored: creating a bucket, reviewing its configuration, uploading objects, inspecting object information, performing management operations, and verifying the final state.</w:t>
      </w:r>
    </w:p>
    <w:p w14:paraId="221E97C8" w14:textId="598E9136" w:rsidR="00335BD2" w:rsidRDefault="00000000">
      <w:pPr>
        <w:rPr>
          <w:rFonts w:hint="eastAsia"/>
        </w:rPr>
      </w:pPr>
      <w:r>
        <w:t>The experiment also reinforced the importance of cloud-storage security. S3 resources should use least-privilege permissions, unnecessary public access should be avoided, and sensitive data should be protected through appropriate access-control and encryption mechanisms.</w:t>
      </w:r>
    </w:p>
    <w:sectPr w:rsidR="00335BD2" w:rsidSect="00034616">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BA50" w14:textId="77777777" w:rsidR="00AC73E5" w:rsidRDefault="00AC73E5">
      <w:pPr>
        <w:spacing w:after="0" w:line="240" w:lineRule="auto"/>
        <w:rPr>
          <w:rFonts w:hint="eastAsia"/>
        </w:rPr>
      </w:pPr>
      <w:r>
        <w:separator/>
      </w:r>
    </w:p>
  </w:endnote>
  <w:endnote w:type="continuationSeparator" w:id="0">
    <w:p w14:paraId="4DCAE498" w14:textId="77777777" w:rsidR="00AC73E5" w:rsidRDefault="00AC73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A1C6" w14:textId="77777777" w:rsidR="00335BD2" w:rsidRDefault="00000000">
    <w:pPr>
      <w:pStyle w:val="Footer"/>
      <w:jc w:val="center"/>
      <w:rPr>
        <w:rFonts w:hint="eastAsia"/>
      </w:rPr>
    </w:pPr>
    <w:r>
      <w:t>Cloud Application Development Lab — Experiment 4 | Creating Buckets and Managing Objects in AWS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B7B3" w14:textId="77777777" w:rsidR="00AC73E5" w:rsidRDefault="00AC73E5">
      <w:pPr>
        <w:spacing w:after="0" w:line="240" w:lineRule="auto"/>
        <w:rPr>
          <w:rFonts w:hint="eastAsia"/>
        </w:rPr>
      </w:pPr>
      <w:r>
        <w:separator/>
      </w:r>
    </w:p>
  </w:footnote>
  <w:footnote w:type="continuationSeparator" w:id="0">
    <w:p w14:paraId="500D13CC" w14:textId="77777777" w:rsidR="00AC73E5" w:rsidRDefault="00AC73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85482">
    <w:abstractNumId w:val="8"/>
  </w:num>
  <w:num w:numId="2" w16cid:durableId="1034426518">
    <w:abstractNumId w:val="6"/>
  </w:num>
  <w:num w:numId="3" w16cid:durableId="1972973650">
    <w:abstractNumId w:val="5"/>
  </w:num>
  <w:num w:numId="4" w16cid:durableId="1961691863">
    <w:abstractNumId w:val="4"/>
  </w:num>
  <w:num w:numId="5" w16cid:durableId="175966945">
    <w:abstractNumId w:val="7"/>
  </w:num>
  <w:num w:numId="6" w16cid:durableId="565258478">
    <w:abstractNumId w:val="3"/>
  </w:num>
  <w:num w:numId="7" w16cid:durableId="1649941725">
    <w:abstractNumId w:val="2"/>
  </w:num>
  <w:num w:numId="8" w16cid:durableId="1283421906">
    <w:abstractNumId w:val="1"/>
  </w:num>
  <w:num w:numId="9" w16cid:durableId="54063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BD2"/>
    <w:rsid w:val="00367606"/>
    <w:rsid w:val="00AA1D8D"/>
    <w:rsid w:val="00AC73E5"/>
    <w:rsid w:val="00B47730"/>
    <w:rsid w:val="00C21D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28F96"/>
  <w14:defaultImageDpi w14:val="300"/>
  <w15:docId w15:val="{8BE4129A-E9C0-4B3B-9408-DE4E5AA2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2026-08-25T03:32:00Z</dcterms:modified>
  <cp:category/>
</cp:coreProperties>
</file>