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8806" w14:textId="77777777" w:rsidR="00AA4485" w:rsidRDefault="00000000">
      <w:pPr>
        <w:jc w:val="center"/>
        <w:rPr>
          <w:rFonts w:hint="eastAsia"/>
        </w:rPr>
      </w:pPr>
      <w:r>
        <w:rPr>
          <w:b/>
          <w:sz w:val="40"/>
        </w:rPr>
        <w:t>CLOUD SECURITY AND MANAGEMENT</w:t>
      </w:r>
    </w:p>
    <w:p w14:paraId="70CE1822" w14:textId="77777777" w:rsidR="00AA4485" w:rsidRDefault="00000000">
      <w:pPr>
        <w:jc w:val="center"/>
        <w:rPr>
          <w:rFonts w:hint="eastAsia"/>
        </w:rPr>
      </w:pPr>
      <w:r>
        <w:rPr>
          <w:b/>
          <w:sz w:val="52"/>
        </w:rPr>
        <w:t>EXPERIMENT 7</w:t>
      </w:r>
    </w:p>
    <w:p w14:paraId="2D80B4E8" w14:textId="77777777" w:rsidR="00AA4485" w:rsidRDefault="00000000">
      <w:pPr>
        <w:jc w:val="center"/>
        <w:rPr>
          <w:rFonts w:hint="eastAsia"/>
        </w:rPr>
      </w:pPr>
      <w:r>
        <w:rPr>
          <w:b/>
          <w:sz w:val="30"/>
        </w:rPr>
        <w:t>Remediating an Incident by Using AWS Config and Lambda</w:t>
      </w:r>
    </w:p>
    <w:tbl>
      <w:tblPr>
        <w:tblStyle w:val="TableGrid"/>
        <w:tblW w:w="0" w:type="auto"/>
        <w:tblLook w:val="04A0" w:firstRow="1" w:lastRow="0" w:firstColumn="1" w:lastColumn="0" w:noHBand="0" w:noVBand="1"/>
      </w:tblPr>
      <w:tblGrid>
        <w:gridCol w:w="5040"/>
        <w:gridCol w:w="5040"/>
      </w:tblGrid>
      <w:tr w:rsidR="00AA4485" w14:paraId="05377757" w14:textId="77777777">
        <w:tc>
          <w:tcPr>
            <w:tcW w:w="5040" w:type="dxa"/>
            <w:shd w:val="clear" w:color="auto" w:fill="D9EAF7"/>
          </w:tcPr>
          <w:p w14:paraId="3DA8F921" w14:textId="77777777" w:rsidR="00AA4485" w:rsidRDefault="00000000">
            <w:pPr>
              <w:rPr>
                <w:rFonts w:hint="eastAsia"/>
              </w:rPr>
            </w:pPr>
            <w:r>
              <w:rPr>
                <w:b/>
              </w:rPr>
              <w:t>Student Details</w:t>
            </w:r>
          </w:p>
        </w:tc>
        <w:tc>
          <w:tcPr>
            <w:tcW w:w="5040" w:type="dxa"/>
            <w:shd w:val="clear" w:color="auto" w:fill="D9EAF7"/>
          </w:tcPr>
          <w:p w14:paraId="166A4075" w14:textId="77777777" w:rsidR="00AA4485" w:rsidRDefault="00AA4485">
            <w:pPr>
              <w:rPr>
                <w:rFonts w:hint="eastAsia"/>
              </w:rPr>
            </w:pPr>
          </w:p>
        </w:tc>
      </w:tr>
      <w:tr w:rsidR="00AA4485" w14:paraId="708452EE" w14:textId="77777777">
        <w:tc>
          <w:tcPr>
            <w:tcW w:w="5040" w:type="dxa"/>
          </w:tcPr>
          <w:p w14:paraId="3BE9E5E0" w14:textId="77777777" w:rsidR="00AA4485" w:rsidRDefault="00000000">
            <w:pPr>
              <w:rPr>
                <w:rFonts w:hint="eastAsia"/>
              </w:rPr>
            </w:pPr>
            <w:r>
              <w:t>Student Name</w:t>
            </w:r>
          </w:p>
        </w:tc>
        <w:tc>
          <w:tcPr>
            <w:tcW w:w="5040" w:type="dxa"/>
          </w:tcPr>
          <w:p w14:paraId="17248EBB" w14:textId="77777777" w:rsidR="00AA4485" w:rsidRDefault="00000000">
            <w:pPr>
              <w:rPr>
                <w:rFonts w:hint="eastAsia"/>
              </w:rPr>
            </w:pPr>
            <w:r>
              <w:t>Nitanshu Tak</w:t>
            </w:r>
          </w:p>
        </w:tc>
      </w:tr>
      <w:tr w:rsidR="00AA4485" w14:paraId="615D6A0D" w14:textId="77777777">
        <w:tc>
          <w:tcPr>
            <w:tcW w:w="5040" w:type="dxa"/>
          </w:tcPr>
          <w:p w14:paraId="1F6E5ABE" w14:textId="77777777" w:rsidR="00AA4485" w:rsidRDefault="00000000">
            <w:pPr>
              <w:rPr>
                <w:rFonts w:hint="eastAsia"/>
              </w:rPr>
            </w:pPr>
            <w:r>
              <w:t>SAP ID</w:t>
            </w:r>
          </w:p>
        </w:tc>
        <w:tc>
          <w:tcPr>
            <w:tcW w:w="5040" w:type="dxa"/>
          </w:tcPr>
          <w:p w14:paraId="679BDC40" w14:textId="77777777" w:rsidR="00AA4485" w:rsidRDefault="00000000">
            <w:pPr>
              <w:rPr>
                <w:rFonts w:hint="eastAsia"/>
              </w:rPr>
            </w:pPr>
            <w:r>
              <w:t>500121943</w:t>
            </w:r>
          </w:p>
        </w:tc>
      </w:tr>
      <w:tr w:rsidR="00AA4485" w14:paraId="36413821" w14:textId="77777777">
        <w:tc>
          <w:tcPr>
            <w:tcW w:w="5040" w:type="dxa"/>
          </w:tcPr>
          <w:p w14:paraId="57BA56A7" w14:textId="77777777" w:rsidR="00AA4485" w:rsidRDefault="00000000">
            <w:pPr>
              <w:rPr>
                <w:rFonts w:hint="eastAsia"/>
              </w:rPr>
            </w:pPr>
            <w:r>
              <w:t>Program</w:t>
            </w:r>
          </w:p>
        </w:tc>
        <w:tc>
          <w:tcPr>
            <w:tcW w:w="5040" w:type="dxa"/>
          </w:tcPr>
          <w:p w14:paraId="229B2E05" w14:textId="77777777" w:rsidR="00AA4485" w:rsidRDefault="00000000">
            <w:pPr>
              <w:rPr>
                <w:rFonts w:hint="eastAsia"/>
              </w:rPr>
            </w:pPr>
            <w:r>
              <w:t>B.Tech CSE</w:t>
            </w:r>
          </w:p>
        </w:tc>
      </w:tr>
      <w:tr w:rsidR="00AA4485" w14:paraId="678CAA49" w14:textId="77777777">
        <w:tc>
          <w:tcPr>
            <w:tcW w:w="5040" w:type="dxa"/>
          </w:tcPr>
          <w:p w14:paraId="7F131A4F" w14:textId="77777777" w:rsidR="00AA4485" w:rsidRDefault="00000000">
            <w:pPr>
              <w:rPr>
                <w:rFonts w:hint="eastAsia"/>
              </w:rPr>
            </w:pPr>
            <w:r>
              <w:t>Specialization</w:t>
            </w:r>
          </w:p>
        </w:tc>
        <w:tc>
          <w:tcPr>
            <w:tcW w:w="5040" w:type="dxa"/>
          </w:tcPr>
          <w:p w14:paraId="1AE53E1D" w14:textId="77777777" w:rsidR="00AA4485" w:rsidRDefault="00000000">
            <w:pPr>
              <w:rPr>
                <w:rFonts w:hint="eastAsia"/>
              </w:rPr>
            </w:pPr>
            <w:r>
              <w:t>Cloud Computing &amp; Virtualization Technology</w:t>
            </w:r>
          </w:p>
        </w:tc>
      </w:tr>
      <w:tr w:rsidR="00AA4485" w14:paraId="570CEF5B" w14:textId="77777777">
        <w:tc>
          <w:tcPr>
            <w:tcW w:w="5040" w:type="dxa"/>
          </w:tcPr>
          <w:p w14:paraId="1A6DA4DD" w14:textId="77777777" w:rsidR="00AA4485" w:rsidRDefault="00000000">
            <w:pPr>
              <w:rPr>
                <w:rFonts w:hint="eastAsia"/>
              </w:rPr>
            </w:pPr>
            <w:r>
              <w:t>Batch</w:t>
            </w:r>
          </w:p>
        </w:tc>
        <w:tc>
          <w:tcPr>
            <w:tcW w:w="5040" w:type="dxa"/>
          </w:tcPr>
          <w:p w14:paraId="7B5A6CCD" w14:textId="77777777" w:rsidR="00AA4485" w:rsidRDefault="00000000">
            <w:pPr>
              <w:rPr>
                <w:rFonts w:hint="eastAsia"/>
              </w:rPr>
            </w:pPr>
            <w:r>
              <w:t>2 CCVT</w:t>
            </w:r>
          </w:p>
        </w:tc>
      </w:tr>
    </w:tbl>
    <w:p w14:paraId="26474BB4" w14:textId="77777777" w:rsidR="00AA4485" w:rsidRDefault="00000000">
      <w:pPr>
        <w:jc w:val="center"/>
        <w:rPr>
          <w:rFonts w:hint="eastAsia"/>
        </w:rPr>
      </w:pPr>
      <w:r>
        <w:rPr>
          <w:i/>
        </w:rPr>
        <w:t>AWS Config • AWS Lambda • IAM • EC2/VPC • CloudWatch</w:t>
      </w:r>
    </w:p>
    <w:p w14:paraId="18300379" w14:textId="77777777" w:rsidR="00AA4485" w:rsidRDefault="00000000">
      <w:pPr>
        <w:rPr>
          <w:rFonts w:hint="eastAsia"/>
        </w:rPr>
      </w:pPr>
      <w:r>
        <w:br w:type="page"/>
      </w:r>
    </w:p>
    <w:p w14:paraId="0501EC96" w14:textId="77777777" w:rsidR="00AA4485" w:rsidRDefault="00000000">
      <w:pPr>
        <w:pStyle w:val="Heading1"/>
      </w:pPr>
      <w:r>
        <w:lastRenderedPageBreak/>
        <w:t>1. Experiment Title</w:t>
      </w:r>
    </w:p>
    <w:p w14:paraId="35DDEFBD" w14:textId="77777777" w:rsidR="00AA4485" w:rsidRDefault="00000000">
      <w:pPr>
        <w:rPr>
          <w:rFonts w:hint="eastAsia"/>
        </w:rPr>
      </w:pPr>
      <w:r>
        <w:t>Remediating an Incident by Using AWS Config and Lambda</w:t>
      </w:r>
    </w:p>
    <w:p w14:paraId="1E42F6CF" w14:textId="77777777" w:rsidR="00AA4485" w:rsidRDefault="00000000">
      <w:pPr>
        <w:pStyle w:val="Heading1"/>
      </w:pPr>
      <w:r>
        <w:t>2. Objective</w:t>
      </w:r>
    </w:p>
    <w:p w14:paraId="0A03322D" w14:textId="77777777" w:rsidR="00AA4485" w:rsidRDefault="00000000">
      <w:pPr>
        <w:rPr>
          <w:rFonts w:hint="eastAsia"/>
        </w:rPr>
      </w:pPr>
      <w:r>
        <w:t>The objective is to configure AWS Config to monitor EC2 security groups, create a custom AWS Config rule that invokes a pre-created Lambda function, simulate an unwanted security-group change, verify automatic remediation, and audit the remediation using CloudWatch Logs.</w:t>
      </w:r>
    </w:p>
    <w:p w14:paraId="37A8AD0F" w14:textId="77777777" w:rsidR="00AA4485" w:rsidRDefault="00000000">
      <w:pPr>
        <w:pStyle w:val="ListBullet"/>
        <w:rPr>
          <w:rFonts w:hint="eastAsia"/>
        </w:rPr>
      </w:pPr>
      <w:r>
        <w:t>Understand IAM roles used by AWS Config and Lambda.</w:t>
      </w:r>
    </w:p>
    <w:p w14:paraId="5D03E194" w14:textId="77777777" w:rsidR="00AA4485" w:rsidRDefault="00000000">
      <w:pPr>
        <w:pStyle w:val="ListBullet"/>
        <w:rPr>
          <w:rFonts w:hint="eastAsia"/>
        </w:rPr>
      </w:pPr>
      <w:r>
        <w:t>Enable continuous AWS Config monitoring for EC2 SecurityGroup resources.</w:t>
      </w:r>
    </w:p>
    <w:p w14:paraId="78F1CF64" w14:textId="77777777" w:rsidR="00AA4485" w:rsidRDefault="00000000">
      <w:pPr>
        <w:pStyle w:val="ListBullet"/>
        <w:rPr>
          <w:rFonts w:hint="eastAsia"/>
        </w:rPr>
      </w:pPr>
      <w:r>
        <w:t>Create and enable the EC2SecurityGroup custom Lambda rule.</w:t>
      </w:r>
    </w:p>
    <w:p w14:paraId="6FAE2D5B" w14:textId="77777777" w:rsidR="00AA4485" w:rsidRDefault="00000000">
      <w:pPr>
        <w:pStyle w:val="ListBullet"/>
        <w:rPr>
          <w:rFonts w:hint="eastAsia"/>
        </w:rPr>
      </w:pPr>
      <w:r>
        <w:t>Simulate an incident by adding unwanted inbound rules.</w:t>
      </w:r>
    </w:p>
    <w:p w14:paraId="080EE9FB" w14:textId="77777777" w:rsidR="00AA4485" w:rsidRDefault="00000000">
      <w:pPr>
        <w:pStyle w:val="ListBullet"/>
        <w:rPr>
          <w:rFonts w:hint="eastAsia"/>
        </w:rPr>
      </w:pPr>
      <w:r>
        <w:t>Verify that the unwanted permissions are automatically removed.</w:t>
      </w:r>
    </w:p>
    <w:p w14:paraId="3F3307A4" w14:textId="77777777" w:rsidR="00AA4485" w:rsidRDefault="00000000">
      <w:pPr>
        <w:pStyle w:val="ListBullet"/>
        <w:rPr>
          <w:rFonts w:hint="eastAsia"/>
        </w:rPr>
      </w:pPr>
      <w:r>
        <w:t>Use CloudWatch Logs to audit the remediation.</w:t>
      </w:r>
    </w:p>
    <w:p w14:paraId="23B90708" w14:textId="77777777" w:rsidR="00AA4485" w:rsidRDefault="00000000">
      <w:pPr>
        <w:pStyle w:val="Heading1"/>
      </w:pPr>
      <w:r>
        <w:t>3. Services Used</w:t>
      </w:r>
    </w:p>
    <w:tbl>
      <w:tblPr>
        <w:tblStyle w:val="TableGrid"/>
        <w:tblW w:w="0" w:type="auto"/>
        <w:tblLook w:val="04A0" w:firstRow="1" w:lastRow="0" w:firstColumn="1" w:lastColumn="0" w:noHBand="0" w:noVBand="1"/>
      </w:tblPr>
      <w:tblGrid>
        <w:gridCol w:w="5040"/>
        <w:gridCol w:w="5040"/>
      </w:tblGrid>
      <w:tr w:rsidR="00AA4485" w14:paraId="522FC53B" w14:textId="77777777">
        <w:tc>
          <w:tcPr>
            <w:tcW w:w="5040" w:type="dxa"/>
            <w:shd w:val="clear" w:color="auto" w:fill="D9EAF7"/>
          </w:tcPr>
          <w:p w14:paraId="0C4F7954" w14:textId="77777777" w:rsidR="00AA4485" w:rsidRDefault="00000000">
            <w:pPr>
              <w:rPr>
                <w:rFonts w:hint="eastAsia"/>
              </w:rPr>
            </w:pPr>
            <w:r>
              <w:rPr>
                <w:b/>
              </w:rPr>
              <w:t>Service</w:t>
            </w:r>
          </w:p>
        </w:tc>
        <w:tc>
          <w:tcPr>
            <w:tcW w:w="5040" w:type="dxa"/>
            <w:shd w:val="clear" w:color="auto" w:fill="D9EAF7"/>
          </w:tcPr>
          <w:p w14:paraId="5FEE4090" w14:textId="77777777" w:rsidR="00AA4485" w:rsidRDefault="00000000">
            <w:pPr>
              <w:rPr>
                <w:rFonts w:hint="eastAsia"/>
              </w:rPr>
            </w:pPr>
            <w:r>
              <w:rPr>
                <w:b/>
              </w:rPr>
              <w:t>Purpose</w:t>
            </w:r>
          </w:p>
        </w:tc>
      </w:tr>
      <w:tr w:rsidR="00AA4485" w14:paraId="071F98D1" w14:textId="77777777">
        <w:tc>
          <w:tcPr>
            <w:tcW w:w="5040" w:type="dxa"/>
          </w:tcPr>
          <w:p w14:paraId="0DAE3803" w14:textId="77777777" w:rsidR="00AA4485" w:rsidRDefault="00000000">
            <w:pPr>
              <w:rPr>
                <w:rFonts w:hint="eastAsia"/>
              </w:rPr>
            </w:pPr>
            <w:r>
              <w:t>AWS IAM</w:t>
            </w:r>
          </w:p>
        </w:tc>
        <w:tc>
          <w:tcPr>
            <w:tcW w:w="5040" w:type="dxa"/>
          </w:tcPr>
          <w:p w14:paraId="6FA77AD1" w14:textId="77777777" w:rsidR="00AA4485" w:rsidRDefault="00000000">
            <w:pPr>
              <w:rPr>
                <w:rFonts w:hint="eastAsia"/>
              </w:rPr>
            </w:pPr>
            <w:r>
              <w:t>Roles and permissions for Config and Lambda.</w:t>
            </w:r>
          </w:p>
        </w:tc>
      </w:tr>
      <w:tr w:rsidR="00AA4485" w14:paraId="1334E9A1" w14:textId="77777777">
        <w:tc>
          <w:tcPr>
            <w:tcW w:w="5040" w:type="dxa"/>
          </w:tcPr>
          <w:p w14:paraId="62364B30" w14:textId="77777777" w:rsidR="00AA4485" w:rsidRDefault="00000000">
            <w:pPr>
              <w:rPr>
                <w:rFonts w:hint="eastAsia"/>
              </w:rPr>
            </w:pPr>
            <w:r>
              <w:t>AWS Config</w:t>
            </w:r>
          </w:p>
        </w:tc>
        <w:tc>
          <w:tcPr>
            <w:tcW w:w="5040" w:type="dxa"/>
          </w:tcPr>
          <w:p w14:paraId="57EF524B" w14:textId="77777777" w:rsidR="00AA4485" w:rsidRDefault="00000000">
            <w:pPr>
              <w:rPr>
                <w:rFonts w:hint="eastAsia"/>
              </w:rPr>
            </w:pPr>
            <w:r>
              <w:t>Records and evaluates EC2 security-group configurations.</w:t>
            </w:r>
          </w:p>
        </w:tc>
      </w:tr>
      <w:tr w:rsidR="00AA4485" w14:paraId="0B2C8839" w14:textId="77777777">
        <w:tc>
          <w:tcPr>
            <w:tcW w:w="5040" w:type="dxa"/>
          </w:tcPr>
          <w:p w14:paraId="6FF38BEB" w14:textId="77777777" w:rsidR="00AA4485" w:rsidRDefault="00000000">
            <w:pPr>
              <w:rPr>
                <w:rFonts w:hint="eastAsia"/>
              </w:rPr>
            </w:pPr>
            <w:r>
              <w:t>AWS Lambda</w:t>
            </w:r>
          </w:p>
        </w:tc>
        <w:tc>
          <w:tcPr>
            <w:tcW w:w="5040" w:type="dxa"/>
          </w:tcPr>
          <w:p w14:paraId="6D4BACAE" w14:textId="77777777" w:rsidR="00AA4485" w:rsidRDefault="00000000">
            <w:pPr>
              <w:rPr>
                <w:rFonts w:hint="eastAsia"/>
              </w:rPr>
            </w:pPr>
            <w:r>
              <w:t>Automatically remediates unwanted inbound permissions.</w:t>
            </w:r>
          </w:p>
        </w:tc>
      </w:tr>
      <w:tr w:rsidR="00AA4485" w14:paraId="3C1D2F19" w14:textId="77777777">
        <w:tc>
          <w:tcPr>
            <w:tcW w:w="5040" w:type="dxa"/>
          </w:tcPr>
          <w:p w14:paraId="4672B3AB" w14:textId="77777777" w:rsidR="00AA4485" w:rsidRDefault="00000000">
            <w:pPr>
              <w:rPr>
                <w:rFonts w:hint="eastAsia"/>
              </w:rPr>
            </w:pPr>
            <w:r>
              <w:t>Amazon EC2/VPC</w:t>
            </w:r>
          </w:p>
        </w:tc>
        <w:tc>
          <w:tcPr>
            <w:tcW w:w="5040" w:type="dxa"/>
          </w:tcPr>
          <w:p w14:paraId="39639378" w14:textId="77777777" w:rsidR="00AA4485" w:rsidRDefault="00000000">
            <w:pPr>
              <w:rPr>
                <w:rFonts w:hint="eastAsia"/>
              </w:rPr>
            </w:pPr>
            <w:r>
              <w:t>Provides Lab VPC and LabSG1 security group.</w:t>
            </w:r>
          </w:p>
        </w:tc>
      </w:tr>
      <w:tr w:rsidR="00AA4485" w14:paraId="12635DAE" w14:textId="77777777">
        <w:tc>
          <w:tcPr>
            <w:tcW w:w="5040" w:type="dxa"/>
          </w:tcPr>
          <w:p w14:paraId="46A49704" w14:textId="77777777" w:rsidR="00AA4485" w:rsidRDefault="00000000">
            <w:pPr>
              <w:rPr>
                <w:rFonts w:hint="eastAsia"/>
              </w:rPr>
            </w:pPr>
            <w:r>
              <w:t>Amazon CloudWatch</w:t>
            </w:r>
          </w:p>
        </w:tc>
        <w:tc>
          <w:tcPr>
            <w:tcW w:w="5040" w:type="dxa"/>
          </w:tcPr>
          <w:p w14:paraId="3342527D" w14:textId="77777777" w:rsidR="00AA4485" w:rsidRDefault="00000000">
            <w:pPr>
              <w:rPr>
                <w:rFonts w:hint="eastAsia"/>
              </w:rPr>
            </w:pPr>
            <w:r>
              <w:t>Stores and displays Lambda remediation logs.</w:t>
            </w:r>
          </w:p>
        </w:tc>
      </w:tr>
    </w:tbl>
    <w:p w14:paraId="090D8EA4" w14:textId="77777777" w:rsidR="00AA4485" w:rsidRDefault="00000000">
      <w:pPr>
        <w:pStyle w:val="Heading1"/>
      </w:pPr>
      <w:r>
        <w:t>4. Scenario</w:t>
      </w:r>
    </w:p>
    <w:p w14:paraId="6825E66B" w14:textId="77777777" w:rsidR="00AA4485" w:rsidRDefault="00000000">
      <w:pPr>
        <w:rPr>
          <w:rFonts w:hint="eastAsia"/>
        </w:rPr>
      </w:pPr>
      <w:r>
        <w:t>The lab environment contains two IAM roles, a pre-created Lambda function, a default VPC/security group, and a custom Lab VPC containing LabSG1. AWS Config is configured to monitor EC2 security groups. A simulated incident is created by adding HTTP, HTTPS, SMTPS, and IMAPS inbound rules. The custom Config rule invokes Lambda, which restores the desired configuration.</w:t>
      </w:r>
    </w:p>
    <w:p w14:paraId="11058398" w14:textId="77777777" w:rsidR="00AA4485" w:rsidRDefault="00000000">
      <w:pPr>
        <w:pStyle w:val="Heading1"/>
      </w:pPr>
      <w:r>
        <w:t>5. Remediation Workflow</w:t>
      </w:r>
    </w:p>
    <w:p w14:paraId="1B962734" w14:textId="77777777" w:rsidR="00AA4485" w:rsidRDefault="00000000">
      <w:pPr>
        <w:pStyle w:val="ListNumber"/>
        <w:rPr>
          <w:rFonts w:hint="eastAsia"/>
        </w:rPr>
      </w:pPr>
      <w:r>
        <w:t>AWS Config records monitored security-group resources.</w:t>
      </w:r>
    </w:p>
    <w:p w14:paraId="6A6AA638" w14:textId="77777777" w:rsidR="00AA4485" w:rsidRDefault="00000000">
      <w:pPr>
        <w:pStyle w:val="ListNumber"/>
        <w:rPr>
          <w:rFonts w:hint="eastAsia"/>
        </w:rPr>
      </w:pPr>
      <w:r>
        <w:t>The EC2SecurityGroup rule evaluates configuration changes.</w:t>
      </w:r>
    </w:p>
    <w:p w14:paraId="18779241" w14:textId="77777777" w:rsidR="00AA4485" w:rsidRDefault="00000000">
      <w:pPr>
        <w:pStyle w:val="ListNumber"/>
        <w:rPr>
          <w:rFonts w:hint="eastAsia"/>
        </w:rPr>
      </w:pPr>
      <w:r>
        <w:t>The rule invokes the pre-created Lambda function.</w:t>
      </w:r>
    </w:p>
    <w:p w14:paraId="3E328E45" w14:textId="77777777" w:rsidR="00AA4485" w:rsidRDefault="00000000">
      <w:pPr>
        <w:pStyle w:val="ListNumber"/>
        <w:rPr>
          <w:rFonts w:hint="eastAsia"/>
        </w:rPr>
      </w:pPr>
      <w:r>
        <w:t>Lambda compares the current inbound permissions with the required configuration.</w:t>
      </w:r>
    </w:p>
    <w:p w14:paraId="3488D1EC" w14:textId="77777777" w:rsidR="00AA4485" w:rsidRDefault="00000000">
      <w:pPr>
        <w:pStyle w:val="ListNumber"/>
        <w:rPr>
          <w:rFonts w:hint="eastAsia"/>
        </w:rPr>
      </w:pPr>
      <w:r>
        <w:t>Unwanted permissions are revoked and the resource becomes compliant.</w:t>
      </w:r>
    </w:p>
    <w:p w14:paraId="7FEA10F0" w14:textId="77777777" w:rsidR="00AA4485" w:rsidRDefault="00000000">
      <w:pPr>
        <w:pStyle w:val="ListNumber"/>
        <w:rPr>
          <w:rFonts w:hint="eastAsia"/>
        </w:rPr>
      </w:pPr>
      <w:r>
        <w:t>CloudWatch Logs provide evidence of the remediation.</w:t>
      </w:r>
    </w:p>
    <w:p w14:paraId="5198CEF5" w14:textId="77777777" w:rsidR="00AA4485" w:rsidRDefault="00000000">
      <w:pPr>
        <w:rPr>
          <w:rFonts w:hint="eastAsia"/>
        </w:rPr>
      </w:pPr>
      <w:r>
        <w:br w:type="page"/>
      </w:r>
    </w:p>
    <w:p w14:paraId="6E486BF0" w14:textId="77777777" w:rsidR="00AA4485" w:rsidRDefault="00000000">
      <w:pPr>
        <w:pStyle w:val="Heading1"/>
      </w:pPr>
      <w:r>
        <w:lastRenderedPageBreak/>
        <w:t>6. Task 1 — Examining and Updating IAM Roles</w:t>
      </w:r>
    </w:p>
    <w:p w14:paraId="6B61B558" w14:textId="77777777" w:rsidR="00AA4485" w:rsidRDefault="00000000">
      <w:pPr>
        <w:rPr>
          <w:rFonts w:hint="eastAsia"/>
        </w:rPr>
      </w:pPr>
      <w:r>
        <w:t>AwsConfigLambdaSGRole was examined first. Its awsconfig_lambda_ec2_sg_role_policy provides CloudWatch Logs permissions, AWS Config evaluation permission, and EC2 security-group inspection and ingress modification permissions.</w:t>
      </w:r>
    </w:p>
    <w:p w14:paraId="1E76E52F" w14:textId="77777777" w:rsidR="00AA4485" w:rsidRDefault="00000000">
      <w:pPr>
        <w:pStyle w:val="ListBullet"/>
        <w:rPr>
          <w:rFonts w:hint="eastAsia"/>
        </w:rPr>
      </w:pPr>
      <w:r>
        <w:t>logs:CreateLogGroup</w:t>
      </w:r>
    </w:p>
    <w:p w14:paraId="52430B6C" w14:textId="77777777" w:rsidR="00AA4485" w:rsidRDefault="00000000">
      <w:pPr>
        <w:pStyle w:val="ListBullet"/>
        <w:rPr>
          <w:rFonts w:hint="eastAsia"/>
        </w:rPr>
      </w:pPr>
      <w:r>
        <w:t>logs:CreateLogStream</w:t>
      </w:r>
    </w:p>
    <w:p w14:paraId="711A15C8" w14:textId="77777777" w:rsidR="00AA4485" w:rsidRDefault="00000000">
      <w:pPr>
        <w:pStyle w:val="ListBullet"/>
        <w:rPr>
          <w:rFonts w:hint="eastAsia"/>
        </w:rPr>
      </w:pPr>
      <w:r>
        <w:t>logs:PutLogEvents</w:t>
      </w:r>
    </w:p>
    <w:p w14:paraId="10C29AE9" w14:textId="77777777" w:rsidR="00AA4485" w:rsidRDefault="00000000">
      <w:pPr>
        <w:pStyle w:val="ListBullet"/>
        <w:rPr>
          <w:rFonts w:hint="eastAsia"/>
        </w:rPr>
      </w:pPr>
      <w:r>
        <w:t>config:PutEvaluations</w:t>
      </w:r>
    </w:p>
    <w:p w14:paraId="14BD9CDC" w14:textId="77777777" w:rsidR="00AA4485" w:rsidRDefault="00000000">
      <w:pPr>
        <w:pStyle w:val="ListBullet"/>
        <w:rPr>
          <w:rFonts w:hint="eastAsia"/>
        </w:rPr>
      </w:pPr>
      <w:r>
        <w:t>ec2:DescribeSecurityGroups</w:t>
      </w:r>
    </w:p>
    <w:p w14:paraId="493770F3" w14:textId="77777777" w:rsidR="00AA4485" w:rsidRDefault="00000000">
      <w:pPr>
        <w:pStyle w:val="ListBullet"/>
        <w:rPr>
          <w:rFonts w:hint="eastAsia"/>
        </w:rPr>
      </w:pPr>
      <w:r>
        <w:t>ec2:AuthorizeSecurityGroupIngress</w:t>
      </w:r>
    </w:p>
    <w:p w14:paraId="2EB1538B" w14:textId="6F5B0BA6" w:rsidR="00AA4485" w:rsidRDefault="00000000" w:rsidP="00CE3885">
      <w:pPr>
        <w:pStyle w:val="ListBullet"/>
        <w:rPr>
          <w:rFonts w:hint="eastAsia"/>
        </w:rPr>
      </w:pPr>
      <w:r>
        <w:t>ec2:RevokeSecurityGroupIngress</w:t>
      </w:r>
    </w:p>
    <w:p w14:paraId="07DE4FC8" w14:textId="7002A3E3" w:rsidR="00AA4485" w:rsidRDefault="00000000">
      <w:pPr>
        <w:rPr>
          <w:rFonts w:hint="eastAsia"/>
        </w:rPr>
      </w:pPr>
      <w:r>
        <w:t>AwsConfigRole was then examined. The existing S3Access policy was retained and the AWS_ConfigRole managed policy was attached so AWS Config could use the role.</w:t>
      </w:r>
    </w:p>
    <w:p w14:paraId="76A7540A" w14:textId="77777777" w:rsidR="00AA4485" w:rsidRDefault="00000000">
      <w:pPr>
        <w:pStyle w:val="Heading1"/>
      </w:pPr>
      <w:r>
        <w:t>7. Task 2 — Setting Up AWS Config</w:t>
      </w:r>
    </w:p>
    <w:p w14:paraId="0C50002B" w14:textId="77777777" w:rsidR="00AA4485" w:rsidRDefault="00000000">
      <w:pPr>
        <w:rPr>
          <w:rFonts w:hint="eastAsia"/>
        </w:rPr>
      </w:pPr>
      <w:r>
        <w:t>AWS Config was configured in the lab Region with the following settings:</w:t>
      </w:r>
    </w:p>
    <w:tbl>
      <w:tblPr>
        <w:tblStyle w:val="TableGrid"/>
        <w:tblW w:w="0" w:type="auto"/>
        <w:tblLook w:val="04A0" w:firstRow="1" w:lastRow="0" w:firstColumn="1" w:lastColumn="0" w:noHBand="0" w:noVBand="1"/>
      </w:tblPr>
      <w:tblGrid>
        <w:gridCol w:w="5040"/>
        <w:gridCol w:w="5040"/>
      </w:tblGrid>
      <w:tr w:rsidR="00AA4485" w14:paraId="030FF8C8" w14:textId="77777777">
        <w:tc>
          <w:tcPr>
            <w:tcW w:w="5040" w:type="dxa"/>
            <w:shd w:val="clear" w:color="auto" w:fill="D9EAF7"/>
          </w:tcPr>
          <w:p w14:paraId="742320E6" w14:textId="77777777" w:rsidR="00AA4485" w:rsidRDefault="00000000">
            <w:pPr>
              <w:rPr>
                <w:rFonts w:hint="eastAsia"/>
              </w:rPr>
            </w:pPr>
            <w:r>
              <w:rPr>
                <w:b/>
              </w:rPr>
              <w:t>Setting</w:t>
            </w:r>
          </w:p>
        </w:tc>
        <w:tc>
          <w:tcPr>
            <w:tcW w:w="5040" w:type="dxa"/>
            <w:shd w:val="clear" w:color="auto" w:fill="D9EAF7"/>
          </w:tcPr>
          <w:p w14:paraId="02B20900" w14:textId="77777777" w:rsidR="00AA4485" w:rsidRDefault="00000000">
            <w:pPr>
              <w:rPr>
                <w:rFonts w:hint="eastAsia"/>
              </w:rPr>
            </w:pPr>
            <w:r>
              <w:rPr>
                <w:b/>
              </w:rPr>
              <w:t>Configured value</w:t>
            </w:r>
          </w:p>
        </w:tc>
      </w:tr>
      <w:tr w:rsidR="00AA4485" w14:paraId="74CDF11A" w14:textId="77777777">
        <w:tc>
          <w:tcPr>
            <w:tcW w:w="5040" w:type="dxa"/>
          </w:tcPr>
          <w:p w14:paraId="16C7B17B" w14:textId="77777777" w:rsidR="00AA4485" w:rsidRDefault="00000000">
            <w:pPr>
              <w:rPr>
                <w:rFonts w:hint="eastAsia"/>
              </w:rPr>
            </w:pPr>
            <w:r>
              <w:t>Recording strategy</w:t>
            </w:r>
          </w:p>
        </w:tc>
        <w:tc>
          <w:tcPr>
            <w:tcW w:w="5040" w:type="dxa"/>
          </w:tcPr>
          <w:p w14:paraId="05F0753A" w14:textId="77777777" w:rsidR="00AA4485" w:rsidRDefault="00000000">
            <w:pPr>
              <w:rPr>
                <w:rFonts w:hint="eastAsia"/>
              </w:rPr>
            </w:pPr>
            <w:r>
              <w:t>Specific resource types</w:t>
            </w:r>
          </w:p>
        </w:tc>
      </w:tr>
      <w:tr w:rsidR="00AA4485" w14:paraId="58AC7262" w14:textId="77777777">
        <w:tc>
          <w:tcPr>
            <w:tcW w:w="5040" w:type="dxa"/>
          </w:tcPr>
          <w:p w14:paraId="1BA76196" w14:textId="77777777" w:rsidR="00AA4485" w:rsidRDefault="00000000">
            <w:pPr>
              <w:rPr>
                <w:rFonts w:hint="eastAsia"/>
              </w:rPr>
            </w:pPr>
            <w:r>
              <w:t>Resource type</w:t>
            </w:r>
          </w:p>
        </w:tc>
        <w:tc>
          <w:tcPr>
            <w:tcW w:w="5040" w:type="dxa"/>
          </w:tcPr>
          <w:p w14:paraId="7F57718F" w14:textId="77777777" w:rsidR="00AA4485" w:rsidRDefault="00000000">
            <w:pPr>
              <w:rPr>
                <w:rFonts w:hint="eastAsia"/>
              </w:rPr>
            </w:pPr>
            <w:r>
              <w:t>AWS EC2 SecurityGroup</w:t>
            </w:r>
          </w:p>
        </w:tc>
      </w:tr>
      <w:tr w:rsidR="00AA4485" w14:paraId="0193476C" w14:textId="77777777">
        <w:tc>
          <w:tcPr>
            <w:tcW w:w="5040" w:type="dxa"/>
          </w:tcPr>
          <w:p w14:paraId="6AAD081E" w14:textId="77777777" w:rsidR="00AA4485" w:rsidRDefault="00000000">
            <w:pPr>
              <w:rPr>
                <w:rFonts w:hint="eastAsia"/>
              </w:rPr>
            </w:pPr>
            <w:r>
              <w:t>Frequency</w:t>
            </w:r>
          </w:p>
        </w:tc>
        <w:tc>
          <w:tcPr>
            <w:tcW w:w="5040" w:type="dxa"/>
          </w:tcPr>
          <w:p w14:paraId="0B1D6408" w14:textId="77777777" w:rsidR="00AA4485" w:rsidRDefault="00000000">
            <w:pPr>
              <w:rPr>
                <w:rFonts w:hint="eastAsia"/>
              </w:rPr>
            </w:pPr>
            <w:r>
              <w:t>Continuous</w:t>
            </w:r>
          </w:p>
        </w:tc>
      </w:tr>
      <w:tr w:rsidR="00AA4485" w14:paraId="584E7E4C" w14:textId="77777777">
        <w:tc>
          <w:tcPr>
            <w:tcW w:w="5040" w:type="dxa"/>
          </w:tcPr>
          <w:p w14:paraId="0A27BCC6" w14:textId="77777777" w:rsidR="00AA4485" w:rsidRDefault="00000000">
            <w:pPr>
              <w:rPr>
                <w:rFonts w:hint="eastAsia"/>
              </w:rPr>
            </w:pPr>
            <w:r>
              <w:t>IAM role</w:t>
            </w:r>
          </w:p>
        </w:tc>
        <w:tc>
          <w:tcPr>
            <w:tcW w:w="5040" w:type="dxa"/>
          </w:tcPr>
          <w:p w14:paraId="3181B6CC" w14:textId="77777777" w:rsidR="00AA4485" w:rsidRDefault="00000000">
            <w:pPr>
              <w:rPr>
                <w:rFonts w:hint="eastAsia"/>
              </w:rPr>
            </w:pPr>
            <w:r>
              <w:t>AwsConfigRole</w:t>
            </w:r>
          </w:p>
        </w:tc>
      </w:tr>
      <w:tr w:rsidR="00AA4485" w14:paraId="41EB7DC0" w14:textId="77777777">
        <w:tc>
          <w:tcPr>
            <w:tcW w:w="5040" w:type="dxa"/>
          </w:tcPr>
          <w:p w14:paraId="5650050F" w14:textId="77777777" w:rsidR="00AA4485" w:rsidRDefault="00000000">
            <w:pPr>
              <w:rPr>
                <w:rFonts w:hint="eastAsia"/>
              </w:rPr>
            </w:pPr>
            <w:r>
              <w:t>Delivery channel</w:t>
            </w:r>
          </w:p>
        </w:tc>
        <w:tc>
          <w:tcPr>
            <w:tcW w:w="5040" w:type="dxa"/>
          </w:tcPr>
          <w:p w14:paraId="56DEF1B4" w14:textId="77777777" w:rsidR="00AA4485" w:rsidRDefault="00000000">
            <w:pPr>
              <w:rPr>
                <w:rFonts w:hint="eastAsia"/>
              </w:rPr>
            </w:pPr>
            <w:r>
              <w:t>Default S3 bucket settings</w:t>
            </w:r>
          </w:p>
        </w:tc>
      </w:tr>
      <w:tr w:rsidR="00AA4485" w14:paraId="2B08A4A5" w14:textId="77777777">
        <w:tc>
          <w:tcPr>
            <w:tcW w:w="5040" w:type="dxa"/>
          </w:tcPr>
          <w:p w14:paraId="02441628" w14:textId="77777777" w:rsidR="00AA4485" w:rsidRDefault="00000000">
            <w:pPr>
              <w:rPr>
                <w:rFonts w:hint="eastAsia"/>
              </w:rPr>
            </w:pPr>
            <w:r>
              <w:t>AWS Managed Rules</w:t>
            </w:r>
          </w:p>
        </w:tc>
        <w:tc>
          <w:tcPr>
            <w:tcW w:w="5040" w:type="dxa"/>
          </w:tcPr>
          <w:p w14:paraId="0912A31F" w14:textId="77777777" w:rsidR="00AA4485" w:rsidRDefault="00000000">
            <w:pPr>
              <w:rPr>
                <w:rFonts w:hint="eastAsia"/>
              </w:rPr>
            </w:pPr>
            <w:r>
              <w:t>No additional rules added</w:t>
            </w:r>
          </w:p>
        </w:tc>
      </w:tr>
    </w:tbl>
    <w:p w14:paraId="7B3EA60B" w14:textId="77777777" w:rsidR="00AA4485" w:rsidRDefault="00AA4485">
      <w:pPr>
        <w:rPr>
          <w:rFonts w:hint="eastAsia"/>
        </w:rPr>
      </w:pPr>
    </w:p>
    <w:p w14:paraId="2D74DC69" w14:textId="77777777" w:rsidR="00AA4485" w:rsidRDefault="00000000">
      <w:pPr>
        <w:rPr>
          <w:rFonts w:hint="eastAsia"/>
        </w:rPr>
      </w:pPr>
      <w:r>
        <w:t>The Resource Inventory was opened to observe the resources recorded by AWS Config. Resource discovery can take several minutes.</w:t>
      </w:r>
    </w:p>
    <w:p w14:paraId="58AAC0E4" w14:textId="77777777" w:rsidR="00AA4485" w:rsidRDefault="00000000">
      <w:pPr>
        <w:pStyle w:val="Heading1"/>
      </w:pPr>
      <w:r>
        <w:t>8. Task 3 — Modifying a Monitored Security Group</w:t>
      </w:r>
    </w:p>
    <w:p w14:paraId="29B6C20C" w14:textId="77777777" w:rsidR="00AA4485" w:rsidRDefault="00000000">
      <w:pPr>
        <w:rPr>
          <w:rFonts w:hint="eastAsia"/>
        </w:rPr>
      </w:pPr>
      <w:r>
        <w:t>LabSG1 in the Lab VPC was intentionally modified to emulate a security incident. The existing HTTP rule was set to Anywhere-IPv4 and three additional inbound rules were added.</w:t>
      </w:r>
    </w:p>
    <w:tbl>
      <w:tblPr>
        <w:tblStyle w:val="TableGrid"/>
        <w:tblW w:w="0" w:type="auto"/>
        <w:tblLook w:val="04A0" w:firstRow="1" w:lastRow="0" w:firstColumn="1" w:lastColumn="0" w:noHBand="0" w:noVBand="1"/>
      </w:tblPr>
      <w:tblGrid>
        <w:gridCol w:w="3360"/>
        <w:gridCol w:w="3360"/>
        <w:gridCol w:w="3360"/>
      </w:tblGrid>
      <w:tr w:rsidR="00AA4485" w14:paraId="428E3963" w14:textId="77777777">
        <w:tc>
          <w:tcPr>
            <w:tcW w:w="3360" w:type="dxa"/>
            <w:shd w:val="clear" w:color="auto" w:fill="D9EAF7"/>
          </w:tcPr>
          <w:p w14:paraId="633F0A51" w14:textId="77777777" w:rsidR="00AA4485" w:rsidRDefault="00000000">
            <w:pPr>
              <w:rPr>
                <w:rFonts w:hint="eastAsia"/>
              </w:rPr>
            </w:pPr>
            <w:r>
              <w:rPr>
                <w:b/>
              </w:rPr>
              <w:t>Rule</w:t>
            </w:r>
          </w:p>
        </w:tc>
        <w:tc>
          <w:tcPr>
            <w:tcW w:w="3360" w:type="dxa"/>
            <w:shd w:val="clear" w:color="auto" w:fill="D9EAF7"/>
          </w:tcPr>
          <w:p w14:paraId="047BBBF7" w14:textId="77777777" w:rsidR="00AA4485" w:rsidRDefault="00000000">
            <w:pPr>
              <w:rPr>
                <w:rFonts w:hint="eastAsia"/>
              </w:rPr>
            </w:pPr>
            <w:r>
              <w:rPr>
                <w:b/>
              </w:rPr>
              <w:t>Protocol / Port</w:t>
            </w:r>
          </w:p>
        </w:tc>
        <w:tc>
          <w:tcPr>
            <w:tcW w:w="3360" w:type="dxa"/>
            <w:shd w:val="clear" w:color="auto" w:fill="D9EAF7"/>
          </w:tcPr>
          <w:p w14:paraId="19E6B3D9" w14:textId="77777777" w:rsidR="00AA4485" w:rsidRDefault="00000000">
            <w:pPr>
              <w:rPr>
                <w:rFonts w:hint="eastAsia"/>
              </w:rPr>
            </w:pPr>
            <w:r>
              <w:rPr>
                <w:b/>
              </w:rPr>
              <w:t>Source</w:t>
            </w:r>
          </w:p>
        </w:tc>
      </w:tr>
      <w:tr w:rsidR="00AA4485" w14:paraId="1FAC510C" w14:textId="77777777">
        <w:tc>
          <w:tcPr>
            <w:tcW w:w="3360" w:type="dxa"/>
          </w:tcPr>
          <w:p w14:paraId="653C7596" w14:textId="77777777" w:rsidR="00AA4485" w:rsidRDefault="00000000">
            <w:pPr>
              <w:rPr>
                <w:rFonts w:hint="eastAsia"/>
              </w:rPr>
            </w:pPr>
            <w:r>
              <w:t>HTTP</w:t>
            </w:r>
          </w:p>
        </w:tc>
        <w:tc>
          <w:tcPr>
            <w:tcW w:w="3360" w:type="dxa"/>
          </w:tcPr>
          <w:p w14:paraId="5B77E78A" w14:textId="77777777" w:rsidR="00AA4485" w:rsidRDefault="00000000">
            <w:pPr>
              <w:rPr>
                <w:rFonts w:hint="eastAsia"/>
              </w:rPr>
            </w:pPr>
            <w:r>
              <w:t>TCP / 80</w:t>
            </w:r>
          </w:p>
        </w:tc>
        <w:tc>
          <w:tcPr>
            <w:tcW w:w="3360" w:type="dxa"/>
          </w:tcPr>
          <w:p w14:paraId="21FA7020" w14:textId="77777777" w:rsidR="00AA4485" w:rsidRDefault="00000000">
            <w:pPr>
              <w:rPr>
                <w:rFonts w:hint="eastAsia"/>
              </w:rPr>
            </w:pPr>
            <w:r>
              <w:t>Anywhere-IPv4</w:t>
            </w:r>
          </w:p>
        </w:tc>
      </w:tr>
      <w:tr w:rsidR="00AA4485" w14:paraId="5DB75314" w14:textId="77777777">
        <w:tc>
          <w:tcPr>
            <w:tcW w:w="3360" w:type="dxa"/>
          </w:tcPr>
          <w:p w14:paraId="30ADEF89" w14:textId="77777777" w:rsidR="00AA4485" w:rsidRDefault="00000000">
            <w:pPr>
              <w:rPr>
                <w:rFonts w:hint="eastAsia"/>
              </w:rPr>
            </w:pPr>
            <w:r>
              <w:t>HTTPS</w:t>
            </w:r>
          </w:p>
        </w:tc>
        <w:tc>
          <w:tcPr>
            <w:tcW w:w="3360" w:type="dxa"/>
          </w:tcPr>
          <w:p w14:paraId="1BCB1AC3" w14:textId="77777777" w:rsidR="00AA4485" w:rsidRDefault="00000000">
            <w:pPr>
              <w:rPr>
                <w:rFonts w:hint="eastAsia"/>
              </w:rPr>
            </w:pPr>
            <w:r>
              <w:t>TCP / 443</w:t>
            </w:r>
          </w:p>
        </w:tc>
        <w:tc>
          <w:tcPr>
            <w:tcW w:w="3360" w:type="dxa"/>
          </w:tcPr>
          <w:p w14:paraId="59CE62F6" w14:textId="77777777" w:rsidR="00AA4485" w:rsidRDefault="00000000">
            <w:pPr>
              <w:rPr>
                <w:rFonts w:hint="eastAsia"/>
              </w:rPr>
            </w:pPr>
            <w:r>
              <w:t>Anywhere-IPv4</w:t>
            </w:r>
          </w:p>
        </w:tc>
      </w:tr>
      <w:tr w:rsidR="00AA4485" w14:paraId="437EF631" w14:textId="77777777">
        <w:tc>
          <w:tcPr>
            <w:tcW w:w="3360" w:type="dxa"/>
          </w:tcPr>
          <w:p w14:paraId="5CFB0CB1" w14:textId="77777777" w:rsidR="00AA4485" w:rsidRDefault="00000000">
            <w:pPr>
              <w:rPr>
                <w:rFonts w:hint="eastAsia"/>
              </w:rPr>
            </w:pPr>
            <w:r>
              <w:t>SMTPS</w:t>
            </w:r>
          </w:p>
        </w:tc>
        <w:tc>
          <w:tcPr>
            <w:tcW w:w="3360" w:type="dxa"/>
          </w:tcPr>
          <w:p w14:paraId="2622C7C1" w14:textId="77777777" w:rsidR="00AA4485" w:rsidRDefault="00000000">
            <w:pPr>
              <w:rPr>
                <w:rFonts w:hint="eastAsia"/>
              </w:rPr>
            </w:pPr>
            <w:r>
              <w:t>TCP / 465</w:t>
            </w:r>
          </w:p>
        </w:tc>
        <w:tc>
          <w:tcPr>
            <w:tcW w:w="3360" w:type="dxa"/>
          </w:tcPr>
          <w:p w14:paraId="1F560EB5" w14:textId="77777777" w:rsidR="00AA4485" w:rsidRDefault="00000000">
            <w:pPr>
              <w:rPr>
                <w:rFonts w:hint="eastAsia"/>
              </w:rPr>
            </w:pPr>
            <w:r>
              <w:t>Anywhere-IPv4</w:t>
            </w:r>
          </w:p>
        </w:tc>
      </w:tr>
      <w:tr w:rsidR="00AA4485" w14:paraId="125EBF72" w14:textId="77777777">
        <w:tc>
          <w:tcPr>
            <w:tcW w:w="3360" w:type="dxa"/>
          </w:tcPr>
          <w:p w14:paraId="78B797BB" w14:textId="77777777" w:rsidR="00AA4485" w:rsidRDefault="00000000">
            <w:pPr>
              <w:rPr>
                <w:rFonts w:hint="eastAsia"/>
              </w:rPr>
            </w:pPr>
            <w:r>
              <w:t>IMAPS</w:t>
            </w:r>
          </w:p>
        </w:tc>
        <w:tc>
          <w:tcPr>
            <w:tcW w:w="3360" w:type="dxa"/>
          </w:tcPr>
          <w:p w14:paraId="3644CA49" w14:textId="77777777" w:rsidR="00AA4485" w:rsidRDefault="00000000">
            <w:pPr>
              <w:rPr>
                <w:rFonts w:hint="eastAsia"/>
              </w:rPr>
            </w:pPr>
            <w:r>
              <w:t>TCP / 993</w:t>
            </w:r>
          </w:p>
        </w:tc>
        <w:tc>
          <w:tcPr>
            <w:tcW w:w="3360" w:type="dxa"/>
          </w:tcPr>
          <w:p w14:paraId="081114FC" w14:textId="77777777" w:rsidR="00AA4485" w:rsidRDefault="00000000">
            <w:pPr>
              <w:rPr>
                <w:rFonts w:hint="eastAsia"/>
              </w:rPr>
            </w:pPr>
            <w:r>
              <w:t>Anywhere-IPv4</w:t>
            </w:r>
          </w:p>
        </w:tc>
      </w:tr>
    </w:tbl>
    <w:p w14:paraId="57E33F38" w14:textId="77777777" w:rsidR="00AA4485" w:rsidRDefault="00000000">
      <w:pPr>
        <w:rPr>
          <w:rFonts w:hint="eastAsia"/>
        </w:rPr>
      </w:pPr>
      <w:r>
        <w:t>SMTPS and IMAPS represented the unwanted permissions that the later Lambda remediation would remove.</w:t>
      </w:r>
    </w:p>
    <w:p w14:paraId="37BC0B5E" w14:textId="77777777" w:rsidR="00AA4485" w:rsidRDefault="00AA4485">
      <w:pPr>
        <w:rPr>
          <w:rFonts w:hint="eastAsia"/>
        </w:rPr>
      </w:pPr>
    </w:p>
    <w:p w14:paraId="440CED0A" w14:textId="77777777" w:rsidR="00AA4485" w:rsidRDefault="00000000">
      <w:pPr>
        <w:rPr>
          <w:rFonts w:hint="eastAsia"/>
        </w:rPr>
      </w:pPr>
      <w:r>
        <w:br w:type="page"/>
      </w:r>
    </w:p>
    <w:p w14:paraId="3EEE74F2" w14:textId="77777777" w:rsidR="00AA4485" w:rsidRDefault="00000000">
      <w:pPr>
        <w:pStyle w:val="Heading1"/>
      </w:pPr>
      <w:r>
        <w:lastRenderedPageBreak/>
        <w:t>9. Task 4 — Creating the AWS Config Lambda Rule</w:t>
      </w:r>
    </w:p>
    <w:p w14:paraId="5D09395C" w14:textId="77777777" w:rsidR="00AA4485" w:rsidRDefault="00000000">
      <w:pPr>
        <w:rPr>
          <w:rFonts w:hint="eastAsia"/>
        </w:rPr>
      </w:pPr>
      <w:r>
        <w:t>The LambdaFunctionARN from AWS Details was used to create a custom Lambda-backed AWS Config rule.</w:t>
      </w:r>
    </w:p>
    <w:tbl>
      <w:tblPr>
        <w:tblStyle w:val="TableGrid"/>
        <w:tblW w:w="0" w:type="auto"/>
        <w:tblLook w:val="04A0" w:firstRow="1" w:lastRow="0" w:firstColumn="1" w:lastColumn="0" w:noHBand="0" w:noVBand="1"/>
      </w:tblPr>
      <w:tblGrid>
        <w:gridCol w:w="5040"/>
        <w:gridCol w:w="5040"/>
      </w:tblGrid>
      <w:tr w:rsidR="00AA4485" w14:paraId="2F6A35A9" w14:textId="77777777">
        <w:tc>
          <w:tcPr>
            <w:tcW w:w="5040" w:type="dxa"/>
            <w:shd w:val="clear" w:color="auto" w:fill="D9EAF7"/>
          </w:tcPr>
          <w:p w14:paraId="45EA6945" w14:textId="77777777" w:rsidR="00AA4485" w:rsidRDefault="00000000">
            <w:pPr>
              <w:rPr>
                <w:rFonts w:hint="eastAsia"/>
              </w:rPr>
            </w:pPr>
            <w:r>
              <w:rPr>
                <w:b/>
              </w:rPr>
              <w:t>Setting</w:t>
            </w:r>
          </w:p>
        </w:tc>
        <w:tc>
          <w:tcPr>
            <w:tcW w:w="5040" w:type="dxa"/>
            <w:shd w:val="clear" w:color="auto" w:fill="D9EAF7"/>
          </w:tcPr>
          <w:p w14:paraId="4CD556A7" w14:textId="77777777" w:rsidR="00AA4485" w:rsidRDefault="00000000">
            <w:pPr>
              <w:rPr>
                <w:rFonts w:hint="eastAsia"/>
              </w:rPr>
            </w:pPr>
            <w:r>
              <w:rPr>
                <w:b/>
              </w:rPr>
              <w:t>Value</w:t>
            </w:r>
          </w:p>
        </w:tc>
      </w:tr>
      <w:tr w:rsidR="00AA4485" w14:paraId="635832CB" w14:textId="77777777">
        <w:tc>
          <w:tcPr>
            <w:tcW w:w="5040" w:type="dxa"/>
          </w:tcPr>
          <w:p w14:paraId="18996AF0" w14:textId="77777777" w:rsidR="00AA4485" w:rsidRDefault="00000000">
            <w:pPr>
              <w:rPr>
                <w:rFonts w:hint="eastAsia"/>
              </w:rPr>
            </w:pPr>
            <w:r>
              <w:t>Rule name</w:t>
            </w:r>
          </w:p>
        </w:tc>
        <w:tc>
          <w:tcPr>
            <w:tcW w:w="5040" w:type="dxa"/>
          </w:tcPr>
          <w:p w14:paraId="50A84B29" w14:textId="77777777" w:rsidR="00AA4485" w:rsidRDefault="00000000">
            <w:pPr>
              <w:rPr>
                <w:rFonts w:hint="eastAsia"/>
              </w:rPr>
            </w:pPr>
            <w:r>
              <w:t>EC2SecurityGroup</w:t>
            </w:r>
          </w:p>
        </w:tc>
      </w:tr>
      <w:tr w:rsidR="00AA4485" w14:paraId="078F92AC" w14:textId="77777777">
        <w:tc>
          <w:tcPr>
            <w:tcW w:w="5040" w:type="dxa"/>
          </w:tcPr>
          <w:p w14:paraId="49A179DA" w14:textId="77777777" w:rsidR="00AA4485" w:rsidRDefault="00000000">
            <w:pPr>
              <w:rPr>
                <w:rFonts w:hint="eastAsia"/>
              </w:rPr>
            </w:pPr>
            <w:r>
              <w:t>Description</w:t>
            </w:r>
          </w:p>
        </w:tc>
        <w:tc>
          <w:tcPr>
            <w:tcW w:w="5040" w:type="dxa"/>
          </w:tcPr>
          <w:p w14:paraId="52CC6D72" w14:textId="77777777" w:rsidR="00AA4485" w:rsidRDefault="00000000">
            <w:pPr>
              <w:rPr>
                <w:rFonts w:hint="eastAsia"/>
              </w:rPr>
            </w:pPr>
            <w:r>
              <w:t>Restrict inbound ports to HTTP and HTTPS</w:t>
            </w:r>
          </w:p>
        </w:tc>
      </w:tr>
      <w:tr w:rsidR="00AA4485" w14:paraId="4270390E" w14:textId="77777777">
        <w:tc>
          <w:tcPr>
            <w:tcW w:w="5040" w:type="dxa"/>
          </w:tcPr>
          <w:p w14:paraId="29FA854F" w14:textId="77777777" w:rsidR="00AA4485" w:rsidRDefault="00000000">
            <w:pPr>
              <w:rPr>
                <w:rFonts w:hint="eastAsia"/>
              </w:rPr>
            </w:pPr>
            <w:r>
              <w:t>Trigger type</w:t>
            </w:r>
          </w:p>
        </w:tc>
        <w:tc>
          <w:tcPr>
            <w:tcW w:w="5040" w:type="dxa"/>
          </w:tcPr>
          <w:p w14:paraId="0AD903B7" w14:textId="77777777" w:rsidR="00AA4485" w:rsidRDefault="00000000">
            <w:pPr>
              <w:rPr>
                <w:rFonts w:hint="eastAsia"/>
              </w:rPr>
            </w:pPr>
            <w:r>
              <w:t>When configuration changes</w:t>
            </w:r>
          </w:p>
        </w:tc>
      </w:tr>
      <w:tr w:rsidR="00AA4485" w14:paraId="71957C0F" w14:textId="77777777">
        <w:tc>
          <w:tcPr>
            <w:tcW w:w="5040" w:type="dxa"/>
          </w:tcPr>
          <w:p w14:paraId="6649A30D" w14:textId="77777777" w:rsidR="00AA4485" w:rsidRDefault="00000000">
            <w:pPr>
              <w:rPr>
                <w:rFonts w:hint="eastAsia"/>
              </w:rPr>
            </w:pPr>
            <w:r>
              <w:t>Scope of changes</w:t>
            </w:r>
          </w:p>
        </w:tc>
        <w:tc>
          <w:tcPr>
            <w:tcW w:w="5040" w:type="dxa"/>
          </w:tcPr>
          <w:p w14:paraId="3201292D" w14:textId="77777777" w:rsidR="00AA4485" w:rsidRDefault="00000000">
            <w:pPr>
              <w:rPr>
                <w:rFonts w:hint="eastAsia"/>
              </w:rPr>
            </w:pPr>
            <w:r>
              <w:t>Resources</w:t>
            </w:r>
          </w:p>
        </w:tc>
      </w:tr>
      <w:tr w:rsidR="00AA4485" w14:paraId="15005A5F" w14:textId="77777777">
        <w:tc>
          <w:tcPr>
            <w:tcW w:w="5040" w:type="dxa"/>
          </w:tcPr>
          <w:p w14:paraId="0EC54E0D" w14:textId="77777777" w:rsidR="00AA4485" w:rsidRDefault="00000000">
            <w:pPr>
              <w:rPr>
                <w:rFonts w:hint="eastAsia"/>
              </w:rPr>
            </w:pPr>
            <w:r>
              <w:t>Resource type</w:t>
            </w:r>
          </w:p>
        </w:tc>
        <w:tc>
          <w:tcPr>
            <w:tcW w:w="5040" w:type="dxa"/>
          </w:tcPr>
          <w:p w14:paraId="42501347" w14:textId="77777777" w:rsidR="00AA4485" w:rsidRDefault="00000000">
            <w:pPr>
              <w:rPr>
                <w:rFonts w:hint="eastAsia"/>
              </w:rPr>
            </w:pPr>
            <w:r>
              <w:t>AWS EC2 SecurityGroup</w:t>
            </w:r>
          </w:p>
        </w:tc>
      </w:tr>
      <w:tr w:rsidR="00AA4485" w14:paraId="537CD6FC" w14:textId="77777777">
        <w:tc>
          <w:tcPr>
            <w:tcW w:w="5040" w:type="dxa"/>
          </w:tcPr>
          <w:p w14:paraId="49979E3E" w14:textId="77777777" w:rsidR="00AA4485" w:rsidRDefault="00000000">
            <w:pPr>
              <w:rPr>
                <w:rFonts w:hint="eastAsia"/>
              </w:rPr>
            </w:pPr>
            <w:r>
              <w:t>Parameter</w:t>
            </w:r>
          </w:p>
        </w:tc>
        <w:tc>
          <w:tcPr>
            <w:tcW w:w="5040" w:type="dxa"/>
          </w:tcPr>
          <w:p w14:paraId="589E7F0C" w14:textId="77777777" w:rsidR="00AA4485" w:rsidRDefault="00000000">
            <w:pPr>
              <w:rPr>
                <w:rFonts w:hint="eastAsia"/>
              </w:rPr>
            </w:pPr>
            <w:r>
              <w:t>debug = true</w:t>
            </w:r>
          </w:p>
        </w:tc>
      </w:tr>
    </w:tbl>
    <w:p w14:paraId="0CAFA6FC" w14:textId="77777777" w:rsidR="00AA4485" w:rsidRDefault="00AA4485">
      <w:pPr>
        <w:rPr>
          <w:rFonts w:hint="eastAsia"/>
        </w:rPr>
      </w:pPr>
    </w:p>
    <w:p w14:paraId="49A5C21A" w14:textId="77777777" w:rsidR="00AA4485" w:rsidRDefault="00000000">
      <w:pPr>
        <w:rPr>
          <w:rFonts w:hint="eastAsia"/>
        </w:rPr>
      </w:pPr>
      <w:r>
        <w:t>The rule was opened and Resources in scope was set to All. The initial evaluation can take several minutes. After evaluation, the monitored security groups became Compliant and the annotation indicated that permissions were modified.</w:t>
      </w:r>
    </w:p>
    <w:p w14:paraId="0D906625" w14:textId="77777777" w:rsidR="00AA4485" w:rsidRDefault="00000000">
      <w:pPr>
        <w:pStyle w:val="Heading1"/>
      </w:pPr>
      <w:r>
        <w:t>10. Task 5 — Revisiting the Security Group Configuration</w:t>
      </w:r>
    </w:p>
    <w:p w14:paraId="77AB3FF4" w14:textId="77777777" w:rsidR="00AA4485" w:rsidRDefault="00000000">
      <w:pPr>
        <w:rPr>
          <w:rFonts w:hint="eastAsia"/>
        </w:rPr>
      </w:pPr>
      <w:r>
        <w:t>LabSG1 was checked after the AWS Config evaluation. The unwanted SMTPS and IMAPS rules were automatically removed. HTTP and HTTPS remained; the resulting configuration also showed IPv4 and IPv6 entries.</w:t>
      </w:r>
    </w:p>
    <w:tbl>
      <w:tblPr>
        <w:tblStyle w:val="TableGrid"/>
        <w:tblW w:w="0" w:type="auto"/>
        <w:tblLook w:val="04A0" w:firstRow="1" w:lastRow="0" w:firstColumn="1" w:lastColumn="0" w:noHBand="0" w:noVBand="1"/>
      </w:tblPr>
      <w:tblGrid>
        <w:gridCol w:w="3360"/>
        <w:gridCol w:w="3360"/>
        <w:gridCol w:w="3360"/>
      </w:tblGrid>
      <w:tr w:rsidR="00AA4485" w14:paraId="4D98667A" w14:textId="77777777">
        <w:tc>
          <w:tcPr>
            <w:tcW w:w="3360" w:type="dxa"/>
            <w:shd w:val="clear" w:color="auto" w:fill="D9EAF7"/>
          </w:tcPr>
          <w:p w14:paraId="7FC15B6A" w14:textId="77777777" w:rsidR="00AA4485" w:rsidRDefault="00000000">
            <w:pPr>
              <w:rPr>
                <w:rFonts w:hint="eastAsia"/>
              </w:rPr>
            </w:pPr>
            <w:r>
              <w:rPr>
                <w:b/>
              </w:rPr>
              <w:t>Rule</w:t>
            </w:r>
          </w:p>
        </w:tc>
        <w:tc>
          <w:tcPr>
            <w:tcW w:w="3360" w:type="dxa"/>
            <w:shd w:val="clear" w:color="auto" w:fill="D9EAF7"/>
          </w:tcPr>
          <w:p w14:paraId="37DCE160" w14:textId="77777777" w:rsidR="00AA4485" w:rsidRDefault="00000000">
            <w:pPr>
              <w:rPr>
                <w:rFonts w:hint="eastAsia"/>
              </w:rPr>
            </w:pPr>
            <w:r>
              <w:rPr>
                <w:b/>
              </w:rPr>
              <w:t>Port</w:t>
            </w:r>
          </w:p>
        </w:tc>
        <w:tc>
          <w:tcPr>
            <w:tcW w:w="3360" w:type="dxa"/>
            <w:shd w:val="clear" w:color="auto" w:fill="D9EAF7"/>
          </w:tcPr>
          <w:p w14:paraId="2FBF010F" w14:textId="77777777" w:rsidR="00AA4485" w:rsidRDefault="00000000">
            <w:pPr>
              <w:rPr>
                <w:rFonts w:hint="eastAsia"/>
              </w:rPr>
            </w:pPr>
            <w:r>
              <w:rPr>
                <w:b/>
              </w:rPr>
              <w:t>Result</w:t>
            </w:r>
          </w:p>
        </w:tc>
      </w:tr>
      <w:tr w:rsidR="00AA4485" w14:paraId="39132441" w14:textId="77777777">
        <w:tc>
          <w:tcPr>
            <w:tcW w:w="3360" w:type="dxa"/>
          </w:tcPr>
          <w:p w14:paraId="6AA041D7" w14:textId="77777777" w:rsidR="00AA4485" w:rsidRDefault="00000000">
            <w:pPr>
              <w:rPr>
                <w:rFonts w:hint="eastAsia"/>
              </w:rPr>
            </w:pPr>
            <w:r>
              <w:t>HTTP</w:t>
            </w:r>
          </w:p>
        </w:tc>
        <w:tc>
          <w:tcPr>
            <w:tcW w:w="3360" w:type="dxa"/>
          </w:tcPr>
          <w:p w14:paraId="210AC80C" w14:textId="77777777" w:rsidR="00AA4485" w:rsidRDefault="00000000">
            <w:pPr>
              <w:rPr>
                <w:rFonts w:hint="eastAsia"/>
              </w:rPr>
            </w:pPr>
            <w:r>
              <w:t>80</w:t>
            </w:r>
          </w:p>
        </w:tc>
        <w:tc>
          <w:tcPr>
            <w:tcW w:w="3360" w:type="dxa"/>
          </w:tcPr>
          <w:p w14:paraId="35A94043" w14:textId="77777777" w:rsidR="00AA4485" w:rsidRDefault="00000000">
            <w:pPr>
              <w:rPr>
                <w:rFonts w:hint="eastAsia"/>
              </w:rPr>
            </w:pPr>
            <w:r>
              <w:t>Present</w:t>
            </w:r>
          </w:p>
        </w:tc>
      </w:tr>
      <w:tr w:rsidR="00AA4485" w14:paraId="5FE4319F" w14:textId="77777777">
        <w:tc>
          <w:tcPr>
            <w:tcW w:w="3360" w:type="dxa"/>
          </w:tcPr>
          <w:p w14:paraId="2E62AA41" w14:textId="77777777" w:rsidR="00AA4485" w:rsidRDefault="00000000">
            <w:pPr>
              <w:rPr>
                <w:rFonts w:hint="eastAsia"/>
              </w:rPr>
            </w:pPr>
            <w:r>
              <w:t>HTTPS</w:t>
            </w:r>
          </w:p>
        </w:tc>
        <w:tc>
          <w:tcPr>
            <w:tcW w:w="3360" w:type="dxa"/>
          </w:tcPr>
          <w:p w14:paraId="1A2A54E2" w14:textId="77777777" w:rsidR="00AA4485" w:rsidRDefault="00000000">
            <w:pPr>
              <w:rPr>
                <w:rFonts w:hint="eastAsia"/>
              </w:rPr>
            </w:pPr>
            <w:r>
              <w:t>443</w:t>
            </w:r>
          </w:p>
        </w:tc>
        <w:tc>
          <w:tcPr>
            <w:tcW w:w="3360" w:type="dxa"/>
          </w:tcPr>
          <w:p w14:paraId="650730B3" w14:textId="77777777" w:rsidR="00AA4485" w:rsidRDefault="00000000">
            <w:pPr>
              <w:rPr>
                <w:rFonts w:hint="eastAsia"/>
              </w:rPr>
            </w:pPr>
            <w:r>
              <w:t>Present</w:t>
            </w:r>
          </w:p>
        </w:tc>
      </w:tr>
      <w:tr w:rsidR="00AA4485" w14:paraId="37F63B27" w14:textId="77777777">
        <w:tc>
          <w:tcPr>
            <w:tcW w:w="3360" w:type="dxa"/>
          </w:tcPr>
          <w:p w14:paraId="50507E7F" w14:textId="77777777" w:rsidR="00AA4485" w:rsidRDefault="00000000">
            <w:pPr>
              <w:rPr>
                <w:rFonts w:hint="eastAsia"/>
              </w:rPr>
            </w:pPr>
            <w:r>
              <w:t>SMTPS</w:t>
            </w:r>
          </w:p>
        </w:tc>
        <w:tc>
          <w:tcPr>
            <w:tcW w:w="3360" w:type="dxa"/>
          </w:tcPr>
          <w:p w14:paraId="3B11B0E5" w14:textId="77777777" w:rsidR="00AA4485" w:rsidRDefault="00000000">
            <w:pPr>
              <w:rPr>
                <w:rFonts w:hint="eastAsia"/>
              </w:rPr>
            </w:pPr>
            <w:r>
              <w:t>465</w:t>
            </w:r>
          </w:p>
        </w:tc>
        <w:tc>
          <w:tcPr>
            <w:tcW w:w="3360" w:type="dxa"/>
          </w:tcPr>
          <w:p w14:paraId="30BC041B" w14:textId="77777777" w:rsidR="00AA4485" w:rsidRDefault="00000000">
            <w:pPr>
              <w:rPr>
                <w:rFonts w:hint="eastAsia"/>
              </w:rPr>
            </w:pPr>
            <w:r>
              <w:t>Removed</w:t>
            </w:r>
          </w:p>
        </w:tc>
      </w:tr>
      <w:tr w:rsidR="00AA4485" w14:paraId="7C94A1DA" w14:textId="77777777">
        <w:tc>
          <w:tcPr>
            <w:tcW w:w="3360" w:type="dxa"/>
          </w:tcPr>
          <w:p w14:paraId="7C481B9C" w14:textId="77777777" w:rsidR="00AA4485" w:rsidRDefault="00000000">
            <w:pPr>
              <w:rPr>
                <w:rFonts w:hint="eastAsia"/>
              </w:rPr>
            </w:pPr>
            <w:r>
              <w:t>IMAPS</w:t>
            </w:r>
          </w:p>
        </w:tc>
        <w:tc>
          <w:tcPr>
            <w:tcW w:w="3360" w:type="dxa"/>
          </w:tcPr>
          <w:p w14:paraId="755824B5" w14:textId="77777777" w:rsidR="00AA4485" w:rsidRDefault="00000000">
            <w:pPr>
              <w:rPr>
                <w:rFonts w:hint="eastAsia"/>
              </w:rPr>
            </w:pPr>
            <w:r>
              <w:t>993</w:t>
            </w:r>
          </w:p>
        </w:tc>
        <w:tc>
          <w:tcPr>
            <w:tcW w:w="3360" w:type="dxa"/>
          </w:tcPr>
          <w:p w14:paraId="51852977" w14:textId="77777777" w:rsidR="00AA4485" w:rsidRDefault="00000000">
            <w:pPr>
              <w:rPr>
                <w:rFonts w:hint="eastAsia"/>
              </w:rPr>
            </w:pPr>
            <w:r>
              <w:t>Removed</w:t>
            </w:r>
          </w:p>
        </w:tc>
      </w:tr>
    </w:tbl>
    <w:p w14:paraId="1A779514" w14:textId="77777777" w:rsidR="00AA4485" w:rsidRDefault="00AA4485">
      <w:pPr>
        <w:rPr>
          <w:rFonts w:hint="eastAsia"/>
        </w:rPr>
      </w:pPr>
    </w:p>
    <w:p w14:paraId="789EEF03" w14:textId="77777777" w:rsidR="00AA4485" w:rsidRDefault="00000000">
      <w:pPr>
        <w:pStyle w:val="Heading2"/>
      </w:pPr>
      <w:r>
        <w:t>10.1 Lambda Function Code Analysis</w:t>
      </w:r>
    </w:p>
    <w:p w14:paraId="044442A0" w14:textId="77777777" w:rsidR="00AA4485" w:rsidRDefault="00000000">
      <w:pPr>
        <w:rPr>
          <w:rFonts w:hint="eastAsia"/>
        </w:rPr>
      </w:pPr>
      <w:r>
        <w:t>The pre-created awsconfig_lambda_security_group function was inspected. The code imports boto3, defines REQUIRED_PERMISSIONS for the desired ingress configuration, uses the EC2 security-group description API, and checks the debug parameter.</w:t>
      </w:r>
    </w:p>
    <w:p w14:paraId="49BCA368" w14:textId="77777777" w:rsidR="00AA4485" w:rsidRDefault="00000000">
      <w:pPr>
        <w:pStyle w:val="ListBullet"/>
        <w:rPr>
          <w:rFonts w:hint="eastAsia"/>
        </w:rPr>
      </w:pPr>
      <w:r>
        <w:t>boto3 is the AWS SDK for Python.</w:t>
      </w:r>
    </w:p>
    <w:p w14:paraId="64D597DC" w14:textId="77777777" w:rsidR="00AA4485" w:rsidRDefault="00000000">
      <w:pPr>
        <w:pStyle w:val="ListBullet"/>
        <w:rPr>
          <w:rFonts w:hint="eastAsia"/>
        </w:rPr>
      </w:pPr>
      <w:r>
        <w:t>REQUIRED_PERMISSIONS defines the desired inbound permissions.</w:t>
      </w:r>
    </w:p>
    <w:p w14:paraId="712FACE8" w14:textId="77777777" w:rsidR="00AA4485" w:rsidRDefault="00000000">
      <w:pPr>
        <w:pStyle w:val="ListBullet"/>
        <w:rPr>
          <w:rFonts w:hint="eastAsia"/>
        </w:rPr>
      </w:pPr>
      <w:r>
        <w:t>describe_security_groups() is used to inspect security-group configuration.</w:t>
      </w:r>
    </w:p>
    <w:p w14:paraId="4D094641" w14:textId="77777777" w:rsidR="00AA4485" w:rsidRDefault="00000000">
      <w:pPr>
        <w:pStyle w:val="ListBullet"/>
        <w:rPr>
          <w:rFonts w:hint="eastAsia"/>
        </w:rPr>
      </w:pPr>
      <w:r>
        <w:t>debug controls additional debugging output.</w:t>
      </w:r>
    </w:p>
    <w:p w14:paraId="29BA5F17" w14:textId="2C6183E9" w:rsidR="00AA4485" w:rsidRDefault="00000000">
      <w:pPr>
        <w:rPr>
          <w:rFonts w:hint="eastAsia"/>
        </w:rPr>
      </w:pPr>
      <w:r>
        <w:t>The Lambda logic detects and removes the additional SMTPS (TCP 465) and IMAPS (TCP 993) permissions.</w:t>
      </w:r>
    </w:p>
    <w:p w14:paraId="6DDEAB60" w14:textId="77777777" w:rsidR="00AA4485" w:rsidRDefault="00000000">
      <w:pPr>
        <w:rPr>
          <w:rFonts w:hint="eastAsia"/>
        </w:rPr>
      </w:pPr>
      <w:r>
        <w:br w:type="page"/>
      </w:r>
    </w:p>
    <w:p w14:paraId="126180A8" w14:textId="77777777" w:rsidR="00AA4485" w:rsidRDefault="00000000">
      <w:pPr>
        <w:pStyle w:val="Heading1"/>
      </w:pPr>
      <w:r>
        <w:lastRenderedPageBreak/>
        <w:t>11. Task 6 — Using CloudWatch Logs for Verification</w:t>
      </w:r>
    </w:p>
    <w:p w14:paraId="41916D65" w14:textId="77777777" w:rsidR="00AA4485" w:rsidRDefault="00000000">
      <w:pPr>
        <w:rPr>
          <w:rFonts w:hint="eastAsia"/>
        </w:rPr>
      </w:pPr>
      <w:r>
        <w:t>The CloudWatch log group associated with the Lambda function was opened:</w:t>
      </w:r>
    </w:p>
    <w:p w14:paraId="031E96A9" w14:textId="77777777" w:rsidR="00AA4485" w:rsidRDefault="00000000">
      <w:pPr>
        <w:jc w:val="center"/>
        <w:rPr>
          <w:rFonts w:hint="eastAsia"/>
        </w:rPr>
      </w:pPr>
      <w:r>
        <w:rPr>
          <w:b/>
        </w:rPr>
        <w:t>/aws/lambda/awsconfig_lambda_security_group</w:t>
      </w:r>
    </w:p>
    <w:p w14:paraId="47867223" w14:textId="77777777" w:rsidR="00AA4485" w:rsidRDefault="00000000">
      <w:pPr>
        <w:rPr>
          <w:rFonts w:hint="eastAsia"/>
        </w:rPr>
      </w:pPr>
      <w:r>
        <w:t>Search all log streams was used and the Filter events field was searched for:</w:t>
      </w:r>
    </w:p>
    <w:p w14:paraId="0BD59105" w14:textId="77777777" w:rsidR="00AA4485" w:rsidRDefault="00000000">
      <w:pPr>
        <w:jc w:val="center"/>
        <w:rPr>
          <w:rFonts w:hint="eastAsia"/>
        </w:rPr>
      </w:pPr>
      <w:r>
        <w:rPr>
          <w:b/>
        </w:rPr>
        <w:t>revoking for</w:t>
      </w:r>
    </w:p>
    <w:p w14:paraId="1B29314E" w14:textId="77777777" w:rsidR="00AA4485" w:rsidRDefault="00000000">
      <w:pPr>
        <w:rPr>
          <w:rFonts w:hint="eastAsia"/>
        </w:rPr>
      </w:pPr>
      <w:r>
        <w:t>The resulting events provided evidence that the Lambda function revoked the manually added SMTPS and IMAPS permissions for the monitored security group.</w:t>
      </w:r>
    </w:p>
    <w:p w14:paraId="0DB19319" w14:textId="77777777" w:rsidR="00AA4485" w:rsidRDefault="00AA4485">
      <w:pPr>
        <w:rPr>
          <w:rFonts w:hint="eastAsia"/>
        </w:rPr>
      </w:pPr>
    </w:p>
    <w:p w14:paraId="7064D1B0" w14:textId="77777777" w:rsidR="00AA4485" w:rsidRDefault="00000000">
      <w:pPr>
        <w:pStyle w:val="Heading2"/>
      </w:pPr>
      <w:r>
        <w:t>11.1 Verification</w:t>
      </w:r>
    </w:p>
    <w:p w14:paraId="66CD4233" w14:textId="77777777" w:rsidR="00AA4485" w:rsidRDefault="00000000">
      <w:pPr>
        <w:pStyle w:val="ListBullet"/>
        <w:rPr>
          <w:rFonts w:hint="eastAsia"/>
        </w:rPr>
      </w:pPr>
      <w:r>
        <w:t>EC2SecurityGroup evaluated the monitored resources as Compliant.</w:t>
      </w:r>
    </w:p>
    <w:p w14:paraId="6B7182B4" w14:textId="77777777" w:rsidR="00AA4485" w:rsidRDefault="00000000">
      <w:pPr>
        <w:pStyle w:val="ListBullet"/>
        <w:rPr>
          <w:rFonts w:hint="eastAsia"/>
        </w:rPr>
      </w:pPr>
      <w:r>
        <w:t>The Config annotation indicated that permissions were modified.</w:t>
      </w:r>
    </w:p>
    <w:p w14:paraId="7CB02DF8" w14:textId="77777777" w:rsidR="00AA4485" w:rsidRDefault="00000000">
      <w:pPr>
        <w:pStyle w:val="ListBullet"/>
        <w:rPr>
          <w:rFonts w:hint="eastAsia"/>
        </w:rPr>
      </w:pPr>
      <w:r>
        <w:t>SMTPS and IMAPS were absent from the final LabSG1 inbound configuration.</w:t>
      </w:r>
    </w:p>
    <w:p w14:paraId="0DE08998" w14:textId="77777777" w:rsidR="00AA4485" w:rsidRDefault="00000000">
      <w:pPr>
        <w:pStyle w:val="ListBullet"/>
        <w:rPr>
          <w:rFonts w:hint="eastAsia"/>
        </w:rPr>
      </w:pPr>
      <w:r>
        <w:t>CloudWatch contained Lambda revocation events.</w:t>
      </w:r>
    </w:p>
    <w:p w14:paraId="7A0B417D" w14:textId="77777777" w:rsidR="00AA4485" w:rsidRDefault="00000000">
      <w:pPr>
        <w:rPr>
          <w:rFonts w:hint="eastAsia"/>
        </w:rPr>
      </w:pPr>
      <w:r>
        <w:br w:type="page"/>
      </w:r>
    </w:p>
    <w:p w14:paraId="1CDC5E3C" w14:textId="77777777" w:rsidR="00AA4485" w:rsidRDefault="00000000">
      <w:pPr>
        <w:pStyle w:val="Heading1"/>
      </w:pPr>
      <w:r>
        <w:lastRenderedPageBreak/>
        <w:t>12. Result / Outcome</w:t>
      </w:r>
    </w:p>
    <w:p w14:paraId="4D17E728" w14:textId="77777777" w:rsidR="00AA4485" w:rsidRDefault="00000000">
      <w:pPr>
        <w:rPr>
          <w:rFonts w:hint="eastAsia"/>
        </w:rPr>
      </w:pPr>
      <w:r>
        <w:t>The experiment successfully demonstrated automated security remediation using AWS Config and Lambda. A simulated security-group incident was introduced, AWS Config detected and evaluated the configuration, the custom rule invoked Lambda, and Lambda removed the unwanted SMTPS and IMAPS permissions. CloudWatch Logs provided audit evidence of the remediation.</w:t>
      </w:r>
    </w:p>
    <w:p w14:paraId="290BCEB0" w14:textId="77777777" w:rsidR="00AA4485" w:rsidRDefault="00000000">
      <w:pPr>
        <w:pStyle w:val="Heading1"/>
      </w:pPr>
      <w:r>
        <w:t>13. Conclusion</w:t>
      </w:r>
    </w:p>
    <w:p w14:paraId="4504F1A8" w14:textId="77777777" w:rsidR="00AA4485" w:rsidRDefault="00000000">
      <w:pPr>
        <w:rPr>
          <w:rFonts w:hint="eastAsia"/>
        </w:rPr>
      </w:pPr>
      <w:r>
        <w:t>The experiment demonstrated an end-to-end configuration-monitoring and automated-remediation workflow. IAM supplied the required permissions, AWS Config monitored and evaluated the security-group configuration, Lambda enforced the desired inbound configuration, and CloudWatch Logs provided audit evidence.</w:t>
      </w:r>
    </w:p>
    <w:p w14:paraId="69B78AF4" w14:textId="77777777" w:rsidR="00AA4485" w:rsidRDefault="00000000">
      <w:pPr>
        <w:pStyle w:val="Heading1"/>
      </w:pPr>
      <w:r>
        <w:t>14. Submission and Completion</w:t>
      </w:r>
    </w:p>
    <w:p w14:paraId="415A9313" w14:textId="77777777" w:rsidR="00AA4485" w:rsidRDefault="00000000">
      <w:pPr>
        <w:pStyle w:val="ListNumber"/>
        <w:rPr>
          <w:rFonts w:hint="eastAsia"/>
        </w:rPr>
      </w:pPr>
      <w:r>
        <w:t>Choose Submit at the top of the lab instructions.</w:t>
      </w:r>
    </w:p>
    <w:p w14:paraId="4AC910F9" w14:textId="77777777" w:rsidR="00AA4485" w:rsidRDefault="00000000">
      <w:pPr>
        <w:pStyle w:val="ListNumber"/>
        <w:rPr>
          <w:rFonts w:hint="eastAsia"/>
        </w:rPr>
      </w:pPr>
      <w:r>
        <w:t>Choose Yes when prompted.</w:t>
      </w:r>
    </w:p>
    <w:p w14:paraId="1E9D0ED4" w14:textId="77777777" w:rsidR="00AA4485" w:rsidRDefault="00000000">
      <w:pPr>
        <w:pStyle w:val="ListNumber"/>
        <w:rPr>
          <w:rFonts w:hint="eastAsia"/>
        </w:rPr>
      </w:pPr>
      <w:r>
        <w:t>Wait for the grades panel and review the task results.</w:t>
      </w:r>
    </w:p>
    <w:p w14:paraId="0A4EA3D9" w14:textId="77777777" w:rsidR="00AA4485" w:rsidRDefault="00000000">
      <w:pPr>
        <w:pStyle w:val="ListNumber"/>
        <w:rPr>
          <w:rFonts w:hint="eastAsia"/>
        </w:rPr>
      </w:pPr>
      <w:r>
        <w:t>Use Submission Report for detailed feedback if required.</w:t>
      </w:r>
    </w:p>
    <w:p w14:paraId="771B56A4" w14:textId="54F1E382" w:rsidR="00AA4485" w:rsidRDefault="00000000" w:rsidP="00CE3885">
      <w:pPr>
        <w:pStyle w:val="ListNumber"/>
      </w:pPr>
      <w:r>
        <w:t>After confirming completion, choose End Lab and confirm.</w:t>
      </w:r>
    </w:p>
    <w:p w14:paraId="68587E0A" w14:textId="77777777" w:rsidR="00CE3885" w:rsidRDefault="00CE3885" w:rsidP="00CE3885">
      <w:pPr>
        <w:pStyle w:val="ListNumber"/>
        <w:numPr>
          <w:ilvl w:val="0"/>
          <w:numId w:val="0"/>
        </w:numPr>
      </w:pPr>
    </w:p>
    <w:p w14:paraId="5A2DDB87" w14:textId="2073E54B" w:rsidR="00CE3885" w:rsidRDefault="00CE3885" w:rsidP="00CE3885">
      <w:pPr>
        <w:pStyle w:val="ListNumber"/>
        <w:numPr>
          <w:ilvl w:val="0"/>
          <w:numId w:val="0"/>
        </w:numPr>
        <w:rPr>
          <w:rFonts w:hint="eastAsia"/>
        </w:rPr>
      </w:pPr>
      <w:r>
        <w:rPr>
          <w:noProof/>
        </w:rPr>
        <w:drawing>
          <wp:inline distT="0" distB="0" distL="0" distR="0" wp14:anchorId="4546BFFF" wp14:editId="36507D7F">
            <wp:extent cx="6400800" cy="3208020"/>
            <wp:effectExtent l="0" t="0" r="0" b="0"/>
            <wp:docPr id="127292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t>\</w:t>
      </w:r>
      <w:r>
        <w:rPr>
          <w:rFonts w:hint="eastAsia"/>
          <w:noProof/>
        </w:rPr>
        <w:lastRenderedPageBreak/>
        <w:drawing>
          <wp:inline distT="0" distB="0" distL="0" distR="0" wp14:anchorId="7A764433" wp14:editId="4FFA923B">
            <wp:extent cx="6400800" cy="3200400"/>
            <wp:effectExtent l="0" t="0" r="0" b="0"/>
            <wp:docPr id="338103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rFonts w:hint="eastAsia"/>
          <w:noProof/>
        </w:rPr>
        <w:drawing>
          <wp:inline distT="0" distB="0" distL="0" distR="0" wp14:anchorId="7ACAF938" wp14:editId="75C92C2B">
            <wp:extent cx="6400800" cy="3238500"/>
            <wp:effectExtent l="0" t="0" r="0" b="0"/>
            <wp:docPr id="1308070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lastRenderedPageBreak/>
        <w:drawing>
          <wp:inline distT="0" distB="0" distL="0" distR="0" wp14:anchorId="6ED0D665" wp14:editId="08DDEF8A">
            <wp:extent cx="6400800" cy="3223260"/>
            <wp:effectExtent l="0" t="0" r="0" b="0"/>
            <wp:docPr id="1592477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2FFC7972" wp14:editId="6199275F">
            <wp:extent cx="6400800" cy="3200400"/>
            <wp:effectExtent l="0" t="0" r="0" b="0"/>
            <wp:docPr id="901027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rFonts w:hint="eastAsia"/>
          <w:noProof/>
        </w:rPr>
        <w:lastRenderedPageBreak/>
        <w:drawing>
          <wp:inline distT="0" distB="0" distL="0" distR="0" wp14:anchorId="284A97D0" wp14:editId="13AF252C">
            <wp:extent cx="6400800" cy="3223260"/>
            <wp:effectExtent l="0" t="0" r="0" b="0"/>
            <wp:docPr id="692637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533C7D1A" wp14:editId="084CF912">
            <wp:extent cx="6400800" cy="3215640"/>
            <wp:effectExtent l="0" t="0" r="0" b="3810"/>
            <wp:docPr id="1285770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lastRenderedPageBreak/>
        <w:drawing>
          <wp:inline distT="0" distB="0" distL="0" distR="0" wp14:anchorId="7D9127D5" wp14:editId="221A02DD">
            <wp:extent cx="6400800" cy="3223260"/>
            <wp:effectExtent l="0" t="0" r="0" b="0"/>
            <wp:docPr id="327332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07836402" wp14:editId="07769F6E">
            <wp:extent cx="6400800" cy="3246120"/>
            <wp:effectExtent l="0" t="0" r="0" b="0"/>
            <wp:docPr id="1260896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lastRenderedPageBreak/>
        <w:drawing>
          <wp:inline distT="0" distB="0" distL="0" distR="0" wp14:anchorId="32DB6875" wp14:editId="0DC99D86">
            <wp:extent cx="6400800" cy="3223260"/>
            <wp:effectExtent l="0" t="0" r="0" b="0"/>
            <wp:docPr id="600671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039E5D9F" wp14:editId="53E96863">
            <wp:extent cx="6400800" cy="3215640"/>
            <wp:effectExtent l="0" t="0" r="0" b="3810"/>
            <wp:docPr id="1527601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lastRenderedPageBreak/>
        <w:drawing>
          <wp:inline distT="0" distB="0" distL="0" distR="0" wp14:anchorId="4D5E850E" wp14:editId="00757C81">
            <wp:extent cx="6400800" cy="3192780"/>
            <wp:effectExtent l="0" t="0" r="0" b="7620"/>
            <wp:docPr id="17193597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192780"/>
                    </a:xfrm>
                    <a:prstGeom prst="rect">
                      <a:avLst/>
                    </a:prstGeom>
                    <a:noFill/>
                    <a:ln>
                      <a:noFill/>
                    </a:ln>
                  </pic:spPr>
                </pic:pic>
              </a:graphicData>
            </a:graphic>
          </wp:inline>
        </w:drawing>
      </w:r>
      <w:r>
        <w:rPr>
          <w:rFonts w:hint="eastAsia"/>
          <w:noProof/>
        </w:rPr>
        <w:drawing>
          <wp:inline distT="0" distB="0" distL="0" distR="0" wp14:anchorId="5485D996" wp14:editId="133F6440">
            <wp:extent cx="6400800" cy="3223260"/>
            <wp:effectExtent l="0" t="0" r="0" b="0"/>
            <wp:docPr id="2026206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1750870F" wp14:editId="0CE8063F">
            <wp:extent cx="6400800" cy="3230880"/>
            <wp:effectExtent l="0" t="0" r="0" b="7620"/>
            <wp:docPr id="14018442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04492C90" wp14:editId="7A79D42E">
            <wp:extent cx="6400800" cy="3223260"/>
            <wp:effectExtent l="0" t="0" r="0" b="0"/>
            <wp:docPr id="18286818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7CCEBD00" wp14:editId="7F66FCF0">
            <wp:extent cx="6400800" cy="3230880"/>
            <wp:effectExtent l="0" t="0" r="0" b="7620"/>
            <wp:docPr id="9300377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69DCE98D" wp14:editId="7EAD3487">
            <wp:extent cx="6400800" cy="3230880"/>
            <wp:effectExtent l="0" t="0" r="0" b="7620"/>
            <wp:docPr id="7426063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6054DC4C" wp14:editId="5DC33CD1">
            <wp:extent cx="6400800" cy="3230880"/>
            <wp:effectExtent l="0" t="0" r="0" b="7620"/>
            <wp:docPr id="20518794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1FB1AEE5" wp14:editId="15A5D6CD">
            <wp:extent cx="6400800" cy="3208020"/>
            <wp:effectExtent l="0" t="0" r="0" b="0"/>
            <wp:docPr id="16098961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6D6AE5E6" wp14:editId="3ED3C3C2">
            <wp:extent cx="6400800" cy="3208020"/>
            <wp:effectExtent l="0" t="0" r="0" b="0"/>
            <wp:docPr id="18450393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6458ED83" wp14:editId="477D48C9">
            <wp:extent cx="6400800" cy="3215640"/>
            <wp:effectExtent l="0" t="0" r="0" b="3810"/>
            <wp:docPr id="15780651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lastRenderedPageBreak/>
        <w:drawing>
          <wp:inline distT="0" distB="0" distL="0" distR="0" wp14:anchorId="03882451" wp14:editId="3D496E5E">
            <wp:extent cx="6400800" cy="3223260"/>
            <wp:effectExtent l="0" t="0" r="0" b="0"/>
            <wp:docPr id="7844277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193B15CB" wp14:editId="66099991">
            <wp:extent cx="6400800" cy="3208020"/>
            <wp:effectExtent l="0" t="0" r="0" b="0"/>
            <wp:docPr id="6744754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0693A3E5" wp14:editId="1B4F69DA">
            <wp:extent cx="6400800" cy="3208020"/>
            <wp:effectExtent l="0" t="0" r="0" b="0"/>
            <wp:docPr id="3071472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5EB02D38" wp14:editId="7932BFF6">
            <wp:extent cx="6400800" cy="3208020"/>
            <wp:effectExtent l="0" t="0" r="0" b="0"/>
            <wp:docPr id="2460662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61DB7C07" wp14:editId="129D3A8B">
            <wp:extent cx="6400800" cy="3230880"/>
            <wp:effectExtent l="0" t="0" r="0" b="7620"/>
            <wp:docPr id="1967002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302BCF9C" wp14:editId="1EB3D288">
            <wp:extent cx="6400800" cy="3215640"/>
            <wp:effectExtent l="0" t="0" r="0" b="3810"/>
            <wp:docPr id="16648036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lastRenderedPageBreak/>
        <w:drawing>
          <wp:inline distT="0" distB="0" distL="0" distR="0" wp14:anchorId="3725AB03" wp14:editId="35BA9D37">
            <wp:extent cx="6400800" cy="3223260"/>
            <wp:effectExtent l="0" t="0" r="0" b="0"/>
            <wp:docPr id="1142758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1300D27A" wp14:editId="2D30A04F">
            <wp:extent cx="6393180" cy="2895600"/>
            <wp:effectExtent l="0" t="0" r="7620" b="0"/>
            <wp:docPr id="11285482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93180" cy="2895600"/>
                    </a:xfrm>
                    <a:prstGeom prst="rect">
                      <a:avLst/>
                    </a:prstGeom>
                    <a:noFill/>
                    <a:ln>
                      <a:noFill/>
                    </a:ln>
                  </pic:spPr>
                </pic:pic>
              </a:graphicData>
            </a:graphic>
          </wp:inline>
        </w:drawing>
      </w:r>
      <w:r>
        <w:rPr>
          <w:rFonts w:hint="eastAsia"/>
          <w:noProof/>
        </w:rPr>
        <w:lastRenderedPageBreak/>
        <w:drawing>
          <wp:inline distT="0" distB="0" distL="0" distR="0" wp14:anchorId="00BA669D" wp14:editId="4BCDB885">
            <wp:extent cx="6400800" cy="3208020"/>
            <wp:effectExtent l="0" t="0" r="0" b="0"/>
            <wp:docPr id="4935527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48C2B3A9" wp14:editId="15C8958A">
            <wp:extent cx="6400800" cy="3200400"/>
            <wp:effectExtent l="0" t="0" r="0" b="0"/>
            <wp:docPr id="7184761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rFonts w:hint="eastAsia"/>
          <w:noProof/>
        </w:rPr>
        <w:lastRenderedPageBreak/>
        <w:drawing>
          <wp:inline distT="0" distB="0" distL="0" distR="0" wp14:anchorId="1B229910" wp14:editId="76838D69">
            <wp:extent cx="6400800" cy="3223260"/>
            <wp:effectExtent l="0" t="0" r="0" b="0"/>
            <wp:docPr id="1726990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1B1CBCF9" wp14:editId="45B8CF69">
            <wp:extent cx="6400800" cy="3185160"/>
            <wp:effectExtent l="0" t="0" r="0" b="0"/>
            <wp:docPr id="2420240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0800" cy="3185160"/>
                    </a:xfrm>
                    <a:prstGeom prst="rect">
                      <a:avLst/>
                    </a:prstGeom>
                    <a:noFill/>
                    <a:ln>
                      <a:noFill/>
                    </a:ln>
                  </pic:spPr>
                </pic:pic>
              </a:graphicData>
            </a:graphic>
          </wp:inline>
        </w:drawing>
      </w:r>
      <w:r>
        <w:rPr>
          <w:rFonts w:hint="eastAsia"/>
          <w:noProof/>
        </w:rPr>
        <w:lastRenderedPageBreak/>
        <w:drawing>
          <wp:inline distT="0" distB="0" distL="0" distR="0" wp14:anchorId="7626179B" wp14:editId="6A6B9C86">
            <wp:extent cx="6400800" cy="3192780"/>
            <wp:effectExtent l="0" t="0" r="0" b="7620"/>
            <wp:docPr id="12774452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3192780"/>
                    </a:xfrm>
                    <a:prstGeom prst="rect">
                      <a:avLst/>
                    </a:prstGeom>
                    <a:noFill/>
                    <a:ln>
                      <a:noFill/>
                    </a:ln>
                  </pic:spPr>
                </pic:pic>
              </a:graphicData>
            </a:graphic>
          </wp:inline>
        </w:drawing>
      </w:r>
      <w:r>
        <w:rPr>
          <w:rFonts w:hint="eastAsia"/>
          <w:noProof/>
        </w:rPr>
        <w:drawing>
          <wp:inline distT="0" distB="0" distL="0" distR="0" wp14:anchorId="423B493C" wp14:editId="154C81D5">
            <wp:extent cx="6400800" cy="3208020"/>
            <wp:effectExtent l="0" t="0" r="0" b="0"/>
            <wp:docPr id="4054422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26B1E958" wp14:editId="0653B201">
            <wp:extent cx="6400800" cy="3200400"/>
            <wp:effectExtent l="0" t="0" r="0" b="0"/>
            <wp:docPr id="9026759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rFonts w:hint="eastAsia"/>
          <w:noProof/>
        </w:rPr>
        <w:drawing>
          <wp:inline distT="0" distB="0" distL="0" distR="0" wp14:anchorId="23EA9F69" wp14:editId="2015ADF6">
            <wp:extent cx="6400800" cy="3230880"/>
            <wp:effectExtent l="0" t="0" r="0" b="7620"/>
            <wp:docPr id="13141640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p>
    <w:sectPr w:rsidR="00CE3885" w:rsidSect="00034616">
      <w:headerReference w:type="default" r:id="rId45"/>
      <w:footerReference w:type="default" r:id="rId4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3207" w14:textId="77777777" w:rsidR="00567A4E" w:rsidRDefault="00567A4E">
      <w:pPr>
        <w:spacing w:after="0" w:line="240" w:lineRule="auto"/>
        <w:rPr>
          <w:rFonts w:hint="eastAsia"/>
        </w:rPr>
      </w:pPr>
      <w:r>
        <w:separator/>
      </w:r>
    </w:p>
  </w:endnote>
  <w:endnote w:type="continuationSeparator" w:id="0">
    <w:p w14:paraId="32CAAC52" w14:textId="77777777" w:rsidR="00567A4E" w:rsidRDefault="00567A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94F5" w14:textId="77777777" w:rsidR="00AA4485" w:rsidRDefault="00000000">
    <w:pPr>
      <w:pStyle w:val="Footer"/>
      <w:jc w:val="center"/>
      <w:rPr>
        <w:rFonts w:hint="eastAsia"/>
      </w:rPr>
    </w:pPr>
    <w:r>
      <w:t>Nitanshu Tak | SAP ID: 500121943 | B.Tech CSE | Batch 2 CCVT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3A47" w14:textId="77777777" w:rsidR="00567A4E" w:rsidRDefault="00567A4E">
      <w:pPr>
        <w:spacing w:after="0" w:line="240" w:lineRule="auto"/>
        <w:rPr>
          <w:rFonts w:hint="eastAsia"/>
        </w:rPr>
      </w:pPr>
      <w:r>
        <w:separator/>
      </w:r>
    </w:p>
  </w:footnote>
  <w:footnote w:type="continuationSeparator" w:id="0">
    <w:p w14:paraId="319DA4DF" w14:textId="77777777" w:rsidR="00567A4E" w:rsidRDefault="00567A4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735C" w14:textId="77777777" w:rsidR="00AA4485" w:rsidRDefault="00000000">
    <w:pPr>
      <w:pStyle w:val="Header"/>
      <w:jc w:val="center"/>
      <w:rPr>
        <w:rFonts w:hint="eastAsia"/>
      </w:rPr>
    </w:pPr>
    <w:r>
      <w:t>CLOUD SECURITY AND MANAGEMENT — EXPERIMENT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448276">
    <w:abstractNumId w:val="8"/>
  </w:num>
  <w:num w:numId="2" w16cid:durableId="869801624">
    <w:abstractNumId w:val="6"/>
  </w:num>
  <w:num w:numId="3" w16cid:durableId="950624284">
    <w:abstractNumId w:val="5"/>
  </w:num>
  <w:num w:numId="4" w16cid:durableId="693653016">
    <w:abstractNumId w:val="4"/>
  </w:num>
  <w:num w:numId="5" w16cid:durableId="1050570536">
    <w:abstractNumId w:val="7"/>
  </w:num>
  <w:num w:numId="6" w16cid:durableId="103034923">
    <w:abstractNumId w:val="3"/>
  </w:num>
  <w:num w:numId="7" w16cid:durableId="1649088812">
    <w:abstractNumId w:val="2"/>
  </w:num>
  <w:num w:numId="8" w16cid:durableId="66072911">
    <w:abstractNumId w:val="1"/>
  </w:num>
  <w:num w:numId="9" w16cid:durableId="31611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A4E"/>
    <w:rsid w:val="00AA1D8D"/>
    <w:rsid w:val="00AA4485"/>
    <w:rsid w:val="00B47730"/>
    <w:rsid w:val="00CB0664"/>
    <w:rsid w:val="00CE3885"/>
    <w:rsid w:val="00DA1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14469"/>
  <w14:defaultImageDpi w14:val="300"/>
  <w15:docId w15:val="{10667ECE-D6E0-426D-987D-FBFEF5F4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2</cp:revision>
  <dcterms:created xsi:type="dcterms:W3CDTF">2013-12-23T23:15:00Z</dcterms:created>
  <dcterms:modified xsi:type="dcterms:W3CDTF">2026-09-24T17:37:00Z</dcterms:modified>
  <cp:category/>
</cp:coreProperties>
</file>