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GAUNTLET</w:t>
      </w:r>
    </w:p>
    <w:p>
      <w:pPr>
        <w:jc w:val="center"/>
      </w:pPr>
      <w:r>
        <w:rPr>
          <w:b/>
          <w:sz w:val="26"/>
        </w:rPr>
        <w:t>Temporal Data &amp; Analytics Engine — Detailed Project Documentation</w:t>
      </w:r>
    </w:p>
    <w:p>
      <w:pPr>
        <w:jc w:val="center"/>
      </w:pPr>
      <w:r>
        <w:rPr>
          <w:b/>
        </w:rPr>
        <w:t>Team: Nitanshu Tak (65%) • Swati Dubey (35%)</w:t>
      </w:r>
    </w:p>
    <w:p/>
    <w:p>
      <w:pPr>
        <w:pStyle w:val="Heading1"/>
      </w:pPr>
      <w:r>
        <w:t>1. Executive Summary</w:t>
      </w:r>
    </w:p>
    <w:p>
      <w:r>
        <w:t>GAUNTLET is a self-built, zero-runtime-dependency temporal data and analytics engine. The system accepts event-oriented data, validates and persists it using a custom storage layer, indexes it for efficient retrieval, exposes a purpose-built query interface, reconstructs historical state, and runs statistical analytics and anomaly detection over the stored history. A web interface presents the complete pipeline as an interactive product.</w:t>
      </w:r>
    </w:p>
    <w:p>
      <w:r>
        <w:t>The project is designed for the Data &amp; Storage track. The Infinity Stones are the product's visual and interaction theme, not substitutes for technical functionality. Each stone maps to a real subsystem.</w:t>
      </w:r>
    </w:p>
    <w:p>
      <w:pPr>
        <w:pStyle w:val="Heading1"/>
      </w:pPr>
      <w:r>
        <w:t>2. Project Identity &amp; Theme</w:t>
      </w:r>
    </w:p>
    <w:tbl>
      <w:tblPr>
        <w:tblStyle w:val="TableGrid"/>
        <w:tblW w:type="auto" w:w="0"/>
        <w:tblLook w:firstColumn="1" w:firstRow="1" w:lastColumn="0" w:lastRow="0" w:noHBand="0" w:noVBand="1" w:val="04A0"/>
      </w:tblPr>
      <w:tblGrid>
        <w:gridCol w:w="3312"/>
        <w:gridCol w:w="3312"/>
        <w:gridCol w:w="3312"/>
      </w:tblGrid>
      <w:tr>
        <w:tc>
          <w:tcPr>
            <w:tcW w:type="dxa" w:w="3312"/>
          </w:tcPr>
          <w:p>
            <w:r>
              <w:t>Theme</w:t>
            </w:r>
          </w:p>
        </w:tc>
        <w:tc>
          <w:tcPr>
            <w:tcW w:type="dxa" w:w="3312"/>
          </w:tcPr>
          <w:p>
            <w:r>
              <w:t>GAUNTLET Phase</w:t>
            </w:r>
          </w:p>
        </w:tc>
        <w:tc>
          <w:tcPr>
            <w:tcW w:type="dxa" w:w="3312"/>
          </w:tcPr>
          <w:p>
            <w:r>
              <w:t>Technical Meaning</w:t>
            </w:r>
          </w:p>
        </w:tc>
      </w:tr>
      <w:tr>
        <w:tc>
          <w:tcPr>
            <w:tcW w:type="dxa" w:w="3312"/>
          </w:tcPr>
          <w:p>
            <w:r>
              <w:t>🟣 Power</w:t>
            </w:r>
          </w:p>
        </w:tc>
        <w:tc>
          <w:tcPr>
            <w:tcW w:type="dxa" w:w="3312"/>
          </w:tcPr>
          <w:p>
            <w:r>
              <w:t>Ingestion</w:t>
            </w:r>
          </w:p>
        </w:tc>
        <w:tc>
          <w:tcPr>
            <w:tcW w:type="dxa" w:w="3312"/>
          </w:tcPr>
          <w:p>
            <w:r>
              <w:t>Bring raw events into the system</w:t>
            </w:r>
          </w:p>
        </w:tc>
      </w:tr>
      <w:tr>
        <w:tc>
          <w:tcPr>
            <w:tcW w:type="dxa" w:w="3312"/>
          </w:tcPr>
          <w:p>
            <w:r>
              <w:t>🔵 Space</w:t>
            </w:r>
          </w:p>
        </w:tc>
        <w:tc>
          <w:tcPr>
            <w:tcW w:type="dxa" w:w="3312"/>
          </w:tcPr>
          <w:p>
            <w:r>
              <w:t>Storage</w:t>
            </w:r>
          </w:p>
        </w:tc>
        <w:tc>
          <w:tcPr>
            <w:tcW w:type="dxa" w:w="3312"/>
          </w:tcPr>
          <w:p>
            <w:r>
              <w:t>Persist data reliably on disk</w:t>
            </w:r>
          </w:p>
        </w:tc>
      </w:tr>
      <w:tr>
        <w:tc>
          <w:tcPr>
            <w:tcW w:type="dxa" w:w="3312"/>
          </w:tcPr>
          <w:p>
            <w:r>
              <w:t>🔴 Reality</w:t>
            </w:r>
          </w:p>
        </w:tc>
        <w:tc>
          <w:tcPr>
            <w:tcW w:type="dxa" w:w="3312"/>
          </w:tcPr>
          <w:p>
            <w:r>
              <w:t>Indexing</w:t>
            </w:r>
          </w:p>
        </w:tc>
        <w:tc>
          <w:tcPr>
            <w:tcW w:type="dxa" w:w="3312"/>
          </w:tcPr>
          <w:p>
            <w:r>
              <w:t>Locate relevant data efficiently</w:t>
            </w:r>
          </w:p>
        </w:tc>
      </w:tr>
      <w:tr>
        <w:tc>
          <w:tcPr>
            <w:tcW w:type="dxa" w:w="3312"/>
          </w:tcPr>
          <w:p>
            <w:r>
              <w:t>🟡 Mind</w:t>
            </w:r>
          </w:p>
        </w:tc>
        <w:tc>
          <w:tcPr>
            <w:tcW w:type="dxa" w:w="3312"/>
          </w:tcPr>
          <w:p>
            <w:r>
              <w:t>Query</w:t>
            </w:r>
          </w:p>
        </w:tc>
        <w:tc>
          <w:tcPr>
            <w:tcW w:type="dxa" w:w="3312"/>
          </w:tcPr>
          <w:p>
            <w:r>
              <w:t>Interpret and execute data requests</w:t>
            </w:r>
          </w:p>
        </w:tc>
      </w:tr>
      <w:tr>
        <w:tc>
          <w:tcPr>
            <w:tcW w:type="dxa" w:w="3312"/>
          </w:tcPr>
          <w:p>
            <w:r>
              <w:t>🟢 Time</w:t>
            </w:r>
          </w:p>
        </w:tc>
        <w:tc>
          <w:tcPr>
            <w:tcW w:type="dxa" w:w="3312"/>
          </w:tcPr>
          <w:p>
            <w:r>
              <w:t>Temporal Analysis</w:t>
            </w:r>
          </w:p>
        </w:tc>
        <w:tc>
          <w:tcPr>
            <w:tcW w:type="dxa" w:w="3312"/>
          </w:tcPr>
          <w:p>
            <w:r>
              <w:t>Understand history and change</w:t>
            </w:r>
          </w:p>
        </w:tc>
      </w:tr>
      <w:tr>
        <w:tc>
          <w:tcPr>
            <w:tcW w:type="dxa" w:w="3312"/>
          </w:tcPr>
          <w:p>
            <w:r>
              <w:t>🟠 Soul</w:t>
            </w:r>
          </w:p>
        </w:tc>
        <w:tc>
          <w:tcPr>
            <w:tcW w:type="dxa" w:w="3312"/>
          </w:tcPr>
          <w:p>
            <w:r>
              <w:t>Analytics &amp; Intelligence</w:t>
            </w:r>
          </w:p>
        </w:tc>
        <w:tc>
          <w:tcPr>
            <w:tcW w:type="dxa" w:w="3312"/>
          </w:tcPr>
          <w:p>
            <w:r>
              <w:t>Find patterns, anomalies and insights</w:t>
            </w:r>
          </w:p>
        </w:tc>
      </w:tr>
    </w:tbl>
    <w:p/>
    <w:p>
      <w:pPr>
        <w:pStyle w:val="Heading1"/>
      </w:pPr>
      <w:r>
        <w:t>3. The Core Problem</w:t>
      </w:r>
    </w:p>
    <w:p>
      <w:r>
        <w:t>Modern software systems continuously generate events: metrics, transactions, telemetry, user activity, machine readings, logs and state changes. In practice, understanding this history often requires a stack of external databases, caches, search engines and analytics frameworks.</w:t>
      </w:r>
    </w:p>
    <w:p>
      <w:r>
        <w:t>GAUNTLET explores a narrower but technically meaningful question: can two engineers build a complete, purpose-built temporal data pipeline from first principles, using only the language's standard library at runtime, while still providing useful analytical capabilities?</w:t>
      </w:r>
    </w:p>
    <w:p>
      <w:pPr>
        <w:pStyle w:val="Heading1"/>
      </w:pPr>
      <w:r>
        <w:t>4. Project Goal</w:t>
      </w:r>
    </w:p>
    <w:p>
      <w:r>
        <w:t>Build a working local-first temporal data engine in which the team owns the critical storage, indexing, querying, recovery and analytics logic instead of outsourcing those primitives to third-party runtime dependencies.</w:t>
      </w:r>
    </w:p>
    <w:p>
      <w:pPr>
        <w:pStyle w:val="ListBullet"/>
      </w:pPr>
      <w:r>
        <w:t>Persist large volumes of event data.</w:t>
      </w:r>
    </w:p>
    <w:p>
      <w:pPr>
        <w:pStyle w:val="ListBullet"/>
      </w:pPr>
      <w:r>
        <w:t>Recover correctly after process interruption.</w:t>
      </w:r>
    </w:p>
    <w:p>
      <w:pPr>
        <w:pStyle w:val="ListBullet"/>
      </w:pPr>
      <w:r>
        <w:t>Retrieve data through entity and time-based access paths.</w:t>
      </w:r>
    </w:p>
    <w:p>
      <w:pPr>
        <w:pStyle w:val="ListBullet"/>
      </w:pPr>
      <w:r>
        <w:t>Run a constrained but useful custom query language.</w:t>
      </w:r>
    </w:p>
    <w:p>
      <w:pPr>
        <w:pStyle w:val="ListBullet"/>
      </w:pPr>
      <w:r>
        <w:t>Perform statistical and temporal analytics.</w:t>
      </w:r>
    </w:p>
    <w:p>
      <w:pPr>
        <w:pStyle w:val="ListBullet"/>
      </w:pPr>
      <w:r>
        <w:t>Detect deviations from historical behavior.</w:t>
      </w:r>
    </w:p>
    <w:p>
      <w:pPr>
        <w:pStyle w:val="ListBullet"/>
      </w:pPr>
      <w:r>
        <w:t>Expose results through a polished web UI and CLI.</w:t>
      </w:r>
    </w:p>
    <w:p>
      <w:pPr>
        <w:pStyle w:val="ListBullet"/>
      </w:pPr>
      <w:r>
        <w:t>Demonstrate the entire event → storage → query → analytics → insight pipeline.</w:t>
      </w:r>
    </w:p>
    <w:p>
      <w:pPr>
        <w:pStyle w:val="Heading1"/>
      </w:pPr>
      <w:r>
        <w:t>5. What GAUNTLET Actually Does</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RAW EVENTS</w:t>
              <w:br/>
              <w:t xml:space="preserve">   ↓</w:t>
              <w:br/>
              <w:t>🟣 POWER  — validate, normalize, ingest</w:t>
              <w:br/>
              <w:t xml:space="preserve">   ↓</w:t>
              <w:br/>
              <w:t>🔵 SPACE  — WAL → memtable → persistent segments</w:t>
              <w:br/>
              <w:t xml:space="preserve">   ↓</w:t>
              <w:br/>
              <w:t>🔴 REALITY — entity/time/event indexes</w:t>
              <w:br/>
              <w:t xml:space="preserve">   ↓</w:t>
              <w:br/>
              <w:t>🟡 MIND   — query parser → planner → executor</w:t>
              <w:br/>
              <w:t xml:space="preserve">   ↓</w:t>
              <w:br/>
              <w:t>🟢 TIME   — historical comparison and reconstruction</w:t>
              <w:br/>
              <w:t xml:space="preserve">   ↓</w:t>
              <w:br/>
              <w:t>🟠 SOUL   — statistics → baselines → anomalies → correlations</w:t>
              <w:br/>
              <w:t xml:space="preserve">   ↓</w:t>
              <w:br/>
              <w:t>INSIGHT   — web UI / CLI / export</w:t>
            </w:r>
          </w:p>
        </w:tc>
      </w:tr>
    </w:tbl>
    <w:p/>
    <w:p>
      <w:r>
        <w:t>Example: a stream may contain CPU, memory, error and deployment events for server-42. GAUNTLET can store those events, query the server's history, compare current values with historical baselines, detect an unusual deviation, and present the evidence and timeline that led to the insight.</w:t>
      </w:r>
    </w:p>
    <w:p>
      <w:pPr>
        <w:pStyle w:val="Heading1"/>
      </w:pPr>
      <w:r>
        <w:t>6. Data Model</w:t>
      </w:r>
    </w:p>
    <w:p>
      <w:r>
        <w:t>The first version uses a generic event model so the engine is domain-independent.</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Event</w:t>
              <w:br/>
              <w:t>{</w:t>
              <w:br/>
              <w:t xml:space="preserve">  entity: string,</w:t>
              <w:br/>
              <w:t xml:space="preserve">  timestamp: integer,</w:t>
              <w:br/>
              <w:t xml:space="preserve">  type: string,</w:t>
              <w:br/>
              <w:t xml:space="preserve">  value: number | string | boolean | null,</w:t>
              <w:br/>
              <w:t xml:space="preserve">  attributes: object</w:t>
              <w:br/>
              <w:t>}</w:t>
            </w:r>
          </w:p>
        </w:tc>
      </w:tr>
    </w:tbl>
    <w:p/>
    <w:p>
      <w:r>
        <w:t>An entity represents the subject being observed. An event represents something that happened to or was measured about that entity at a specific time. The implementation should preserve the original event semantics while normalizing storage representation.</w:t>
      </w:r>
    </w:p>
    <w:p>
      <w:pPr>
        <w:pStyle w:val="Heading1"/>
      </w:pPr>
      <w:r>
        <w:t>7. High-Level Architecture</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 xml:space="preserve">                         GAUNTLET</w:t>
              <w:br/>
              <w:t xml:space="preserve">                             │</w:t>
              <w:br/>
              <w:t xml:space="preserve">             ┌───────────────┴───────────────┐</w:t>
              <w:br/>
              <w:t xml:space="preserve">             │                               │</w:t>
              <w:br/>
              <w:t xml:space="preserve">        INGESTION                         QUERY/API</w:t>
              <w:br/>
              <w:t xml:space="preserve">             │                               │</w:t>
              <w:br/>
              <w:t xml:space="preserve">        Validation                      Query Parser</w:t>
              <w:br/>
              <w:t xml:space="preserve">        Normalization                         │</w:t>
              <w:br/>
              <w:t xml:space="preserve">             │                            Planner</w:t>
              <w:br/>
              <w:t xml:space="preserve">             ▼                               │</w:t>
              <w:br/>
              <w:t xml:space="preserve">            WAL ────────► Storage ◄──────────┘</w:t>
              <w:br/>
              <w:t xml:space="preserve">                         │</w:t>
              <w:br/>
              <w:t xml:space="preserve">                    Memtable / Segments</w:t>
              <w:br/>
              <w:t xml:space="preserve">                         │</w:t>
              <w:br/>
              <w:t xml:space="preserve">                       Indexes</w:t>
              <w:br/>
              <w:t xml:space="preserve">                         │</w:t>
              <w:br/>
              <w:t xml:space="preserve">                         ▼</w:t>
              <w:br/>
              <w:t xml:space="preserve">                   Analytics Engine</w:t>
              <w:br/>
              <w:t xml:space="preserve">                         │</w:t>
              <w:br/>
              <w:t xml:space="preserve">              ┌──────────┼──────────┐</w:t>
              <w:br/>
              <w:t xml:space="preserve">              │          │          │</w:t>
              <w:br/>
              <w:t xml:space="preserve">           Statistics  Temporal   Anomaly</w:t>
              <w:br/>
              <w:t xml:space="preserve">              │          │          │</w:t>
              <w:br/>
              <w:t xml:space="preserve">              └──────────┼──────────┘</w:t>
              <w:br/>
              <w:t xml:space="preserve">                         ▼</w:t>
              <w:br/>
              <w:t xml:space="preserve">                     Web UI / CLI</w:t>
            </w:r>
          </w:p>
        </w:tc>
      </w:tr>
    </w:tbl>
    <w:p/>
    <w:p>
      <w:pPr>
        <w:pStyle w:val="Heading1"/>
      </w:pPr>
      <w:r>
        <w:t>8. Storage Engine Design</w:t>
      </w:r>
    </w:p>
    <w:p>
      <w:pPr>
        <w:pStyle w:val="Heading2"/>
      </w:pPr>
      <w:r>
        <w:t>8.1 Write-Ahead Log (WAL)</w:t>
      </w:r>
    </w:p>
    <w:p>
      <w:r>
        <w:t>Every mutation is first recorded in an append-oriented write-ahead log. The WAL is the durability anchor for recent writes and provides the material required for recovery after an abrupt process termination.</w:t>
      </w:r>
    </w:p>
    <w:p>
      <w:pPr>
        <w:pStyle w:val="ListBullet"/>
      </w:pPr>
      <w:r>
        <w:t>Sequential append for writes.</w:t>
      </w:r>
    </w:p>
    <w:p>
      <w:pPr>
        <w:pStyle w:val="ListBullet"/>
      </w:pPr>
      <w:r>
        <w:t>Monotonic record/sequence number.</w:t>
      </w:r>
    </w:p>
    <w:p>
      <w:pPr>
        <w:pStyle w:val="ListBullet"/>
      </w:pPr>
      <w:r>
        <w:t>Operation type.</w:t>
      </w:r>
    </w:p>
    <w:p>
      <w:pPr>
        <w:pStyle w:val="ListBullet"/>
      </w:pPr>
      <w:r>
        <w:t>Serialized payload.</w:t>
      </w:r>
    </w:p>
    <w:p>
      <w:pPr>
        <w:pStyle w:val="ListBullet"/>
      </w:pPr>
      <w:r>
        <w:t>Checksum for integrity validation.</w:t>
      </w:r>
    </w:p>
    <w:p>
      <w:pPr>
        <w:pStyle w:val="ListBullet"/>
      </w:pPr>
      <w:r>
        <w:t>Recovery by replaying valid records.</w:t>
      </w:r>
    </w:p>
    <w:p>
      <w:pPr>
        <w:pStyle w:val="ListBullet"/>
      </w:pPr>
      <w:r>
        <w:t>Safe handling of a partially written/corrupt tail.</w:t>
      </w:r>
    </w:p>
    <w:p>
      <w:pPr>
        <w:pStyle w:val="Heading2"/>
      </w:pPr>
      <w:r>
        <w:t>8.2 Memtable</w:t>
      </w:r>
    </w:p>
    <w:p>
      <w:r>
        <w:t>Recent events are held in an in-memory structure after WAL persistence. The memtable enables fast ingestion and batches records before a durable segment flush.</w:t>
      </w:r>
    </w:p>
    <w:p>
      <w:pPr>
        <w:pStyle w:val="Heading2"/>
      </w:pPr>
      <w:r>
        <w:t>8.3 Persistent Segments</w:t>
      </w:r>
    </w:p>
    <w:p>
      <w:r>
        <w:t>Flushed data is written into immutable segment files. Immutable segments simplify recovery, concurrent reads, index construction and compaction.</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database/</w:t>
              <w:br/>
              <w:t>├── manifest.gt</w:t>
              <w:br/>
              <w:t>├── wal.gt</w:t>
              <w:br/>
              <w:t>├── segment-000001.gt</w:t>
              <w:br/>
              <w:t>├── segment-000002.gt</w:t>
              <w:br/>
              <w:t>└── segment-000003.gt</w:t>
            </w:r>
          </w:p>
        </w:tc>
      </w:tr>
    </w:tbl>
    <w:p/>
    <w:p>
      <w:pPr>
        <w:pStyle w:val="Heading2"/>
      </w:pPr>
      <w:r>
        <w:t>8.4 Custom File Format</w:t>
      </w:r>
    </w:p>
    <w:p>
      <w:r>
        <w:t>GAUNTLET should define its own compact on-disk format rather than using a third-party database format. A segment can contain a header, metadata, record area, index metadata and integrity information.</w:t>
      </w:r>
    </w:p>
    <w:p>
      <w:pPr>
        <w:pStyle w:val="Heading2"/>
      </w:pPr>
      <w:r>
        <w:t>8.5 Compaction</w:t>
      </w:r>
    </w:p>
    <w:p>
      <w:r>
        <w:t>Multiple immutable segments can be merged into fewer segments. Compaction reduces redundant metadata and read amplification while preserving logical records.</w:t>
      </w:r>
    </w:p>
    <w:p>
      <w:pPr>
        <w:pStyle w:val="Heading1"/>
      </w:pPr>
      <w:r>
        <w:t>9. Indexing</w:t>
      </w:r>
    </w:p>
    <w:p>
      <w:pPr>
        <w:pStyle w:val="ListBullet"/>
      </w:pPr>
      <w:r>
        <w:t>Entity index: maps entity identifiers to relevant segment/record locations.</w:t>
      </w:r>
    </w:p>
    <w:p>
      <w:pPr>
        <w:pStyle w:val="ListBullet"/>
      </w:pPr>
      <w:r>
        <w:t>Time index: narrows candidate segments or ranges by timestamp.</w:t>
      </w:r>
    </w:p>
    <w:p>
      <w:pPr>
        <w:pStyle w:val="ListBullet"/>
      </w:pPr>
      <w:r>
        <w:t>Event-type index: optionally narrows searches by event type.</w:t>
      </w:r>
    </w:p>
    <w:p>
      <w:pPr>
        <w:pStyle w:val="ListBullet"/>
      </w:pPr>
      <w:r>
        <w:t>Bloom filter: optional optimization to skip segments that definitely cannot contain a target key.</w:t>
      </w:r>
    </w:p>
    <w:p>
      <w:r>
        <w:t>The indexes are optimization structures, not the source of truth. The persistent records remain authoritative.</w:t>
      </w:r>
    </w:p>
    <w:p>
      <w:pPr>
        <w:pStyle w:val="Heading1"/>
      </w:pPr>
      <w:r>
        <w:t>10. Query Engine</w:t>
      </w:r>
    </w:p>
    <w:p>
      <w:r>
        <w:t>GAUNTLET will expose a small domain-specific query language instead of attempting full SQL compatibility. The language will be designed around event exploration, time windows and analytics.</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FIND events</w:t>
              <w:br/>
              <w:t>WHERE entity = "server-42"</w:t>
              <w:br/>
              <w:t>BETWEEN "14:00" AND "18:00"</w:t>
              <w:br/>
              <w:br/>
              <w:t>ANALYZE cpu</w:t>
              <w:br/>
              <w:t>WHERE entity = "server-42"</w:t>
              <w:br/>
              <w:t>GROUP BY hour</w:t>
              <w:br/>
              <w:br/>
              <w:t>COMPARE cpu</w:t>
              <w:br/>
              <w:t>BETWEEN TODAY AND LAST_WEEK</w:t>
              <w:br/>
              <w:br/>
              <w:t>STATE server-42 AS OF "14:00"</w:t>
              <w:br/>
              <w:t>DIFF 14:00 → 18:00</w:t>
            </w:r>
          </w:p>
        </w:tc>
      </w:tr>
    </w:tbl>
    <w:p/>
    <w:p>
      <w:r>
        <w:t>Execution pipeline:</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Query text → Lexer → Parser → AST → Query Plan → Index Lookup</w:t>
              <w:br/>
              <w:t>→ Data Scan → Filter → Aggregate → Result</w:t>
            </w:r>
          </w:p>
        </w:tc>
      </w:tr>
    </w:tbl>
    <w:p/>
    <w:p>
      <w:pPr>
        <w:pStyle w:val="Heading1"/>
      </w:pPr>
      <w:r>
        <w:t>11. Temporal Engine</w:t>
      </w:r>
    </w:p>
    <w:p>
      <w:r>
        <w:t>The Time phase makes GAUNTLET distinct from a simple event store. The system treats history as a first-class query dimension and supports point-in-time inspection and comparison where the retained event history permits it.</w:t>
      </w:r>
    </w:p>
    <w:p>
      <w:pPr>
        <w:pStyle w:val="ListBullet"/>
      </w:pPr>
      <w:r>
        <w:t>Point-in-time state reconstruction.</w:t>
      </w:r>
    </w:p>
    <w:p>
      <w:pPr>
        <w:pStyle w:val="ListBullet"/>
      </w:pPr>
      <w:r>
        <w:t>Time-window filtering.</w:t>
      </w:r>
    </w:p>
    <w:p>
      <w:pPr>
        <w:pStyle w:val="ListBullet"/>
      </w:pPr>
      <w:r>
        <w:t>Historical period comparison.</w:t>
      </w:r>
    </w:p>
    <w:p>
      <w:pPr>
        <w:pStyle w:val="ListBullet"/>
      </w:pPr>
      <w:r>
        <w:t>Change/difference reports.</w:t>
      </w:r>
    </w:p>
    <w:p>
      <w:pPr>
        <w:pStyle w:val="ListBullet"/>
      </w:pPr>
      <w:r>
        <w:t>Rolling-window calculations.</w:t>
      </w:r>
    </w:p>
    <w:p>
      <w:pPr>
        <w:pStyle w:val="ListBullet"/>
      </w:pPr>
      <w:r>
        <w:t>Baseline construction from prior observations.</w:t>
      </w:r>
    </w:p>
    <w:p>
      <w:pPr>
        <w:pStyle w:val="Heading1"/>
      </w:pPr>
      <w:r>
        <w:t>12. Analytics Engine — Swati's Primary Domain</w:t>
      </w:r>
    </w:p>
    <w:p>
      <w:r>
        <w:t>The analytics layer converts stored events into measurable behavior. It should remain deterministic and explainable for the core demo.</w:t>
      </w:r>
    </w:p>
    <w:p>
      <w:pPr>
        <w:pStyle w:val="ListBullet"/>
      </w:pPr>
      <w:r>
        <w:t>COUNT, SUM, MIN, MAX, MEAN, MEDIAN.</w:t>
      </w:r>
    </w:p>
    <w:p>
      <w:pPr>
        <w:pStyle w:val="ListBullet"/>
      </w:pPr>
      <w:r>
        <w:t>Variance and standard deviation.</w:t>
      </w:r>
    </w:p>
    <w:p>
      <w:pPr>
        <w:pStyle w:val="ListBullet"/>
      </w:pPr>
      <w:r>
        <w:t>Percentiles such as p50, p90, p95 and p99 where appropriate.</w:t>
      </w:r>
    </w:p>
    <w:p>
      <w:pPr>
        <w:pStyle w:val="ListBullet"/>
      </w:pPr>
      <w:r>
        <w:t>Time bucketing and rolling averages.</w:t>
      </w:r>
    </w:p>
    <w:p>
      <w:pPr>
        <w:pStyle w:val="ListBullet"/>
      </w:pPr>
      <w:r>
        <w:t>Rates of change and trend summaries.</w:t>
      </w:r>
    </w:p>
    <w:p>
      <w:pPr>
        <w:pStyle w:val="ListBullet"/>
      </w:pPr>
      <w:r>
        <w:t>Historical baselines.</w:t>
      </w:r>
    </w:p>
    <w:p>
      <w:pPr>
        <w:pStyle w:val="ListBullet"/>
      </w:pPr>
      <w:r>
        <w:t>Z-score or equivalent deviation scoring.</w:t>
      </w:r>
    </w:p>
    <w:p>
      <w:pPr>
        <w:pStyle w:val="ListBullet"/>
      </w:pPr>
      <w:r>
        <w:t>Correlation between selected metrics.</w:t>
      </w:r>
    </w:p>
    <w:p>
      <w:pPr>
        <w:pStyle w:val="ListBullet"/>
      </w:pPr>
      <w:r>
        <w:t>Entity behavioral profiles.</w:t>
      </w:r>
    </w:p>
    <w:p>
      <w:pPr>
        <w:pStyle w:val="ListBullet"/>
      </w:pPr>
      <w:r>
        <w:t>Anomaly ranking and severity.</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Observed: 94.2%</w:t>
              <w:br/>
              <w:t>Expected: 43.1%</w:t>
              <w:br/>
              <w:t>Deviation: +118.3%</w:t>
              <w:br/>
              <w:t>Z-score: 5.21</w:t>
              <w:br/>
              <w:t>Severity: HIGH</w:t>
              <w:br/>
              <w:br/>
              <w:t>Evidence:</w:t>
              <w:br/>
              <w:t>• deployment occurred 3 minutes earlier</w:t>
              <w:br/>
              <w:t>• CPU increased significantly</w:t>
              <w:br/>
              <w:t>• latency increased</w:t>
              <w:br/>
              <w:t>• error rate increased</w:t>
              <w:br/>
              <w:br/>
              <w:t>Conclusion:</w:t>
              <w:br/>
              <w:t>Temporal association detected; causality is not claimed.</w:t>
            </w:r>
          </w:p>
        </w:tc>
      </w:tr>
    </w:tbl>
    <w:p/>
    <w:p>
      <w:r>
        <w:t>The wording intentionally distinguishes statistical/temporal association from proven causality.</w:t>
      </w:r>
    </w:p>
    <w:p>
      <w:pPr>
        <w:pStyle w:val="Heading1"/>
      </w:pPr>
      <w:r>
        <w:t>13. Behavioral Profiles</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ENTITY PROFILE</w:t>
              <w:br/>
              <w:t>server-42</w:t>
              <w:br/>
              <w:br/>
              <w:t>Events: 1,482,921</w:t>
              <w:br/>
              <w:t>Active period: 47 days</w:t>
              <w:br/>
              <w:br/>
              <w:t>CPU</w:t>
              <w:br/>
              <w:t xml:space="preserve">  mean: 41.2%</w:t>
              <w:br/>
              <w:t xml:space="preserve">  p95: 73.4%</w:t>
              <w:br/>
              <w:t xml:space="preserve">  stddev: 9.8%</w:t>
              <w:br/>
              <w:br/>
              <w:t>Memory</w:t>
              <w:br/>
              <w:t xml:space="preserve">  mean: 52.1%</w:t>
              <w:br/>
              <w:t xml:space="preserve">  p95: 81.2%</w:t>
              <w:br/>
              <w:br/>
              <w:t>Errors</w:t>
              <w:br/>
              <w:t xml:space="preserve">  mean: 3.2/min</w:t>
              <w:br/>
              <w:t xml:space="preserve">  p95: 11.7/min</w:t>
              <w:br/>
              <w:br/>
              <w:t>Deployments: 18</w:t>
              <w:br/>
              <w:t>Normal activity: 09:00–19:00</w:t>
            </w:r>
          </w:p>
        </w:tc>
      </w:tr>
    </w:tbl>
    <w:p/>
    <w:p>
      <w:r>
        <w:t>Profiles provide the baseline used by the anomaly layer and give the UI a meaningful entity-level view.</w:t>
      </w:r>
    </w:p>
    <w:p>
      <w:pPr>
        <w:pStyle w:val="Heading1"/>
      </w:pPr>
      <w:r>
        <w:t>14. Anomaly &amp; Pattern Detection</w:t>
      </w:r>
    </w:p>
    <w:p>
      <w:r>
        <w:t>The first implementation should favor transparent statistics over opaque machine learning. GAUNTLET can later export feature datasets for external ML experimentation without adding ML dependencies to the runtime.</w:t>
      </w:r>
    </w:p>
    <w:p>
      <w:pPr>
        <w:pStyle w:val="ListBullet"/>
      </w:pPr>
      <w:r>
        <w:t>Historical baseline comparison.</w:t>
      </w:r>
    </w:p>
    <w:p>
      <w:pPr>
        <w:pStyle w:val="ListBullet"/>
      </w:pPr>
      <w:r>
        <w:t>Deviation scoring.</w:t>
      </w:r>
    </w:p>
    <w:p>
      <w:pPr>
        <w:pStyle w:val="ListBullet"/>
      </w:pPr>
      <w:r>
        <w:t>Thresholds and severity classification.</w:t>
      </w:r>
    </w:p>
    <w:p>
      <w:pPr>
        <w:pStyle w:val="ListBullet"/>
      </w:pPr>
      <w:r>
        <w:t>Multi-metric temporal association.</w:t>
      </w:r>
    </w:p>
    <w:p>
      <w:pPr>
        <w:pStyle w:val="ListBullet"/>
      </w:pPr>
      <w:r>
        <w:t>Event sequences surrounding anomalies.</w:t>
      </w:r>
    </w:p>
    <w:p>
      <w:pPr>
        <w:pStyle w:val="ListBullet"/>
      </w:pPr>
      <w:r>
        <w:t>Top anomaly ranking.</w:t>
      </w:r>
    </w:p>
    <w:p>
      <w:pPr>
        <w:pStyle w:val="Heading1"/>
      </w:pPr>
      <w:r>
        <w:t>15. Web Application</w:t>
      </w:r>
    </w:p>
    <w:p>
      <w:r>
        <w:t>The web interface is the product layer that makes the engine understandable. It should feel like an investigation console rather than a generic CRUD dashboard.</w:t>
      </w:r>
    </w:p>
    <w:p>
      <w:pPr>
        <w:pStyle w:val="ListBullet"/>
      </w:pPr>
      <w:r>
        <w:t>Landing / system overview.</w:t>
      </w:r>
    </w:p>
    <w:p>
      <w:pPr>
        <w:pStyle w:val="ListBullet"/>
      </w:pPr>
      <w:r>
        <w:t>Six-stone Gauntlet navigation.</w:t>
      </w:r>
    </w:p>
    <w:p>
      <w:pPr>
        <w:pStyle w:val="ListBullet"/>
      </w:pPr>
      <w:r>
        <w:t>Database statistics.</w:t>
      </w:r>
    </w:p>
    <w:p>
      <w:pPr>
        <w:pStyle w:val="ListBullet"/>
      </w:pPr>
      <w:r>
        <w:t>Live or replayed ingestion status.</w:t>
      </w:r>
    </w:p>
    <w:p>
      <w:pPr>
        <w:pStyle w:val="ListBullet"/>
      </w:pPr>
      <w:r>
        <w:t>Entity explorer.</w:t>
      </w:r>
    </w:p>
    <w:p>
      <w:pPr>
        <w:pStyle w:val="ListBullet"/>
      </w:pPr>
      <w:r>
        <w:t>Historical timeline.</w:t>
      </w:r>
    </w:p>
    <w:p>
      <w:pPr>
        <w:pStyle w:val="ListBullet"/>
      </w:pPr>
      <w:r>
        <w:t>Anomaly investigation view.</w:t>
      </w:r>
    </w:p>
    <w:p>
      <w:pPr>
        <w:pStyle w:val="ListBullet"/>
      </w:pPr>
      <w:r>
        <w:t>Query console.</w:t>
      </w:r>
    </w:p>
    <w:p>
      <w:pPr>
        <w:pStyle w:val="ListBullet"/>
      </w:pPr>
      <w:r>
        <w:t>Time-travel comparison.</w:t>
      </w:r>
    </w:p>
    <w:p>
      <w:pPr>
        <w:pStyle w:val="ListBullet"/>
      </w:pPr>
      <w:r>
        <w:t>Recovery/integrity demonstration.</w:t>
      </w:r>
    </w:p>
    <w:p>
      <w:pPr>
        <w:pStyle w:val="ListBullet"/>
      </w:pPr>
      <w:r>
        <w:t>Zero-dependency architecture page.</w:t>
      </w:r>
    </w:p>
    <w:p>
      <w:pPr>
        <w:pStyle w:val="Heading1"/>
      </w:pPr>
      <w:r>
        <w:t>16. CLI</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mindstore init demo.gt</w:t>
              <w:br/>
              <w:t>mindstore ingest events.jsonl</w:t>
              <w:br/>
              <w:t>mindstore serve</w:t>
              <w:br/>
              <w:t>mindstore query</w:t>
              <w:br/>
              <w:t>mindstore analyze</w:t>
              <w:br/>
              <w:t>mindstore profile server-42</w:t>
              <w:br/>
              <w:t>mindstore compact</w:t>
              <w:br/>
              <w:t>mindstore verify</w:t>
              <w:br/>
              <w:t>mindstore stats</w:t>
              <w:br/>
              <w:t>mindstore export results.csv</w:t>
              <w:br/>
              <w:t>mindstore benchmark</w:t>
              <w:br/>
              <w:t>mindstore chaos-test</w:t>
            </w:r>
          </w:p>
        </w:tc>
      </w:tr>
    </w:tbl>
    <w:p/>
    <w:p>
      <w:r>
        <w:t>The final command names can be GAUNTLET-branded, for example `gauntlet init`, `gauntlet ingest`, etc. The exact naming is a product decision and should be consistent across documentation and UI.</w:t>
      </w:r>
    </w:p>
    <w:p>
      <w:pPr>
        <w:pStyle w:val="Heading1"/>
      </w:pPr>
      <w:r>
        <w:t>17. Crash Recovery &amp; Integrity Demonstration</w:t>
      </w:r>
    </w:p>
    <w:p>
      <w:r>
        <w:t>Recovery is a core proof point because persistence is not meaningful if the system cannot restore a consistent state after interruption.</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GAUNTLET RECOVERY</w:t>
              <w:br/>
              <w:t>────────────────────────</w:t>
              <w:br/>
              <w:t>WAL records found:       2,481</w:t>
              <w:br/>
              <w:t>Valid records:           2,478</w:t>
              <w:br/>
              <w:t>Corrupt tail records:        3</w:t>
              <w:br/>
              <w:br/>
              <w:t>Replaying...</w:t>
              <w:br/>
              <w:t>100%</w:t>
              <w:br/>
              <w:br/>
              <w:t>Records restored:        2,478</w:t>
              <w:br/>
              <w:t>Recovery time:            84 ms</w:t>
              <w:br/>
              <w:br/>
              <w:t>DATABASE STATUS: ✓ RECOVERED</w:t>
            </w:r>
          </w:p>
        </w:tc>
      </w:tr>
    </w:tbl>
    <w:p/>
    <w:p>
      <w:r>
        <w:t>The exact numbers above are illustrative only; the final demo must report measured values from the team's implementation.</w:t>
      </w:r>
    </w:p>
    <w:p>
      <w:pPr>
        <w:pStyle w:val="Heading1"/>
      </w:pPr>
      <w:r>
        <w:t>18. Integrity Verification</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gauntlet verify</w:t>
              <w:br/>
              <w:br/>
              <w:t>Segments checked:       32</w:t>
              <w:br/>
              <w:t>Records checked:   4,821,991</w:t>
              <w:br/>
              <w:t>Indexes checked:        3</w:t>
              <w:br/>
              <w:t>Checksums valid:       32/32</w:t>
              <w:br/>
              <w:br/>
              <w:t>WAL:</w:t>
              <w:br/>
              <w:t xml:space="preserve">  valid records:      2,481</w:t>
              <w:br/>
              <w:t xml:space="preserve">  corrupt records:       0</w:t>
              <w:br/>
              <w:br/>
              <w:t>DATABASE STATUS: ✓ HEALTHY</w:t>
            </w:r>
          </w:p>
        </w:tc>
      </w:tr>
    </w:tbl>
    <w:p/>
    <w:p>
      <w:pPr>
        <w:pStyle w:val="Heading1"/>
      </w:pPr>
      <w:r>
        <w:t>19. Benchmarking</w:t>
      </w:r>
    </w:p>
    <w:p>
      <w:r>
        <w:t>Benchmarking will measure the actual implementation rather than making unsupported comparisons to mature databases.</w:t>
      </w:r>
    </w:p>
    <w:p>
      <w:pPr>
        <w:pStyle w:val="ListBullet"/>
      </w:pPr>
      <w:r>
        <w:t>Ingestion throughput.</w:t>
      </w:r>
    </w:p>
    <w:p>
      <w:pPr>
        <w:pStyle w:val="ListBullet"/>
      </w:pPr>
      <w:r>
        <w:t>Point-query latency.</w:t>
      </w:r>
    </w:p>
    <w:p>
      <w:pPr>
        <w:pStyle w:val="ListBullet"/>
      </w:pPr>
      <w:r>
        <w:t>Range-query latency.</w:t>
      </w:r>
    </w:p>
    <w:p>
      <w:pPr>
        <w:pStyle w:val="ListBullet"/>
      </w:pPr>
      <w:r>
        <w:t>Aggregation time.</w:t>
      </w:r>
    </w:p>
    <w:p>
      <w:pPr>
        <w:pStyle w:val="ListBullet"/>
      </w:pPr>
      <w:r>
        <w:t>Recovery time.</w:t>
      </w:r>
    </w:p>
    <w:p>
      <w:pPr>
        <w:pStyle w:val="ListBullet"/>
      </w:pPr>
      <w:r>
        <w:t>Segment size before/after compaction.</w:t>
      </w:r>
    </w:p>
    <w:p>
      <w:pPr>
        <w:pStyle w:val="ListBullet"/>
      </w:pPr>
      <w:r>
        <w:t>Memory usage for defined workloads.</w:t>
      </w:r>
    </w:p>
    <w:p>
      <w:r>
        <w:t>All reported numbers in the final submission should be generated on the team's test environment and labeled accordingly.</w:t>
      </w:r>
    </w:p>
    <w:p>
      <w:pPr>
        <w:pStyle w:val="Heading1"/>
      </w:pPr>
      <w:r>
        <w:t>20. Zero-Dependency Strategy</w:t>
      </w:r>
    </w:p>
    <w:p>
      <w:r>
        <w:t>The application runtime will use only the standard library. The team will implement missing primitives rather than importing third-party packages.</w:t>
      </w:r>
    </w:p>
    <w:tbl>
      <w:tblPr>
        <w:tblStyle w:val="TableGrid"/>
        <w:tblW w:type="auto" w:w="0"/>
        <w:tblLook w:firstColumn="1" w:firstRow="1" w:lastColumn="0" w:lastRow="0" w:noHBand="0" w:noVBand="1" w:val="04A0"/>
      </w:tblPr>
      <w:tblGrid>
        <w:gridCol w:w="4968"/>
        <w:gridCol w:w="4968"/>
      </w:tblGrid>
      <w:tr>
        <w:tc>
          <w:tcPr>
            <w:tcW w:type="dxa" w:w="4968"/>
          </w:tcPr>
          <w:p>
            <w:r>
              <w:t>Need</w:t>
            </w:r>
          </w:p>
        </w:tc>
        <w:tc>
          <w:tcPr>
            <w:tcW w:type="dxa" w:w="4968"/>
          </w:tcPr>
          <w:p>
            <w:r>
              <w:t>Standard Library / Own Implementation</w:t>
            </w:r>
          </w:p>
        </w:tc>
      </w:tr>
      <w:tr>
        <w:tc>
          <w:tcPr>
            <w:tcW w:type="dxa" w:w="4968"/>
          </w:tcPr>
          <w:p>
            <w:r>
              <w:t>File I/O</w:t>
            </w:r>
          </w:p>
        </w:tc>
        <w:tc>
          <w:tcPr>
            <w:tcW w:type="dxa" w:w="4968"/>
          </w:tcPr>
          <w:p>
            <w:r>
              <w:t>pathlib, io, os</w:t>
            </w:r>
          </w:p>
        </w:tc>
      </w:tr>
      <w:tr>
        <w:tc>
          <w:tcPr>
            <w:tcW w:type="dxa" w:w="4968"/>
          </w:tcPr>
          <w:p>
            <w:r>
              <w:t>Serialization</w:t>
            </w:r>
          </w:p>
        </w:tc>
        <w:tc>
          <w:tcPr>
            <w:tcW w:type="dxa" w:w="4968"/>
          </w:tcPr>
          <w:p>
            <w:r>
              <w:t>json / custom binary encoding</w:t>
            </w:r>
          </w:p>
        </w:tc>
      </w:tr>
      <w:tr>
        <w:tc>
          <w:tcPr>
            <w:tcW w:type="dxa" w:w="4968"/>
          </w:tcPr>
          <w:p>
            <w:r>
              <w:t>Hashing / checksums</w:t>
            </w:r>
          </w:p>
        </w:tc>
        <w:tc>
          <w:tcPr>
            <w:tcW w:type="dxa" w:w="4968"/>
          </w:tcPr>
          <w:p>
            <w:r>
              <w:t>hashlib, zlib.crc32 where appropriate</w:t>
            </w:r>
          </w:p>
        </w:tc>
      </w:tr>
      <w:tr>
        <w:tc>
          <w:tcPr>
            <w:tcW w:type="dxa" w:w="4968"/>
          </w:tcPr>
          <w:p>
            <w:r>
              <w:t>HTTP</w:t>
            </w:r>
          </w:p>
        </w:tc>
        <w:tc>
          <w:tcPr>
            <w:tcW w:type="dxa" w:w="4968"/>
          </w:tcPr>
          <w:p>
            <w:r>
              <w:t>http.server</w:t>
            </w:r>
          </w:p>
        </w:tc>
      </w:tr>
      <w:tr>
        <w:tc>
          <w:tcPr>
            <w:tcW w:type="dxa" w:w="4968"/>
          </w:tcPr>
          <w:p>
            <w:r>
              <w:t>CLI</w:t>
            </w:r>
          </w:p>
        </w:tc>
        <w:tc>
          <w:tcPr>
            <w:tcW w:type="dxa" w:w="4968"/>
          </w:tcPr>
          <w:p>
            <w:r>
              <w:t>argparse</w:t>
            </w:r>
          </w:p>
        </w:tc>
      </w:tr>
      <w:tr>
        <w:tc>
          <w:tcPr>
            <w:tcW w:type="dxa" w:w="4968"/>
          </w:tcPr>
          <w:p>
            <w:r>
              <w:t>Concurrency</w:t>
            </w:r>
          </w:p>
        </w:tc>
        <w:tc>
          <w:tcPr>
            <w:tcW w:type="dxa" w:w="4968"/>
          </w:tcPr>
          <w:p>
            <w:r>
              <w:t>threading / queue</w:t>
            </w:r>
          </w:p>
        </w:tc>
      </w:tr>
      <w:tr>
        <w:tc>
          <w:tcPr>
            <w:tcW w:type="dxa" w:w="4968"/>
          </w:tcPr>
          <w:p>
            <w:r>
              <w:t>Time</w:t>
            </w:r>
          </w:p>
        </w:tc>
        <w:tc>
          <w:tcPr>
            <w:tcW w:type="dxa" w:w="4968"/>
          </w:tcPr>
          <w:p>
            <w:r>
              <w:t>datetime / time</w:t>
            </w:r>
          </w:p>
        </w:tc>
      </w:tr>
      <w:tr>
        <w:tc>
          <w:tcPr>
            <w:tcW w:type="dxa" w:w="4968"/>
          </w:tcPr>
          <w:p>
            <w:r>
              <w:t>Testing</w:t>
            </w:r>
          </w:p>
        </w:tc>
        <w:tc>
          <w:tcPr>
            <w:tcW w:type="dxa" w:w="4968"/>
          </w:tcPr>
          <w:p>
            <w:r>
              <w:t>unittest</w:t>
            </w:r>
          </w:p>
        </w:tc>
      </w:tr>
      <w:tr>
        <w:tc>
          <w:tcPr>
            <w:tcW w:type="dxa" w:w="4968"/>
          </w:tcPr>
          <w:p>
            <w:r>
              <w:t>Storage/indexes</w:t>
            </w:r>
          </w:p>
        </w:tc>
        <w:tc>
          <w:tcPr>
            <w:tcW w:type="dxa" w:w="4968"/>
          </w:tcPr>
          <w:p>
            <w:r>
              <w:t>GAUNTLET implementation</w:t>
            </w:r>
          </w:p>
        </w:tc>
      </w:tr>
      <w:tr>
        <w:tc>
          <w:tcPr>
            <w:tcW w:type="dxa" w:w="4968"/>
          </w:tcPr>
          <w:p>
            <w:r>
              <w:t>Query parser</w:t>
            </w:r>
          </w:p>
        </w:tc>
        <w:tc>
          <w:tcPr>
            <w:tcW w:type="dxa" w:w="4968"/>
          </w:tcPr>
          <w:p>
            <w:r>
              <w:t>GAUNTLET implementation</w:t>
            </w:r>
          </w:p>
        </w:tc>
      </w:tr>
      <w:tr>
        <w:tc>
          <w:tcPr>
            <w:tcW w:type="dxa" w:w="4968"/>
          </w:tcPr>
          <w:p>
            <w:r>
              <w:t>Analytics</w:t>
            </w:r>
          </w:p>
        </w:tc>
        <w:tc>
          <w:tcPr>
            <w:tcW w:type="dxa" w:w="4968"/>
          </w:tcPr>
          <w:p>
            <w:r>
              <w:t>GAUNTLET implementation</w:t>
            </w:r>
          </w:p>
        </w:tc>
      </w:tr>
    </w:tbl>
    <w:p/>
    <w:p>
      <w:r>
        <w:t>STDLIB.md will document every non-trivial standard-library module used and explain what the team implemented itself. No vendored third-party package will be hidden inside the repository.</w:t>
      </w:r>
    </w:p>
    <w:p>
      <w:pPr>
        <w:pStyle w:val="Heading1"/>
      </w:pPr>
      <w:r>
        <w:t>21. Suggested Repository Structure</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gauntlet/</w:t>
              <w:br/>
              <w:t>├── gauntlet.py</w:t>
              <w:br/>
              <w:t>├── tests/</w:t>
              <w:br/>
              <w:t>│   ├── test_storage.py</w:t>
              <w:br/>
              <w:t>│   ├── test_wal.py</w:t>
              <w:br/>
              <w:t>│   ├── test_index.py</w:t>
              <w:br/>
              <w:t>│   ├── test_query.py</w:t>
              <w:br/>
              <w:t>│   ├── test_temporal.py</w:t>
              <w:br/>
              <w:t>│   ├── test_analytics.py</w:t>
              <w:br/>
              <w:t>│   └── test_recovery.py</w:t>
              <w:br/>
              <w:t>├── datasets/</w:t>
              <w:br/>
              <w:t>│   ├── demo_events.jsonl</w:t>
              <w:br/>
              <w:t>│   └── incident_events.jsonl</w:t>
              <w:br/>
              <w:t>├── web/</w:t>
              <w:br/>
              <w:t>│   ├── templates/</w:t>
              <w:br/>
              <w:t>│   └── static/</w:t>
              <w:br/>
              <w:t>├── README.md</w:t>
              <w:br/>
              <w:t>├── DESIGN.md</w:t>
              <w:br/>
              <w:t>├── STDLIB.md</w:t>
              <w:br/>
              <w:t>└── BENCHMARKS.md</w:t>
            </w:r>
          </w:p>
        </w:tc>
      </w:tr>
    </w:tbl>
    <w:p/>
    <w:p>
      <w:r>
        <w:t>A single-file runtime implementation is a strong target if feasible. Tests, documentation and datasets can remain separate.</w:t>
      </w:r>
    </w:p>
    <w:p>
      <w:pPr>
        <w:pStyle w:val="Heading1"/>
      </w:pPr>
      <w:r>
        <w:t>22. Team Split — 65 / 35</w:t>
      </w:r>
    </w:p>
    <w:tbl>
      <w:tblPr>
        <w:tblStyle w:val="TableGrid"/>
        <w:tblW w:type="auto" w:w="0"/>
        <w:tblLook w:firstColumn="1" w:firstRow="1" w:lastColumn="0" w:lastRow="0" w:noHBand="0" w:noVBand="1" w:val="04A0"/>
      </w:tblPr>
      <w:tblGrid>
        <w:gridCol w:w="4968"/>
        <w:gridCol w:w="4968"/>
      </w:tblGrid>
      <w:tr>
        <w:tc>
          <w:tcPr>
            <w:tcW w:type="dxa" w:w="4968"/>
          </w:tcPr>
          <w:p>
            <w:r>
              <w:t>Nitanshu Tak — 65%</w:t>
            </w:r>
          </w:p>
        </w:tc>
        <w:tc>
          <w:tcPr>
            <w:tcW w:type="dxa" w:w="4968"/>
          </w:tcPr>
          <w:p>
            <w:r>
              <w:t>Swati Dubey — 35%</w:t>
            </w:r>
          </w:p>
        </w:tc>
      </w:tr>
      <w:tr>
        <w:tc>
          <w:tcPr>
            <w:tcW w:type="dxa" w:w="4968"/>
          </w:tcPr>
          <w:p>
            <w:r>
              <w:t>Architecture &amp; integration</w:t>
            </w:r>
          </w:p>
        </w:tc>
        <w:tc>
          <w:tcPr>
            <w:tcW w:type="dxa" w:w="4968"/>
          </w:tcPr>
          <w:p>
            <w:r>
              <w:t>Analytics architecture</w:t>
            </w:r>
          </w:p>
        </w:tc>
      </w:tr>
      <w:tr>
        <w:tc>
          <w:tcPr>
            <w:tcW w:type="dxa" w:w="4968"/>
          </w:tcPr>
          <w:p>
            <w:r>
              <w:t>Power / ingestion</w:t>
            </w:r>
          </w:p>
        </w:tc>
        <w:tc>
          <w:tcPr>
            <w:tcW w:type="dxa" w:w="4968"/>
          </w:tcPr>
          <w:p>
            <w:r>
              <w:t>Time / temporal analytics</w:t>
            </w:r>
          </w:p>
        </w:tc>
      </w:tr>
      <w:tr>
        <w:tc>
          <w:tcPr>
            <w:tcW w:type="dxa" w:w="4968"/>
          </w:tcPr>
          <w:p>
            <w:r>
              <w:t>Space / storage engine</w:t>
            </w:r>
          </w:p>
        </w:tc>
        <w:tc>
          <w:tcPr>
            <w:tcW w:type="dxa" w:w="4968"/>
          </w:tcPr>
          <w:p>
            <w:r>
              <w:t>Statistics</w:t>
            </w:r>
          </w:p>
        </w:tc>
      </w:tr>
      <w:tr>
        <w:tc>
          <w:tcPr>
            <w:tcW w:type="dxa" w:w="4968"/>
          </w:tcPr>
          <w:p>
            <w:r>
              <w:t>WAL and recovery</w:t>
            </w:r>
          </w:p>
        </w:tc>
        <w:tc>
          <w:tcPr>
            <w:tcW w:type="dxa" w:w="4968"/>
          </w:tcPr>
          <w:p>
            <w:r>
              <w:t>Baselines</w:t>
            </w:r>
          </w:p>
        </w:tc>
      </w:tr>
      <w:tr>
        <w:tc>
          <w:tcPr>
            <w:tcW w:type="dxa" w:w="4968"/>
          </w:tcPr>
          <w:p>
            <w:r>
              <w:t>Segments and file format</w:t>
            </w:r>
          </w:p>
        </w:tc>
        <w:tc>
          <w:tcPr>
            <w:tcW w:type="dxa" w:w="4968"/>
          </w:tcPr>
          <w:p>
            <w:r>
              <w:t>Anomaly detection</w:t>
            </w:r>
          </w:p>
        </w:tc>
      </w:tr>
      <w:tr>
        <w:tc>
          <w:tcPr>
            <w:tcW w:type="dxa" w:w="4968"/>
          </w:tcPr>
          <w:p>
            <w:r>
              <w:t>Indexes</w:t>
            </w:r>
          </w:p>
        </w:tc>
        <w:tc>
          <w:tcPr>
            <w:tcW w:type="dxa" w:w="4968"/>
          </w:tcPr>
          <w:p>
            <w:r>
              <w:t>Correlation</w:t>
            </w:r>
          </w:p>
        </w:tc>
      </w:tr>
      <w:tr>
        <w:tc>
          <w:tcPr>
            <w:tcW w:type="dxa" w:w="4968"/>
          </w:tcPr>
          <w:p>
            <w:r>
              <w:t>Query language and execution</w:t>
            </w:r>
          </w:p>
        </w:tc>
        <w:tc>
          <w:tcPr>
            <w:tcW w:type="dxa" w:w="4968"/>
          </w:tcPr>
          <w:p>
            <w:r>
              <w:t>Behavioral profiles</w:t>
            </w:r>
          </w:p>
        </w:tc>
      </w:tr>
      <w:tr>
        <w:tc>
          <w:tcPr>
            <w:tcW w:type="dxa" w:w="4968"/>
          </w:tcPr>
          <w:p>
            <w:r>
              <w:t>CLI / HTTP API</w:t>
            </w:r>
          </w:p>
        </w:tc>
        <w:tc>
          <w:tcPr>
            <w:tcW w:type="dxa" w:w="4968"/>
          </w:tcPr>
          <w:p>
            <w:r>
              <w:t>Analytical datasets</w:t>
            </w:r>
          </w:p>
        </w:tc>
      </w:tr>
      <w:tr>
        <w:tc>
          <w:tcPr>
            <w:tcW w:type="dxa" w:w="4968"/>
          </w:tcPr>
          <w:p>
            <w:r>
              <w:t>Web UI / interaction</w:t>
            </w:r>
          </w:p>
        </w:tc>
        <w:tc>
          <w:tcPr>
            <w:tcW w:type="dxa" w:w="4968"/>
          </w:tcPr>
          <w:p>
            <w:r>
              <w:t>Charts and analytical UX</w:t>
            </w:r>
          </w:p>
        </w:tc>
      </w:tr>
      <w:tr>
        <w:tc>
          <w:tcPr>
            <w:tcW w:type="dxa" w:w="4968"/>
          </w:tcPr>
          <w:p>
            <w:r>
              <w:t>Performance, testing, integration</w:t>
            </w:r>
          </w:p>
        </w:tc>
        <w:tc>
          <w:tcPr>
            <w:tcW w:type="dxa" w:w="4968"/>
          </w:tcPr>
          <w:p>
            <w:r>
              <w:t>Analytics validation</w:t>
            </w:r>
          </w:p>
        </w:tc>
      </w:tr>
    </w:tbl>
    <w:p/>
    <w:p>
      <w:r>
        <w:t>The split is by ownership, not isolation. Swati's analytics layer consumes stable interfaces from the storage/query engine, while Nitanshu integrates the analytics results into the product. Both teammates participate in final integration and demo validation.</w:t>
      </w:r>
    </w:p>
    <w:p>
      <w:pPr>
        <w:pStyle w:val="Heading1"/>
      </w:pPr>
      <w:r>
        <w:t>23. Development Workflow</w:t>
      </w:r>
    </w:p>
    <w:p>
      <w:pPr>
        <w:pStyle w:val="ListNumber"/>
      </w:pPr>
      <w:r>
        <w:t>Freeze the event schema and storage invariants.</w:t>
      </w:r>
    </w:p>
    <w:p>
      <w:pPr>
        <w:pStyle w:val="ListNumber"/>
      </w:pPr>
      <w:r>
        <w:t>Implement file/database initialization.</w:t>
      </w:r>
    </w:p>
    <w:p>
      <w:pPr>
        <w:pStyle w:val="ListNumber"/>
      </w:pPr>
      <w:r>
        <w:t>Implement WAL append and replay.</w:t>
      </w:r>
    </w:p>
    <w:p>
      <w:pPr>
        <w:pStyle w:val="ListNumber"/>
      </w:pPr>
      <w:r>
        <w:t>Implement memtable and segment flush.</w:t>
      </w:r>
    </w:p>
    <w:p>
      <w:pPr>
        <w:pStyle w:val="ListNumber"/>
      </w:pPr>
      <w:r>
        <w:t>Implement segment reading and integrity checks.</w:t>
      </w:r>
    </w:p>
    <w:p>
      <w:pPr>
        <w:pStyle w:val="ListNumber"/>
      </w:pPr>
      <w:r>
        <w:t>Implement primary entity/time indexes.</w:t>
      </w:r>
    </w:p>
    <w:p>
      <w:pPr>
        <w:pStyle w:val="ListNumber"/>
      </w:pPr>
      <w:r>
        <w:t>Implement ingestion CLI.</w:t>
      </w:r>
    </w:p>
    <w:p>
      <w:pPr>
        <w:pStyle w:val="ListNumber"/>
      </w:pPr>
      <w:r>
        <w:t>Implement query parser and executor.</w:t>
      </w:r>
    </w:p>
    <w:p>
      <w:pPr>
        <w:pStyle w:val="ListNumber"/>
      </w:pPr>
      <w:r>
        <w:t>Implement temporal operations.</w:t>
      </w:r>
    </w:p>
    <w:p>
      <w:pPr>
        <w:pStyle w:val="ListNumber"/>
      </w:pPr>
      <w:r>
        <w:t>Implement analytics primitives.</w:t>
      </w:r>
    </w:p>
    <w:p>
      <w:pPr>
        <w:pStyle w:val="ListNumber"/>
      </w:pPr>
      <w:r>
        <w:t>Implement anomaly detection and profiles.</w:t>
      </w:r>
    </w:p>
    <w:p>
      <w:pPr>
        <w:pStyle w:val="ListNumber"/>
      </w:pPr>
      <w:r>
        <w:t>Connect analytics to query results.</w:t>
      </w:r>
    </w:p>
    <w:p>
      <w:pPr>
        <w:pStyle w:val="ListNumber"/>
      </w:pPr>
      <w:r>
        <w:t>Build the web interface.</w:t>
      </w:r>
    </w:p>
    <w:p>
      <w:pPr>
        <w:pStyle w:val="ListNumber"/>
      </w:pPr>
      <w:r>
        <w:t>Add crash/recovery and integrity demos.</w:t>
      </w:r>
    </w:p>
    <w:p>
      <w:pPr>
        <w:pStyle w:val="ListNumber"/>
      </w:pPr>
      <w:r>
        <w:t>Benchmark, test and document.</w:t>
      </w:r>
    </w:p>
    <w:p>
      <w:pPr>
        <w:pStyle w:val="ListNumber"/>
      </w:pPr>
      <w:r>
        <w:t>Polish the six-stone UI and final demo flow.</w:t>
      </w:r>
    </w:p>
    <w:p>
      <w:pPr>
        <w:pStyle w:val="Heading1"/>
      </w:pPr>
      <w:r>
        <w:t>24. Testing Strategy</w:t>
      </w:r>
    </w:p>
    <w:p>
      <w:pPr>
        <w:pStyle w:val="ListBullet"/>
      </w:pPr>
      <w:r>
        <w:t>Unit tests for serialization and deserialization.</w:t>
      </w:r>
    </w:p>
    <w:p>
      <w:pPr>
        <w:pStyle w:val="ListBullet"/>
      </w:pPr>
      <w:r>
        <w:t>WAL write/replay tests.</w:t>
      </w:r>
    </w:p>
    <w:p>
      <w:pPr>
        <w:pStyle w:val="ListBullet"/>
      </w:pPr>
      <w:r>
        <w:t>Corrupt-tail recovery tests.</w:t>
      </w:r>
    </w:p>
    <w:p>
      <w:pPr>
        <w:pStyle w:val="ListBullet"/>
      </w:pPr>
      <w:r>
        <w:t>Segment read/write tests.</w:t>
      </w:r>
    </w:p>
    <w:p>
      <w:pPr>
        <w:pStyle w:val="ListBullet"/>
      </w:pPr>
      <w:r>
        <w:t>Index correctness tests.</w:t>
      </w:r>
    </w:p>
    <w:p>
      <w:pPr>
        <w:pStyle w:val="ListBullet"/>
      </w:pPr>
      <w:r>
        <w:t>Query parser tests.</w:t>
      </w:r>
    </w:p>
    <w:p>
      <w:pPr>
        <w:pStyle w:val="ListBullet"/>
      </w:pPr>
      <w:r>
        <w:t>Query result correctness tests.</w:t>
      </w:r>
    </w:p>
    <w:p>
      <w:pPr>
        <w:pStyle w:val="ListBullet"/>
      </w:pPr>
      <w:r>
        <w:t>Analytics numerical tests with known expected outputs.</w:t>
      </w:r>
    </w:p>
    <w:p>
      <w:pPr>
        <w:pStyle w:val="ListBullet"/>
      </w:pPr>
      <w:r>
        <w:t>Temporal reconstruction tests.</w:t>
      </w:r>
    </w:p>
    <w:p>
      <w:pPr>
        <w:pStyle w:val="ListBullet"/>
      </w:pPr>
      <w:r>
        <w:t>Compaction equivalence tests.</w:t>
      </w:r>
    </w:p>
    <w:p>
      <w:pPr>
        <w:pStyle w:val="ListBullet"/>
      </w:pPr>
      <w:r>
        <w:t>End-to-end ingestion → query → analytics tests.</w:t>
      </w:r>
    </w:p>
    <w:p>
      <w:pPr>
        <w:pStyle w:val="ListBullet"/>
      </w:pPr>
      <w:r>
        <w:t>Crash/chaos tests.</w:t>
      </w:r>
    </w:p>
    <w:p>
      <w:pPr>
        <w:pStyle w:val="Heading1"/>
      </w:pPr>
      <w:r>
        <w:t>25. Demo Dataset &amp; Story</w:t>
      </w:r>
    </w:p>
    <w:p>
      <w:r>
        <w:t>For the flagship demonstration, use a synthetic but realistic event dataset. A server/service operations dataset is recommended because it naturally contains metrics, state changes and events that can demonstrate storage, temporal analysis and anomalies without requiring external infrastructure.</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Entity: server-42</w:t>
              <w:br/>
              <w:br/>
              <w:t>13:58  cpu          42%</w:t>
              <w:br/>
              <w:t>14:00  memory       48%</w:t>
              <w:br/>
              <w:t>14:02  deployment   v2.8.1</w:t>
              <w:br/>
              <w:t>14:05  cpu          61%</w:t>
              <w:br/>
              <w:t>14:07  latency      84ms</w:t>
              <w:br/>
              <w:t>14:08  errors       17/min</w:t>
              <w:br/>
              <w:t>14:10  cpu          94%</w:t>
              <w:br/>
              <w:t>14:11  errors       41/min</w:t>
            </w:r>
          </w:p>
        </w:tc>
      </w:tr>
    </w:tbl>
    <w:p/>
    <w:p>
      <w:r>
        <w:t>The demo then asks: What changed? When did it change? What evidence exists? How unusual is it compared with history? The answer is produced by GAUNTLET's own storage, query and analytics layers.</w:t>
      </w:r>
    </w:p>
    <w:p>
      <w:pPr>
        <w:pStyle w:val="Heading1"/>
      </w:pPr>
      <w:r>
        <w:t>26. Final Demo Sequence</w:t>
      </w:r>
    </w:p>
    <w:p>
      <w:pPr>
        <w:pStyle w:val="ListNumber"/>
      </w:pPr>
      <w:r>
        <w:t>Open GAUNTLET landing screen.</w:t>
      </w:r>
    </w:p>
    <w:p>
      <w:pPr>
        <w:pStyle w:val="ListNumber"/>
      </w:pPr>
      <w:r>
        <w:t>Show the six stones and explain that each maps to a real subsystem.</w:t>
      </w:r>
    </w:p>
    <w:p>
      <w:pPr>
        <w:pStyle w:val="ListNumber"/>
      </w:pPr>
      <w:r>
        <w:t>Initialize a local database.</w:t>
      </w:r>
    </w:p>
    <w:p>
      <w:pPr>
        <w:pStyle w:val="ListNumber"/>
      </w:pPr>
      <w:r>
        <w:t>Ingest the demonstration dataset.</w:t>
      </w:r>
    </w:p>
    <w:p>
      <w:pPr>
        <w:pStyle w:val="ListNumber"/>
      </w:pPr>
      <w:r>
        <w:t>Show persistent segments and database statistics.</w:t>
      </w:r>
    </w:p>
    <w:p>
      <w:pPr>
        <w:pStyle w:val="ListNumber"/>
      </w:pPr>
      <w:r>
        <w:t>Run a query through the custom query console.</w:t>
      </w:r>
    </w:p>
    <w:p>
      <w:pPr>
        <w:pStyle w:val="ListNumber"/>
      </w:pPr>
      <w:r>
        <w:t>Open server-42 in the entity explorer.</w:t>
      </w:r>
    </w:p>
    <w:p>
      <w:pPr>
        <w:pStyle w:val="ListNumber"/>
      </w:pPr>
      <w:r>
        <w:t>Use the timeline to locate the deployment and subsequent metric changes.</w:t>
      </w:r>
    </w:p>
    <w:p>
      <w:pPr>
        <w:pStyle w:val="ListNumber"/>
      </w:pPr>
      <w:r>
        <w:t>Run historical comparison / time-travel view.</w:t>
      </w:r>
    </w:p>
    <w:p>
      <w:pPr>
        <w:pStyle w:val="ListNumber"/>
      </w:pPr>
      <w:r>
        <w:t>Trigger anomaly analysis and inspect the evidence.</w:t>
      </w:r>
    </w:p>
    <w:p>
      <w:pPr>
        <w:pStyle w:val="ListNumber"/>
      </w:pPr>
      <w:r>
        <w:t>Open the storage/recovery panel.</w:t>
      </w:r>
    </w:p>
    <w:p>
      <w:pPr>
        <w:pStyle w:val="ListNumber"/>
      </w:pPr>
      <w:r>
        <w:t>Interrupt the process during a write.</w:t>
      </w:r>
    </w:p>
    <w:p>
      <w:pPr>
        <w:pStyle w:val="ListNumber"/>
      </w:pPr>
      <w:r>
        <w:t>Restart GAUNTLET and show WAL recovery.</w:t>
      </w:r>
    </w:p>
    <w:p>
      <w:pPr>
        <w:pStyle w:val="ListNumber"/>
      </w:pPr>
      <w:r>
        <w:t>Run integrity verification.</w:t>
      </w:r>
    </w:p>
    <w:p>
      <w:pPr>
        <w:pStyle w:val="ListNumber"/>
      </w:pPr>
      <w:r>
        <w:t>End on the zero-dependency architecture and repository.</w:t>
      </w:r>
    </w:p>
    <w:p>
      <w:pPr>
        <w:pStyle w:val="Heading1"/>
      </w:pPr>
      <w:r>
        <w:t>27. Scope Boundaries</w:t>
      </w:r>
    </w:p>
    <w:p>
      <w:r>
        <w:t>To keep the project achievable and technically deep, the first release will NOT attempt to be a general-purpose database.</w:t>
      </w:r>
    </w:p>
    <w:p>
      <w:pPr>
        <w:pStyle w:val="ListBullet"/>
      </w:pPr>
      <w:r>
        <w:t>No distributed cluster.</w:t>
      </w:r>
    </w:p>
    <w:p>
      <w:pPr>
        <w:pStyle w:val="ListBullet"/>
      </w:pPr>
      <w:r>
        <w:t>No PostgreSQL compatibility.</w:t>
      </w:r>
    </w:p>
    <w:p>
      <w:pPr>
        <w:pStyle w:val="ListBullet"/>
      </w:pPr>
      <w:r>
        <w:t>No full SQL implementation.</w:t>
      </w:r>
    </w:p>
    <w:p>
      <w:pPr>
        <w:pStyle w:val="ListBullet"/>
      </w:pPr>
      <w:r>
        <w:t>No external database.</w:t>
      </w:r>
    </w:p>
    <w:p>
      <w:pPr>
        <w:pStyle w:val="ListBullet"/>
      </w:pPr>
      <w:r>
        <w:t>No cloud service requirement.</w:t>
      </w:r>
    </w:p>
    <w:p>
      <w:pPr>
        <w:pStyle w:val="ListBullet"/>
      </w:pPr>
      <w:r>
        <w:t>No microservice architecture.</w:t>
      </w:r>
    </w:p>
    <w:p>
      <w:pPr>
        <w:pStyle w:val="ListBullet"/>
      </w:pPr>
      <w:r>
        <w:t>No mandatory LLM.</w:t>
      </w:r>
    </w:p>
    <w:p>
      <w:pPr>
        <w:pStyle w:val="ListBullet"/>
      </w:pPr>
      <w:r>
        <w:t>No third-party ML framework.</w:t>
      </w:r>
    </w:p>
    <w:p>
      <w:pPr>
        <w:pStyle w:val="ListBullet"/>
      </w:pPr>
      <w:r>
        <w:t>No authentication/user-management system unless time permits.</w:t>
      </w:r>
    </w:p>
    <w:p>
      <w:r>
        <w:t>The product is a purpose-built single-node temporal event datastore and analytics engine. This focused scope makes the storage internals demonstrable instead of spreading the team across too many infrastructure concerns.</w:t>
      </w:r>
    </w:p>
    <w:p>
      <w:pPr>
        <w:pStyle w:val="Heading1"/>
      </w:pPr>
      <w:r>
        <w:t>28. Future Extensions</w:t>
      </w:r>
    </w:p>
    <w:p>
      <w:pPr>
        <w:pStyle w:val="ListBullet"/>
      </w:pPr>
      <w:r>
        <w:t>More advanced query planning.</w:t>
      </w:r>
    </w:p>
    <w:p>
      <w:pPr>
        <w:pStyle w:val="ListBullet"/>
      </w:pPr>
      <w:r>
        <w:t>Additional indexes and adaptive indexing.</w:t>
      </w:r>
    </w:p>
    <w:p>
      <w:pPr>
        <w:pStyle w:val="ListBullet"/>
      </w:pPr>
      <w:r>
        <w:t>Compression improvements.</w:t>
      </w:r>
    </w:p>
    <w:p>
      <w:pPr>
        <w:pStyle w:val="ListBullet"/>
      </w:pPr>
      <w:r>
        <w:t>Parallel read/aggregation paths.</w:t>
      </w:r>
    </w:p>
    <w:p>
      <w:pPr>
        <w:pStyle w:val="ListBullet"/>
      </w:pPr>
      <w:r>
        <w:t>More sophisticated pattern mining.</w:t>
      </w:r>
    </w:p>
    <w:p>
      <w:pPr>
        <w:pStyle w:val="ListBullet"/>
      </w:pPr>
      <w:r>
        <w:t>Feature extraction for downstream ML.</w:t>
      </w:r>
    </w:p>
    <w:p>
      <w:pPr>
        <w:pStyle w:val="ListBullet"/>
      </w:pPr>
      <w:r>
        <w:t>Additional domain datasets.</w:t>
      </w:r>
    </w:p>
    <w:p>
      <w:pPr>
        <w:pStyle w:val="ListBullet"/>
      </w:pPr>
      <w:r>
        <w:t>Streaming ingestion.</w:t>
      </w:r>
    </w:p>
    <w:p>
      <w:pPr>
        <w:pStyle w:val="ListBullet"/>
      </w:pPr>
      <w:r>
        <w:t>Snapshot/restore tooling.</w:t>
      </w:r>
    </w:p>
    <w:p>
      <w:pPr>
        <w:pStyle w:val="Heading1"/>
      </w:pPr>
      <w:r>
        <w:t>29. Definition of Done</w:t>
      </w:r>
    </w:p>
    <w:p>
      <w:pPr>
        <w:pStyle w:val="ListBullet"/>
      </w:pPr>
      <w:r>
        <w:t>A fresh machine can run the project with no third-party runtime installation.</w:t>
      </w:r>
    </w:p>
    <w:p>
      <w:pPr>
        <w:pStyle w:val="ListBullet"/>
      </w:pPr>
      <w:r>
        <w:t>A database can be initialized locally.</w:t>
      </w:r>
    </w:p>
    <w:p>
      <w:pPr>
        <w:pStyle w:val="ListBullet"/>
      </w:pPr>
      <w:r>
        <w:t>Events can be ingested and persisted.</w:t>
      </w:r>
    </w:p>
    <w:p>
      <w:pPr>
        <w:pStyle w:val="ListBullet"/>
      </w:pPr>
      <w:r>
        <w:t>The database survives process termination and recovers from WAL.</w:t>
      </w:r>
    </w:p>
    <w:p>
      <w:pPr>
        <w:pStyle w:val="ListBullet"/>
      </w:pPr>
      <w:r>
        <w:t>Stored events can be retrieved by entity and time.</w:t>
      </w:r>
    </w:p>
    <w:p>
      <w:pPr>
        <w:pStyle w:val="ListBullet"/>
      </w:pPr>
      <w:r>
        <w:t>At least one custom query path works end-to-end.</w:t>
      </w:r>
    </w:p>
    <w:p>
      <w:pPr>
        <w:pStyle w:val="ListBullet"/>
      </w:pPr>
      <w:r>
        <w:t>Temporal comparison works on the demo dataset.</w:t>
      </w:r>
    </w:p>
    <w:p>
      <w:pPr>
        <w:pStyle w:val="ListBullet"/>
      </w:pPr>
      <w:r>
        <w:t>Analytics produce deterministic, tested results.</w:t>
      </w:r>
    </w:p>
    <w:p>
      <w:pPr>
        <w:pStyle w:val="ListBullet"/>
      </w:pPr>
      <w:r>
        <w:t>Anomaly detection produces explainable evidence.</w:t>
      </w:r>
    </w:p>
    <w:p>
      <w:pPr>
        <w:pStyle w:val="ListBullet"/>
      </w:pPr>
      <w:r>
        <w:t>The web UI exposes the major capabilities.</w:t>
      </w:r>
    </w:p>
    <w:p>
      <w:pPr>
        <w:pStyle w:val="ListBullet"/>
      </w:pPr>
      <w:r>
        <w:t>Integrity and benchmark commands produce measured outputs.</w:t>
      </w:r>
    </w:p>
    <w:p>
      <w:pPr>
        <w:pStyle w:val="ListBullet"/>
      </w:pPr>
      <w:r>
        <w:t>Documentation explains architecture, storage format, standard-library use and team ownership.</w:t>
      </w:r>
    </w:p>
    <w:p>
      <w:pPr>
        <w:pStyle w:val="Heading1"/>
      </w:pPr>
      <w:r>
        <w:t>30. Final Product Statement</w:t>
      </w:r>
    </w:p>
    <w:p>
      <w:r>
        <w:rPr>
          <w:b/>
        </w:rPr>
        <w:t>GAUNTLET is a self-built temporal data and analytics engine that turns raw event history into durable, queryable and explainable insight. Its six Infinity Stone phases—Power, Space, Reality, Mind, Time and Soul—represent the real engineering pipeline from ingestion and persistence through indexing, querying, temporal reconstruction and analytics. Nitanshu Tak owns the core systems and product layer (65%), while Swati Dubey owns the temporal and analytical intelligence layer (35%).</w:t>
      </w:r>
    </w:p>
    <w:p>
      <w:pPr>
        <w:pStyle w:val="Heading1"/>
      </w:pPr>
      <w:r>
        <w:t>31. Implementation Notes &amp; Design Principles</w:t>
      </w:r>
    </w:p>
    <w:p>
      <w:pPr>
        <w:pStyle w:val="ListBullet"/>
      </w:pPr>
      <w:r>
        <w:t>Correctness before premature optimization.</w:t>
      </w:r>
    </w:p>
    <w:p>
      <w:pPr>
        <w:pStyle w:val="ListBullet"/>
      </w:pPr>
      <w:r>
        <w:t>Persistent data is the source of truth.</w:t>
      </w:r>
    </w:p>
    <w:p>
      <w:pPr>
        <w:pStyle w:val="ListBullet"/>
      </w:pPr>
      <w:r>
        <w:t>Indexes must be rebuildable.</w:t>
      </w:r>
    </w:p>
    <w:p>
      <w:pPr>
        <w:pStyle w:val="ListBullet"/>
      </w:pPr>
      <w:r>
        <w:t>Analytics must be reproducible for the demo.</w:t>
      </w:r>
    </w:p>
    <w:p>
      <w:pPr>
        <w:pStyle w:val="ListBullet"/>
      </w:pPr>
      <w:r>
        <w:t>Claims must be backed by measured tests.</w:t>
      </w:r>
    </w:p>
    <w:p>
      <w:pPr>
        <w:pStyle w:val="ListBullet"/>
      </w:pPr>
      <w:r>
        <w:t>Temporal association must not be presented as proven causality.</w:t>
      </w:r>
    </w:p>
    <w:p>
      <w:pPr>
        <w:pStyle w:val="ListBullet"/>
      </w:pPr>
      <w:r>
        <w:t>The zero-dependency constraint applies to runtime dependencies.</w:t>
      </w:r>
    </w:p>
    <w:p>
      <w:pPr>
        <w:pStyle w:val="ListBullet"/>
      </w:pPr>
      <w:r>
        <w:t>The UI theme must reinforce, not obscure, the storage-engine story.</w:t>
      </w:r>
    </w:p>
    <w:p>
      <w:pPr>
        <w:pStyle w:val="ListBullet"/>
      </w:pPr>
      <w:r>
        <w:t>Every major feature should have a demonstrable input, internal operation and observable output.</w:t>
      </w:r>
    </w:p>
    <w:p>
      <w:pPr>
        <w:pStyle w:val="Heading1"/>
      </w:pPr>
      <w:r>
        <w:t>32. Deliverables</w:t>
      </w:r>
    </w:p>
    <w:p>
      <w:pPr>
        <w:pStyle w:val="ListBullet"/>
      </w:pPr>
      <w:r>
        <w:t>Working GAUNTLET runtime.</w:t>
      </w:r>
    </w:p>
    <w:p>
      <w:pPr>
        <w:pStyle w:val="ListBullet"/>
      </w:pPr>
      <w:r>
        <w:t>Custom persistent storage format.</w:t>
      </w:r>
    </w:p>
    <w:p>
      <w:pPr>
        <w:pStyle w:val="ListBullet"/>
      </w:pPr>
      <w:r>
        <w:t>WAL and recovery system.</w:t>
      </w:r>
    </w:p>
    <w:p>
      <w:pPr>
        <w:pStyle w:val="ListBullet"/>
      </w:pPr>
      <w:r>
        <w:t>Indexing subsystem.</w:t>
      </w:r>
    </w:p>
    <w:p>
      <w:pPr>
        <w:pStyle w:val="ListBullet"/>
      </w:pPr>
      <w:r>
        <w:t>Query language and execution path.</w:t>
      </w:r>
    </w:p>
    <w:p>
      <w:pPr>
        <w:pStyle w:val="ListBullet"/>
      </w:pPr>
      <w:r>
        <w:t>Temporal analytics subsystem.</w:t>
      </w:r>
    </w:p>
    <w:p>
      <w:pPr>
        <w:pStyle w:val="ListBullet"/>
      </w:pPr>
      <w:r>
        <w:t>Statistical/anomaly subsystem.</w:t>
      </w:r>
    </w:p>
    <w:p>
      <w:pPr>
        <w:pStyle w:val="ListBullet"/>
      </w:pPr>
      <w:r>
        <w:t>CLI.</w:t>
      </w:r>
    </w:p>
    <w:p>
      <w:pPr>
        <w:pStyle w:val="ListBullet"/>
      </w:pPr>
      <w:r>
        <w:t>Web interface.</w:t>
      </w:r>
    </w:p>
    <w:p>
      <w:pPr>
        <w:pStyle w:val="ListBullet"/>
      </w:pPr>
      <w:r>
        <w:t>Demo datasets.</w:t>
      </w:r>
    </w:p>
    <w:p>
      <w:pPr>
        <w:pStyle w:val="ListBullet"/>
      </w:pPr>
      <w:r>
        <w:t>Automated tests.</w:t>
      </w:r>
    </w:p>
    <w:p>
      <w:pPr>
        <w:pStyle w:val="ListBullet"/>
      </w:pPr>
      <w:r>
        <w:t>Benchmark results.</w:t>
      </w:r>
    </w:p>
    <w:p>
      <w:pPr>
        <w:pStyle w:val="ListBullet"/>
      </w:pPr>
      <w:r>
        <w:t>STDLIB.md.</w:t>
      </w:r>
    </w:p>
    <w:p>
      <w:pPr>
        <w:pStyle w:val="ListBullet"/>
      </w:pPr>
      <w:r>
        <w:t>DESIGN.md.</w:t>
      </w:r>
    </w:p>
    <w:p>
      <w:pPr>
        <w:pStyle w:val="ListBullet"/>
      </w:pPr>
      <w:r>
        <w:t>README.md.</w:t>
      </w:r>
    </w:p>
    <w:p>
      <w:pPr>
        <w:pStyle w:val="ListBullet"/>
      </w:pPr>
      <w:r>
        <w:t>Final technical demonstration.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