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73E53" w14:textId="320AB478" w:rsidR="0021452E" w:rsidRPr="0021452E" w:rsidRDefault="0021452E" w:rsidP="0021452E">
      <w:r w:rsidRPr="0021452E">
        <w:t xml:space="preserve">Executive Summary — IMDB Profitability </w:t>
      </w:r>
      <w:r w:rsidR="00A849F9">
        <w:t xml:space="preserve">Dashboard </w:t>
      </w:r>
      <w:r w:rsidRPr="0021452E">
        <w:t>(2000–2010)</w:t>
      </w:r>
    </w:p>
    <w:p w14:paraId="1A6EF6F5" w14:textId="396269C5" w:rsidR="0021452E" w:rsidRPr="0021452E" w:rsidRDefault="0021452E" w:rsidP="0021452E">
      <w:r w:rsidRPr="0021452E">
        <w:t>Purpose</w:t>
      </w:r>
      <w:r w:rsidRPr="0021452E">
        <w:t>:</w:t>
      </w:r>
      <w:r w:rsidRPr="0021452E">
        <w:t xml:space="preserve"> Help a producer decide what to make and who to partner with. Defaults focus on 2000–2010 (post-2010 in this file is unreliable</w:t>
      </w:r>
      <w:r w:rsidR="00392CA7">
        <w:t>, focusing on the last decade of reliable data</w:t>
      </w:r>
      <w:r w:rsidRPr="0021452E">
        <w:t xml:space="preserve">). </w:t>
      </w:r>
    </w:p>
    <w:p w14:paraId="2E04D1C6" w14:textId="3C402C8F" w:rsidR="0021452E" w:rsidRPr="0021452E" w:rsidRDefault="0021452E" w:rsidP="0021452E">
      <w:r w:rsidRPr="0021452E">
        <w:t>What wins</w:t>
      </w:r>
      <w:r w:rsidRPr="0021452E">
        <w:t>:</w:t>
      </w:r>
    </w:p>
    <w:p w14:paraId="09F05853" w14:textId="77777777" w:rsidR="0021452E" w:rsidRPr="0021452E" w:rsidRDefault="0021452E" w:rsidP="0021452E">
      <w:pPr>
        <w:numPr>
          <w:ilvl w:val="0"/>
          <w:numId w:val="3"/>
        </w:numPr>
      </w:pPr>
      <w:r w:rsidRPr="0021452E">
        <w:t>Budget: High-budget films outperform and are more consistent on both median ROI and median revenue. Portfolio ROI can over-reward low budgets, but the practical read is go big.</w:t>
      </w:r>
    </w:p>
    <w:p w14:paraId="64790EE3" w14:textId="77777777" w:rsidR="0021452E" w:rsidRPr="0021452E" w:rsidRDefault="0021452E" w:rsidP="0021452E">
      <w:pPr>
        <w:numPr>
          <w:ilvl w:val="0"/>
          <w:numId w:val="3"/>
        </w:numPr>
      </w:pPr>
      <w:r w:rsidRPr="0021452E">
        <w:t>Genre: Adventure leads on both efficiency and scale.</w:t>
      </w:r>
    </w:p>
    <w:p w14:paraId="29ADC9DF" w14:textId="77777777" w:rsidR="0021452E" w:rsidRPr="0021452E" w:rsidRDefault="0021452E" w:rsidP="0021452E">
      <w:pPr>
        <w:numPr>
          <w:ilvl w:val="0"/>
          <w:numId w:val="3"/>
        </w:numPr>
      </w:pPr>
      <w:r w:rsidRPr="0021452E">
        <w:t>Creative type (high budget): Superhero/fantasy and kids’ fiction combine strong ROI and revenue.</w:t>
      </w:r>
    </w:p>
    <w:p w14:paraId="57229F69" w14:textId="00A3E086" w:rsidR="0021452E" w:rsidRPr="0021452E" w:rsidRDefault="0021452E" w:rsidP="0021452E">
      <w:r w:rsidRPr="0021452E">
        <w:t>Partners (assuming high-budget Adventure</w:t>
      </w:r>
      <w:r w:rsidRPr="0021452E">
        <w:t xml:space="preserve"> film</w:t>
      </w:r>
      <w:r w:rsidRPr="0021452E">
        <w:t>)</w:t>
      </w:r>
      <w:r w:rsidR="00392CA7">
        <w:t>:</w:t>
      </w:r>
    </w:p>
    <w:p w14:paraId="664A56F5" w14:textId="77777777" w:rsidR="0021452E" w:rsidRPr="0021452E" w:rsidRDefault="0021452E" w:rsidP="0021452E">
      <w:pPr>
        <w:numPr>
          <w:ilvl w:val="0"/>
          <w:numId w:val="4"/>
        </w:numPr>
      </w:pPr>
      <w:r w:rsidRPr="0021452E">
        <w:t>Directors:</w:t>
      </w:r>
    </w:p>
    <w:p w14:paraId="4CF6F0B6" w14:textId="14623003" w:rsidR="0021452E" w:rsidRPr="0021452E" w:rsidRDefault="0021452E" w:rsidP="0021452E">
      <w:pPr>
        <w:numPr>
          <w:ilvl w:val="1"/>
          <w:numId w:val="4"/>
        </w:numPr>
      </w:pPr>
      <w:r w:rsidRPr="0021452E">
        <w:t>Best median ROI (experienced ≥3</w:t>
      </w:r>
      <w:r w:rsidRPr="0021452E">
        <w:t xml:space="preserve"> films</w:t>
      </w:r>
      <w:r w:rsidRPr="0021452E">
        <w:t>): Peter Jackson, Andrew Adamson, Chris Columbus.</w:t>
      </w:r>
    </w:p>
    <w:p w14:paraId="58F84938" w14:textId="77777777" w:rsidR="0021452E" w:rsidRPr="0021452E" w:rsidRDefault="0021452E" w:rsidP="0021452E">
      <w:pPr>
        <w:numPr>
          <w:ilvl w:val="1"/>
          <w:numId w:val="4"/>
        </w:numPr>
      </w:pPr>
      <w:r w:rsidRPr="0021452E">
        <w:t xml:space="preserve">High-ROI, </w:t>
      </w:r>
      <w:r>
        <w:t>less experienced</w:t>
      </w:r>
      <w:r w:rsidRPr="0021452E">
        <w:t>: Carlos Saldanha (9.64×, 2 films), Andrew Stanton (8.23</w:t>
      </w:r>
      <w:r>
        <w:t>, 1 film</w:t>
      </w:r>
      <w:r w:rsidRPr="0021452E">
        <w:t>).</w:t>
      </w:r>
    </w:p>
    <w:p w14:paraId="387D4BB0" w14:textId="54BDD07A" w:rsidR="0021452E" w:rsidRPr="0021452E" w:rsidRDefault="0021452E" w:rsidP="0021452E">
      <w:pPr>
        <w:numPr>
          <w:ilvl w:val="1"/>
          <w:numId w:val="4"/>
        </w:numPr>
      </w:pPr>
      <w:r w:rsidRPr="0021452E">
        <w:t>Box-office scale leader: Gore Verbinski (</w:t>
      </w:r>
      <w:r>
        <w:t>3 films</w:t>
      </w:r>
      <w:r w:rsidRPr="0021452E">
        <w:t xml:space="preserve">; </w:t>
      </w:r>
      <w:r>
        <w:t xml:space="preserve">$1.26 bn median revenue; </w:t>
      </w:r>
      <w:r w:rsidRPr="0021452E">
        <w:t>4.24 median ROI).</w:t>
      </w:r>
    </w:p>
    <w:p w14:paraId="175DA179" w14:textId="77777777" w:rsidR="0021452E" w:rsidRPr="0021452E" w:rsidRDefault="0021452E" w:rsidP="0021452E">
      <w:pPr>
        <w:numPr>
          <w:ilvl w:val="0"/>
          <w:numId w:val="4"/>
        </w:numPr>
      </w:pPr>
      <w:r w:rsidRPr="0021452E">
        <w:t>Distributors:</w:t>
      </w:r>
    </w:p>
    <w:p w14:paraId="7E0857D3" w14:textId="5EC5A5A1" w:rsidR="0021452E" w:rsidRPr="0021452E" w:rsidRDefault="0021452E" w:rsidP="0021452E">
      <w:pPr>
        <w:numPr>
          <w:ilvl w:val="1"/>
          <w:numId w:val="4"/>
        </w:numPr>
      </w:pPr>
      <w:r w:rsidRPr="0021452E">
        <w:t>New Line: 4 films, ~7.91 median ROI (leaner slate).</w:t>
      </w:r>
    </w:p>
    <w:p w14:paraId="211E34B0" w14:textId="3F3323A7" w:rsidR="0021452E" w:rsidRPr="0021452E" w:rsidRDefault="0021452E" w:rsidP="0021452E">
      <w:pPr>
        <w:numPr>
          <w:ilvl w:val="1"/>
          <w:numId w:val="4"/>
        </w:numPr>
      </w:pPr>
      <w:r w:rsidRPr="0021452E">
        <w:t>Warner, 20th Century, Walt Disney, DreamWorks: ~2–3 median ROI with much larger slates (depth/scale).</w:t>
      </w:r>
    </w:p>
    <w:p w14:paraId="17B9B83D" w14:textId="4ADDBFBF" w:rsidR="00FB05C1" w:rsidRDefault="0021452E" w:rsidP="0021452E">
      <w:r w:rsidRPr="0021452E">
        <w:t>Recommendation</w:t>
      </w:r>
      <w:r w:rsidR="00FB05C1">
        <w:t>s:</w:t>
      </w:r>
      <w:r w:rsidRPr="0021452E">
        <w:t xml:space="preserve"> </w:t>
      </w:r>
    </w:p>
    <w:p w14:paraId="1ED8014E" w14:textId="7CB63900" w:rsidR="0021452E" w:rsidRPr="0021452E" w:rsidRDefault="0021452E" w:rsidP="0021452E">
      <w:r w:rsidRPr="0021452E">
        <w:t xml:space="preserve">Greenlight a high-budget Adventure. For distribution, choose New Line (higher efficiency) or a major (depth/scale). Director choice = trade-off between experience, </w:t>
      </w:r>
      <w:r w:rsidR="00FB05C1">
        <w:t>goals</w:t>
      </w:r>
      <w:r w:rsidRPr="0021452E">
        <w:t xml:space="preserve">, and cost. </w:t>
      </w:r>
    </w:p>
    <w:p w14:paraId="67A40BD0" w14:textId="17DE18D2" w:rsidR="00FB05C1" w:rsidRDefault="0021452E" w:rsidP="00FB05C1">
      <w:r w:rsidRPr="0021452E">
        <w:t>Caveats</w:t>
      </w:r>
      <w:r w:rsidR="00FB05C1">
        <w:t>:</w:t>
      </w:r>
      <w:r w:rsidRPr="0021452E">
        <w:t xml:space="preserve"> Post-2010 data is sparse in this file; </w:t>
      </w:r>
      <w:r w:rsidR="00FB05C1">
        <w:t>missing distribution costs; i</w:t>
      </w:r>
      <w:r w:rsidRPr="0021452E">
        <w:t>nflation</w:t>
      </w:r>
      <w:r w:rsidR="00FB05C1">
        <w:t xml:space="preserve"> not considered; no streaming revenue data; missing DVD sales data; missing data in text columns (director, genre, MPAA rating, etc.)</w:t>
      </w:r>
      <w:r w:rsidRPr="0021452E">
        <w:t xml:space="preserve">. </w:t>
      </w:r>
    </w:p>
    <w:p w14:paraId="2BBD9F7C" w14:textId="07989BED" w:rsidR="00C604A2" w:rsidRPr="00FB05C1" w:rsidRDefault="0021452E" w:rsidP="00FB05C1">
      <w:r w:rsidRPr="0021452E">
        <w:t xml:space="preserve">Next steps: </w:t>
      </w:r>
      <w:r w:rsidR="00FB05C1">
        <w:t>R</w:t>
      </w:r>
      <w:r w:rsidRPr="0021452E">
        <w:t>efresh with post-streaming + streaming revenues, add inflatio</w:t>
      </w:r>
      <w:r w:rsidR="00FB05C1">
        <w:t>n</w:t>
      </w:r>
      <w:r w:rsidRPr="0021452E">
        <w:t xml:space="preserve">, </w:t>
      </w:r>
      <w:r w:rsidR="00FB05C1">
        <w:t>ad</w:t>
      </w:r>
      <w:r w:rsidRPr="0021452E">
        <w:t>d model confounders (</w:t>
      </w:r>
      <w:r w:rsidR="00FB05C1">
        <w:t xml:space="preserve">movie </w:t>
      </w:r>
      <w:r w:rsidRPr="0021452E">
        <w:t>rating, seasonality</w:t>
      </w:r>
      <w:r w:rsidR="00FB05C1">
        <w:t>, release timing</w:t>
      </w:r>
      <w:r w:rsidRPr="0021452E">
        <w:t>).</w:t>
      </w:r>
    </w:p>
    <w:sectPr w:rsidR="00C604A2" w:rsidRPr="00FB05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42C44"/>
    <w:multiLevelType w:val="multilevel"/>
    <w:tmpl w:val="BAE2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17F69"/>
    <w:multiLevelType w:val="multilevel"/>
    <w:tmpl w:val="5486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F6BF1"/>
    <w:multiLevelType w:val="multilevel"/>
    <w:tmpl w:val="B1C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932AA"/>
    <w:multiLevelType w:val="multilevel"/>
    <w:tmpl w:val="D10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0887178">
    <w:abstractNumId w:val="2"/>
  </w:num>
  <w:num w:numId="2" w16cid:durableId="643505242">
    <w:abstractNumId w:val="0"/>
  </w:num>
  <w:num w:numId="3" w16cid:durableId="805664116">
    <w:abstractNumId w:val="3"/>
  </w:num>
  <w:num w:numId="4" w16cid:durableId="927733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C1"/>
    <w:rsid w:val="0021452E"/>
    <w:rsid w:val="00392CA7"/>
    <w:rsid w:val="00A7090F"/>
    <w:rsid w:val="00A849F9"/>
    <w:rsid w:val="00A963C1"/>
    <w:rsid w:val="00C604A2"/>
    <w:rsid w:val="00D50498"/>
    <w:rsid w:val="00FB05C1"/>
    <w:rsid w:val="00FB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5B8B"/>
  <w15:chartTrackingRefBased/>
  <w15:docId w15:val="{A09AA70C-A18F-41ED-92D8-A86F0EBB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Nitay Ahituv</dc:creator>
  <cp:keywords/>
  <dc:description/>
  <cp:lastModifiedBy>Nitay Ahituv</cp:lastModifiedBy>
  <cp:revision>5</cp:revision>
  <dcterms:created xsi:type="dcterms:W3CDTF">2025-09-10T16:50:00Z</dcterms:created>
  <dcterms:modified xsi:type="dcterms:W3CDTF">2025-09-10T17:31:00Z</dcterms:modified>
</cp:coreProperties>
</file>