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2.png" ContentType="image/png"/>
  <Override PartName="/word/media/rId130.png" ContentType="image/png"/>
  <Override PartName="/word/media/rId136.png" ContentType="image/png"/>
  <Override PartName="/word/media/rId145.png" ContentType="image/png"/>
  <Override PartName="/word/media/rId133.png" ContentType="image/png"/>
  <Override PartName="/word/media/rId139.png" ContentType="image/png"/>
  <Override PartName="/word/media/rId70.png" ContentType="image/png"/>
  <Override PartName="/word/media/rId88.png" ContentType="image/png"/>
  <Override PartName="/word/media/rId65.png" ContentType="image/png"/>
  <Override PartName="/word/media/rId73.png" ContentType="image/png"/>
  <Override PartName="/word/media/rId85.png" ContentType="image/png"/>
  <Override PartName="/word/media/rId91.png" ContentType="image/png"/>
  <Override PartName="/word/media/rId76.png" ContentType="image/png"/>
  <Override PartName="/word/media/rId79.png" ContentType="image/png"/>
  <Override PartName="/word/media/rId22.png" ContentType="image/png"/>
  <Override PartName="/word/media/rId25.png" ContentType="image/png"/>
  <Override PartName="/word/media/rId33.png" ContentType="image/png"/>
  <Override PartName="/word/media/rId18.png" ContentType="image/png"/>
  <Override PartName="/word/media/rId30.png" ContentType="image/png"/>
  <Override PartName="/word/media/rId47.png" ContentType="image/png"/>
  <Override PartName="/word/media/rId50.png" ContentType="image/png"/>
  <Override PartName="/word/media/rId57.png" ContentType="image/png"/>
  <Override PartName="/word/media/rId43.png" ContentType="image/png"/>
  <Override PartName="/word/media/rId54.png" ContentType="image/png"/>
  <Override PartName="/word/media/rId122.png" ContentType="image/png"/>
  <Override PartName="/word/media/rId109.png" ContentType="image/png"/>
  <Override PartName="/word/media/rId116.png" ContentType="image/png"/>
  <Override PartName="/word/media/rId125.png" ContentType="image/png"/>
  <Override PartName="/word/media/rId112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POSTS AND TELECOMMUNICATIONS INSTITUTE OF TECHNOLOGY</w:t>
      </w:r>
    </w:p>
    <w:p>
      <w:pPr>
        <w:pStyle w:val="BodyText"/>
      </w:pPr>
      <w:r>
        <w:rPr>
          <w:b/>
          <w:bCs/>
        </w:rPr>
        <w:t xml:space="preserve">FACULTY OF INFORMATION TECHNOLOGY</w:t>
      </w:r>
    </w:p>
    <w:p>
      <w:pPr>
        <w:pStyle w:val="BodyText"/>
      </w:pPr>
      <w:r>
        <w:rPr>
          <w:b/>
          <w:bCs/>
        </w:rPr>
        <w:t xml:space="preserve">INTELLIGENT SYSTEM DEVELOPMENT</w:t>
      </w:r>
    </w:p>
    <w:p>
      <w:pPr>
        <w:pStyle w:val="BodyText"/>
      </w:pPr>
      <w:r>
        <w:rPr>
          <w:b/>
          <w:bCs/>
        </w:rPr>
        <w:t xml:space="preserve">ASSIGNMENT 02</w:t>
      </w:r>
    </w:p>
    <w:p>
      <w:pPr>
        <w:pStyle w:val="BodyText"/>
      </w:pPr>
      <w:r>
        <w:t xml:space="preserve">From Data Representation to Deployable Intelligent Systems</w:t>
      </w:r>
    </w:p>
    <w:p>
      <w:pPr>
        <w:pStyle w:val="BlockText"/>
      </w:pPr>
      <w:r>
        <w:t xml:space="preserve">Student name : Nguyễn Văn Trường</w:t>
      </w:r>
    </w:p>
    <w:p>
      <w:pPr>
        <w:pStyle w:val="BlockText"/>
      </w:pPr>
      <w:r>
        <w:t xml:space="preserve">Student ID : B23DCCE095</w:t>
      </w:r>
    </w:p>
    <w:p>
      <w:pPr>
        <w:pStyle w:val="BlockText"/>
      </w:pPr>
      <w:r>
        <w:t xml:space="preserve">Class : E23CNPM02</w:t>
      </w:r>
    </w:p>
    <w:p>
      <w:pPr>
        <w:pStyle w:val="BlockText"/>
      </w:pPr>
      <w:r>
        <w:t xml:space="preserve">Lecturer : Dinh Que Tran, Ph.D., Assoc. Prof.</w:t>
      </w:r>
    </w:p>
    <w:p>
      <w:pPr>
        <w:pStyle w:val="BlockText"/>
      </w:pPr>
      <w:r>
        <w:t xml:space="preserve">Semester : I.2026</w:t>
      </w:r>
    </w:p>
    <w:p>
      <w:pPr>
        <w:pStyle w:val="FirstParagraph"/>
      </w:pPr>
      <w:r>
        <w:rPr>
          <w:i/>
          <w:iCs/>
        </w:rPr>
        <w:t xml:space="preserve">The body (Sections 1-11) is the ~10-page report. The web and mobile screenshots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per-app technical templates are in Appendices D and E, which are excluded from the page</w:t>
      </w:r>
      <w:r>
        <w:rPr>
          <w:i/>
          <w:iCs/>
        </w:rPr>
        <w:t xml:space="preserve"> </w:t>
      </w:r>
      <w:r>
        <w:rPr>
          <w:i/>
          <w:iCs/>
        </w:rPr>
        <w:t xml:space="preserve">count as the assignment allows. Every number is the executed value from the corresponding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notebook/*.ipynb</w:t>
      </w:r>
      <w:r>
        <w:rPr>
          <w:i/>
          <w:iCs/>
        </w:rPr>
        <w:t xml:space="preserve"> </w:t>
      </w:r>
      <w:r>
        <w:rPr>
          <w:i/>
          <w:iCs/>
        </w:rPr>
        <w:t xml:space="preserve">(Python 3.13, Windows 11, scikit-learn 1.9.0,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RANDOM_SEED = 42</w:t>
      </w:r>
      <w:r>
        <w:rPr>
          <w:i/>
          <w:iCs/>
        </w:rPr>
        <w:t xml:space="preserve">).</w:t>
      </w:r>
    </w:p>
    <w:bookmarkStart w:id="9" w:name="X881e943acc327060e3321c9174f5e9d8c8c0f95"/>
    <w:p>
      <w:pPr>
        <w:pStyle w:val="Heading2"/>
      </w:pPr>
      <w:r>
        <w:t xml:space="preserve">1. Introduction and Objectives (Executive Summary)</w:t>
      </w:r>
    </w:p>
    <w:p>
      <w:pPr>
        <w:pStyle w:val="FirstParagraph"/>
      </w:pPr>
      <w:r>
        <w:t xml:space="preserve">This report builds three deployable intelligent systems from raw Kaggle data - a</w:t>
      </w:r>
      <w:r>
        <w:t xml:space="preserve"> </w:t>
      </w:r>
      <w:r>
        <w:rPr>
          <w:b/>
          <w:bCs/>
        </w:rPr>
        <w:t xml:space="preserve">diabetes</w:t>
      </w:r>
      <w:r>
        <w:rPr>
          <w:b/>
          <w:bCs/>
        </w:rPr>
        <w:t xml:space="preserve"> </w:t>
      </w:r>
      <w:r>
        <w:rPr>
          <w:b/>
          <w:bCs/>
        </w:rPr>
        <w:t xml:space="preserve">screening classifier</w:t>
      </w:r>
      <w:r>
        <w:t xml:space="preserve">, a</w:t>
      </w:r>
      <w:r>
        <w:t xml:space="preserve"> </w:t>
      </w:r>
      <w:r>
        <w:rPr>
          <w:b/>
          <w:bCs/>
        </w:rPr>
        <w:t xml:space="preserve">house-price regressor</w:t>
      </w:r>
      <w:r>
        <w:t xml:space="preserve">, and an</w:t>
      </w:r>
      <w:r>
        <w:t xml:space="preserve"> </w:t>
      </w:r>
      <w:r>
        <w:rPr>
          <w:b/>
          <w:bCs/>
        </w:rPr>
        <w:t xml:space="preserve">e-commerce</w:t>
      </w:r>
      <w:r>
        <w:rPr>
          <w:b/>
          <w:bCs/>
        </w:rPr>
        <w:t xml:space="preserve"> </w:t>
      </w:r>
      <w:r>
        <w:rPr>
          <w:b/>
          <w:bCs/>
        </w:rPr>
        <w:t xml:space="preserve">product-recommendation classifier that also uses review text</w:t>
      </w:r>
      <w:r>
        <w:t xml:space="preserve"> </w:t>
      </w:r>
      <w:r>
        <w:t xml:space="preserve">- and takes each through the</w:t>
      </w:r>
      <w:r>
        <w:t xml:space="preserve"> </w:t>
      </w:r>
      <w:r>
        <w:t xml:space="preserve">full pipeline, ending in a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service consumed by a React/Vite web</w:t>
      </w:r>
      <w:r>
        <w:t xml:space="preserve"> </w:t>
      </w:r>
      <w:r>
        <w:t xml:space="preserve">page and a Flutter mobile app. The purpose is to demonstrate how three different kinds of</w:t>
      </w:r>
      <w:r>
        <w:t xml:space="preserve"> </w:t>
      </w:r>
      <w:r>
        <w:t xml:space="preserve">real-world data become numerical representations that a machine-learning model can process.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Selected model</w:t>
            </w:r>
          </w:p>
        </w:tc>
        <w:tc>
          <w:tcPr/>
          <w:p>
            <w:pPr>
              <w:pStyle w:val="Compact"/>
            </w:pPr>
            <w:r>
              <w:t xml:space="preserve">Headline test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Binary classification (diabetic vs not)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ROC-AUC 0.809, recall on diabetic class 0.735, accuracy 0.725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Regression (sale price, million VND)</w:t>
            </w:r>
          </w:p>
        </w:tc>
        <w:tc>
          <w:tcPr/>
          <w:p>
            <w:pPr>
              <w:pStyle w:val="Compact"/>
            </w:pPr>
            <w:r>
              <w:t xml:space="preserve">Random Forest on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t xml:space="preserve">MAE 10 626, RMSE 26 873, R^2 0.186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behaviour</w:t>
            </w:r>
          </w:p>
        </w:tc>
        <w:tc>
          <w:tcPr/>
          <w:p>
            <w:pPr>
              <w:pStyle w:val="Compact"/>
            </w:pPr>
            <w:r>
              <w:t xml:space="preserve">Binary classification (will the reviewer recommend)</w:t>
            </w:r>
          </w:p>
        </w:tc>
        <w:tc>
          <w:tcPr/>
          <w:p>
            <w:pPr>
              <w:pStyle w:val="Compact"/>
            </w:pPr>
            <w:r>
              <w:t xml:space="preserve">Logistic Regression on tabular + TF-IDF text</w:t>
            </w:r>
          </w:p>
        </w:tc>
        <w:tc>
          <w:tcPr/>
          <w:p>
            <w:pPr>
              <w:pStyle w:val="Compact"/>
            </w:pPr>
            <w:r>
              <w:t xml:space="preserve">ROC-AUC 0.964, macro-F1 0.858, recall on</w:t>
            </w:r>
            <w:r>
              <w:t xml:space="preserve"> </w:t>
            </w:r>
            <w:r>
              <w:t xml:space="preserve">“does not recommend”</w:t>
            </w:r>
            <w:r>
              <w:t xml:space="preserve"> </w:t>
            </w:r>
            <w:r>
              <w:t xml:space="preserve">0.876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Dataset (Kaggle)</w:t>
            </w:r>
          </w:p>
        </w:tc>
        <w:tc>
          <w:tcPr/>
          <w:p>
            <w:pPr>
              <w:pStyle w:val="Compact"/>
            </w:pPr>
            <w:r>
              <w:t xml:space="preserve">Rows (raw -&gt; clean)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 </w:t>
            </w:r>
            <w:r>
              <w:t xml:space="preserve">(BRFSS 2015)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 </w:t>
            </w:r>
            <w:r>
              <w:t xml:space="preserve">(CC BY-NC 4.0)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92}</w:t>
            </w:r>
            <w:r>
              <w:t xml:space="preserve"> </w:t>
            </w:r>
            <w:r>
              <w:t xml:space="preserve">impute + scale + one-hot (sparse)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behaviour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 </w:t>
            </w:r>
            <w:r>
              <w:t xml:space="preserve">(CC0)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R^{N x 28 733}</w:t>
            </w:r>
            <w:r>
              <w:t xml:space="preserve"> </w:t>
            </w:r>
            <w:r>
              <w:t xml:space="preserve">tabular + TF-IDF text (sparse)</w:t>
            </w:r>
          </w:p>
        </w:tc>
        <w:tc>
          <w:tcPr/>
          <w:p>
            <w:pPr>
              <w:pStyle w:val="Compact"/>
            </w:pPr>
            <w:r>
              <w:t xml:space="preserve">FastAPI + React/Vite + Flutter</w:t>
            </w:r>
          </w:p>
        </w:tc>
      </w:tr>
    </w:tbl>
    <w:bookmarkEnd w:id="9"/>
    <w:bookmarkStart w:id="11" w:name="Xd14b2e030269c1ad79191cfa64ce1bb51812509"/>
    <w:p>
      <w:pPr>
        <w:pStyle w:val="Heading2"/>
      </w:pPr>
      <w:r>
        <w:t xml:space="preserve">2. Connection to Lecture 02 - Data Representation</w:t>
      </w:r>
    </w:p>
    <w:p>
      <w:pPr>
        <w:pStyle w:val="SourceCode"/>
      </w:pPr>
      <w:r>
        <w:rPr>
          <w:rStyle w:val="VerbatimChar"/>
        </w:rPr>
        <w:t xml:space="preserve">Real-world object  -&gt;  Raw data  -&gt;  Numerical representation  -&gt;  Tensor  -&gt;  Model</w:t>
      </w:r>
      <w:r>
        <w:br/>
      </w:r>
      <w:r>
        <w:rPr>
          <w:rStyle w:val="VerbatimChar"/>
        </w:rPr>
        <w:t xml:space="preserve"> (patient/house/review)  (CSV row)     (feature vector x)        (X matrix / +E)  (RF/RF/LogReg)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tabular sample</w:t>
      </w:r>
      <w:r>
        <w:t xml:space="preserve"> </w:t>
      </w:r>
      <w:r>
        <w:t xml:space="preserve">is a vector</w:t>
      </w:r>
      <w:r>
        <w:t xml:space="preserve"> </w:t>
      </w:r>
      <w:r>
        <w:rPr>
          <w:rStyle w:val="VerbatimChar"/>
        </w:rPr>
        <w:t xml:space="preserve">x = [x_1, ..., x_d]^T in R^d</w:t>
      </w:r>
      <w:r>
        <w:t xml:space="preserve">; a dataset is a matrix</w:t>
      </w:r>
      <w:r>
        <w:t xml:space="preserve"> </w:t>
      </w:r>
      <w:r>
        <w:rPr>
          <w:rStyle w:val="VerbatimChar"/>
        </w:rPr>
        <w:t xml:space="preserve">X in R^{N x d}</w:t>
      </w:r>
      <w:r>
        <w:t xml:space="preserve"> </w:t>
      </w:r>
      <w:r>
        <w:t xml:space="preserve">(N rows = samples, d columns = features after encoding).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Categorical -&gt; numeric</w:t>
      </w:r>
      <w:r>
        <w:t xml:space="preserve"> </w:t>
      </w:r>
      <w:r>
        <w:t xml:space="preserve">by one-hot encoding, e.g. </w:t>
      </w:r>
      <w:r>
        <w:rPr>
          <w:rStyle w:val="VerbatimChar"/>
        </w:rPr>
        <w:t xml:space="preserve">Property Type in {house, apartment, ...} -&gt; house = [1, 0, 0, ...]</w:t>
      </w:r>
      <w:r>
        <w:t xml:space="preserve">. Binary survey answers are already</w:t>
      </w:r>
      <w:r>
        <w:t xml:space="preserve"> </w:t>
      </w:r>
      <w:r>
        <w:rPr>
          <w:rStyle w:val="VerbatimChar"/>
        </w:rPr>
        <w:t xml:space="preserve">{0, 1}</w:t>
      </w:r>
      <w:r>
        <w:t xml:space="preserve">; ordinal</w:t>
      </w:r>
      <w:r>
        <w:t xml:space="preserve"> </w:t>
      </w:r>
      <w:r>
        <w:t xml:space="preserve">survey codes (</w:t>
      </w:r>
      <w:r>
        <w:rPr>
          <w:rStyle w:val="VerbatimChar"/>
        </w:rPr>
        <w:t xml:space="preserve">GenHlth</w:t>
      </w:r>
      <w:r>
        <w:t xml:space="preserve"> </w:t>
      </w:r>
      <w:r>
        <w:t xml:space="preserve">1-5,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bracket 1-13) are kept as monotonic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 -&gt; scaled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on the continuous columns; skewed money</w:t>
      </w:r>
      <w:r>
        <w:t xml:space="preserve"> </w:t>
      </w:r>
      <w:r>
        <w:t xml:space="preserve">columns get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 -&gt; numbers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Text -&gt; Tokens -&gt; Token IDs -&gt; Embeddings</w:t>
      </w:r>
      <w:r>
        <w:t xml:space="preserve">. For Application 3 a</w:t>
      </w:r>
      <w:r>
        <w:t xml:space="preserve"> </w:t>
      </w:r>
      <w:r>
        <w:t xml:space="preserve">batch of embedded reviews is a 3-D tensor</w:t>
      </w:r>
      <w:r>
        <w:t xml:space="preserve"> </w:t>
      </w:r>
      <w:r>
        <w:rPr>
          <w:rStyle w:val="VerbatimChar"/>
        </w:rPr>
        <w:t xml:space="preserve">E in R^{B x T x d}</w:t>
      </w:r>
      <w:r>
        <w:t xml:space="preserve"> </w:t>
      </w:r>
      <w:r>
        <w:t xml:space="preserve">(B reviews, T tokens each,</w:t>
      </w:r>
      <w:r>
        <w:t xml:space="preserve"> </w:t>
      </w:r>
      <w:r>
        <w:t xml:space="preserve">d numbers per token); the deployed model instead uses the 2-D sparse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form.</w:t>
      </w:r>
    </w:p>
    <w:p>
      <w:pPr>
        <w:pStyle w:val="FirstParagraph"/>
      </w:pPr>
      <w:r>
        <w:t xml:space="preserve">The representation is part of the solution: the marks are for explaining</w:t>
      </w:r>
      <w:r>
        <w:t xml:space="preserve"> </w:t>
      </w:r>
      <w:r>
        <w:rPr>
          <w:i/>
          <w:iCs/>
        </w:rPr>
        <w:t xml:space="preserve">how raw data</w:t>
      </w:r>
      <w:r>
        <w:rPr>
          <w:i/>
          <w:iCs/>
        </w:rPr>
        <w:t xml:space="preserve"> </w:t>
      </w:r>
      <w:r>
        <w:rPr>
          <w:i/>
          <w:iCs/>
        </w:rPr>
        <w:t xml:space="preserve">becomes computational data</w:t>
      </w:r>
      <w:r>
        <w:t xml:space="preserve">, not only for accuracy.</w:t>
      </w:r>
    </w:p>
    <w:bookmarkStart w:id="10" w:name="X48d97e5bef82e3501970a1ba9c9d9587606f3a1"/>
    <w:p>
      <w:pPr>
        <w:pStyle w:val="Heading3"/>
      </w:pPr>
      <w:r>
        <w:t xml:space="preserve">2.1 How this report meets the assignment’s mandatory requirements</w:t>
      </w:r>
    </w:p>
    <w:p>
      <w:pPr>
        <w:pStyle w:val="FirstParagraph"/>
      </w:pPr>
      <w:r>
        <w:t xml:space="preserve">The assignment states, as a mandatory instruction:</w:t>
      </w:r>
      <w:r>
        <w:t xml:space="preserve"> </w:t>
      </w:r>
      <w:r>
        <w:rPr>
          <w:i/>
          <w:iCs/>
        </w:rPr>
        <w:t xml:space="preserve">“Students must explain the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 of their data before training the model. Showing only the model architecture</w:t>
      </w:r>
      <w:r>
        <w:rPr>
          <w:i/>
          <w:iCs/>
        </w:rPr>
        <w:t xml:space="preserve"> </w:t>
      </w:r>
      <w:r>
        <w:rPr>
          <w:i/>
          <w:iCs/>
        </w:rPr>
        <w:t xml:space="preserve">is not sufficient.”</w:t>
      </w:r>
      <w:r>
        <w:t xml:space="preserve"> </w:t>
      </w:r>
      <w:r>
        <w:t xml:space="preserve">It also states:</w:t>
      </w:r>
      <w:r>
        <w:t xml:space="preserve"> </w:t>
      </w:r>
      <w:r>
        <w:rPr>
          <w:i/>
          <w:iCs/>
        </w:rPr>
        <w:t xml:space="preserve">“Representation is part of the ML solution. Students</w:t>
      </w:r>
      <w:r>
        <w:rPr>
          <w:i/>
          <w:iCs/>
        </w:rPr>
        <w:t xml:space="preserve"> </w:t>
      </w:r>
      <w:r>
        <w:rPr>
          <w:i/>
          <w:iCs/>
        </w:rPr>
        <w:t xml:space="preserve">receive marks not only for obtaining good accuracy, but also for correctly explaining how</w:t>
      </w:r>
      <w:r>
        <w:rPr>
          <w:i/>
          <w:iCs/>
        </w:rPr>
        <w:t xml:space="preserve"> </w:t>
      </w:r>
      <w:r>
        <w:rPr>
          <w:i/>
          <w:iCs/>
        </w:rPr>
        <w:t xml:space="preserve">raw data becomes a computational representation.”</w:t>
      </w:r>
      <w:r>
        <w:t xml:space="preserve"> </w:t>
      </w:r>
      <w:r>
        <w:t xml:space="preserve">This report is organised around those two</w:t>
      </w:r>
      <w:r>
        <w:t xml:space="preserve"> </w:t>
      </w:r>
      <w:r>
        <w:t xml:space="preserve">instructions - every application is taken from a raw record to a numerical feature matrix,</w:t>
      </w:r>
      <w:r>
        <w:t xml:space="preserve"> </w:t>
      </w:r>
      <w:r>
        <w:t xml:space="preserve">and the matrix shape and every dimension are stated, before any model is trained. The table</w:t>
      </w:r>
      <w:r>
        <w:t xml:space="preserve"> </w:t>
      </w:r>
      <w:r>
        <w:t xml:space="preserve">below maps each mandatory instruction to where it is answered.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Mandatory instruction (from the assignment)</w:t>
            </w:r>
          </w:p>
        </w:tc>
        <w:tc>
          <w:tcPr/>
          <w:p>
            <w:pPr>
              <w:pStyle w:val="Compact"/>
            </w:pPr>
            <w:r>
              <w:t xml:space="preserve">Where this report answers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the representation before the model; architecture alone is not enough</w:t>
            </w:r>
          </w:p>
        </w:tc>
        <w:tc>
          <w:tcPr/>
          <w:p>
            <w:pPr>
              <w:pStyle w:val="Compact"/>
            </w:pPr>
            <w:r>
              <w:t xml:space="preserve">Sections 3 and 3.1, and every</w:t>
            </w:r>
            <w:r>
              <w:t xml:space="preserve"> </w:t>
            </w:r>
            <w:r>
              <w:t xml:space="preserve">“Data representation”</w:t>
            </w:r>
            <w:r>
              <w:t xml:space="preserve"> </w:t>
            </w:r>
            <w:r>
              <w:t xml:space="preserve">subsection (4.5, 5.4, 6.3), which show</w:t>
            </w:r>
            <w:r>
              <w:t xml:space="preserve"> </w:t>
            </w:r>
            <w:r>
              <w:rPr>
                <w:rStyle w:val="VerbatimChar"/>
              </w:rPr>
              <w:t xml:space="preserve">raw record -&gt; feature vector -&gt; matrix shape</w:t>
            </w:r>
            <w:r>
              <w:t xml:space="preserve"> </w:t>
            </w:r>
            <w:r>
              <w:t xml:space="preserve">with one worked example per application, before any model is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Demonstrate how raw data becomes a numerical representation a model can process</w:t>
            </w:r>
          </w:p>
        </w:tc>
        <w:tc>
          <w:tcPr/>
          <w:p>
            <w:pPr>
              <w:pStyle w:val="Compact"/>
            </w:pPr>
            <w:r>
              <w:t xml:space="preserve">The Section 2 diagram; the</w:t>
            </w:r>
            <w:r>
              <w:t xml:space="preserve"> </w:t>
            </w:r>
            <w:r>
              <w:rPr>
                <w:rStyle w:val="VerbatimChar"/>
              </w:rPr>
              <w:t xml:space="preserve">raw -&gt; vector -&gt; matrix -&gt; request</w:t>
            </w:r>
            <w:r>
              <w:t xml:space="preserve"> </w:t>
            </w:r>
            <w:r>
              <w:t xml:space="preserve">blocks in 4.5 / 5.4 / 6.3; Figures 4.1, 5.1 and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WHY each cleaning operation is performed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“Why”</w:t>
            </w:r>
            <w:r>
              <w:t xml:space="preserve"> </w:t>
            </w:r>
            <w:r>
              <w:t xml:space="preserve">column in every data-cleaning table (4.4, 5.3, 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why test data must not influence model training or preprocessing fitting</w:t>
            </w:r>
          </w:p>
        </w:tc>
        <w:tc>
          <w:tcPr/>
          <w:p>
            <w:pPr>
              <w:pStyle w:val="Compact"/>
            </w:pPr>
            <w:r>
              <w:t xml:space="preserve">Sections 4.7 and 6.6, and the</w:t>
            </w:r>
            <w:r>
              <w:t xml:space="preserve"> </w:t>
            </w:r>
            <w:r>
              <w:t xml:space="preserve">“Data-leakage rule”</w:t>
            </w:r>
            <w:r>
              <w:t xml:space="preserve"> </w:t>
            </w:r>
            <w:r>
              <w:t xml:space="preserve">in Section 8: every fitted object is fitted on</w:t>
            </w:r>
            <w:r>
              <w:t xml:space="preserve"> </w:t>
            </w:r>
            <w:r>
              <w:rPr>
                <w:rStyle w:val="VerbatimChar"/>
              </w:rPr>
              <w:t xml:space="preserve">X_train</w:t>
            </w:r>
            <w:r>
              <w:t xml:space="preserve"> </w:t>
            </w:r>
            <w:r>
              <w:t xml:space="preserve">only and the deployed service never calls</w:t>
            </w:r>
            <w:r>
              <w:t xml:space="preserve"> </w:t>
            </w:r>
            <w:r>
              <w:rPr>
                <w:rStyle w:val="VerbatimChar"/>
              </w:rPr>
              <w:t xml:space="preserve">.fit()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every major visualisation, give Observation / Interpretation / ML implication</w:t>
            </w:r>
          </w:p>
        </w:tc>
        <w:tc>
          <w:tcPr/>
          <w:p>
            <w:pPr>
              <w:pStyle w:val="Compact"/>
            </w:pPr>
            <w:r>
              <w:t xml:space="preserve">The EDA analysis bullets in 4.6, 5.5 and 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what each metric means in the application</w:t>
            </w:r>
          </w:p>
        </w:tc>
        <w:tc>
          <w:tcPr/>
          <w:p>
            <w:pPr>
              <w:pStyle w:val="Compact"/>
            </w:pPr>
            <w:r>
              <w:t xml:space="preserve">The confusion-matrix readings in 4.8 and 6.8; the</w:t>
            </w:r>
            <w:r>
              <w:t xml:space="preserve"> </w:t>
            </w:r>
            <w:r>
              <w:t xml:space="preserve">“what each metric means here”</w:t>
            </w:r>
            <w:r>
              <w:t xml:space="preserve"> </w:t>
            </w:r>
            <w:r>
              <w:t xml:space="preserve">paragraph in 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every dimension in the reported shapes</w:t>
            </w:r>
          </w:p>
        </w:tc>
        <w:tc>
          <w:tcPr/>
          <w:p>
            <w:pPr>
              <w:pStyle w:val="Compact"/>
            </w:pPr>
            <w:r>
              <w:t xml:space="preserve">Section 3.1 (</w:t>
            </w:r>
            <w:r>
              <w:t xml:space="preserve">“Every dimension”</w:t>
            </w:r>
            <w:r>
              <w:t xml:space="preserve">), including the per-application breakdown of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Consider data leakage</w:t>
            </w:r>
          </w:p>
        </w:tc>
        <w:tc>
          <w:tcPr/>
          <w:p>
            <w:pPr>
              <w:pStyle w:val="Compact"/>
            </w:pPr>
            <w:r>
              <w:t xml:space="preserve">Section 6.6 (three concrete forms for Application 3) and Section 10 (five forms across all three applications)</w:t>
            </w:r>
          </w:p>
        </w:tc>
      </w:tr>
    </w:tbl>
    <w:bookmarkEnd w:id="10"/>
    <w:bookmarkEnd w:id="11"/>
    <w:bookmarkStart w:id="13" w:name="data-sources-and-application-definitions"/>
    <w:p>
      <w:pPr>
        <w:pStyle w:val="Heading2"/>
      </w:pPr>
      <w:r>
        <w:t xml:space="preserve">3. Data Sources and Application Definitions</w:t>
      </w:r>
    </w:p>
    <w:p>
      <w:pPr>
        <w:pStyle w:val="FirstParagraph"/>
      </w:pPr>
      <w:r>
        <w:t xml:space="preserve">For each application, one row of the raw data and the target are defined below; the full</w:t>
      </w:r>
      <w:r>
        <w:t xml:space="preserve"> </w:t>
      </w:r>
      <w:r>
        <w:t xml:space="preserve">dataset tables (name, URL, observations, attributes, feature names, data types) are in</w:t>
      </w:r>
      <w:r>
        <w:t xml:space="preserve"> </w:t>
      </w:r>
      <w:r>
        <w:t xml:space="preserve">Sections 4.2, 5.2 and 6.2.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one row represent?</w:t>
            </w:r>
          </w:p>
        </w:tc>
        <w:tc>
          <w:tcPr/>
          <w:p>
            <w:pPr>
              <w:pStyle w:val="Compact"/>
            </w:pPr>
            <w:r>
              <w:t xml:space="preserve">one BRFSS phone respondent</w:t>
            </w:r>
          </w:p>
        </w:tc>
        <w:tc>
          <w:tcPr/>
          <w:p>
            <w:pPr>
              <w:pStyle w:val="Compact"/>
            </w:pPr>
            <w:r>
              <w:t xml:space="preserve">one property listing</w:t>
            </w:r>
          </w:p>
        </w:tc>
        <w:tc>
          <w:tcPr/>
          <w:p>
            <w:pPr>
              <w:pStyle w:val="Compact"/>
            </w:pPr>
            <w:r>
              <w:t xml:space="preserve">one product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data representation</w:t>
            </w:r>
          </w:p>
        </w:tc>
        <w:tc>
          <w:tcPr/>
          <w:p>
            <w:pPr>
              <w:pStyle w:val="Compact"/>
            </w:pPr>
            <w:r>
              <w:t xml:space="preserve">CSV, 22 numeric columns</w:t>
            </w:r>
          </w:p>
        </w:tc>
        <w:tc>
          <w:tcPr/>
          <w:p>
            <w:pPr>
              <w:pStyle w:val="Compact"/>
            </w:pPr>
            <w:r>
              <w:t xml:space="preserve">CSV, ~30 mixed columns + free text</w:t>
            </w:r>
          </w:p>
        </w:tc>
        <w:tc>
          <w:tcPr/>
          <w:p>
            <w:pPr>
              <w:pStyle w:val="Compact"/>
            </w:pPr>
            <w:r>
              <w:t xml:space="preserve">2 joined CSVs, mixed columns +</w:t>
            </w:r>
            <w:r>
              <w:t xml:space="preserve"> </w:t>
            </w:r>
            <w:r>
              <w:rPr>
                <w:rStyle w:val="VerbatimChar"/>
              </w:rPr>
              <w:t xml:space="preserve">review_title</w:t>
            </w:r>
            <w:r>
              <w:t xml:space="preserve">/</w:t>
            </w:r>
            <w:r>
              <w:rPr>
                <w:rStyle w:val="VerbatimChar"/>
              </w:rPr>
              <w:t xml:space="preserve">review_text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feature columns</w:t>
            </w:r>
          </w:p>
        </w:tc>
        <w:tc>
          <w:tcPr/>
          <w:p>
            <w:pPr>
              <w:pStyle w:val="Compact"/>
            </w:pPr>
            <w:r>
              <w:t xml:space="preserve">21 raw survey items + 2 engineered</w:t>
            </w:r>
          </w:p>
        </w:tc>
        <w:tc>
          <w:tcPr/>
          <w:p>
            <w:pPr>
              <w:pStyle w:val="Compact"/>
            </w:pPr>
            <w:r>
              <w:t xml:space="preserve">11 numeric + 7 categorical (post-engineering)</w:t>
            </w:r>
          </w:p>
        </w:tc>
        <w:tc>
          <w:tcPr/>
          <w:p>
            <w:pPr>
              <w:pStyle w:val="Compact"/>
            </w:pPr>
            <w:r>
              <w:t xml:space="preserve">15 numeric/binary + 6 categorical + 1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(modelled as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features need encoding?</w:t>
            </w:r>
          </w:p>
        </w:tc>
        <w:tc>
          <w:tcPr/>
          <w:p>
            <w:pPr>
              <w:pStyle w:val="Compact"/>
            </w:pPr>
            <w:r>
              <w:t xml:space="preserve">none (binary/ordinal already numeric)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 / Position / Direction / Road Type / Province / Agent Role / district</w:t>
            </w:r>
            <w:r>
              <w:t xml:space="preserve"> </w:t>
            </w:r>
            <w:r>
              <w:t xml:space="preserve">-&gt; one-hot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 / skin_tone / eye_color / hair_color / secondary_category / brand_name</w:t>
            </w:r>
            <w:r>
              <w:t xml:space="preserve"> </w:t>
            </w:r>
            <w:r>
              <w:t xml:space="preserve">-&gt; one-hot;</w:t>
            </w:r>
            <w:r>
              <w:t xml:space="preserve"> </w:t>
            </w:r>
            <w:r>
              <w:rPr>
                <w:rStyle w:val="VerbatimChar"/>
              </w:rPr>
              <w:t xml:space="preserve">review_text</w:t>
            </w:r>
            <w:r>
              <w:t xml:space="preserve"> </w:t>
            </w:r>
            <w:r>
              <w:t xml:space="preserve">-&gt;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features need normalization?</w:t>
            </w:r>
          </w:p>
        </w:tc>
        <w:tc>
          <w:tcPr/>
          <w:p>
            <w:pPr>
              <w:pStyle w:val="Compact"/>
            </w:pPr>
            <w:r>
              <w:t xml:space="preserve">8 continuous/count columns 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numeric block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(skewed) then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9 numeric columns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(money/popularity) then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feature dimension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(sparse)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input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R^{229 781 x 23}</w:t>
            </w:r>
            <w:r>
              <w:t xml:space="preserve">; one request</w:t>
            </w:r>
            <w:r>
              <w:t xml:space="preserve"> </w:t>
            </w:r>
            <w:r>
              <w:rPr>
                <w:rStyle w:val="VerbatimChar"/>
              </w:rPr>
              <w:t xml:space="preserve">R^{1 x 23}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R^{201 654 x 92}</w:t>
            </w:r>
            <w:r>
              <w:t xml:space="preserve">; one request</w:t>
            </w:r>
            <w:r>
              <w:t xml:space="preserve"> </w:t>
            </w:r>
            <w:r>
              <w:rPr>
                <w:rStyle w:val="VerbatimChar"/>
              </w:rPr>
              <w:t xml:space="preserve">R^{1 x 92}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R^{104 313 x 28 733}</w:t>
            </w:r>
            <w:r>
              <w:t xml:space="preserve">; one request</w:t>
            </w:r>
            <w:r>
              <w:t xml:space="preserve"> </w:t>
            </w:r>
            <w:r>
              <w:rPr>
                <w:rStyle w:val="VerbatimChar"/>
              </w:rPr>
              <w:t xml:space="preserve">R^{1 x 28 733}</w:t>
            </w:r>
          </w:p>
        </w:tc>
      </w:tr>
    </w:tbl>
    <w:bookmarkStart w:id="12" w:name="mandatory-data-representation-summary"/>
    <w:p>
      <w:pPr>
        <w:pStyle w:val="Heading3"/>
      </w:pPr>
      <w:r>
        <w:t xml:space="preserve">3.1 Mandatory Data-Representation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Raw form</w:t>
            </w:r>
          </w:p>
        </w:tc>
        <w:tc>
          <w:tcPr/>
          <w:p>
            <w:pPr>
              <w:pStyle w:val="Compact"/>
            </w:pPr>
            <w:r>
              <w:t xml:space="preserve">Numerical representation</w:t>
            </w:r>
          </w:p>
        </w:tc>
        <w:tc>
          <w:tcPr/>
          <w:p>
            <w:pPr>
              <w:pStyle w:val="Compact"/>
            </w:pPr>
            <w:r>
              <w:t xml:space="preserve">Model input (</w:t>
            </w:r>
            <w:r>
              <w:rPr>
                <w:rStyle w:val="VerbatimChar"/>
              </w:rPr>
              <w:t xml:space="preserve">B x 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CSV / table</w:t>
            </w:r>
          </w:p>
        </w:tc>
        <w:tc>
          <w:tcPr/>
          <w:p>
            <w:pPr>
              <w:pStyle w:val="Compact"/>
            </w:pPr>
            <w:r>
              <w:t xml:space="preserve">scaled + passthrough feature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23</w:t>
            </w:r>
            <w:r>
              <w:t xml:space="preserve"> </w:t>
            </w:r>
            <w:r>
              <w:t xml:space="preserve">(N = 229 781); one request</w:t>
            </w:r>
            <w:r>
              <w:t xml:space="preserve"> </w:t>
            </w:r>
            <w:r>
              <w:rPr>
                <w:rStyle w:val="VerbatimChar"/>
              </w:rPr>
              <w:t xml:space="preserve">1 x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CSV / table</w:t>
            </w:r>
          </w:p>
        </w:tc>
        <w:tc>
          <w:tcPr/>
          <w:p>
            <w:pPr>
              <w:pStyle w:val="Compact"/>
            </w:pPr>
            <w:r>
              <w:t xml:space="preserve">median-impute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 scale (numeric) + one-hot (categorical)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92</w:t>
            </w:r>
            <w:r>
              <w:t xml:space="preserve"> </w:t>
            </w:r>
            <w:r>
              <w:t xml:space="preserve">sparse (N = 201 654); target</w:t>
            </w:r>
            <w:r>
              <w:t xml:space="preserve"> </w:t>
            </w:r>
            <w:r>
              <w:rPr>
                <w:rStyle w:val="VerbatimChar"/>
              </w:rPr>
              <w:t xml:space="preserve">y in R^N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CSV + review comments</w:t>
            </w:r>
          </w:p>
        </w:tc>
        <w:tc>
          <w:tcPr/>
          <w:p>
            <w:pPr>
              <w:pStyle w:val="Compact"/>
            </w:pPr>
            <w:r>
              <w:t xml:space="preserve">tabular one-hot + scaled, concatenated with a TF-IDF (1-2 gram) of the review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x 28 733</w:t>
            </w:r>
            <w:r>
              <w:t xml:space="preserve"> </w:t>
            </w:r>
            <w:r>
              <w:t xml:space="preserve">sparse (N = 104 313); tokenisation demo</w:t>
            </w:r>
            <w:r>
              <w:t xml:space="preserve"> </w:t>
            </w:r>
            <w:r>
              <w:rPr>
                <w:rStyle w:val="VerbatimChar"/>
              </w:rPr>
              <w:t xml:space="preserve">B x T x 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 x 40 x 16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dimension.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cleaned rows (after the Section 4/5/6 filtering).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diabetes</w:t>
      </w:r>
      <w:r>
        <w:t xml:space="preserve"> </w:t>
      </w:r>
      <w:r>
        <w:t xml:space="preserve">= 8 scaled + 15 passthrough.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house price = 11 numeric + 81 one-hot columns after</w:t>
      </w:r>
      <w:r>
        <w:t xml:space="preserve"> </w:t>
      </w:r>
      <w:r>
        <w:rPr>
          <w:rStyle w:val="VerbatimChar"/>
        </w:rPr>
        <w:t xml:space="preserve">min_frequency = 50</w:t>
      </w:r>
      <w:r>
        <w:t xml:space="preserve">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e-commerce = 138 tabular columns after one-hot, plus 28 595</w:t>
      </w:r>
      <w:r>
        <w:t xml:space="preserve"> </w:t>
      </w:r>
      <w:r>
        <w:t xml:space="preserve">TF-IDF features on the training vocabulary. In the embedding demo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review,</w:t>
      </w:r>
      <w:r>
        <w:t xml:space="preserve"> </w:t>
      </w:r>
      <w:r>
        <w:rPr>
          <w:rStyle w:val="VerbatimChar"/>
        </w:rPr>
        <w:t xml:space="preserve">T = 40</w:t>
      </w:r>
      <w:r>
        <w:t xml:space="preserve"> </w:t>
      </w:r>
      <w:r>
        <w:t xml:space="preserve">tokens after padding/truncation,</w:t>
      </w:r>
      <w:r>
        <w:t xml:space="preserve"> </w:t>
      </w:r>
      <w:r>
        <w:rPr>
          <w:rStyle w:val="VerbatimChar"/>
        </w:rPr>
        <w:t xml:space="preserve">d = 16</w:t>
      </w:r>
      <w:r>
        <w:t xml:space="preserve"> </w:t>
      </w:r>
      <w:r>
        <w:t xml:space="preserve">embedding width.</w:t>
      </w:r>
    </w:p>
    <w:bookmarkEnd w:id="12"/>
    <w:bookmarkEnd w:id="13"/>
    <w:bookmarkStart w:id="39" w:name="application-1---diabetes-prediction"/>
    <w:p>
      <w:pPr>
        <w:pStyle w:val="Heading2"/>
      </w:pPr>
      <w:r>
        <w:t xml:space="preserve">4. Application 1 - Diabetes Prediction</w:t>
      </w:r>
    </w:p>
    <w:bookmarkStart w:id="14" w:name="problem-description"/>
    <w:p>
      <w:pPr>
        <w:pStyle w:val="Heading3"/>
      </w:pPr>
      <w:r>
        <w:t xml:space="preserve">4.1 Problem description</w:t>
      </w:r>
    </w:p>
    <w:p>
      <w:pPr>
        <w:pStyle w:val="FirstParagraph"/>
      </w:pPr>
      <w:r>
        <w:t xml:space="preserve">Predict whether a survey respondent</w:t>
      </w:r>
      <w:r>
        <w:t xml:space="preserve"> </w:t>
      </w:r>
      <w:r>
        <w:rPr>
          <w:b/>
          <w:bCs/>
        </w:rPr>
        <w:t xml:space="preserve">has diabetes</w:t>
      </w:r>
      <w:r>
        <w:t xml:space="preserve"> </w:t>
      </w:r>
      <w:r>
        <w:t xml:space="preserve">from routine health-behaviour and</w:t>
      </w:r>
      <w:r>
        <w:t xml:space="preserve"> </w:t>
      </w:r>
      <w:r>
        <w:t xml:space="preserve">demographic items, so a primary-care service can prioritise high-risk people for a</w:t>
      </w:r>
      <w:r>
        <w:t xml:space="preserve"> </w:t>
      </w:r>
      <w:r>
        <w:t xml:space="preserve">confirmatory blood test.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21 BRFSS survey items (</w:t>
      </w:r>
      <w:r>
        <w:rPr>
          <w:rStyle w:val="VerbatimChar"/>
        </w:rPr>
        <w:t xml:space="preserve">HighBP, HighChol, BMI, GenHlth, Age, 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y = Diabetes_binary in {0, 1}</w:t>
      </w:r>
      <w:r>
        <w:t xml:space="preserve">, derived from the 3-class</w:t>
      </w:r>
      <w:r>
        <w:t xml:space="preserve"> </w:t>
      </w:r>
      <w:r>
        <w:rPr>
          <w:rStyle w:val="VerbatimChar"/>
        </w:rPr>
        <w:t xml:space="preserve">Diabetes_012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.</w:t>
      </w:r>
      <w:r>
        <w:t xml:space="preserve"> </w:t>
      </w:r>
      <w:r>
        <w:rPr>
          <w:b/>
          <w:bCs/>
        </w:rPr>
        <w:t xml:space="preserve">Binary classification;</w:t>
      </w:r>
      <w:r>
        <w:t xml:space="preserve"> </w:t>
      </w:r>
      <w:r>
        <w:t xml:space="preserve">one observation = one respondent.</w:t>
      </w:r>
    </w:p>
    <w:bookmarkEnd w:id="14"/>
    <w:bookmarkStart w:id="15" w:name="dataset"/>
    <w:p>
      <w:pPr>
        <w:pStyle w:val="Heading3"/>
      </w:pPr>
      <w:r>
        <w:t xml:space="preserve">4.2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Diabetes Health Indicators</w:t>
            </w:r>
            <w:r>
              <w:t xml:space="preserve"> </w:t>
            </w:r>
            <w:r>
              <w:t xml:space="preserve">(CDC BRFSS 2015, 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alexteboul/diabetes-health-indicators-dataset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253 680</w:t>
            </w:r>
            <w:r>
              <w:t xml:space="preserve"> </w:t>
            </w:r>
            <w:r>
              <w:t xml:space="preserve">raw -&gt;</w:t>
            </w:r>
            <w:r>
              <w:t xml:space="preserve"> </w:t>
            </w:r>
            <w:r>
              <w:rPr>
                <w:b/>
                <w:bCs/>
              </w:rPr>
              <w:t xml:space="preserve">229 781</w:t>
            </w:r>
            <w:r>
              <w:t xml:space="preserve"> </w:t>
            </w:r>
            <w:r>
              <w:t xml:space="preserve">after de-duplication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21 features + target; all numeric</w:t>
            </w:r>
            <w:r>
              <w:t xml:space="preserve"> </w:t>
            </w:r>
            <w:r>
              <w:rPr>
                <w:rStyle w:val="VerbatimChar"/>
              </w:rPr>
              <w:t xml:space="preserve">float64</w:t>
            </w:r>
            <w:r>
              <w:t xml:space="preserve"> </w:t>
            </w:r>
            <w:r>
              <w:t xml:space="preserve">(14 binary, 4 ordinal codes, 3 continuous)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</w:t>
            </w:r>
            <w:r>
              <w:t xml:space="preserve"> </w:t>
            </w:r>
            <w:r>
              <w:t xml:space="preserve">- positive rate 15.76 % raw -&gt;</w:t>
            </w:r>
            <w:r>
              <w:t xml:space="preserve"> </w:t>
            </w:r>
            <w:r>
              <w:rPr>
                <w:b/>
                <w:bCs/>
              </w:rPr>
              <w:t xml:space="preserve">17.29 %</w:t>
            </w:r>
            <w:r>
              <w:t xml:space="preserve"> </w:t>
            </w:r>
            <w:r>
              <w:t xml:space="preserve">after de-duplication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observation</w:t>
            </w:r>
          </w:p>
        </w:tc>
        <w:tc>
          <w:tcPr/>
          <w:p>
            <w:pPr>
              <w:pStyle w:val="Compact"/>
            </w:pPr>
            <w:r>
              <w:t xml:space="preserve">one respondent’s answers, e.g. </w:t>
            </w:r>
            <w:r>
              <w:rPr>
                <w:rStyle w:val="VerbatimChar"/>
              </w:rPr>
              <w:t xml:space="preserve">HighBP=1, HighChol=1, BMI=40, GenHlth=5, Age=9, DiffWalk=1, ...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Diabetes_binary=1</w:t>
            </w:r>
          </w:p>
        </w:tc>
      </w:tr>
    </w:tbl>
    <w:bookmarkEnd w:id="15"/>
    <w:bookmarkStart w:id="16" w:name="data-understanding-and-quality"/>
    <w:p>
      <w:pPr>
        <w:pStyle w:val="Heading3"/>
      </w:pPr>
      <w:r>
        <w:t xml:space="preserve">4.3 Data understanding and quality</w:t>
      </w:r>
    </w:p>
    <w:p>
      <w:pPr>
        <w:pStyle w:val="FirstParagraph"/>
      </w:pPr>
      <w:r>
        <w:rPr>
          <w:rStyle w:val="VerbatimChar"/>
        </w:rPr>
        <w:t xml:space="preserve">df.shape = (253 680, 22)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- all columns numeric (</w:t>
      </w:r>
      <w:r>
        <w:rPr>
          <w:rStyle w:val="VerbatimChar"/>
        </w:rPr>
        <w:t xml:space="preserve">float64</w:t>
      </w:r>
      <w:r>
        <w:t xml:space="preserve">);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missing values</w:t>
      </w:r>
      <w:r>
        <w:t xml:space="preserve">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23 899 exact duplicate rows</w:t>
      </w:r>
      <w:r>
        <w:t xml:space="preserve">;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ranges 12-98,</w:t>
      </w:r>
      <w:r>
        <w:t xml:space="preserve"> </w:t>
      </w:r>
      <w:r>
        <w:rPr>
          <w:rStyle w:val="VerbatimChar"/>
        </w:rPr>
        <w:t xml:space="preserve">MentHlth</w:t>
      </w:r>
      <w:r>
        <w:t xml:space="preserve">/</w:t>
      </w:r>
      <w:r>
        <w:rPr>
          <w:rStyle w:val="VerbatimChar"/>
        </w:rPr>
        <w:t xml:space="preserve">PhysHlth</w:t>
      </w:r>
      <w:r>
        <w:t xml:space="preserve"> </w:t>
      </w:r>
      <w:r>
        <w:t xml:space="preserve">are mostly 0 (genuine survey</w:t>
      </w:r>
      <w:r>
        <w:t xml:space="preserve"> </w:t>
      </w:r>
      <w:r>
        <w:t xml:space="preserve">answers). There are</w:t>
      </w:r>
      <w:r>
        <w:t xml:space="preserve"> </w:t>
      </w:r>
      <w:r>
        <w:rPr>
          <w:b/>
          <w:bCs/>
        </w:rPr>
        <w:t xml:space="preserve">no categorical or text columns</w:t>
      </w:r>
      <w:r>
        <w:t xml:space="preserve"> </w:t>
      </w:r>
      <w:r>
        <w:t xml:space="preserve">and no invalid values. The target is</w:t>
      </w:r>
      <w:r>
        <w:t xml:space="preserve"> </w:t>
      </w:r>
      <w:r>
        <w:rPr>
          <w:b/>
          <w:bCs/>
        </w:rPr>
        <w:t xml:space="preserve">imbalanced</w:t>
      </w:r>
      <w:r>
        <w:t xml:space="preserve"> </w:t>
      </w:r>
      <w:r>
        <w:t xml:space="preserve">(17.3 % positive). The executed inspection/quality cells are in</w:t>
      </w:r>
      <w:r>
        <w:t xml:space="preserve"> </w:t>
      </w:r>
      <w:r>
        <w:rPr>
          <w:rStyle w:val="VerbatimChar"/>
        </w:rPr>
        <w:t xml:space="preserve">diabetes/notebook/diabetes.ipynb</w:t>
      </w:r>
      <w:r>
        <w:t xml:space="preserve"> </w:t>
      </w:r>
      <w:r>
        <w:t xml:space="preserve">(Sections 4-9).</w:t>
      </w:r>
    </w:p>
    <w:bookmarkEnd w:id="16"/>
    <w:bookmarkStart w:id="17" w:name="data-cleaning"/>
    <w:p>
      <w:pPr>
        <w:pStyle w:val="Heading3"/>
      </w:pPr>
      <w:r>
        <w:t xml:space="preserve">4.4 Data cleaning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exact duplicates</w:t>
            </w:r>
          </w:p>
        </w:tc>
        <w:tc>
          <w:tcPr/>
          <w:p>
            <w:pPr>
              <w:pStyle w:val="Compact"/>
            </w:pPr>
            <w:r>
              <w:t xml:space="preserve">23 899 rows removed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split</w:t>
            </w:r>
          </w:p>
        </w:tc>
        <w:tc>
          <w:tcPr/>
          <w:p>
            <w:pPr>
              <w:pStyle w:val="Compact"/>
            </w:pPr>
            <w:r>
              <w:t xml:space="preserve">an identical answer vector in both train and test is optimistic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BMI</w:t>
            </w:r>
            <w:r>
              <w:t xml:space="preserve"> </w:t>
            </w:r>
            <w: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no clip / drop</w:t>
            </w:r>
          </w:p>
        </w:tc>
        <w:tc>
          <w:tcPr/>
          <w:p>
            <w:pPr>
              <w:pStyle w:val="Compact"/>
            </w:pPr>
            <w:r>
              <w:t xml:space="preserve">the Section 9 sensitivity check (clip to [12,80] / [14,60] / drop) moves ROC-AUC by &lt;= 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imputer inside the pipeline</w:t>
            </w:r>
          </w:p>
        </w:tc>
        <w:tc>
          <w:tcPr/>
          <w:p>
            <w:pPr>
              <w:pStyle w:val="Compact"/>
            </w:pPr>
            <w:r>
              <w:t xml:space="preserve">fitted on train only</w:t>
            </w:r>
          </w:p>
        </w:tc>
        <w:tc>
          <w:tcPr/>
          <w:p>
            <w:pPr>
              <w:pStyle w:val="Compact"/>
            </w:pPr>
            <w:r>
              <w:t xml:space="preserve">robustness to a field missing at inference, one code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codes kept as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GenHlth / Age / Education / Income</w:t>
            </w:r>
          </w:p>
        </w:tc>
        <w:tc>
          <w:tcPr/>
          <w:p>
            <w:pPr>
              <w:pStyle w:val="Compact"/>
            </w:pPr>
            <w:r>
              <w:t xml:space="preserve">monotonic with risk; one-hot would add ~30 sparse columns for no gain</w:t>
            </w:r>
          </w:p>
        </w:tc>
      </w:tr>
    </w:tbl>
    <w:bookmarkEnd w:id="17"/>
    <w:bookmarkStart w:id="21" w:name="data-representation"/>
    <w:p>
      <w:pPr>
        <w:pStyle w:val="Heading3"/>
      </w:pPr>
      <w:r>
        <w:t xml:space="preserve">4.5 Data representation</w:t>
      </w:r>
    </w:p>
    <w:p>
      <w:pPr>
        <w:pStyle w:val="FirstParagraph"/>
      </w:pPr>
      <w:r>
        <w:t xml:space="preserve">One raw record -&gt;</w:t>
      </w:r>
      <w:r>
        <w:t xml:space="preserve"> </w:t>
      </w:r>
      <w:r>
        <w:rPr>
          <w:rStyle w:val="VerbatimChar"/>
        </w:rPr>
        <w:t xml:space="preserve">engineer()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TotalUnhealthyDays = clip(MentHlth + PhysHlth, 0, 60)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CardioRisk = Stroke OR HeartDiseaseorAttack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23 model features</w:t>
      </w:r>
      <w:r>
        <w:t xml:space="preserve"> </w:t>
      </w:r>
      <w:r>
        <w:t xml:space="preserve">(8</w:t>
      </w:r>
      <w:r>
        <w:t xml:space="preserve"> </w:t>
      </w:r>
      <w:r>
        <w:t xml:space="preserve">continuous/count -&gt;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, 15 binary/ordinal passed through). Example:</w:t>
      </w:r>
    </w:p>
    <w:p>
      <w:pPr>
        <w:pStyle w:val="SourceCode"/>
      </w:pPr>
      <w:r>
        <w:rPr>
          <w:rStyle w:val="VerbatimChar"/>
        </w:rPr>
        <w:t xml:space="preserve">raw    : HighBP=1, HighChol=1, BMI=40.0, GenHlth=5, Age=9, DiffWalk=1, ...</w:t>
      </w:r>
      <w:r>
        <w:br/>
      </w:r>
      <w:r>
        <w:rPr>
          <w:rStyle w:val="VerbatimChar"/>
        </w:rPr>
        <w:t xml:space="preserve">vector : x = [x_1, ..., x_23]^T in R^23   (8 scaled values, 15 passthrough 0/1/ordinal)</w:t>
      </w:r>
      <w:r>
        <w:br/>
      </w:r>
      <w:r>
        <w:rPr>
          <w:rStyle w:val="VerbatimChar"/>
        </w:rPr>
        <w:t xml:space="preserve">matrix : X in R^{229 781 x 23}, dense float64;  y in {0,1}^{229 781}</w:t>
      </w:r>
      <w:r>
        <w:br/>
      </w:r>
      <w:r>
        <w:rPr>
          <w:rStyle w:val="VerbatimChar"/>
        </w:rPr>
        <w:t xml:space="preserve">request: one API call = R^{1 x 23}</w:t>
      </w:r>
    </w:p>
    <w:p>
      <w:pPr>
        <w:pStyle w:val="CaptionedFigure"/>
      </w:pPr>
      <w:r>
        <w:drawing>
          <wp:inline>
            <wp:extent cx="4267200" cy="3543631"/>
            <wp:effectExtent b="0" l="0" r="0" t="0"/>
            <wp:docPr descr="Figure 4.1" title="" id="19" name="Picture"/>
            <a:graphic>
              <a:graphicData uri="http://schemas.openxmlformats.org/drawingml/2006/picture">
                <pic:pic>
                  <pic:nvPicPr>
                    <pic:cNvPr descr="report/screenshots/NB_D_N4_sec12_representa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</w:t>
      </w:r>
    </w:p>
    <w:p>
      <w:pPr>
        <w:pStyle w:val="BodyText"/>
      </w:pPr>
      <w:r>
        <w:rPr>
          <w:i/>
          <w:iCs/>
        </w:rPr>
        <w:t xml:space="preserve">Figure 4.1 - Diabetes: one raw record -&gt; its 23-dim feature vector -&gt; X shape / dtype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Section 12).</w:t>
      </w:r>
    </w:p>
    <w:bookmarkEnd w:id="21"/>
    <w:bookmarkStart w:id="28" w:name="exploratory-data-analysis"/>
    <w:p>
      <w:pPr>
        <w:pStyle w:val="Heading3"/>
      </w:pPr>
      <w:r>
        <w:t xml:space="preserve">4.6 Exploratory data analysis</w:t>
      </w:r>
    </w:p>
    <w:p>
      <w:pPr>
        <w:pStyle w:val="CaptionedFigure"/>
      </w:pPr>
      <w:r>
        <w:drawing>
          <wp:inline>
            <wp:extent cx="4267200" cy="2838104"/>
            <wp:effectExtent b="0" l="0" r="0" t="0"/>
            <wp:docPr descr="Figure 4.2" title="" id="23" name="Picture"/>
            <a:graphic>
              <a:graphicData uri="http://schemas.openxmlformats.org/drawingml/2006/picture">
                <pic:pic>
                  <pic:nvPicPr>
                    <pic:cNvPr descr="report/screenshots/NB_D_02_sec1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</w:t>
      </w:r>
    </w:p>
    <w:p>
      <w:pPr>
        <w:pStyle w:val="BodyText"/>
      </w:pPr>
      <w:r>
        <w:rPr>
          <w:i/>
          <w:iCs/>
        </w:rPr>
        <w:t xml:space="preserve">Figure 4.2 - Diabetes: EDA plot grid - target balance,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GenHlth</w:t>
      </w:r>
      <w:r>
        <w:rPr>
          <w:i/>
          <w:iCs/>
        </w:rPr>
        <w:t xml:space="preserve"> </w:t>
      </w:r>
      <w:r>
        <w:rPr>
          <w:i/>
          <w:iCs/>
        </w:rPr>
        <w:t xml:space="preserve">vs diabetes rate,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BMI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 by class,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</w:t>
      </w:r>
      <w:r>
        <w:rPr>
          <w:i/>
          <w:iCs/>
        </w:rPr>
        <w:t xml:space="preserve"> </w:t>
      </w:r>
      <w:r>
        <w:rPr>
          <w:i/>
          <w:iCs/>
        </w:rPr>
        <w:t xml:space="preserve">bracket vs rate.</w:t>
      </w:r>
    </w:p>
    <w:p>
      <w:pPr>
        <w:pStyle w:val="CaptionedFigure"/>
      </w:pPr>
      <w:r>
        <w:drawing>
          <wp:inline>
            <wp:extent cx="3840480" cy="3449804"/>
            <wp:effectExtent b="0" l="0" r="0" t="0"/>
            <wp:docPr descr="Figure 4.3" title="" id="26" name="Picture"/>
            <a:graphic>
              <a:graphicData uri="http://schemas.openxmlformats.org/drawingml/2006/picture">
                <pic:pic>
                  <pic:nvPicPr>
                    <pic:cNvPr descr="report/screenshots/NB_D_03_sec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44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</w:t>
      </w:r>
    </w:p>
    <w:p>
      <w:pPr>
        <w:pStyle w:val="BodyText"/>
      </w:pPr>
      <w:r>
        <w:rPr>
          <w:i/>
          <w:iCs/>
        </w:rPr>
        <w:t xml:space="preserve">Figure 4.3 - Diabetes: feature / target correlation heatmap.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balance</w:t>
      </w:r>
      <w:r>
        <w:t xml:space="preserve"> </w:t>
      </w:r>
      <w:r>
        <w:t xml:space="preserve">- 17.3 % positive.</w:t>
      </w:r>
      <w:r>
        <w:t xml:space="preserve"> </w:t>
      </w:r>
      <w:r>
        <w:rPr>
          <w:i/>
          <w:iCs/>
        </w:rPr>
        <w:t xml:space="preserve">Observation:</w:t>
      </w:r>
      <w:r>
        <w:t xml:space="preserve"> </w:t>
      </w:r>
      <w:r>
        <w:t xml:space="preserve">a majority classifier already scores</w:t>
      </w:r>
      <w:r>
        <w:t xml:space="preserve"> </w:t>
      </w:r>
      <w:r>
        <w:t xml:space="preserve">0.83 accuracy.</w:t>
      </w:r>
      <w:r>
        <w:t xml:space="preserve"> </w:t>
      </w:r>
      <w:r>
        <w:rPr>
          <w:i/>
          <w:iCs/>
        </w:rPr>
        <w:t xml:space="preserve">ML implication:</w:t>
      </w:r>
      <w:r>
        <w:t xml:space="preserve"> </w:t>
      </w:r>
      <w:r>
        <w:t xml:space="preserve">judge on recall / F1 / ROC-AUC, not accuracy.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GenHlth</w:t>
      </w:r>
      <w:r>
        <w:rPr>
          <w:b/>
          <w:bCs/>
        </w:rPr>
        <w:t xml:space="preserve"> </w:t>
      </w:r>
      <w:r>
        <w:rPr>
          <w:b/>
          <w:bCs/>
        </w:rPr>
        <w:t xml:space="preserve">vs diabetes rate</w:t>
      </w:r>
      <w:r>
        <w:t xml:space="preserve"> </w:t>
      </w:r>
      <w:r>
        <w:t xml:space="preserve">- monotonic, ~4 % at</w:t>
      </w:r>
      <w:r>
        <w:t xml:space="preserve"> </w:t>
      </w:r>
      <w:r>
        <w:t xml:space="preserve">“excellent”</w:t>
      </w:r>
      <w:r>
        <w:t xml:space="preserve"> </w:t>
      </w:r>
      <w:r>
        <w:t xml:space="preserve">to ~35 % at</w:t>
      </w:r>
      <w:r>
        <w:t xml:space="preserve"> </w:t>
      </w:r>
      <w:r>
        <w:t xml:space="preserve">“poor”</w:t>
      </w:r>
      <w:r>
        <w:t xml:space="preserve">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self-rated health is the single strongest predictor.</w:t>
      </w:r>
      <w:r>
        <w:t xml:space="preserve"> </w:t>
      </w:r>
      <w:r>
        <w:rPr>
          <w:i/>
          <w:iCs/>
        </w:rPr>
        <w:t xml:space="preserve">ML implication: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GenHlth</w:t>
      </w:r>
      <w:r>
        <w:t xml:space="preserve"> </w:t>
      </w:r>
      <w:r>
        <w:t xml:space="preserve">as an ordinal number.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BMI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by class</w:t>
      </w:r>
      <w:r>
        <w:t xml:space="preserve"> </w:t>
      </w:r>
      <w:r>
        <w:t xml:space="preserve">- diabetic respondents ~4 BMI points higher, large</w:t>
      </w:r>
      <w:r>
        <w:t xml:space="preserve"> </w:t>
      </w:r>
      <w:r>
        <w:t xml:space="preserve">overlap.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BMI helps but does not separate the classes alone.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Age</w:t>
      </w:r>
      <w:r>
        <w:rPr>
          <w:b/>
          <w:bCs/>
        </w:rPr>
        <w:t xml:space="preserve"> </w:t>
      </w:r>
      <w:r>
        <w:rPr>
          <w:b/>
          <w:bCs/>
        </w:rPr>
        <w:t xml:space="preserve">bracket vs rate</w:t>
      </w:r>
      <w:r>
        <w:t xml:space="preserve"> </w:t>
      </w:r>
      <w:r>
        <w:t xml:space="preserve">- rises steadily with age.</w:t>
      </w:r>
      <w:r>
        <w:t xml:space="preserve"> </w:t>
      </w:r>
      <w:r>
        <w:rPr>
          <w:i/>
          <w:iCs/>
        </w:rPr>
        <w:t xml:space="preserve">ML implication: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ordinal.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Correlation heatmap (Figure 4.3)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HighBP, HighChol, GenHlth, DiffWalk, Age, BMI</w:t>
      </w:r>
      <w:r>
        <w:t xml:space="preserve"> </w:t>
      </w:r>
      <w:r>
        <w:t xml:space="preserve">are most correlated with the target; lifestyle items (</w:t>
      </w:r>
      <w:r>
        <w:rPr>
          <w:rStyle w:val="VerbatimChar"/>
        </w:rPr>
        <w:t xml:space="preserve">Fruits, Veggies</w:t>
      </w:r>
      <w:r>
        <w:t xml:space="preserve">) near zero.</w:t>
      </w:r>
      <w:r>
        <w:t xml:space="preserve"> </w:t>
      </w:r>
      <w:r>
        <w:rPr>
          <w:i/>
          <w:iCs/>
        </w:rPr>
        <w:t xml:space="preserve">ML implication:</w:t>
      </w:r>
      <w:r>
        <w:t xml:space="preserve"> </w:t>
      </w:r>
      <w:r>
        <w:t xml:space="preserve">all columns kept (a tree ensemble is robust to weak features); no single</w:t>
      </w:r>
      <w:r>
        <w:t xml:space="preserve"> </w:t>
      </w:r>
      <w:r>
        <w:t xml:space="preserve">feature dominates.</w:t>
      </w:r>
    </w:p>
    <w:bookmarkEnd w:id="28"/>
    <w:bookmarkStart w:id="29" w:name="model-development"/>
    <w:p>
      <w:pPr>
        <w:pStyle w:val="Heading3"/>
      </w:pPr>
      <w:r>
        <w:t xml:space="preserve">4.7 Model development</w:t>
      </w:r>
    </w:p>
    <w:p>
      <w:pPr>
        <w:pStyle w:val="FirstParagraph"/>
      </w:pPr>
      <w:r>
        <w:t xml:space="preserve">Five models on the same 25 000-row stratified training subsample and the same preprocessing;</w:t>
      </w:r>
      <w:r>
        <w:t xml:space="preserve"> </w:t>
      </w:r>
      <w:r>
        <w:t xml:space="preserve">the winner is refitted on the full training split.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class_weight="balanced", max_iter=1000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max_depth=6, min_samples_leaf=50,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n_estimators=300, max_depth=12, min_samples_leaf=20, 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class_weight="balanced"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n_neighbors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Split:</w:t>
      </w:r>
      <w:r>
        <w:t xml:space="preserve"> </w:t>
      </w:r>
      <w:r>
        <w:t xml:space="preserve">stratified 70/15/15 (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twice, seed 42) -&gt; train 160 846 /</w:t>
      </w:r>
      <w:r>
        <w:t xml:space="preserve"> </w:t>
      </w:r>
      <w:r>
        <w:t xml:space="preserve">val 34 467 / test 34 468, each at positive rate 0.1729. Every fitted object is fitted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only - the test set never influences training or preprocessing.</w:t>
      </w:r>
    </w:p>
    <w:bookmarkEnd w:id="29"/>
    <w:bookmarkStart w:id="36" w:name="evaluation-and-model-comparison"/>
    <w:p>
      <w:pPr>
        <w:pStyle w:val="Heading3"/>
      </w:pPr>
      <w:r>
        <w:t xml:space="preserve">4.8 Evaluation and model comparison</w:t>
      </w:r>
    </w:p>
    <w:p>
      <w:pPr>
        <w:pStyle w:val="CaptionedFigure"/>
      </w:pPr>
      <w:r>
        <w:drawing>
          <wp:inline>
            <wp:extent cx="4267200" cy="2421172"/>
            <wp:effectExtent b="0" l="0" r="0" t="0"/>
            <wp:docPr descr="Figure 4.4" title="" id="31" name="Picture"/>
            <a:graphic>
              <a:graphicData uri="http://schemas.openxmlformats.org/drawingml/2006/picture">
                <pic:pic>
                  <pic:nvPicPr>
                    <pic:cNvPr descr="report/screenshots/NB_D_N7_sec18_comparis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2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4.4</w:t>
      </w:r>
    </w:p>
    <w:p>
      <w:pPr>
        <w:pStyle w:val="BodyText"/>
      </w:pPr>
      <w:r>
        <w:rPr>
          <w:i/>
          <w:iCs/>
        </w:rPr>
        <w:t xml:space="preserve">Figure 4.4 - Diabetes: five-model comparison table and the stability check (notebook</w:t>
      </w:r>
      <w:r>
        <w:rPr>
          <w:i/>
          <w:iCs/>
        </w:rPr>
        <w:t xml:space="preserve"> </w:t>
      </w:r>
      <w:r>
        <w:rPr>
          <w:i/>
          <w:iCs/>
        </w:rPr>
        <w:t xml:space="preserve">Section 18).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Figure 4.5" title="" id="34" name="Picture"/>
            <a:graphic>
              <a:graphicData uri="http://schemas.openxmlformats.org/drawingml/2006/picture">
                <pic:pic>
                  <pic:nvPicPr>
                    <pic:cNvPr descr="report/screenshots/NB_D_04_sec1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4.5</w:t>
      </w:r>
    </w:p>
    <w:p>
      <w:pPr>
        <w:pStyle w:val="BodyText"/>
      </w:pPr>
      <w:r>
        <w:rPr>
          <w:i/>
          <w:iCs/>
        </w:rPr>
        <w:t xml:space="preserve">Figure 4.5 - Diabetes: classification report, confusion-matrix heatmap and ROC curve for</w:t>
      </w:r>
      <w:r>
        <w:rPr>
          <w:i/>
          <w:iCs/>
        </w:rPr>
        <w:t xml:space="preserve"> </w:t>
      </w:r>
      <w:r>
        <w:rPr>
          <w:i/>
          <w:iCs/>
        </w:rPr>
        <w:t xml:space="preserve">the held-out test (notebook Section 19).</w:t>
      </w:r>
    </w:p>
    <w:p>
      <w:pPr>
        <w:pStyle w:val="BodyText"/>
      </w:pPr>
      <w:r>
        <w:t xml:space="preserve">Validation (25 000-row fit):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 (3-feature LogReg)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 (majority class)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Held-out test - Random Forest, refit on full train:</w:t>
      </w:r>
      <w:r>
        <w:t xml:space="preserve"> </w:t>
      </w:r>
      <w:r>
        <w:t xml:space="preserve">accuracy 0.725, ROC-AUC</w:t>
      </w:r>
      <w:r>
        <w:t xml:space="preserve"> </w:t>
      </w:r>
      <w:r>
        <w:rPr>
          <w:b/>
          <w:bCs/>
        </w:rPr>
        <w:t xml:space="preserve">0.809</w:t>
      </w:r>
      <w:r>
        <w:t xml:space="preserve">,</w:t>
      </w:r>
      <w:r>
        <w:t xml:space="preserve"> </w:t>
      </w:r>
      <w:r>
        <w:t xml:space="preserve">recall on the diabetic class</w:t>
      </w:r>
      <w:r>
        <w:t xml:space="preserve"> </w:t>
      </w:r>
      <w:r>
        <w:rPr>
          <w:b/>
          <w:bCs/>
        </w:rPr>
        <w:t xml:space="preserve">0.735</w:t>
      </w:r>
      <w:r>
        <w:t xml:space="preserve"> </w:t>
      </w:r>
      <w:r>
        <w:t xml:space="preserve">(precision 0.357, F1 0.480).</w:t>
      </w:r>
      <w:r>
        <w:t xml:space="preserve"> </w:t>
      </w:r>
      <w:r>
        <w:rPr>
          <w:b/>
          <w:bCs/>
        </w:rPr>
        <w:t xml:space="preserve">Confusion matrix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[[20 612, 7 897], [1 579, 4 380]]</w:t>
      </w:r>
      <w:r>
        <w:rPr>
          <w:b/>
          <w:bCs/>
        </w:rPr>
        <w:t xml:space="preserve">:</w:t>
      </w:r>
      <w:r>
        <w:t xml:space="preserve"> </w:t>
      </w:r>
      <w:r>
        <w:t xml:space="preserve">the 1 579 false negatives are diabetic people told</w:t>
      </w:r>
      <w:r>
        <w:t xml:space="preserve"> </w:t>
      </w:r>
      <w:r>
        <w:t xml:space="preserve">they are fine - the dangerous error; the 7 897 false positives are healthy people sent for</w:t>
      </w:r>
      <w:r>
        <w:t xml:space="preserve"> </w:t>
      </w:r>
      <w:r>
        <w:t xml:space="preserve">a blood test - a cost, not a harm.</w:t>
      </w:r>
      <w:r>
        <w:t xml:space="preserve"> </w:t>
      </w:r>
      <w:r>
        <w:rPr>
          <w:b/>
          <w:bCs/>
        </w:rPr>
        <w:t xml:space="preserve">Most important metric: recall on class 1.</w:t>
      </w:r>
      <w:r>
        <w:t xml:space="preserve"> </w:t>
      </w:r>
      <w:r>
        <w:t xml:space="preserve">A missed</w:t>
      </w:r>
      <w:r>
        <w:t xml:space="preserve"> </w:t>
      </w:r>
      <w:r>
        <w:t xml:space="preserve">diabetic is far worse than a wasted test, so the class-weighted model trades precision for</w:t>
      </w:r>
      <w:r>
        <w:t xml:space="preserve"> </w:t>
      </w:r>
      <w:r>
        <w:t xml:space="preserve">recall on purpose, and overall accuracy (0.725) sits below the 0.83 majority baseline.</w:t>
      </w:r>
    </w:p>
    <w:bookmarkEnd w:id="36"/>
    <w:bookmarkStart w:id="37" w:name="model-selection"/>
    <w:p>
      <w:pPr>
        <w:pStyle w:val="Heading3"/>
      </w:pPr>
      <w:r>
        <w:t xml:space="preserve">4.9 Model selection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highest ROC-AUC, best recall/F1 balance, clears both baselines,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for interpretation, ~2 s to train, one small artifact. Logistic</w:t>
      </w:r>
      <w:r>
        <w:t xml:space="preserve"> </w:t>
      </w:r>
      <w:r>
        <w:t xml:space="preserve">Regression is the documented lightweight fallback (near-identical ROC-AUC, coefficient-level</w:t>
      </w:r>
      <w:r>
        <w:t xml:space="preserve"> </w:t>
      </w:r>
      <w:r>
        <w:t xml:space="preserve">interpretability).</w:t>
      </w:r>
    </w:p>
    <w:bookmarkEnd w:id="37"/>
    <w:bookmarkStart w:id="38" w:name="persistence-and-deployment"/>
    <w:p>
      <w:pPr>
        <w:pStyle w:val="Heading3"/>
      </w:pPr>
      <w:r>
        <w:t xml:space="preserve">4.10 Persistence and deployment</w:t>
      </w:r>
    </w:p>
    <w:p>
      <w:pPr>
        <w:pStyle w:val="FirstParagraph"/>
      </w:pPr>
      <w:r>
        <w:t xml:space="preserve">Persisted as</w:t>
      </w:r>
      <w:r>
        <w:t xml:space="preserve"> </w:t>
      </w:r>
      <w:r>
        <w:rPr>
          <w:rStyle w:val="VerbatimChar"/>
        </w:rPr>
        <w:t xml:space="preserve">diabetes/model/model_pipeline.joblib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Pipeline([prep, RandomForestClassifier])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 The Section</w:t>
      </w:r>
      <w:r>
        <w:t xml:space="preserve"> </w:t>
      </w:r>
      <w:r>
        <w:t xml:space="preserve">23 inference test reloads the file and confirms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matches the in-memory model</w:t>
      </w:r>
      <w:r>
        <w:t xml:space="preserve"> </w:t>
      </w:r>
      <w:r>
        <w:t xml:space="preserve">to 10 decimals; example raw input -&gt;</w:t>
      </w:r>
      <w:r>
        <w:t xml:space="preserve"> </w:t>
      </w:r>
      <w:r>
        <w:rPr>
          <w:rStyle w:val="VerbatimChar"/>
        </w:rPr>
        <w:t xml:space="preserve">{"prediction": "diabetic", "confidence": 0.8496}</w:t>
      </w:r>
      <w:r>
        <w:t xml:space="preserve">.</w:t>
      </w:r>
      <w:r>
        <w:t xml:space="preserve"> </w:t>
      </w:r>
      <w:r>
        <w:t xml:space="preserve">Deployment: Section 8, Appendix D.1 (web), Appendix E (mobile).</w:t>
      </w:r>
    </w:p>
    <w:bookmarkEnd w:id="38"/>
    <w:bookmarkEnd w:id="39"/>
    <w:bookmarkStart w:id="62" w:name="application-2---house-price-prediction"/>
    <w:p>
      <w:pPr>
        <w:pStyle w:val="Heading2"/>
      </w:pPr>
      <w:r>
        <w:t xml:space="preserve">5. Application 2 - House-Price Prediction</w:t>
      </w:r>
    </w:p>
    <w:bookmarkStart w:id="40" w:name="problem-description-1"/>
    <w:p>
      <w:pPr>
        <w:pStyle w:val="Heading3"/>
      </w:pPr>
      <w:r>
        <w:t xml:space="preserve">5.1 Problem description</w:t>
      </w:r>
    </w:p>
    <w:p>
      <w:pPr>
        <w:pStyle w:val="FirstParagraph"/>
      </w:pPr>
      <w:r>
        <w:t xml:space="preserve">Predict a</w:t>
      </w:r>
      <w:r>
        <w:t xml:space="preserve"> </w:t>
      </w:r>
      <w:r>
        <w:rPr>
          <w:b/>
          <w:bCs/>
        </w:rPr>
        <w:t xml:space="preserve">fair listing price</w:t>
      </w:r>
      <w:r>
        <w:t xml:space="preserve"> </w:t>
      </w:r>
      <w:r>
        <w:t xml:space="preserve">from property attributes so a marketplace can flag</w:t>
      </w:r>
      <w:r>
        <w:t xml:space="preserve"> </w:t>
      </w:r>
      <w:r>
        <w:t xml:space="preserve">mispriced listings.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property + location + agent attributes;</w:t>
      </w:r>
      <w:r>
        <w:t xml:space="preserve"> </w:t>
      </w:r>
      <w:r>
        <w:rPr>
          <w:rStyle w:val="VerbatimChar"/>
        </w:rPr>
        <w:t xml:space="preserve">y = Price</w:t>
      </w:r>
      <w:r>
        <w:t xml:space="preserve"> </w:t>
      </w:r>
      <w:r>
        <w:t xml:space="preserve">in million</w:t>
      </w:r>
      <w:r>
        <w:t xml:space="preserve"> </w:t>
      </w:r>
      <w:r>
        <w:t xml:space="preserve">VND, modelled as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(raw skew 3.36 -&gt; -0.07) and inverted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  <w:r>
        <w:t xml:space="preserve"> </w:t>
      </w:r>
      <w:r>
        <w:rPr>
          <w:b/>
          <w:bCs/>
        </w:rPr>
        <w:t xml:space="preserve">Regression;</w:t>
      </w:r>
      <w:r>
        <w:t xml:space="preserve"> </w:t>
      </w:r>
      <w:r>
        <w:t xml:space="preserve">one observation = one listing. It differs from Application 1 because the</w:t>
      </w:r>
      <w:r>
        <w:t xml:space="preserve"> </w:t>
      </w:r>
      <w:r>
        <w:t xml:space="preserve">target is a continuous positive quantity, so the metrics are MAE / MSE / RMSE / R^2, not</w:t>
      </w:r>
      <w:r>
        <w:t xml:space="preserve"> </w:t>
      </w:r>
      <w:r>
        <w:t xml:space="preserve">precision/recall.</w:t>
      </w:r>
    </w:p>
    <w:bookmarkEnd w:id="40"/>
    <w:bookmarkStart w:id="41" w:name="dataset-1"/>
    <w:p>
      <w:pPr>
        <w:pStyle w:val="Heading3"/>
      </w:pPr>
      <w:r>
        <w:t xml:space="preserve">5.2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Vietnamese Real Estate Listings 2025</w:t>
            </w:r>
            <w:r>
              <w:t xml:space="preserve"> </w:t>
            </w:r>
            <w:r>
              <w:t xml:space="preserve">(Kaggle</w:t>
            </w:r>
            <w:r>
              <w:t xml:space="preserve"> </w:t>
            </w:r>
            <w:r>
              <w:rPr>
                <w:rStyle w:val="VerbatimChar"/>
              </w:rPr>
              <w:t xml:space="preserve">qmanhbeo/vietnamese-real-estate-listings-may-2024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/ provenance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BY-NC 4.0</w:t>
            </w:r>
            <w:r>
              <w:t xml:space="preserve">; scraped from public sale adverts on Guland.vn,</w:t>
            </w:r>
            <w:r>
              <w:t xml:space="preserve"> </w:t>
            </w:r>
            <w:r>
              <w:rPr>
                <w:rStyle w:val="VerbatimChar"/>
              </w:rPr>
              <w:t xml:space="preserve">Scraped At</w:t>
            </w:r>
            <w:r>
              <w:t xml:space="preserve"> </w:t>
            </w:r>
            <w:r>
              <w:t xml:space="preserve">= 12-14 Sept 2025; file ~210 MB, not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236 226</w:t>
            </w:r>
            <w:r>
              <w:t xml:space="preserve"> </w:t>
            </w:r>
            <w:r>
              <w:t xml:space="preserve">raw -&gt;</w:t>
            </w:r>
            <w:r>
              <w:t xml:space="preserve"> </w:t>
            </w:r>
            <w:r>
              <w:rPr>
                <w:b/>
                <w:bCs/>
              </w:rPr>
              <w:t xml:space="preserve">201 654</w:t>
            </w:r>
            <w:r>
              <w:t xml:space="preserve"> </w:t>
            </w:r>
            <w:r>
              <w:t xml:space="preserve">after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Area, Width, Length, Bedrooms, Bathrooms, Floors, Alley Width, Agent Listing Count</w:t>
            </w:r>
            <w:r>
              <w:t xml:space="preserve"> </w:t>
            </w:r>
            <w:r>
              <w:t xml:space="preserve">+ 3</w:t>
            </w:r>
            <w:r>
              <w:t xml:space="preserve"> </w:t>
            </w:r>
            <w:r>
              <w:rPr>
                <w:rStyle w:val="VerbatimChar"/>
              </w:rPr>
              <w:t xml:space="preserve">*_missing</w:t>
            </w:r>
            <w:r>
              <w:t xml:space="preserve"> </w:t>
            </w:r>
            <w:r>
              <w:t xml:space="preserve">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Type, Position, Direction, Road Type, Province, Agent Role,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(million VND) 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observation</w:t>
            </w:r>
          </w:p>
        </w:tc>
        <w:tc>
          <w:tcPr/>
          <w:p>
            <w:pPr>
              <w:pStyle w:val="Compact"/>
            </w:pPr>
            <w:r>
              <w:t xml:space="preserve">one advert, e.g. </w:t>
            </w:r>
            <w:r>
              <w:rPr>
                <w:rStyle w:val="VerbatimChar"/>
              </w:rPr>
              <w:t xml:space="preserve">Area=192, Property Type="house", Location="Long Xuyen, An Giang", ...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Price=2000</w:t>
            </w:r>
            <w:r>
              <w:t xml:space="preserve"> </w:t>
            </w:r>
            <w:r>
              <w:t xml:space="preserve">(million VND)</w:t>
            </w:r>
          </w:p>
        </w:tc>
      </w:tr>
    </w:tbl>
    <w:bookmarkEnd w:id="41"/>
    <w:bookmarkStart w:id="42" w:name="data-understanding-and-cleaning"/>
    <w:p>
      <w:pPr>
        <w:pStyle w:val="Heading3"/>
      </w:pPr>
      <w:r>
        <w:t xml:space="preserve">5.3 Data understanding and cleaning</w:t>
      </w:r>
    </w:p>
    <w:p>
      <w:pPr>
        <w:pStyle w:val="FirstParagraph"/>
      </w:pPr>
      <w:r>
        <w:rPr>
          <w:rStyle w:val="VerbatimChar"/>
        </w:rPr>
        <w:t xml:space="preserve">df.shape = (236 226,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separates numeric columns from categorical/text</w:t>
      </w:r>
      <w:r>
        <w:t xml:space="preserve"> </w:t>
      </w:r>
      <w:r>
        <w:t xml:space="preserve">(the executed cells are in</w:t>
      </w:r>
      <w:r>
        <w:t xml:space="preserve"> </w:t>
      </w:r>
      <w:r>
        <w:rPr>
          <w:rStyle w:val="VerbatimChar"/>
        </w:rPr>
        <w:t xml:space="preserve">house_price/notebook/house_price.ipynb</w:t>
      </w:r>
      <w:r>
        <w:t xml:space="preserve">).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structural missingness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 </w:t>
      </w:r>
      <w:r>
        <w:t xml:space="preserve">72 %,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84 %,</w:t>
      </w:r>
      <w:r>
        <w:t xml:space="preserve"> </w:t>
      </w:r>
      <w:r>
        <w:rPr>
          <w:rStyle w:val="VerbatimChar"/>
        </w:rPr>
        <w:t xml:space="preserve">Floors</w:t>
      </w:r>
      <w:r>
        <w:t xml:space="preserve"> </w:t>
      </w:r>
      <w:r>
        <w:t xml:space="preserve">79 %,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58 %,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68 %. Invalid values: 611 non-positive and ~10 600</w:t>
      </w:r>
      <w:r>
        <w:t xml:space="preserve"> </w:t>
      </w:r>
      <w:r>
        <w:t xml:space="preserve">implausible (&gt; 200 000 million VND) prices, plus out-of-range areas.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impossible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&lt;=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 200 000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Area &lt;= 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 10 000</w:t>
            </w:r>
          </w:p>
        </w:tc>
        <w:tc>
          <w:tcPr/>
          <w:p>
            <w:pPr>
              <w:pStyle w:val="Compact"/>
            </w:pPr>
            <w:r>
              <w:t xml:space="preserve">not real values; would dominate the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*_missing</w:t>
            </w:r>
            <w:r>
              <w:t xml:space="preserve"> </w:t>
            </w:r>
            <w:r>
              <w:t xml:space="preserve">indicator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Bedrooms_missing, Bathrooms_missing, Floors_missing</w:t>
            </w:r>
          </w:p>
        </w:tc>
        <w:tc>
          <w:tcPr/>
          <w:p>
            <w:pPr>
              <w:pStyle w:val="Compact"/>
            </w:pPr>
            <w:r>
              <w:t xml:space="preserve">the fact that a field is blank is itself informative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Median-impute the rest, inside the pipeline</w:t>
            </w:r>
          </w:p>
        </w:tc>
        <w:tc>
          <w:tcPr/>
          <w:p>
            <w:pPr>
              <w:pStyle w:val="Compact"/>
            </w:pPr>
            <w:r>
              <w:t xml:space="preserve">fitted on train only</w:t>
            </w:r>
          </w:p>
        </w:tc>
        <w:tc>
          <w:tcPr/>
          <w:p>
            <w:pPr>
              <w:pStyle w:val="Compact"/>
            </w:pPr>
            <w:r>
              <w:t xml:space="preserve">one training/inference path, no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one-hot with</w:t>
            </w:r>
            <w:r>
              <w:t xml:space="preserve"> </w:t>
            </w:r>
            <w:r>
              <w:rPr>
                <w:rStyle w:val="VerbatimChar"/>
              </w:rPr>
              <w:t xml:space="preserve">min_frequency = 50</w:t>
            </w:r>
          </w:p>
        </w:tc>
        <w:tc>
          <w:tcPr/>
          <w:p>
            <w:pPr>
              <w:pStyle w:val="Compact"/>
            </w:pPr>
            <w:r>
              <w:t xml:space="preserve">province + district is the main price driver (eta^2 ~ 0.24)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log1p(Price)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raw skew 3.36; the QQ-plot is straight after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Listing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 Account</w:t>
            </w:r>
            <w:r>
              <w:t xml:space="preserve"> </w:t>
            </w:r>
            <w:r>
              <w:t xml:space="preserve">(constant),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ids leak nothing; a constant column is dead;</w:t>
            </w:r>
            <w:r>
              <w:t xml:space="preserve"> </w:t>
            </w:r>
            <w:r>
              <w:rPr>
                <w:b/>
                <w:bCs/>
              </w:rPr>
              <w:t xml:space="preserve">the title literally contains the price string</w:t>
            </w:r>
          </w:p>
        </w:tc>
      </w:tr>
    </w:tbl>
    <w:bookmarkEnd w:id="42"/>
    <w:bookmarkStart w:id="46" w:name="representation"/>
    <w:p>
      <w:pPr>
        <w:pStyle w:val="Heading3"/>
      </w:pPr>
      <w:r>
        <w:t xml:space="preserve">5.4 Representation</w:t>
      </w:r>
    </w:p>
    <w:p>
      <w:pPr>
        <w:pStyle w:val="FirstParagraph"/>
      </w:pPr>
      <w:r>
        <w:t xml:space="preserve">Cleaned frame</w:t>
      </w:r>
      <w:r>
        <w:t xml:space="preserve"> </w:t>
      </w:r>
      <w:r>
        <w:rPr>
          <w:rStyle w:val="VerbatimChar"/>
        </w:rPr>
        <w:t xml:space="preserve">(201 654, 31)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SimpleImputer(median) -&gt; log1p -&gt; StandardScaler</w:t>
      </w:r>
      <w:r>
        <w:t xml:space="preserve"> </w:t>
      </w:r>
      <w:r>
        <w:t xml:space="preserve">(numeric);</w:t>
      </w:r>
      <w:r>
        <w:t xml:space="preserve"> </w:t>
      </w:r>
      <w:r>
        <w:rPr>
          <w:rStyle w:val="VerbatimChar"/>
        </w:rPr>
        <w:t xml:space="preserve">OneHotEncoder(handle_unknown="ignore", min_frequency=50)</w:t>
      </w:r>
      <w:r>
        <w:t xml:space="preserve"> </w:t>
      </w:r>
      <w:r>
        <w:t xml:space="preserve">(7</w:t>
      </w:r>
      <w:r>
        <w:t xml:space="preserve"> </w:t>
      </w:r>
      <w:r>
        <w:t xml:space="preserve">categoricals) -&gt;</w:t>
      </w:r>
      <w:r>
        <w:t xml:space="preserve"> </w:t>
      </w:r>
      <w:r>
        <w:rPr>
          <w:rStyle w:val="VerbatimChar"/>
          <w:b/>
          <w:bCs/>
        </w:rPr>
        <w:t xml:space="preserve">X in R^{201 654 x 92}</w:t>
      </w:r>
      <w:r>
        <w:t xml:space="preserve"> </w:t>
      </w:r>
      <w:r>
        <w:t xml:space="preserve">(sparse);</w:t>
      </w:r>
      <w:r>
        <w:t xml:space="preserve"> </w:t>
      </w:r>
      <w:r>
        <w:rPr>
          <w:rStyle w:val="VerbatimChar"/>
        </w:rPr>
        <w:t xml:space="preserve">y in R^N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. One API</w:t>
      </w:r>
      <w:r>
        <w:t xml:space="preserve"> </w:t>
      </w:r>
      <w:r>
        <w:t xml:space="preserve">request -&gt;</w:t>
      </w:r>
      <w:r>
        <w:t xml:space="preserve"> </w:t>
      </w:r>
      <w:r>
        <w:rPr>
          <w:rStyle w:val="VerbatimChar"/>
        </w:rPr>
        <w:t xml:space="preserve">R^{1 x 92}</w:t>
      </w:r>
      <w:r>
        <w:t xml:space="preserve">; the response inverts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CaptionedFigure"/>
      </w:pPr>
      <w:r>
        <w:drawing>
          <wp:inline>
            <wp:extent cx="4267200" cy="2820062"/>
            <wp:effectExtent b="0" l="0" r="0" t="0"/>
            <wp:docPr descr="Figure 5.1" title="" id="44" name="Picture"/>
            <a:graphic>
              <a:graphicData uri="http://schemas.openxmlformats.org/drawingml/2006/picture">
                <pic:pic>
                  <pic:nvPicPr>
                    <pic:cNvPr descr="report/screenshots/NB_H_N4_sec12_represent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</w:t>
      </w:r>
    </w:p>
    <w:p>
      <w:pPr>
        <w:pStyle w:val="BodyText"/>
      </w:pPr>
      <w:r>
        <w:rPr>
          <w:i/>
          <w:iCs/>
        </w:rPr>
        <w:t xml:space="preserve">Figure 5.1 - House price: one raw listing -&gt; its 92-dim feature row -&gt; X / y shape</w:t>
      </w:r>
      <w:r>
        <w:rPr>
          <w:i/>
          <w:iCs/>
        </w:rPr>
        <w:t xml:space="preserve"> </w:t>
      </w:r>
      <w:r>
        <w:rPr>
          <w:i/>
          <w:iCs/>
        </w:rPr>
        <w:t xml:space="preserve">(notebook Section 12).</w:t>
      </w:r>
    </w:p>
    <w:bookmarkEnd w:id="46"/>
    <w:bookmarkStart w:id="53" w:name="exploratory-data-analysis-1"/>
    <w:p>
      <w:pPr>
        <w:pStyle w:val="Heading3"/>
      </w:pPr>
      <w:r>
        <w:t xml:space="preserve">5.5 Exploratory data analysis</w:t>
      </w:r>
    </w:p>
    <w:p>
      <w:pPr>
        <w:pStyle w:val="CaptionedFigure"/>
      </w:pPr>
      <w:r>
        <w:drawing>
          <wp:inline>
            <wp:extent cx="3840480" cy="1161976"/>
            <wp:effectExtent b="0" l="0" r="0" t="0"/>
            <wp:docPr descr="Figure 5.2" title="" id="48" name="Picture"/>
            <a:graphic>
              <a:graphicData uri="http://schemas.openxmlformats.org/drawingml/2006/picture">
                <pic:pic>
                  <pic:nvPicPr>
                    <pic:cNvPr descr="report/screenshots/NB_H_02_sec10.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16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</w:t>
      </w:r>
    </w:p>
    <w:p>
      <w:pPr>
        <w:pStyle w:val="BodyText"/>
      </w:pPr>
      <w:r>
        <w:rPr>
          <w:i/>
          <w:iCs/>
        </w:rPr>
        <w:t xml:space="preserve">Figure 5.2 - House price: target distribution -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Price</w:t>
      </w:r>
      <w:r>
        <w:rPr>
          <w:i/>
          <w:iCs/>
        </w:rPr>
        <w:t xml:space="preserve"> </w:t>
      </w:r>
      <w:r>
        <w:rPr>
          <w:i/>
          <w:iCs/>
        </w:rPr>
        <w:t xml:space="preserve">raw vs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log1p(Price)</w:t>
      </w:r>
      <w:r>
        <w:rPr>
          <w:i/>
          <w:iCs/>
        </w:rPr>
        <w:t xml:space="preserve">.</w:t>
      </w:r>
    </w:p>
    <w:p>
      <w:pPr>
        <w:pStyle w:val="CaptionedFigure"/>
      </w:pPr>
      <w:r>
        <w:drawing>
          <wp:inline>
            <wp:extent cx="3840480" cy="2385088"/>
            <wp:effectExtent b="0" l="0" r="0" t="0"/>
            <wp:docPr descr="Figure 5.3" title="" id="51" name="Picture"/>
            <a:graphic>
              <a:graphicData uri="http://schemas.openxmlformats.org/drawingml/2006/picture">
                <pic:pic>
                  <pic:nvPicPr>
                    <pic:cNvPr descr="report/screenshots/NB_H_07_sec10.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8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</w:t>
      </w:r>
    </w:p>
    <w:p>
      <w:pPr>
        <w:pStyle w:val="BodyText"/>
      </w:pPr>
      <w:r>
        <w:rPr>
          <w:i/>
          <w:iCs/>
        </w:rPr>
        <w:t xml:space="preserve">Figure 5.3 - House price: numeric correlation heatmap.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Distributions (10.1)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raw skew 3.36 -&gt;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-0.07;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skew 5.11 -&gt;</w:t>
      </w:r>
      <w:r>
        <w:t xml:space="preserve"> </w:t>
      </w:r>
      <w:r>
        <w:t xml:space="preserve">1.32.</w:t>
      </w:r>
      <w:r>
        <w:t xml:space="preserve"> </w:t>
      </w:r>
      <w:r>
        <w:rPr>
          <w:i/>
          <w:iCs/>
        </w:rPr>
        <w:t xml:space="preserve">ML implication:</w:t>
      </w:r>
      <w:r>
        <w:t xml:space="preserve"> </w:t>
      </w:r>
      <w:r>
        <w:t xml:space="preserve">train on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, report metrics back on the million-VND</w:t>
      </w:r>
      <w:r>
        <w:t xml:space="preserve"> </w:t>
      </w:r>
      <w:r>
        <w:t xml:space="preserve">scale.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Relationships and correlation (10.2, Figure 5.3)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surprisingly weak numeric</w:t>
      </w:r>
      <w:r>
        <w:rPr>
          <w:b/>
          <w:bCs/>
        </w:rPr>
        <w:t xml:space="preserve"> </w:t>
      </w:r>
      <w:r>
        <w:rPr>
          <w:b/>
          <w:bCs/>
        </w:rPr>
        <w:t xml:space="preserve">signal:</w:t>
      </w:r>
      <w:r>
        <w:t xml:space="preserve"> </w:t>
      </w:r>
      <w:r>
        <w:rPr>
          <w:rStyle w:val="VerbatimChar"/>
        </w:rPr>
        <w:t xml:space="preserve">|r(log Area, log Price)| ~ 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</w:t>
      </w:r>
      <w:r>
        <w:t xml:space="preserve"> </w:t>
      </w:r>
      <w:r>
        <w:t xml:space="preserve">0.215 is the strongest numeric;</w:t>
      </w:r>
      <w:r>
        <w:t xml:space="preserve"> </w:t>
      </w:r>
      <w:r>
        <w:t xml:space="preserve">categorical correlation ratios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eta^2 ~ 0.24,</w:t>
      </w:r>
      <w:r>
        <w:t xml:space="preserve"> </w:t>
      </w:r>
      <w:r>
        <w:rPr>
          <w:rStyle w:val="VerbatimChar"/>
        </w:rPr>
        <w:t xml:space="preserve">Property Type</w:t>
      </w:r>
      <w:r>
        <w:t xml:space="preserve"> </w:t>
      </w:r>
      <w:r>
        <w:t xml:space="preserve">~ 0.12.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location and property type carry most of the (limited) signal; raw area</w:t>
      </w:r>
      <w:r>
        <w:t xml:space="preserve"> </w:t>
      </w:r>
      <w:r>
        <w:t xml:space="preserve">is unreliable because listings mix land and built-up property.</w:t>
      </w:r>
      <w:r>
        <w:t xml:space="preserve"> </w:t>
      </w:r>
      <w:r>
        <w:rPr>
          <w:i/>
          <w:iCs/>
        </w:rPr>
        <w:t xml:space="preserve">ML implication:</w:t>
      </w:r>
      <w:r>
        <w:t xml:space="preserve"> </w:t>
      </w:r>
      <w:r>
        <w:t xml:space="preserve">this is a</w:t>
      </w:r>
      <w:r>
        <w:t xml:space="preserve"> </w:t>
      </w:r>
      <w:r>
        <w:t xml:space="preserve">weak-signal regression problem - a tree ensemble captures the location x type structure,</w:t>
      </w:r>
      <w:r>
        <w:t xml:space="preserve"> </w:t>
      </w:r>
      <w:r>
        <w:t xml:space="preserve">and the low R^2 is reported honestly as a data limitation.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Supporting analyses (10.3)</w:t>
      </w:r>
      <w:r>
        <w:t xml:space="preserve"> </w:t>
      </w:r>
      <w:r>
        <w:t xml:space="preserve">- missingness by property type justifies the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indicators; the skew/QQ view justifies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target.</w:t>
      </w:r>
    </w:p>
    <w:bookmarkEnd w:id="53"/>
    <w:bookmarkStart w:id="60" w:name="regression-models-and-evaluation"/>
    <w:p>
      <w:pPr>
        <w:pStyle w:val="Heading3"/>
      </w:pPr>
      <w:r>
        <w:t xml:space="preserve">5.6 Regression models and evaluation</w:t>
      </w:r>
    </w:p>
    <w:p>
      <w:pPr>
        <w:pStyle w:val="CaptionedFigure"/>
      </w:pPr>
      <w:r>
        <w:drawing>
          <wp:inline>
            <wp:extent cx="4267200" cy="1546086"/>
            <wp:effectExtent b="0" l="0" r="0" t="0"/>
            <wp:docPr descr="Figure 5.4" title="" id="55" name="Picture"/>
            <a:graphic>
              <a:graphicData uri="http://schemas.openxmlformats.org/drawingml/2006/picture">
                <pic:pic>
                  <pic:nvPicPr>
                    <pic:cNvPr descr="report/screenshots/NB_H_N7_sec18_comparis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</w:t>
      </w:r>
    </w:p>
    <w:p>
      <w:pPr>
        <w:pStyle w:val="BodyText"/>
      </w:pPr>
      <w:r>
        <w:rPr>
          <w:i/>
          <w:iCs/>
        </w:rPr>
        <w:t xml:space="preserve">Figure 5.4 - House price: five-model regression comparison table (notebook Section 18).</w:t>
      </w:r>
    </w:p>
    <w:p>
      <w:pPr>
        <w:pStyle w:val="CaptionedFigure"/>
      </w:pPr>
      <w:r>
        <w:drawing>
          <wp:inline>
            <wp:extent cx="4267200" cy="1505347"/>
            <wp:effectExtent b="0" l="0" r="0" t="0"/>
            <wp:docPr descr="Figure 5.5" title="" id="58" name="Picture"/>
            <a:graphic>
              <a:graphicData uri="http://schemas.openxmlformats.org/drawingml/2006/picture">
                <pic:pic>
                  <pic:nvPicPr>
                    <pic:cNvPr descr="report/screenshots/NB_H_18_sec1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</w:t>
      </w:r>
    </w:p>
    <w:p>
      <w:pPr>
        <w:pStyle w:val="BodyText"/>
      </w:pPr>
      <w:r>
        <w:rPr>
          <w:i/>
          <w:iCs/>
        </w:rPr>
        <w:t xml:space="preserve">Figure 5.5 - House price: predicted-vs-actual scatter and residuals-vs-actual for the</w:t>
      </w:r>
      <w:r>
        <w:rPr>
          <w:i/>
          <w:iCs/>
        </w:rPr>
        <w:t xml:space="preserve"> </w:t>
      </w:r>
      <w:r>
        <w:rPr>
          <w:i/>
          <w:iCs/>
        </w:rPr>
        <w:t xml:space="preserve">Random Forest (notebook Section 19).</w:t>
      </w:r>
    </w:p>
    <w:p>
      <w:pPr>
        <w:pStyle w:val="BodyText"/>
      </w:pPr>
      <w:r>
        <w:t xml:space="preserve">Five models, 50 000-row training subsample, same preprocessing: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val MAE</w:t>
            </w:r>
          </w:p>
        </w:tc>
        <w:tc>
          <w:tcPr/>
          <w:p>
            <w:pPr>
              <w:pStyle w:val="Compact"/>
            </w:pPr>
            <w:r>
              <w:t xml:space="preserve">val RMSE</w:t>
            </w:r>
          </w:p>
        </w:tc>
        <w:tc>
          <w:tcPr/>
          <w:p>
            <w:pPr>
              <w:pStyle w:val="Compact"/>
            </w:pPr>
            <w:r>
              <w:t xml:space="preserve">val R^2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10 811</w:t>
            </w:r>
          </w:p>
        </w:tc>
        <w:tc>
          <w:tcPr/>
          <w:p>
            <w:pPr>
              <w:pStyle w:val="Compact"/>
            </w:pPr>
            <w:r>
              <w:t xml:space="preserve">27 349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10 794</w:t>
            </w:r>
          </w:p>
        </w:tc>
        <w:tc>
          <w:tcPr/>
          <w:p>
            <w:pPr>
              <w:pStyle w:val="Compact"/>
            </w:pPr>
            <w:r>
              <w:t xml:space="preserve">27 478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 (</w:t>
            </w:r>
            <w:r>
              <w:rPr>
                <w:rStyle w:val="VerbatimChar"/>
              </w:rPr>
              <w:t xml:space="preserve">max_depth=12, min_samples_leaf=25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11 522</w:t>
            </w:r>
          </w:p>
        </w:tc>
        <w:tc>
          <w:tcPr/>
          <w:p>
            <w:pPr>
              <w:pStyle w:val="Compact"/>
            </w:pPr>
            <w:r>
              <w:t xml:space="preserve">27 992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12 149</w:t>
            </w:r>
          </w:p>
        </w:tc>
        <w:tc>
          <w:tcPr/>
          <w:p>
            <w:pPr>
              <w:pStyle w:val="Compact"/>
            </w:pPr>
            <w:r>
              <w:t xml:space="preserve">29 830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12 153</w:t>
            </w:r>
          </w:p>
        </w:tc>
        <w:tc>
          <w:tcPr/>
          <w:p>
            <w:pPr>
              <w:pStyle w:val="Compact"/>
            </w:pPr>
            <w:r>
              <w:t xml:space="preserve">29 860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(predict the median)</w:t>
            </w:r>
          </w:p>
        </w:tc>
        <w:tc>
          <w:tcPr/>
          <w:p>
            <w:pPr>
              <w:pStyle w:val="Compact"/>
            </w:pPr>
            <w:r>
              <w:t xml:space="preserve">14 397</w:t>
            </w:r>
          </w:p>
        </w:tc>
        <w:tc>
          <w:tcPr/>
          <w:p>
            <w:pPr>
              <w:pStyle w:val="Compact"/>
            </w:pPr>
            <w:r>
              <w:t xml:space="preserve">32 185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Held-out test - Random Forest, refit on full train:</w:t>
      </w:r>
      <w:r>
        <w:t xml:space="preserve"> </w:t>
      </w:r>
      <w:r>
        <w:t xml:space="preserve">MAE</w:t>
      </w:r>
      <w:r>
        <w:t xml:space="preserve"> </w:t>
      </w:r>
      <w:r>
        <w:rPr>
          <w:b/>
          <w:bCs/>
        </w:rPr>
        <w:t xml:space="preserve">10 626</w:t>
      </w:r>
      <w:r>
        <w:t xml:space="preserve">, MSE 722 149 435,</w:t>
      </w:r>
      <w:r>
        <w:t xml:space="preserve"> </w:t>
      </w:r>
      <w:r>
        <w:t xml:space="preserve">RMSE</w:t>
      </w:r>
      <w:r>
        <w:t xml:space="preserve"> </w:t>
      </w:r>
      <w:r>
        <w:rPr>
          <w:b/>
          <w:bCs/>
        </w:rPr>
        <w:t xml:space="preserve">26 873</w:t>
      </w:r>
      <w:r>
        <w:t xml:space="preserve">,</w:t>
      </w:r>
      <w:r>
        <w:t xml:space="preserve"> </w:t>
      </w:r>
      <w:r>
        <w:rPr>
          <w:b/>
          <w:bCs/>
        </w:rPr>
        <w:t xml:space="preserve">R^2 0.186</w:t>
      </w:r>
      <w:r>
        <w:t xml:space="preserve">, MAPE 350 % (all money in million VND).</w:t>
      </w:r>
      <w:r>
        <w:t xml:space="preserve"> </w:t>
      </w:r>
      <w:r>
        <w:rPr>
          <w:i/>
          <w:iCs/>
        </w:rPr>
        <w:t xml:space="preserve">What each metric</w:t>
      </w:r>
      <w:r>
        <w:rPr>
          <w:i/>
          <w:iCs/>
        </w:rPr>
        <w:t xml:space="preserve"> </w:t>
      </w:r>
      <w:r>
        <w:rPr>
          <w:i/>
          <w:iCs/>
        </w:rPr>
        <w:t xml:space="preserve">means here:</w:t>
      </w:r>
      <w:r>
        <w:t xml:space="preserve"> </w:t>
      </w:r>
      <w:r>
        <w:t xml:space="preserve">MAE - the average listing is off by about 10.6 billion VND, large because the</w:t>
      </w:r>
      <w:r>
        <w:t xml:space="preserve"> </w:t>
      </w:r>
      <w:r>
        <w:t xml:space="preserve">price range spans three orders of magnitude; RMSE is ~2.5x the MAE, so a minority of</w:t>
      </w:r>
      <w:r>
        <w:t xml:space="preserve"> </w:t>
      </w:r>
      <w:r>
        <w:t xml:space="preserve">listings are missed by far more than the typical one; R^2 0.186 - the model explains ~19 %</w:t>
      </w:r>
      <w:r>
        <w:t xml:space="preserve"> </w:t>
      </w:r>
      <w:r>
        <w:t xml:space="preserve">of the variance in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beyond a constant-mean predictor (which scores R^2 =</w:t>
      </w:r>
      <w:r>
        <w:t xml:space="preserve"> </w:t>
      </w:r>
      <w:r>
        <w:t xml:space="preserve">-0.13), so it adds real signal but most price variance is</w:t>
      </w:r>
      <w:r>
        <w:t xml:space="preserve"> </w:t>
      </w:r>
      <w:r>
        <w:rPr>
          <w:b/>
          <w:bCs/>
        </w:rPr>
        <w:t xml:space="preserve">not recoverable from these</w:t>
      </w:r>
      <w:r>
        <w:rPr>
          <w:b/>
          <w:bCs/>
        </w:rPr>
        <w:t xml:space="preserve"> </w:t>
      </w:r>
      <w:r>
        <w:rPr>
          <w:b/>
          <w:bCs/>
        </w:rPr>
        <w:t xml:space="preserve">fields</w:t>
      </w:r>
      <w:r>
        <w:t xml:space="preserve">; MAPE is inflated by the many low-priced listings and is reported, not used to</w:t>
      </w:r>
      <w:r>
        <w:t xml:space="preserve"> </w:t>
      </w:r>
      <w:r>
        <w:t xml:space="preserve">rank models. There is no confusion matrix (regression).</w:t>
      </w:r>
      <w:r>
        <w:t xml:space="preserve"> </w:t>
      </w:r>
      <w:r>
        <w:rPr>
          <w:b/>
          <w:bCs/>
        </w:rPr>
        <w:t xml:space="preserve">The honest headline is a</w:t>
      </w:r>
      <w:r>
        <w:rPr>
          <w:b/>
          <w:bCs/>
        </w:rPr>
        <w:t xml:space="preserve"> </w:t>
      </w:r>
      <w:r>
        <w:rPr>
          <w:b/>
          <w:bCs/>
        </w:rPr>
        <w:t xml:space="preserve">weak-signal regression problem</w:t>
      </w:r>
      <w:r>
        <w:t xml:space="preserve">, driven by the near-zero numeric correlation, the 70-84 %</w:t>
      </w:r>
      <w:r>
        <w:t xml:space="preserve"> </w:t>
      </w:r>
      <w:r>
        <w:t xml:space="preserve">missing size fields and 68 % missing geolocation - a property of the dataset, not the</w:t>
      </w:r>
      <w:r>
        <w:t xml:space="preserve"> </w:t>
      </w:r>
      <w:r>
        <w:t xml:space="preserve">algorithm.</w:t>
      </w:r>
    </w:p>
    <w:bookmarkEnd w:id="60"/>
    <w:bookmarkStart w:id="61" w:name="Xa978a72f46b1daabe2f1c764e4a72e842f79522"/>
    <w:p>
      <w:pPr>
        <w:pStyle w:val="Heading3"/>
      </w:pPr>
      <w:r>
        <w:t xml:space="preserve">5.7 Model selection, persistence and deployment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- lowest test RMSE, highest R^2,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, ~15 s to train,</w:t>
      </w:r>
      <w:r>
        <w:t xml:space="preserve"> </w:t>
      </w:r>
      <w:r>
        <w:t xml:space="preserve">bagging absorbs the price outliers. Persisted as</w:t>
      </w:r>
      <w:r>
        <w:t xml:space="preserve"> </w:t>
      </w:r>
      <w:r>
        <w:rPr>
          <w:rStyle w:val="VerbatimChar"/>
        </w:rPr>
        <w:t xml:space="preserve">house_price/model/model_pipeline.joblib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Pipeline([prep, RandomForestRegressor])</w:t>
      </w:r>
      <w:r>
        <w:t xml:space="preserve">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 </w:t>
      </w:r>
      <w:r>
        <w:t xml:space="preserve">(records</w:t>
      </w:r>
      <w:r>
        <w:t xml:space="preserve"> </w:t>
      </w:r>
      <w:r>
        <w:rPr>
          <w:rStyle w:val="VerbatimChar"/>
        </w:rPr>
        <w:t xml:space="preserve">price_unit = million VND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/</w:t>
      </w:r>
      <w:r>
        <w:rPr>
          <w:rStyle w:val="VerbatimChar"/>
        </w:rPr>
        <w:t xml:space="preserve">expm1</w:t>
      </w:r>
      <w:r>
        <w:t xml:space="preserve"> </w:t>
      </w:r>
      <w:r>
        <w:t xml:space="preserve">convention). Section 23</w:t>
      </w:r>
      <w:r>
        <w:t xml:space="preserve"> </w:t>
      </w:r>
      <w:r>
        <w:t xml:space="preserve">inference test: disk == in-memory. Deployment: Section 8, Appendix D.2, Appendix E.</w:t>
      </w:r>
    </w:p>
    <w:bookmarkEnd w:id="61"/>
    <w:bookmarkEnd w:id="62"/>
    <w:bookmarkStart w:id="97" w:name="X2b7ee73b60538419e8bc7afe9da79fb4fe0d682"/>
    <w:p>
      <w:pPr>
        <w:pStyle w:val="Heading2"/>
      </w:pPr>
      <w:r>
        <w:t xml:space="preserve">6. Application 3 - E-Commerce Customer Behaviour and Interest</w:t>
      </w:r>
    </w:p>
    <w:bookmarkStart w:id="63" w:name="problem-description-2"/>
    <w:p>
      <w:pPr>
        <w:pStyle w:val="Heading3"/>
      </w:pPr>
      <w:r>
        <w:t xml:space="preserve">6.1 Problem description</w:t>
      </w:r>
    </w:p>
    <w:p>
      <w:pPr>
        <w:pStyle w:val="FirstParagraph"/>
      </w:pPr>
      <w:r>
        <w:t xml:space="preserve">Predict whether a Sephora skincare reviewer</w:t>
      </w:r>
      <w:r>
        <w:t xml:space="preserve"> </w:t>
      </w:r>
      <w:r>
        <w:rPr>
          <w:b/>
          <w:bCs/>
        </w:rPr>
        <w:t xml:space="preserve">recommends the product</w:t>
      </w:r>
      <w:r>
        <w:t xml:space="preserve">, from</w:t>
      </w:r>
      <w:r>
        <w:t xml:space="preserve"> </w:t>
      </w:r>
      <w:r>
        <w:rPr>
          <w:b/>
          <w:bCs/>
        </w:rPr>
        <w:t xml:space="preserve">who they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they wrote</w:t>
      </w:r>
      <w:r>
        <w:t xml:space="preserve">. Target</w:t>
      </w:r>
      <w:r>
        <w:t xml:space="preserve"> </w:t>
      </w:r>
      <w:r>
        <w:rPr>
          <w:rStyle w:val="VerbatimChar"/>
        </w:rPr>
        <w:t xml:space="preserve">is_recommended in {0, 1}</w:t>
      </w:r>
      <w:r>
        <w:t xml:space="preserve"> </w:t>
      </w:r>
      <w:r>
        <w:t xml:space="preserve">- a field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from</w:t>
      </w:r>
      <w:r>
        <w:t xml:space="preserve"> </w:t>
      </w:r>
      <w:r>
        <w:t xml:space="preserve">the 1-5 star rating (the rating is excluded as leakage, Section 6.6).</w:t>
      </w:r>
      <w:r>
        <w:t xml:space="preserve"> </w:t>
      </w:r>
      <w:r>
        <w:rPr>
          <w:b/>
          <w:bCs/>
        </w:rPr>
        <w:t xml:space="preserve">Binary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classification;</w:t>
      </w:r>
      <w:r>
        <w:t xml:space="preserve"> </w:t>
      </w:r>
      <w:r>
        <w:t xml:space="preserve">one observation = one product review. Supports review-consistency QA,</w:t>
      </w:r>
      <w:r>
        <w:t xml:space="preserve"> </w:t>
      </w:r>
      <w:r>
        <w:t xml:space="preserve">cold-start ranking, and merchandising.</w:t>
      </w:r>
    </w:p>
    <w:bookmarkEnd w:id="63"/>
    <w:bookmarkStart w:id="64" w:name="dataset-2"/>
    <w:p>
      <w:pPr>
        <w:pStyle w:val="Heading3"/>
      </w:pPr>
      <w:r>
        <w:t xml:space="preserve">6.2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Sephora Products and Skincare Reviews</w:t>
            </w:r>
            <w:r>
              <w:t xml:space="preserve"> </w:t>
            </w:r>
            <w:r>
              <w:t xml:space="preserve">(Kaggle</w:t>
            </w:r>
            <w:r>
              <w:t xml:space="preserve"> </w:t>
            </w:r>
            <w:r>
              <w:rPr>
                <w:rStyle w:val="VerbatimChar"/>
              </w:rPr>
              <w:t xml:space="preserve">nadyinky/sephora-products-and-skincare-reviews</w:t>
            </w:r>
            <w:r>
              <w:t xml:space="preserve">, CC0)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joined to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116 262</w:t>
            </w:r>
            <w:r>
              <w:t xml:space="preserve"> </w:t>
            </w:r>
            <w:r>
              <w:t xml:space="preserve">raw -&gt;</w:t>
            </w:r>
            <w:r>
              <w:t xml:space="preserve"> </w:t>
            </w:r>
            <w:r>
              <w:rPr>
                <w:b/>
                <w:bCs/>
              </w:rPr>
              <w:t xml:space="preserve">104 313</w:t>
            </w:r>
            <w:r>
              <w:t xml:space="preserve"> </w:t>
            </w:r>
            <w:r>
              <w:t xml:space="preserve">after cleaning; positive rate</w:t>
            </w:r>
            <w:r>
              <w:t xml:space="preserve"> </w:t>
            </w:r>
            <w:r>
              <w:rPr>
                <w:b/>
                <w:bCs/>
              </w:rPr>
              <w:t xml:space="preserve">0.8465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249 products / ~79 brands / 12</w:t>
            </w:r>
            <w:r>
              <w:t xml:space="preserve"> </w:t>
            </w:r>
            <w:r>
              <w:rPr>
                <w:rStyle w:val="VerbatimChar"/>
              </w:rPr>
              <w:t xml:space="preserve">secondary_category</w:t>
            </w:r>
            <w:r>
              <w:t xml:space="preserve"> </w:t>
            </w:r>
            <w:r>
              <w:t xml:space="preserve">values, all Skincare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types</w:t>
            </w:r>
          </w:p>
        </w:tc>
        <w:tc>
          <w:tcPr/>
          <w:p>
            <w:pPr>
              <w:pStyle w:val="Compact"/>
            </w:pPr>
            <w:r>
              <w:t xml:space="preserve">5 numeric log1p+scale (</w:t>
            </w:r>
            <w:r>
              <w:rPr>
                <w:rStyle w:val="VerbatimChar"/>
              </w:rPr>
              <w:t xml:space="preserve">price_usd, loves_count, reviews, total_feedback_count, total_neg_feedback_count</w:t>
            </w:r>
            <w:r>
              <w:t xml:space="preserve">), 4 numeric scale (</w:t>
            </w:r>
            <w:r>
              <w:rPr>
                <w:rStyle w:val="VerbatimChar"/>
              </w:rPr>
              <w:t xml:space="preserve">n_ingredients, n_highlights, review_age_days, pos_feedback_ratio</w:t>
            </w:r>
            <w:r>
              <w:t xml:space="preserve">), 6 binary passthrough, 6 one-hot categorical (</w:t>
            </w:r>
            <w:r>
              <w:rPr>
                <w:rStyle w:val="VerbatimChar"/>
              </w:rPr>
              <w:t xml:space="preserve">skin_type, skin_tone, eye_color, hair_color, secondary_category, brand_name</w:t>
            </w:r>
            <w:r>
              <w:t xml:space="preserve">), 1 text (</w:t>
            </w:r>
            <w:r>
              <w:rPr>
                <w:rStyle w:val="VerbatimChar"/>
              </w:rPr>
              <w:t xml:space="preserve">review_title + " . " + review_text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 (leakage)</w:t>
            </w:r>
          </w:p>
        </w:tc>
        <w:tc>
          <w:tcPr/>
          <w:p>
            <w:pPr>
              <w:pStyle w:val="Compact"/>
            </w:pPr>
            <w:r>
              <w:t xml:space="preserve">the review’s own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and the product average</w:t>
            </w:r>
            <w:r>
              <w:t xml:space="preserve"> </w:t>
            </w:r>
            <w:r>
              <w:rPr>
                <w:rStyle w:val="VerbatimChar"/>
              </w:rPr>
              <w:t xml:space="preserve">rating_product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observation</w:t>
            </w:r>
          </w:p>
        </w:tc>
        <w:tc>
          <w:tcPr/>
          <w:p>
            <w:pPr>
              <w:pStyle w:val="Compact"/>
            </w:pPr>
            <w:r>
              <w:t xml:space="preserve">one review: a skin profile + product fields + a title and body of free text -&gt;</w:t>
            </w:r>
            <w:r>
              <w:t xml:space="preserve"> </w:t>
            </w:r>
            <w:r>
              <w:rPr>
                <w:rStyle w:val="VerbatimChar"/>
              </w:rPr>
              <w:t xml:space="preserve">is_recommended in {0,1}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df.shape = (116 262, ~30)</w:t>
      </w:r>
      <w:r>
        <w:t xml:space="preserve">;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- 11 803 rows with a blank target, many</w:t>
      </w:r>
      <w:r>
        <w:t xml:space="preserve"> </w:t>
      </w:r>
      <w:r>
        <w:t xml:space="preserve">blank skin-profile fields;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- a few exact duplicates; 125 empty</w:t>
      </w:r>
      <w:r>
        <w:t xml:space="preserve"> </w:t>
      </w:r>
      <w:r>
        <w:t xml:space="preserve">bodies; class balance</w:t>
      </w:r>
      <w:r>
        <w:t xml:space="preserve"> </w:t>
      </w:r>
      <w:r>
        <w:rPr>
          <w:b/>
          <w:bCs/>
        </w:rPr>
        <w:t xml:space="preserve">84.7 % positive</w:t>
      </w:r>
      <w:r>
        <w:t xml:space="preserve">. The executed cells are in</w:t>
      </w:r>
      <w:r>
        <w:t xml:space="preserve"> </w:t>
      </w:r>
      <w:r>
        <w:rPr>
          <w:rStyle w:val="VerbatimChar"/>
        </w:rPr>
        <w:t xml:space="preserve">customer_behaviour/notebook/customer_behaviour.ipynb</w:t>
      </w:r>
      <w:r>
        <w:t xml:space="preserve"> </w:t>
      </w:r>
      <w:r>
        <w:t xml:space="preserve">(Sections 4-9).</w:t>
      </w:r>
    </w:p>
    <w:bookmarkEnd w:id="64"/>
    <w:bookmarkStart w:id="68" w:name="customer-representation"/>
    <w:p>
      <w:pPr>
        <w:pStyle w:val="Heading3"/>
      </w:pPr>
      <w:r>
        <w:t xml:space="preserve">6.3 Customer representation</w:t>
      </w:r>
    </w:p>
    <w:p>
      <w:pPr>
        <w:pStyle w:val="FirstParagraph"/>
      </w:pPr>
      <w:r>
        <w:rPr>
          <w:b/>
          <w:bCs/>
        </w:rPr>
        <w:t xml:space="preserve">Tabular:</w:t>
      </w:r>
      <w:r>
        <w:t xml:space="preserve"> </w:t>
      </w:r>
      <w:r>
        <w:t xml:space="preserve">one raw review -&gt; 21 columns -&gt;</w:t>
      </w:r>
      <w:r>
        <w:t xml:space="preserve"> </w:t>
      </w:r>
      <w:r>
        <w:rPr>
          <w:rStyle w:val="VerbatimChar"/>
        </w:rPr>
        <w:t xml:space="preserve">SimpleImputer(median) -&gt; log1p</w:t>
      </w:r>
      <w:r>
        <w:t xml:space="preserve"> </w:t>
      </w:r>
      <w:r>
        <w:t xml:space="preserve">(money /</w:t>
      </w:r>
      <w:r>
        <w:t xml:space="preserve"> </w:t>
      </w:r>
      <w:r>
        <w:t xml:space="preserve">popularity)</w:t>
      </w:r>
      <w:r>
        <w:t xml:space="preserve"> </w:t>
      </w:r>
      <w:r>
        <w:rPr>
          <w:rStyle w:val="VerbatimChar"/>
        </w:rPr>
        <w:t xml:space="preserve">-&gt; StandardScaler</w:t>
      </w:r>
      <w:r>
        <w:t xml:space="preserve">; binary passthrough;</w:t>
      </w:r>
      <w:r>
        <w:t xml:space="preserve"> </w:t>
      </w:r>
      <w:r>
        <w:rPr>
          <w:rStyle w:val="VerbatimChar"/>
        </w:rPr>
        <w:t xml:space="preserve">OneHotEncoder(handle_unknown= "ignore", min_frequency=25)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  <w:b/>
          <w:bCs/>
        </w:rPr>
        <w:t xml:space="preserve">x_tab in R^{138}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Text - the required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Comment -&gt; Tokens -&gt; Token IDs -&gt; Embedding</w:t>
      </w:r>
      <w:r>
        <w:rPr>
          <w:b/>
          <w:bCs/>
        </w:rP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on a real review:</w:t>
      </w:r>
    </w:p>
    <w:p>
      <w:pPr>
        <w:pStyle w:val="SourceCode"/>
      </w:pPr>
      <w:r>
        <w:rPr>
          <w:rStyle w:val="VerbatimChar"/>
        </w:rPr>
        <w:t xml:space="preserve">Comment  : "I will be the first to say that the price on these is a lot, but for what they do? ..."</w:t>
      </w:r>
      <w:r>
        <w:br/>
      </w:r>
      <w:r>
        <w:rPr>
          <w:rStyle w:val="VerbatimChar"/>
        </w:rPr>
        <w:t xml:space="preserve">Tokens   : ['say', 'price', 'lot', 'unbeatable', 'deep', 'painful', 'nodules', ...]   (T = 40)</w:t>
      </w:r>
      <w:r>
        <w:br/>
      </w:r>
      <w:r>
        <w:rPr>
          <w:rStyle w:val="VerbatimChar"/>
        </w:rPr>
        <w:t xml:space="preserve">Token IDs: [29, 26, 17, 39, 6, 22, 21, ...]   (index into a 41-row vocab, 0 = PAD)</w:t>
      </w:r>
      <w:r>
        <w:br/>
      </w:r>
      <w:r>
        <w:rPr>
          <w:rStyle w:val="VerbatimChar"/>
        </w:rPr>
        <w:t xml:space="preserve">Embedding: each ID -&gt; a row of a (|V|+1) x d table  -&gt;  E in R^{T x d} = R^{40 x 16}</w:t>
      </w:r>
      <w:r>
        <w:br/>
      </w:r>
      <w:r>
        <w:rPr>
          <w:rStyle w:val="VerbatimChar"/>
        </w:rPr>
        <w:t xml:space="preserve">Batch    : E_batch in R^{B x T x d} = R^{1 x 40 x 16}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deployed</w:t>
      </w:r>
      <w:r>
        <w:t xml:space="preserve"> </w:t>
      </w:r>
      <w:r>
        <w:t xml:space="preserve">model uses the sparse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form (</w:t>
      </w:r>
      <w:r>
        <w:rPr>
          <w:rStyle w:val="VerbatimChar"/>
        </w:rPr>
        <w:t xml:space="preserve">ngram_range=(1,2)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min_df=10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max_features=40000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sublinear_tf</w:t>
      </w:r>
      <w:r>
        <w:t xml:space="preserve">, English stop-words) -&gt;</w:t>
      </w:r>
      <w:r>
        <w:t xml:space="preserve"> </w:t>
      </w:r>
      <w:r>
        <w:rPr>
          <w:rStyle w:val="VerbatimChar"/>
        </w:rPr>
        <w:t xml:space="preserve">x_txt in R^{28 595}</w:t>
      </w:r>
      <w:r>
        <w:t xml:space="preserve"> </w:t>
      </w:r>
      <w:r>
        <w:t xml:space="preserve">on the</w:t>
      </w:r>
      <w:r>
        <w:t xml:space="preserve"> </w:t>
      </w:r>
      <w:r>
        <w:t xml:space="preserve">training vocabulary.</w:t>
      </w:r>
      <w:r>
        <w:t xml:space="preserve"> </w:t>
      </w:r>
      <w:r>
        <w:rPr>
          <w:b/>
          <w:bCs/>
        </w:rPr>
        <w:t xml:space="preserve">Combined:</w:t>
      </w:r>
      <w:r>
        <w:t xml:space="preserve"> </w:t>
      </w:r>
      <w:r>
        <w:rPr>
          <w:rStyle w:val="VerbatimChar"/>
        </w:rPr>
        <w:t xml:space="preserve">X = [x_tab || x_txt] in R^{104 313 x 28 733}</w:t>
      </w:r>
      <w:r>
        <w:t xml:space="preserve"> </w:t>
      </w:r>
      <w:r>
        <w:t xml:space="preserve">sparse.</w:t>
      </w:r>
    </w:p>
    <w:p>
      <w:pPr>
        <w:pStyle w:val="CaptionedFigure"/>
      </w:pPr>
      <w:r>
        <w:drawing>
          <wp:inline>
            <wp:extent cx="4267200" cy="5878222"/>
            <wp:effectExtent b="0" l="0" r="0" t="0"/>
            <wp:docPr descr="Figure 6.1" title="" id="66" name="Picture"/>
            <a:graphic>
              <a:graphicData uri="http://schemas.openxmlformats.org/drawingml/2006/picture">
                <pic:pic>
                  <pic:nvPicPr>
                    <pic:cNvPr descr="report/screenshots/NB_C_N4_sec12_representat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7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</w:t>
      </w:r>
    </w:p>
    <w:p>
      <w:pPr>
        <w:pStyle w:val="BodyText"/>
      </w:pPr>
      <w:r>
        <w:rPr>
          <w:i/>
          <w:iCs/>
        </w:rPr>
        <w:t xml:space="preserve">Figure 6.1 - Customer behaviour: one raw review -&gt; its tabular row and TF-IDF block, and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 = 1, T = 40, d = 16</w:t>
      </w:r>
      <w:r>
        <w:rPr>
          <w:i/>
          <w:iCs/>
        </w:rPr>
        <w:t xml:space="preserve"> </w:t>
      </w:r>
      <w:r>
        <w:rPr>
          <w:i/>
          <w:iCs/>
        </w:rPr>
        <w:t xml:space="preserve">embedding demo (notebook Section 12).</w:t>
      </w:r>
    </w:p>
    <w:bookmarkEnd w:id="68"/>
    <w:bookmarkStart w:id="69" w:name="data-cleaning-1"/>
    <w:p>
      <w:pPr>
        <w:pStyle w:val="Heading3"/>
      </w:pPr>
      <w:r>
        <w:t xml:space="preserve">6.4 Data cleaning</w:t>
      </w:r>
    </w:p>
    <w:p>
      <w:pPr>
        <w:pStyle w:val="FirstParagraph"/>
      </w:pPr>
      <w:r>
        <w:t xml:space="preserve">Drop the 11 803 blank-target rows, 125 empty bodies and a few duplicates</w:t>
      </w:r>
      <w:r>
        <w:t xml:space="preserve"> </w:t>
      </w:r>
      <w:r>
        <w:t xml:space="preserve">(116 262 -&gt; 104 313). Skin-profile blanks -&gt; an explicit</w:t>
      </w:r>
      <w:r>
        <w:t xml:space="preserve"> </w:t>
      </w:r>
      <w:r>
        <w:rPr>
          <w:rStyle w:val="VerbatimChar"/>
        </w:rPr>
        <w:t xml:space="preserve">__na__</w:t>
      </w:r>
      <w:r>
        <w:t xml:space="preserve"> </w:t>
      </w:r>
      <w:r>
        <w:t xml:space="preserve">one-hot level (missingness</w:t>
      </w:r>
      <w:r>
        <w:t xml:space="preserve"> </w:t>
      </w:r>
      <w:r>
        <w:t xml:space="preserve">is a real behaviour). Incidental numeric gaps -&gt;</w:t>
      </w:r>
      <w:r>
        <w:t xml:space="preserve"> 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fitted</w:t>
      </w:r>
      <w:r>
        <w:t xml:space="preserve"> </w:t>
      </w:r>
      <w:r>
        <w:rPr>
          <w:b/>
          <w:bCs/>
        </w:rPr>
        <w:t xml:space="preserve">on train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. Lower-case all categoricals; merge</w:t>
      </w:r>
      <w:r>
        <w:t xml:space="preserve"> </w:t>
      </w:r>
      <w:r>
        <w:rPr>
          <w:rStyle w:val="VerbatimChar"/>
        </w:rPr>
        <w:t xml:space="preserve">eye_color "grey" -&gt; "gray"</w:t>
      </w:r>
      <w:r>
        <w:t xml:space="preserve">. Outliers kept</w:t>
      </w:r>
      <w:r>
        <w:t xml:space="preserve"> </w:t>
      </w:r>
      <w:r>
        <w:t xml:space="preserve">(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handles the skew). The TF-IDF vocabulary is built</w:t>
      </w:r>
      <w:r>
        <w:t xml:space="preserve"> </w:t>
      </w:r>
      <w:r>
        <w:rPr>
          <w:b/>
          <w:bCs/>
        </w:rPr>
        <w:t xml:space="preserve">on train only</w:t>
      </w:r>
      <w:r>
        <w:t xml:space="preserve">. The review’s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rating_product</w:t>
      </w:r>
      <w:r>
        <w:t xml:space="preserve"> </w:t>
      </w:r>
      <w:r>
        <w:t xml:space="preserve">are quarantined to the leakage demo.</w:t>
      </w:r>
    </w:p>
    <w:bookmarkEnd w:id="69"/>
    <w:bookmarkStart w:id="82" w:name="interest-discovery-eda"/>
    <w:p>
      <w:pPr>
        <w:pStyle w:val="Heading3"/>
      </w:pPr>
      <w:r>
        <w:t xml:space="preserve">6.5 Interest discovery / EDA</w:t>
      </w:r>
    </w:p>
    <w:p>
      <w:pPr>
        <w:pStyle w:val="CaptionedFigure"/>
      </w:pPr>
      <w:r>
        <w:drawing>
          <wp:inline>
            <wp:extent cx="4267200" cy="2835253"/>
            <wp:effectExtent b="0" l="0" r="0" t="0"/>
            <wp:docPr descr="Figure 6.2" title="" id="71" name="Picture"/>
            <a:graphic>
              <a:graphicData uri="http://schemas.openxmlformats.org/drawingml/2006/picture">
                <pic:pic>
                  <pic:nvPicPr>
                    <pic:cNvPr descr="report/screenshots/NB_C_02_sec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6.2</w:t>
      </w:r>
    </w:p>
    <w:p>
      <w:pPr>
        <w:pStyle w:val="BodyText"/>
      </w:pPr>
      <w:r>
        <w:rPr>
          <w:i/>
          <w:iCs/>
        </w:rPr>
        <w:t xml:space="preserve">Figure 6.2 - Customer behaviour: EDA plot grid - class balance, recommend rate by skin</w:t>
      </w:r>
      <w:r>
        <w:rPr>
          <w:i/>
          <w:iCs/>
        </w:rPr>
        <w:t xml:space="preserve"> </w:t>
      </w:r>
      <w:r>
        <w:rPr>
          <w:i/>
          <w:iCs/>
        </w:rPr>
        <w:t xml:space="preserve">type / category / brand / price decile, recommend rate vs the excluded star rating.</w:t>
      </w:r>
    </w:p>
    <w:p>
      <w:pPr>
        <w:pStyle w:val="CaptionedFigure"/>
      </w:pPr>
      <w:r>
        <w:drawing>
          <wp:inline>
            <wp:extent cx="4267200" cy="10275293"/>
            <wp:effectExtent b="0" l="0" r="0" t="0"/>
            <wp:docPr descr="Figure 6.3" title="" id="74" name="Picture"/>
            <a:graphic>
              <a:graphicData uri="http://schemas.openxmlformats.org/drawingml/2006/picture">
                <pic:pic>
                  <pic:nvPicPr>
                    <pic:cNvPr descr="report/screenshots/NB_C_N6_sec10_topics_mi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27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6.3</w:t>
      </w:r>
    </w:p>
    <w:p>
      <w:pPr>
        <w:pStyle w:val="BodyText"/>
      </w:pPr>
      <w:r>
        <w:rPr>
          <w:i/>
          <w:iCs/>
        </w:rPr>
        <w:t xml:space="preserve">Figure 6.3 - Customer behaviour: topic-bucket recommend rates and mutual information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target.</w:t>
      </w:r>
    </w:p>
    <w:p>
      <w:pPr>
        <w:pStyle w:val="CaptionedFigure"/>
      </w:pPr>
      <w:r>
        <w:drawing>
          <wp:inline>
            <wp:extent cx="3200400" cy="1048870"/>
            <wp:effectExtent b="0" l="0" r="0" t="0"/>
            <wp:docPr descr="Figure 6.4" title="" id="77" name="Picture"/>
            <a:graphic>
              <a:graphicData uri="http://schemas.openxmlformats.org/drawingml/2006/picture">
                <pic:pic>
                  <pic:nvPicPr>
                    <pic:cNvPr descr="report/screenshots/NB_C_NB_appendixB_kmeans_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6.4</w:t>
      </w:r>
    </w:p>
    <w:p>
      <w:pPr>
        <w:pStyle w:val="BodyText"/>
      </w:pPr>
      <w:r>
        <w:rPr>
          <w:i/>
          <w:iCs/>
        </w:rPr>
        <w:t xml:space="preserve">Figure 6.4 - Customer segmentation (K-Means): elbow and silhouette (notebook Appendix B).</w:t>
      </w:r>
    </w:p>
    <w:p>
      <w:pPr>
        <w:pStyle w:val="CaptionedFigure"/>
      </w:pPr>
      <w:r>
        <w:drawing>
          <wp:inline>
            <wp:extent cx="3200400" cy="2452594"/>
            <wp:effectExtent b="0" l="0" r="0" t="0"/>
            <wp:docPr descr="Figure 6.5" title="" id="80" name="Picture"/>
            <a:graphic>
              <a:graphicData uri="http://schemas.openxmlformats.org/drawingml/2006/picture">
                <pic:pic>
                  <pic:nvPicPr>
                    <pic:cNvPr descr="report/screenshots/NB_C_NB_appendixB_kmeans_b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6.5</w:t>
      </w:r>
    </w:p>
    <w:p>
      <w:pPr>
        <w:pStyle w:val="BodyText"/>
      </w:pPr>
      <w:r>
        <w:rPr>
          <w:i/>
          <w:iCs/>
        </w:rPr>
        <w:t xml:space="preserve">Figure 6.5 - Customer segmentation (K-Means): 5-segment profile and PCA scatter.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balance</w:t>
      </w:r>
      <w:r>
        <w:t xml:space="preserve"> </w:t>
      </w:r>
      <w:r>
        <w:t xml:space="preserve">84.7 % recommend. Recommend-rate spread by skin type ~0.03, by category</w:t>
      </w:r>
      <w:r>
        <w:t xml:space="preserve"> </w:t>
      </w:r>
      <w:r>
        <w:t xml:space="preserve">~0.16, by brand ~0.40, by price decile ~0.14; against the</w:t>
      </w:r>
      <w:r>
        <w:t xml:space="preserve"> </w:t>
      </w:r>
      <w:r>
        <w:rPr>
          <w:i/>
          <w:iCs/>
        </w:rPr>
        <w:t xml:space="preserve">excluded</w:t>
      </w:r>
      <w:r>
        <w:t xml:space="preserve"> </w:t>
      </w:r>
      <w:r>
        <w:t xml:space="preserve">star rating it runs</w:t>
      </w:r>
      <w:r>
        <w:t xml:space="preserve"> </w:t>
      </w:r>
      <w:r>
        <w:t xml:space="preserve">0.01 -&gt; 1.00.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the structured customer-product fit is a real but weak</w:t>
      </w:r>
      <w:r>
        <w:t xml:space="preserve"> </w:t>
      </w:r>
      <w:r>
        <w:t xml:space="preserve">signal; the star rating is essentially the label.</w:t>
      </w:r>
      <w:r>
        <w:t xml:space="preserve"> </w:t>
      </w:r>
      <w:r>
        <w:rPr>
          <w:i/>
          <w:iCs/>
        </w:rPr>
        <w:t xml:space="preserve">ML implication:</w:t>
      </w:r>
      <w:r>
        <w:t xml:space="preserve"> </w:t>
      </w:r>
      <w:r>
        <w:rPr>
          <w:rStyle w:val="VerbatimChar"/>
        </w:rPr>
        <w:t xml:space="preserve">class_weight= "balanced"</w:t>
      </w:r>
      <w:r>
        <w:t xml:space="preserve">, group the split on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 quarantine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expect the text to</w:t>
      </w:r>
      <w:r>
        <w:t xml:space="preserve"> </w:t>
      </w:r>
      <w:r>
        <w:t xml:space="preserve">carry most of the skill.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Topic buckets (Figure 6.3)</w:t>
      </w:r>
      <w:r>
        <w:t xml:space="preserve"> </w:t>
      </w:r>
      <w:r>
        <w:t xml:space="preserve">- texture/feel ~42 % of reviews (recommend 0.89), skin</w:t>
      </w:r>
      <w:r>
        <w:t xml:space="preserve"> </w:t>
      </w:r>
      <w:r>
        <w:t xml:space="preserve">outcome/breakouts ~39 % (0.90), irritation ~23 %, scent ~26 %, price ~13 %.</w:t>
      </w:r>
      <w:r>
        <w:t xml:space="preserve"> </w:t>
      </w:r>
      <w:r>
        <w:rPr>
          <w:b/>
          <w:bCs/>
        </w:rPr>
        <w:t xml:space="preserve">Mutual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t xml:space="preserve">with the target: excluded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0.35,</w:t>
      </w:r>
      <w:r>
        <w:t xml:space="preserve"> </w:t>
      </w:r>
      <w:r>
        <w:rPr>
          <w:rStyle w:val="VerbatimChar"/>
        </w:rPr>
        <w:t xml:space="preserve">log_loves</w:t>
      </w:r>
      <w:r>
        <w:t xml:space="preserve"> </w:t>
      </w:r>
      <w:r>
        <w:t xml:space="preserve">0.037,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/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0.018,</w:t>
      </w:r>
      <w:r>
        <w:t xml:space="preserve"> </w:t>
      </w:r>
      <w:r>
        <w:rPr>
          <w:rStyle w:val="VerbatimChar"/>
        </w:rPr>
        <w:t xml:space="preserve">secondary_category</w:t>
      </w:r>
      <w:r>
        <w:t xml:space="preserve"> </w:t>
      </w:r>
      <w:r>
        <w:t xml:space="preserve">0.002, skin fields ~0.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what the reviewer writes about predicts the recommendation; demographics do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 segmentation (K-Means, Figures 6.4-6.5)</w:t>
      </w:r>
      <w:r>
        <w:t xml:space="preserve"> </w:t>
      </w:r>
      <w:r>
        <w:t xml:space="preserve">- reviewer</w:t>
      </w:r>
      <w:r>
        <w:t xml:space="preserve"> </w:t>
      </w:r>
      <w:r>
        <w:rPr>
          <w:rStyle w:val="VerbatimChar"/>
        </w:rPr>
        <w:t xml:space="preserve">x_i = [R_i, F_i, M_i, avg_price_i, recommend_rate_i, avg_rating_i, C_i1..C_ik]</w:t>
      </w:r>
      <w:r>
        <w:t xml:space="preserve">; 73 819 reviewers,</w:t>
      </w:r>
      <w:r>
        <w:t xml:space="preserve"> </w:t>
      </w:r>
      <w:r>
        <w:rPr>
          <w:rStyle w:val="VerbatimChar"/>
        </w:rPr>
        <w:t xml:space="preserve">F &gt;= 2</w:t>
      </w:r>
      <w:r>
        <w:t xml:space="preserve"> </w:t>
      </w:r>
      <w:r>
        <w:t xml:space="preserve">for</w:t>
      </w:r>
      <w:r>
        <w:t xml:space="preserve"> </w:t>
      </w:r>
      <w:r>
        <w:t xml:space="preserve">22 %,</w:t>
      </w:r>
      <w:r>
        <w:t xml:space="preserve"> </w:t>
      </w:r>
      <w:r>
        <w:rPr>
          <w:rStyle w:val="VerbatimChar"/>
        </w:rPr>
        <w:t xml:space="preserve">k = 5</w:t>
      </w:r>
      <w:r>
        <w:t xml:space="preserve"> </w:t>
      </w:r>
      <w:r>
        <w:t xml:space="preserve">from the elbow/silhouette. Descriptive only; not fed to the classifier.</w:t>
      </w:r>
    </w:p>
    <w:bookmarkEnd w:id="82"/>
    <w:bookmarkStart w:id="83" w:name="data-leakage"/>
    <w:p>
      <w:pPr>
        <w:pStyle w:val="Heading3"/>
      </w:pPr>
      <w:r>
        <w:t xml:space="preserve">6.6 Data leakage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review text is co-authored with the label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is_recommended</w:t>
      </w:r>
      <w:r>
        <w:t xml:space="preserve"> </w:t>
      </w:r>
      <w:r>
        <w:t xml:space="preserve">is a checkbox on</w:t>
      </w:r>
      <w:r>
        <w:t xml:space="preserve"> </w:t>
      </w:r>
      <w:r>
        <w:t xml:space="preserve">the same form as the free-text box, so a text model partly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the verdict; the</w:t>
      </w:r>
      <w:r>
        <w:t xml:space="preserve"> </w:t>
      </w:r>
      <w:r>
        <w:t xml:space="preserve">~0.965 is a retrospective upper bound (not pure leakage - the text also carries product</w:t>
      </w:r>
      <w:r>
        <w:t xml:space="preserve"> </w:t>
      </w:r>
      <w:r>
        <w:t xml:space="preserve">experience, and tab+text still survives a temporal split at ~0.96).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review’s own star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rating</w:t>
      </w:r>
      <w:r>
        <w:rPr>
          <w:b/>
          <w:bCs/>
        </w:rPr>
        <w:t xml:space="preserve"> </w:t>
      </w:r>
      <w:r>
        <w:rPr>
          <w:b/>
          <w:bCs/>
        </w:rPr>
        <w:t xml:space="preserve">IS the label in another column</w:t>
      </w:r>
      <w:r>
        <w:t xml:space="preserve"> </w:t>
      </w:r>
      <w:r>
        <w:t xml:space="preserve">- adding it -&gt; ROC-AUC</w:t>
      </w:r>
      <w:r>
        <w:t xml:space="preserve"> </w:t>
      </w:r>
      <w:r>
        <w:rPr>
          <w:b/>
          <w:bCs/>
        </w:rPr>
        <w:t xml:space="preserve">~0.985</w:t>
      </w:r>
      <w:r>
        <w:t xml:space="preserve"> </w:t>
      </w:r>
      <w:r>
        <w:t xml:space="preserve">(MI 0.35). Excluded. The product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rating is milder (0.768 -&gt; 0.789)</w:t>
      </w:r>
      <w:r>
        <w:t xml:space="preserve"> </w:t>
      </w:r>
      <w:r>
        <w:t xml:space="preserve">but also excluded as look-ahead.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Engagement counts are post-publication</w:t>
      </w:r>
      <w:r>
        <w:t xml:space="preserve"> </w:t>
      </w:r>
      <w:r>
        <w:t xml:space="preserve">- kept for this retrospective model; a</w:t>
      </w:r>
      <w:r>
        <w:t xml:space="preserve"> </w:t>
      </w:r>
      <w:r>
        <w:t xml:space="preserve">prospective variant that drops them falls to ROC-AUC ~0.66.</w:t>
      </w:r>
    </w:p>
    <w:p>
      <w:pPr>
        <w:pStyle w:val="FirstParagraph"/>
      </w:pPr>
      <w:r>
        <w:t xml:space="preserve">No preprocessing object is fitted on validation, test or user input - the deployed API</w:t>
      </w:r>
      <w:r>
        <w:t xml:space="preserve"> </w:t>
      </w:r>
      <w:r>
        <w:t xml:space="preserve">loads the exact pipeline fitted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.</w:t>
      </w:r>
    </w:p>
    <w:bookmarkEnd w:id="83"/>
    <w:bookmarkStart w:id="84" w:name="model-development-1"/>
    <w:p>
      <w:pPr>
        <w:pStyle w:val="Heading3"/>
      </w:pPr>
      <w:r>
        <w:t xml:space="preserve">6.7 Model development</w:t>
      </w:r>
    </w:p>
    <w:p>
      <w:pPr>
        <w:pStyle w:val="FirstParagraph"/>
      </w:pPr>
      <w:r>
        <w:rPr>
          <w:b/>
          <w:bCs/>
        </w:rPr>
        <w:t xml:space="preserve">Eight pipelines</w:t>
      </w:r>
      <w:r>
        <w:t xml:space="preserve"> </w:t>
      </w:r>
      <w:r>
        <w:t xml:space="preserve">- the assignment’s six for Application 3 (Logistic Regression, Decision</w:t>
      </w:r>
      <w:r>
        <w:t xml:space="preserve"> </w:t>
      </w:r>
      <w:r>
        <w:t xml:space="preserve">Tree</w:t>
      </w:r>
      <w:r>
        <w:t xml:space="preserve"> </w:t>
      </w:r>
      <w:r>
        <w:rPr>
          <w:rStyle w:val="VerbatimChar"/>
        </w:rPr>
        <w:t xml:space="preserve">max_depth=12</w:t>
      </w:r>
      <w:r>
        <w:t xml:space="preserve">, Random Forest</w:t>
      </w:r>
      <w:r>
        <w:t xml:space="preserve"> </w:t>
      </w:r>
      <w:r>
        <w:rPr>
          <w:rStyle w:val="VerbatimChar"/>
        </w:rPr>
        <w:t xml:space="preserve">n_estimators=350</w:t>
      </w:r>
      <w:r>
        <w:t xml:space="preserve">, Linear SVM</w:t>
      </w:r>
      <w:r>
        <w:t xml:space="preserve"> </w:t>
      </w:r>
      <w:r>
        <w:rPr>
          <w:rStyle w:val="VerbatimChar"/>
        </w:rPr>
        <w:t xml:space="preserve">LinearSVC C=0.5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SGD(loss="log_loss")</w:t>
      </w:r>
      <w:r>
        <w:t xml:space="preserve"> </w:t>
      </w:r>
      <w:r>
        <w:t xml:space="preserve">as the text-based linear classifier,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as the</w:t>
      </w:r>
      <w:r>
        <w:t xml:space="preserve"> </w:t>
      </w:r>
      <w:r>
        <w:t xml:space="preserve">extra justified model) plus Complement Naive Bayes and the deployed Logistic Regression on</w:t>
      </w:r>
      <w:r>
        <w:t xml:space="preserve"> </w:t>
      </w:r>
      <w:r>
        <w:t xml:space="preserve">tabular + text. All class-weighted; hyperparameters fixed; fitted on the training split</w:t>
      </w:r>
      <w:r>
        <w:t xml:space="preserve"> </w:t>
      </w:r>
      <w:r>
        <w:t xml:space="preserve">only.</w:t>
      </w:r>
      <w:r>
        <w:t xml:space="preserve"> </w:t>
      </w:r>
      <w:r>
        <w:rPr>
          <w:b/>
          <w:bCs/>
        </w:rPr>
        <w:t xml:space="preserve">Split:</w:t>
      </w:r>
      <w:r>
        <w:t xml:space="preserve"> </w:t>
      </w:r>
      <w:r>
        <w:rPr>
          <w:rStyle w:val="VerbatimChar"/>
        </w:rPr>
        <w:t xml:space="preserve">StratifiedGroupKFold(5)</w:t>
      </w:r>
      <w:r>
        <w:t xml:space="preserve"> </w:t>
      </w:r>
      <w:r>
        <w:t xml:space="preserve">grouped on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 </w:t>
      </w:r>
      <w:r>
        <w:t xml:space="preserve">(no reviewer spans</w:t>
      </w:r>
      <w:r>
        <w:t xml:space="preserve"> </w:t>
      </w:r>
      <w:r>
        <w:t xml:space="preserve">splits) -&gt; train 62 587 / val 20 862 / test 20 864, each at recommend rate 0.8465.</w:t>
      </w:r>
    </w:p>
    <w:p>
      <w:pPr>
        <w:pStyle w:val="BodyText"/>
      </w:pPr>
      <w:r>
        <w:rPr>
          <w:b/>
          <w:bCs/>
        </w:rPr>
        <w:t xml:space="preserve">Representation ladder</w:t>
      </w:r>
      <w:r>
        <w:t xml:space="preserve"> </w:t>
      </w:r>
      <w:r>
        <w:t xml:space="preserve">(one Logistic Regression, growing features, validation ROC-AUC):</w:t>
      </w:r>
      <w:r>
        <w:t xml:space="preserve"> </w:t>
      </w:r>
      <w:r>
        <w:t xml:space="preserve">skin profile 0.536 -&gt; + product 0.656 -&gt; full tabular 0.768 -&gt; text only 0.965 -&gt;</w:t>
      </w:r>
      <w:r>
        <w:t xml:space="preserve"> </w:t>
      </w:r>
      <w:r>
        <w:rPr>
          <w:b/>
          <w:bCs/>
        </w:rPr>
        <w:t xml:space="preserve">tabular + text 0.966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recall(0)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 (tab + text)</w:t>
            </w:r>
          </w:p>
        </w:tc>
        <w:tc>
          <w:tcPr/>
          <w:p>
            <w:pPr>
              <w:pStyle w:val="Compact"/>
            </w:pPr>
            <w:r>
              <w:t xml:space="preserve">combo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0.722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 (log-loss, text)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 Naive Bayes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 class)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Tabular vs tabular + text - the assignment’s key question.</w:t>
      </w:r>
      <w:r>
        <w:t xml:space="preserve"> </w:t>
      </w:r>
      <w:r>
        <w:t xml:space="preserve">Both representations carry</w:t>
      </w:r>
      <w:r>
        <w:t xml:space="preserve"> </w:t>
      </w:r>
      <w:r>
        <w:t xml:space="preserve">real skill (tabular ~0.77 linear / ~0.81 trees). The review text alone reaches ~0.965;</w:t>
      </w:r>
      <w:r>
        <w:t xml:space="preserve"> </w:t>
      </w:r>
      <w:r>
        <w:t xml:space="preserve">adding it to the tabular block gives only a small, consistent lift (macro-F1 0.856 -&gt;</w:t>
      </w:r>
      <w:r>
        <w:t xml:space="preserve"> </w:t>
      </w:r>
      <w:r>
        <w:t xml:space="preserve">0.861). They are</w:t>
      </w:r>
      <w:r>
        <w:t xml:space="preserve"> </w:t>
      </w:r>
      <w:r>
        <w:rPr>
          <w:b/>
          <w:bCs/>
        </w:rPr>
        <w:t xml:space="preserve">redundant more than complementary</w:t>
      </w:r>
      <w:r>
        <w:t xml:space="preserve"> </w:t>
      </w:r>
      <w:r>
        <w:t xml:space="preserve">- a customer who will withhold a</w:t>
      </w:r>
      <w:r>
        <w:t xml:space="preserve"> </w:t>
      </w:r>
      <w:r>
        <w:t xml:space="preserve">recommendation has usually already said so in the review.</w:t>
      </w:r>
    </w:p>
    <w:bookmarkEnd w:id="84"/>
    <w:bookmarkStart w:id="94" w:name="evaluation-and-error-analysis"/>
    <w:p>
      <w:pPr>
        <w:pStyle w:val="Heading3"/>
      </w:pPr>
      <w:r>
        <w:t xml:space="preserve">6.8 Evaluation and error analysis</w:t>
      </w:r>
    </w:p>
    <w:p>
      <w:pPr>
        <w:pStyle w:val="CaptionedFigure"/>
      </w:pPr>
      <w:r>
        <w:drawing>
          <wp:inline>
            <wp:extent cx="4267200" cy="4186803"/>
            <wp:effectExtent b="0" l="0" r="0" t="0"/>
            <wp:docPr descr="Figure 6.6" title="" id="86" name="Picture"/>
            <a:graphic>
              <a:graphicData uri="http://schemas.openxmlformats.org/drawingml/2006/picture">
                <pic:pic>
                  <pic:nvPicPr>
                    <pic:cNvPr descr="report/screenshots/NB_C_N7_sec18_comparis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8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6.6</w:t>
      </w:r>
    </w:p>
    <w:p>
      <w:pPr>
        <w:pStyle w:val="BodyText"/>
      </w:pPr>
      <w:r>
        <w:rPr>
          <w:i/>
          <w:iCs/>
        </w:rPr>
        <w:t xml:space="preserve">Figure 6.6 - Customer behaviour: the representation ladder and the 8-model comparison</w:t>
      </w:r>
      <w:r>
        <w:rPr>
          <w:i/>
          <w:iCs/>
        </w:rPr>
        <w:t xml:space="preserve"> </w:t>
      </w:r>
      <w:r>
        <w:rPr>
          <w:i/>
          <w:iCs/>
        </w:rPr>
        <w:t xml:space="preserve">table (notebook Section 18).</w:t>
      </w:r>
    </w:p>
    <w:p>
      <w:pPr>
        <w:pStyle w:val="CaptionedFigure"/>
      </w:pPr>
      <w:r>
        <w:drawing>
          <wp:inline>
            <wp:extent cx="4267200" cy="1849820"/>
            <wp:effectExtent b="0" l="0" r="0" t="0"/>
            <wp:docPr descr="Figure 6.7" title="" id="89" name="Picture"/>
            <a:graphic>
              <a:graphicData uri="http://schemas.openxmlformats.org/drawingml/2006/picture">
                <pic:pic>
                  <pic:nvPicPr>
                    <pic:cNvPr descr="report/screenshots/NB_C_03_sec1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6.7</w:t>
      </w:r>
    </w:p>
    <w:p>
      <w:pPr>
        <w:pStyle w:val="BodyText"/>
      </w:pPr>
      <w:r>
        <w:rPr>
          <w:i/>
          <w:iCs/>
        </w:rPr>
        <w:t xml:space="preserve">Figure 6.7 - Customer behaviour: classification report, confusion-matrix heatmap and ROC</w:t>
      </w:r>
      <w:r>
        <w:rPr>
          <w:i/>
          <w:iCs/>
        </w:rPr>
        <w:t xml:space="preserve"> </w:t>
      </w:r>
      <w:r>
        <w:rPr>
          <w:i/>
          <w:iCs/>
        </w:rPr>
        <w:t xml:space="preserve">curve for the deployed Logistic Regression on tabular + TF-IDF text (notebook Section 19).</w:t>
      </w:r>
    </w:p>
    <w:p>
      <w:pPr>
        <w:pStyle w:val="CaptionedFigure"/>
      </w:pPr>
      <w:r>
        <w:drawing>
          <wp:inline>
            <wp:extent cx="4267200" cy="2016097"/>
            <wp:effectExtent b="0" l="0" r="0" t="0"/>
            <wp:docPr descr="Figure 6.8" title="" id="92" name="Picture"/>
            <a:graphic>
              <a:graphicData uri="http://schemas.openxmlformats.org/drawingml/2006/picture">
                <pic:pic>
                  <pic:nvPicPr>
                    <pic:cNvPr descr="report/screenshots/NB_C_N9_sec20_error_analysi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6.8</w:t>
      </w:r>
    </w:p>
    <w:p>
      <w:pPr>
        <w:pStyle w:val="BodyText"/>
      </w:pPr>
      <w:r>
        <w:rPr>
          <w:i/>
          <w:iCs/>
        </w:rPr>
        <w:t xml:space="preserve">Figure 6.8 - Customer behaviour: false-negative / false-positive feature comparison with</w:t>
      </w:r>
      <w:r>
        <w:rPr>
          <w:i/>
          <w:iCs/>
        </w:rPr>
        <w:t xml:space="preserve"> </w:t>
      </w:r>
      <w:r>
        <w:rPr>
          <w:i/>
          <w:iCs/>
        </w:rPr>
        <w:t xml:space="preserve">sample missed reviews (notebook Section 20).</w:t>
      </w:r>
    </w:p>
    <w:p>
      <w:pPr>
        <w:pStyle w:val="BodyText"/>
      </w:pPr>
      <w:r>
        <w:t xml:space="preserve">Deployed Logistic Regression (tab + text), held-out test (</w:t>
      </w:r>
      <w:r>
        <w:rPr>
          <w:rStyle w:val="VerbatimChar"/>
        </w:rPr>
        <w:t xml:space="preserve">N = 20 864</w:t>
      </w:r>
      <w:r>
        <w:t xml:space="preserve">): accuracy</w:t>
      </w:r>
      <w:r>
        <w:t xml:space="preserve"> </w:t>
      </w:r>
      <w:r>
        <w:rPr>
          <w:b/>
          <w:bCs/>
        </w:rPr>
        <w:t xml:space="preserve">0.918</w:t>
      </w:r>
      <w:r>
        <w:t xml:space="preserve">,</w:t>
      </w:r>
      <w:r>
        <w:t xml:space="preserve"> </w:t>
      </w:r>
      <w:r>
        <w:t xml:space="preserve">ROC-AUC</w:t>
      </w:r>
      <w:r>
        <w:t xml:space="preserve"> </w:t>
      </w:r>
      <w:r>
        <w:rPr>
          <w:b/>
          <w:bCs/>
        </w:rPr>
        <w:t xml:space="preserve">0.964</w:t>
      </w:r>
      <w:r>
        <w:t xml:space="preserve">, recall on</w:t>
      </w:r>
      <w:r>
        <w:t xml:space="preserve"> </w:t>
      </w:r>
      <w:r>
        <w:t xml:space="preserve">“does not recommend”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(precision 0.681, F1 0.766).</w:t>
      </w:r>
      <w:r>
        <w:t xml:space="preserve"> </w:t>
      </w:r>
      <w:r>
        <w:t xml:space="preserve">Single-representation on the same test set: tabular-only 0.801, text-only 0.963.</w:t>
      </w:r>
      <w:r>
        <w:t xml:space="preserve"> </w:t>
      </w:r>
      <w:r>
        <w:rPr>
          <w:b/>
          <w:bCs/>
        </w:rPr>
        <w:t xml:space="preserve">Confusion</w:t>
      </w:r>
      <w:r>
        <w:rPr>
          <w:b/>
          <w:bCs/>
        </w:rPr>
        <w:t xml:space="preserve"> </w:t>
      </w:r>
      <w:r>
        <w:rPr>
          <w:b/>
          <w:bCs/>
        </w:rPr>
        <w:t xml:space="preserve">matrix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[[2 804, 398], [1 315, 16 347]]</w:t>
      </w:r>
      <w:r>
        <w:rPr>
          <w:b/>
          <w:bCs/>
        </w:rPr>
        <w:t xml:space="preserve">:</w:t>
      </w:r>
      <w:r>
        <w:t xml:space="preserve"> </w:t>
      </w:r>
      <w:r>
        <w:t xml:space="preserve">the 1 315 false negatives are customers who</w:t>
      </w:r>
      <w:r>
        <w:t xml:space="preserve"> </w:t>
      </w:r>
      <w:r>
        <w:t xml:space="preserve">will not recommend but are predicted as recommending - a misleading product page; the 398</w:t>
      </w:r>
      <w:r>
        <w:t xml:space="preserve"> </w:t>
      </w:r>
      <w:r>
        <w:t xml:space="preserve">false positives are happy customers flagged for QA - cheap.</w:t>
      </w:r>
      <w:r>
        <w:t xml:space="preserve"> </w:t>
      </w:r>
      <w:r>
        <w:rPr>
          <w:b/>
          <w:bCs/>
        </w:rPr>
        <w:t xml:space="preserve">Most important metric: recall</w:t>
      </w:r>
      <w:r>
        <w:rPr>
          <w:b/>
          <w:bCs/>
        </w:rPr>
        <w:t xml:space="preserve"> </w:t>
      </w:r>
      <w:r>
        <w:rPr>
          <w:b/>
          <w:bCs/>
        </w:rPr>
        <w:t xml:space="preserve">on class 0.</w:t>
      </w:r>
      <w:r>
        <w:t xml:space="preserve"> </w:t>
      </w:r>
      <w:r>
        <w:t xml:space="preserve">Accuracy is not the headline - the majority baseline already scores 0.847</w:t>
      </w:r>
      <w:r>
        <w:t xml:space="preserve"> </w:t>
      </w:r>
      <w:r>
        <w:t xml:space="preserve">while catching zero unhappy reviewers.</w:t>
      </w:r>
      <w:r>
        <w:t xml:space="preserve"> </w:t>
      </w:r>
      <w:r>
        <w:rPr>
          <w:b/>
          <w:bCs/>
        </w:rPr>
        <w:t xml:space="preserve">Error analysis:</w:t>
      </w:r>
      <w:r>
        <w:t xml:space="preserve"> </w:t>
      </w:r>
      <w:r>
        <w:t xml:space="preserve">22 % of the false negatives carry</w:t>
      </w:r>
      <w:r>
        <w:t xml:space="preserve"> </w:t>
      </w:r>
      <w:r>
        <w:t xml:space="preserve">a 4-5 star rating - a positive-reading review with a hidden veto, which is the irreducible</w:t>
      </w:r>
      <w:r>
        <w:t xml:space="preserve"> </w:t>
      </w:r>
      <w:r>
        <w:t xml:space="preserve">ceiling for a text model.</w:t>
      </w:r>
    </w:p>
    <w:bookmarkEnd w:id="94"/>
    <w:bookmarkStart w:id="95" w:name="business-interpretation"/>
    <w:p>
      <w:pPr>
        <w:pStyle w:val="Heading3"/>
      </w:pPr>
      <w:r>
        <w:t xml:space="preserve">6.9 Business interpretation</w:t>
      </w:r>
    </w:p>
    <w:p>
      <w:pPr>
        <w:pStyle w:val="FirstParagraph"/>
      </w:pPr>
      <w:r>
        <w:t xml:space="preserve">Whether a customer recommends is</w:t>
      </w:r>
      <w:r>
        <w:t xml:space="preserve"> </w:t>
      </w:r>
      <w:r>
        <w:rPr>
          <w:b/>
          <w:bCs/>
        </w:rPr>
        <w:t xml:space="preserve">mostly in what they write</w:t>
      </w:r>
      <w:r>
        <w:t xml:space="preserve"> </w:t>
      </w:r>
      <w:r>
        <w:t xml:space="preserve">(text ~0.965); the</w:t>
      </w:r>
      <w:r>
        <w:t xml:space="preserve"> </w:t>
      </w:r>
      <w:r>
        <w:t xml:space="preserve">structured customer-product fit is a real but weaker, redundant signal (~0.8). Uses:</w:t>
      </w:r>
      <w:r>
        <w:t xml:space="preserve"> </w:t>
      </w:r>
      <w:r>
        <w:rPr>
          <w:b/>
          <w:bCs/>
        </w:rPr>
        <w:t xml:space="preserve">review-consistency QA</w:t>
      </w:r>
      <w:r>
        <w:t xml:space="preserve"> </w:t>
      </w:r>
      <w:r>
        <w:t xml:space="preserve">(flag</w:t>
      </w:r>
      <w:r>
        <w:t xml:space="preserve"> </w:t>
      </w:r>
      <w:r>
        <w:t xml:space="preserve">“5 stars”</w:t>
      </w:r>
      <w:r>
        <w:t xml:space="preserve"> </w:t>
      </w:r>
      <w:r>
        <w:t xml:space="preserve">+</w:t>
      </w:r>
      <w:r>
        <w:t xml:space="preserve"> </w:t>
      </w:r>
      <w:r>
        <w:t xml:space="preserve">“would not repurchase”</w:t>
      </w:r>
      <w:r>
        <w:t xml:space="preserve">),</w:t>
      </w:r>
      <w:r>
        <w:t xml:space="preserve"> </w:t>
      </w:r>
      <w:r>
        <w:rPr>
          <w:b/>
          <w:bCs/>
        </w:rPr>
        <w:t xml:space="preserve">cold-start ranking</w:t>
      </w:r>
      <w:r>
        <w:t xml:space="preserve"> </w:t>
      </w:r>
      <w:r>
        <w:t xml:space="preserve">from the tabular-only model (no text needed, ~0.8),</w:t>
      </w:r>
      <w:r>
        <w:t xml:space="preserve"> </w:t>
      </w:r>
      <w:r>
        <w:rPr>
          <w:b/>
          <w:bCs/>
        </w:rPr>
        <w:t xml:space="preserve">merchandising</w:t>
      </w:r>
      <w:r>
        <w:t xml:space="preserve"> </w:t>
      </w:r>
      <w:r>
        <w:t xml:space="preserve">on low-recommend</w:t>
      </w:r>
      <w:r>
        <w:t xml:space="preserve"> </w:t>
      </w:r>
      <w:r>
        <w:t xml:space="preserve">categories. The model is retrospective (it needs the review), so its value is the</w:t>
      </w:r>
      <w:r>
        <w:t xml:space="preserve"> </w:t>
      </w:r>
      <w:r>
        <w:rPr>
          <w:i/>
          <w:iCs/>
        </w:rPr>
        <w:t xml:space="preserve">structured</w:t>
      </w:r>
      <w:r>
        <w:t xml:space="preserve"> </w:t>
      </w:r>
      <w:r>
        <w:t xml:space="preserve">view, not the small accuracy edge over a plain text classifier.</w:t>
      </w:r>
    </w:p>
    <w:bookmarkEnd w:id="95"/>
    <w:bookmarkStart w:id="96" w:name="persistence-and-deployment-1"/>
    <w:p>
      <w:pPr>
        <w:pStyle w:val="Heading3"/>
      </w:pPr>
      <w:r>
        <w:t xml:space="preserve">6.10 Persistence and deployment</w:t>
      </w:r>
    </w:p>
    <w:p>
      <w:pPr>
        <w:pStyle w:val="FirstParagraph"/>
      </w:pPr>
      <w:r>
        <w:t xml:space="preserve">Persisted as</w:t>
      </w:r>
      <w:r>
        <w:t xml:space="preserve"> </w:t>
      </w:r>
      <w:r>
        <w:rPr>
          <w:rStyle w:val="VerbatimChar"/>
        </w:rPr>
        <w:t xml:space="preserve">customer_behaviour/model/model_pipeline.joblib</w:t>
      </w:r>
      <w:r>
        <w:t xml:space="preserve"> </w:t>
      </w:r>
      <w:r>
        <w:t xml:space="preserve">(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, ~2 MB) +</w:t>
      </w:r>
      <w:r>
        <w:t xml:space="preserve"> </w:t>
      </w:r>
      <w:r>
        <w:rPr>
          <w:rStyle w:val="VerbatimChar"/>
        </w:rPr>
        <w:t xml:space="preserve">feature_names.joblib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feature_means.joblib</w:t>
      </w:r>
      <w:r>
        <w:t xml:space="preserve"> </w:t>
      </w:r>
      <w:r>
        <w:t xml:space="preserve">(linear-SHAP reference) +</w:t>
      </w:r>
      <w:r>
        <w:t xml:space="preserve"> </w:t>
      </w:r>
      <w:r>
        <w:rPr>
          <w:rStyle w:val="VerbatimChar"/>
        </w:rPr>
        <w:t xml:space="preserve">input_schema.json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{prediction, confidence, p_recommend, threshold, review_terms, signals, contributions, model, representation}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contributions</w:t>
      </w:r>
      <w:r>
        <w:t xml:space="preserve"> </w:t>
      </w:r>
      <w:r>
        <w:t xml:space="preserve">is an exact linear-SHAP</w:t>
      </w:r>
      <w:r>
        <w:t xml:space="preserve"> </w:t>
      </w:r>
      <w:r>
        <w:t xml:space="preserve">decomposition. Section 23 inference test: reload == in-memory; positive review -&gt;</w:t>
      </w:r>
      <w:r>
        <w:t xml:space="preserve"> </w:t>
      </w:r>
      <w:r>
        <w:rPr>
          <w:rStyle w:val="VerbatimChar"/>
        </w:rPr>
        <w:t xml:space="preserve">p_recommend = 0.9376</w:t>
      </w:r>
      <w:r>
        <w:t xml:space="preserve">, negative -&gt;</w:t>
      </w:r>
      <w:r>
        <w:t xml:space="preserve"> </w:t>
      </w:r>
      <w:r>
        <w:rPr>
          <w:rStyle w:val="VerbatimChar"/>
        </w:rPr>
        <w:t xml:space="preserve">0.0026</w:t>
      </w:r>
      <w:r>
        <w:t xml:space="preserve">. Deployment: Section 8, Appendix D.3,</w:t>
      </w:r>
      <w:r>
        <w:t xml:space="preserve"> </w:t>
      </w:r>
      <w:r>
        <w:t xml:space="preserve">Appendix E.</w:t>
      </w:r>
    </w:p>
    <w:bookmarkEnd w:id="96"/>
    <w:bookmarkEnd w:id="97"/>
    <w:bookmarkStart w:id="98" w:name="Xdd995bf132c0bec79e50856059935c604d22d42"/>
    <w:p>
      <w:pPr>
        <w:pStyle w:val="Heading2"/>
      </w:pPr>
      <w:r>
        <w:t xml:space="preserve">7. Comparison of the Three Intelligent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observation</w:t>
            </w:r>
          </w:p>
        </w:tc>
        <w:tc>
          <w:tcPr/>
          <w:p>
            <w:pPr>
              <w:pStyle w:val="Compact"/>
            </w:pPr>
            <w:r>
              <w:t xml:space="preserve">one survey respondent</w:t>
            </w:r>
          </w:p>
        </w:tc>
        <w:tc>
          <w:tcPr/>
          <w:p>
            <w:pPr>
              <w:pStyle w:val="Compact"/>
            </w:pPr>
            <w:r>
              <w:t xml:space="preserve">one property listing</w:t>
            </w:r>
          </w:p>
        </w:tc>
        <w:tc>
          <w:tcPr/>
          <w:p>
            <w:pPr>
              <w:pStyle w:val="Compact"/>
            </w:pPr>
            <w:r>
              <w:t xml:space="preserve">one product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Diabetes_binary in {0,1}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in R+</w:t>
            </w:r>
            <w:r>
              <w:t xml:space="preserve"> </w:t>
            </w:r>
            <w:r>
              <w:t xml:space="preserve">(as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is_recommended in {0,1}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representation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23}</w:t>
            </w:r>
            <w:r>
              <w:t xml:space="preserve"> </w:t>
            </w:r>
            <w:r>
              <w:t xml:space="preserve">scaled +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92}</w:t>
            </w:r>
            <w:r>
              <w:t xml:space="preserve"> </w:t>
            </w:r>
            <w:r>
              <w:t xml:space="preserve">impute + scale + one-hot (sparse)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R^{N x 28 733}</w:t>
            </w:r>
            <w:r>
              <w:t xml:space="preserve"> </w:t>
            </w:r>
            <w:r>
              <w:t xml:space="preserve">tabular + TF-IDF text (sparse)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Data-quality issues</w:t>
            </w:r>
          </w:p>
        </w:tc>
        <w:tc>
          <w:tcPr/>
          <w:p>
            <w:pPr>
              <w:pStyle w:val="Compact"/>
            </w:pPr>
            <w:r>
              <w:t xml:space="preserve">23 899 duplicate rows; 17 % imbalance; BMI tail</w:t>
            </w:r>
          </w:p>
        </w:tc>
        <w:tc>
          <w:tcPr/>
          <w:p>
            <w:pPr>
              <w:pStyle w:val="Compact"/>
            </w:pPr>
            <w:r>
              <w:t xml:space="preserve">70-84 % missing size fields; ~11 000 impossible prices; near-zero numeric correlation; title leaks price</w:t>
            </w:r>
          </w:p>
        </w:tc>
        <w:tc>
          <w:tcPr/>
          <w:p>
            <w:pPr>
              <w:pStyle w:val="Compact"/>
            </w:pPr>
            <w:r>
              <w:t xml:space="preserve">~10 % blank target; 85 % imbalance; missing skin-profile fields; text co-authored with the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Logistic Regression (tab +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metric</w:t>
            </w:r>
          </w:p>
        </w:tc>
        <w:tc>
          <w:tcPr/>
          <w:p>
            <w:pPr>
              <w:pStyle w:val="Compact"/>
            </w:pPr>
            <w:r>
              <w:t xml:space="preserve">recall on diabetic class -</w:t>
            </w:r>
            <w:r>
              <w:t xml:space="preserve"> </w:t>
            </w:r>
            <w:r>
              <w:rPr>
                <w:b/>
                <w:bCs/>
              </w:rPr>
              <w:t xml:space="preserve">0.735</w:t>
            </w:r>
            <w:r>
              <w:t xml:space="preserve"> </w:t>
            </w:r>
            <w:r>
              <w:t xml:space="preserve">at ROC-AUC 0.809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rPr>
                <w:b/>
                <w:bCs/>
              </w:rPr>
              <w:t xml:space="preserve">26 873</w:t>
            </w:r>
            <w:r>
              <w:t xml:space="preserve"> </w:t>
            </w:r>
            <w:r>
              <w:t xml:space="preserve">/ R^2</w:t>
            </w:r>
            <w:r>
              <w:t xml:space="preserve"> </w:t>
            </w:r>
            <w:r>
              <w:rPr>
                <w:b/>
                <w:bCs/>
              </w:rP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recall on</w:t>
            </w:r>
            <w:r>
              <w:t xml:space="preserve"> </w:t>
            </w:r>
            <w:r>
              <w:t xml:space="preserve">“does not recommend”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at ROC-AUC 0.964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deployment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(3-step wizard)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deployment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limitation</w:t>
            </w:r>
          </w:p>
        </w:tc>
        <w:tc>
          <w:tcPr/>
          <w:p>
            <w:pPr>
              <w:pStyle w:val="Compact"/>
            </w:pPr>
            <w:r>
              <w:t xml:space="preserve">recall bought with 0.36 precision; survey self-report</w:t>
            </w:r>
          </w:p>
        </w:tc>
        <w:tc>
          <w:tcPr/>
          <w:p>
            <w:pPr>
              <w:pStyle w:val="Compact"/>
            </w:pPr>
            <w:r>
              <w:t xml:space="preserve">weak price signal (R^2 ~ 0.19); needs finer location than province</w:t>
            </w:r>
          </w:p>
        </w:tc>
        <w:tc>
          <w:tcPr/>
          <w:p>
            <w:pPr>
              <w:pStyle w:val="Compact"/>
            </w:pPr>
            <w:r>
              <w:t xml:space="preserve">text co-authored with the tick (~0.96 partly leakage; leak-safe tabular ~0.8); retrospective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Discussion.</w:t>
      </w:r>
      <w:r>
        <w:t xml:space="preserve"> </w:t>
      </w:r>
      <w:r>
        <w:t xml:space="preserve">The three datasets need three different representations: a plain scaled</w:t>
      </w:r>
      <w:r>
        <w:t xml:space="preserve"> </w:t>
      </w:r>
      <w:r>
        <w:t xml:space="preserve">matrix, an imputed one-hot matrix, and a matrix concatenated with sparse text vectors. The</w:t>
      </w:r>
      <w:r>
        <w:t xml:space="preserve"> </w:t>
      </w:r>
      <w:r>
        <w:t xml:space="preserve">common preprocessing is median imputation fitted on train, scaling, a stratified or</w:t>
      </w:r>
      <w:r>
        <w:t xml:space="preserve"> </w:t>
      </w:r>
      <w:r>
        <w:t xml:space="preserve">author-grouped split, and one persisted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; the application-specific parts are the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target and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indicators (house price), the duplicate drop and engineered</w:t>
      </w:r>
      <w:r>
        <w:t xml:space="preserve"> </w:t>
      </w:r>
      <w:r>
        <w:t xml:space="preserve">risk flags (diabetes), and the</w:t>
      </w:r>
      <w:r>
        <w:t xml:space="preserve"> </w:t>
      </w:r>
      <w:r>
        <w:rPr>
          <w:rStyle w:val="VerbatimChar"/>
        </w:rPr>
        <w:t xml:space="preserve">OneHotEncoder(min_frequency)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+</w:t>
      </w:r>
      <w:r>
        <w:t xml:space="preserve"> </w:t>
      </w:r>
      <w:r>
        <w:t xml:space="preserve">author-grouped split + leakage section (customer behaviour). The targets differ because the</w:t>
      </w:r>
      <w:r>
        <w:t xml:space="preserve"> </w:t>
      </w:r>
      <w:r>
        <w:t xml:space="preserve">questions differ (</w:t>
      </w:r>
      <w:r>
        <w:t xml:space="preserve">“is this true?”</w:t>
      </w:r>
      <w:r>
        <w:t xml:space="preserve"> </w:t>
      </w:r>
      <w:r>
        <w:t xml:space="preserve">/</w:t>
      </w:r>
      <w:r>
        <w:t xml:space="preserve"> </w:t>
      </w:r>
      <w:r>
        <w:t xml:space="preserve">“how much?”</w:t>
      </w:r>
      <w:r>
        <w:t xml:space="preserve"> </w:t>
      </w:r>
      <w:r>
        <w:t xml:space="preserve">/</w:t>
      </w:r>
      <w:r>
        <w:t xml:space="preserve"> </w:t>
      </w:r>
      <w:r>
        <w:t xml:space="preserve">“will they endorse?”</w:t>
      </w:r>
      <w:r>
        <w:t xml:space="preserve">), which is why a</w:t>
      </w:r>
      <w:r>
        <w:t xml:space="preserve"> </w:t>
      </w:r>
      <w:r>
        <w:t xml:space="preserve">classifier is judged on the confusion matrix and ROC-AUC while a regressor is judged on</w:t>
      </w:r>
      <w:r>
        <w:t xml:space="preserve"> </w:t>
      </w:r>
      <w:r>
        <w:t xml:space="preserve">error magnitude and variance explained. Diabetes is the easiest to deploy (23 numeric</w:t>
      </w:r>
      <w:r>
        <w:t xml:space="preserve"> </w:t>
      </w:r>
      <w:r>
        <w:t xml:space="preserve">inputs, no text); customer behaviour is the most compute-heavy (a ~28 700-dim sparse</w:t>
      </w:r>
      <w:r>
        <w:t xml:space="preserve"> </w:t>
      </w:r>
      <w:r>
        <w:t xml:space="preserve">tabular+text matrix, a TF-IDF vocabulary to ship, and eight models).</w:t>
      </w:r>
    </w:p>
    <w:bookmarkEnd w:id="98"/>
    <w:bookmarkStart w:id="102" w:name="deployment-architecture"/>
    <w:p>
      <w:pPr>
        <w:pStyle w:val="Heading2"/>
      </w:pPr>
      <w:r>
        <w:t xml:space="preserve">8. Deployment Architecture</w:t>
      </w:r>
    </w:p>
    <w:p>
      <w:pPr>
        <w:pStyle w:val="FirstParagraph"/>
      </w:pPr>
      <w:r>
        <w:t xml:space="preserve">All three applications follow the same inference path:</w:t>
      </w:r>
    </w:p>
    <w:p>
      <w:pPr>
        <w:pStyle w:val="SourceCode"/>
      </w:pPr>
      <w:r>
        <w:rPr>
          <w:rStyle w:val="VerbatimChar"/>
        </w:rPr>
        <w:t xml:space="preserve">User input  -&gt;  API request  -&gt;  validation  -&gt;  SAME preprocessing (loaded)  -&gt;  saved model  -&gt;  prediction  -&gt;  JSON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Trained model</w:t>
      </w:r>
      <w:r>
        <w:t xml:space="preserve"> </w:t>
      </w:r>
      <w:r>
        <w:t xml:space="preserve">- loaded from</w:t>
      </w:r>
      <w:r>
        <w:t xml:space="preserve"> </w:t>
      </w:r>
      <w:r>
        <w:rPr>
          <w:rStyle w:val="VerbatimChar"/>
        </w:rPr>
        <w:t xml:space="preserve">model/model_pipeline.joblib</w:t>
      </w:r>
      <w:r>
        <w:t xml:space="preserve">,</w:t>
      </w:r>
      <w:r>
        <w:t xml:space="preserve"> </w:t>
      </w:r>
      <w:r>
        <w:rPr>
          <w:b/>
          <w:bCs/>
        </w:rPr>
        <w:t xml:space="preserve">never retrained</w:t>
      </w:r>
      <w:r>
        <w:t xml:space="preserve"> </w:t>
      </w:r>
      <w:r>
        <w:t xml:space="preserve">at</w:t>
      </w:r>
      <w:r>
        <w:t xml:space="preserve"> </w:t>
      </w:r>
      <w:r>
        <w:t xml:space="preserve">request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Preprocessing pipeline</w:t>
      </w:r>
      <w:r>
        <w:t xml:space="preserve"> </w:t>
      </w:r>
      <w:r>
        <w:t xml:space="preserve">- the exact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fitted on the</w:t>
      </w:r>
      <w:r>
        <w:t xml:space="preserve"> </w:t>
      </w:r>
      <w:r>
        <w:t xml:space="preserve">training split, saved inside the same object.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endpoint</w:t>
      </w:r>
      <w:r>
        <w:t xml:space="preserve"> </w:t>
      </w:r>
      <w:r>
        <w:t xml:space="preserve">- FastAPI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/model-info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 </w:t>
      </w:r>
      <w:r>
        <w:t xml:space="preserve">for the clients to render their forms).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- a Pydantic schema (types, ranges); missing optional fields are</w:t>
      </w:r>
      <w:r>
        <w:t xml:space="preserve"> </w:t>
      </w:r>
      <w:r>
        <w:t xml:space="preserve">median-imputed by the pipeline.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pipeline.predict_proba</w:t>
      </w:r>
      <w:r>
        <w:t xml:space="preserve"> </w:t>
      </w:r>
      <w:r>
        <w:t xml:space="preserve">(classification) or</w:t>
      </w:r>
      <w:r>
        <w:t xml:space="preserve"> </w:t>
      </w:r>
      <w:r>
        <w:rPr>
          <w:rStyle w:val="VerbatimChar"/>
        </w:rPr>
        <w:t xml:space="preserve">expm1(pipeline.predict)</w:t>
      </w:r>
      <w:r>
        <w:t xml:space="preserve"> </w:t>
      </w:r>
      <w:r>
        <w:t xml:space="preserve">(house-price regression).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- JSON:</w:t>
      </w:r>
      <w:r>
        <w:t xml:space="preserve"> </w:t>
      </w:r>
      <w:r>
        <w:rPr>
          <w:rStyle w:val="VerbatimChar"/>
        </w:rPr>
        <w:t xml:space="preserve">{prediction, confidence}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{predicted_price}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{prediction, p_recommend, contributions, ...}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 UI</w:t>
      </w:r>
      <w:r>
        <w:t xml:space="preserve"> </w:t>
      </w:r>
      <w:r>
        <w:t xml:space="preserve">- React + Vite form -&gt;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-&gt; result screen with a plain-language verdict.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Mobile UI</w:t>
      </w:r>
      <w:r>
        <w:t xml:space="preserve"> </w:t>
      </w:r>
      <w:r>
        <w:t xml:space="preserve">- Flutter form -&gt; REST call -&gt; result screen.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the</w:t>
      </w:r>
      <w:r>
        <w:t xml:space="preserve"> </w:t>
      </w:r>
      <w:r>
        <w:t xml:space="preserve">mobile app trains nothing, it calls the same endpoint.</w:t>
      </w:r>
    </w:p>
    <w:p>
      <w:pPr>
        <w:pStyle w:val="FirstParagraph"/>
      </w:pPr>
      <w:r>
        <w:rPr>
          <w:b/>
          <w:bCs/>
        </w:rPr>
        <w:t xml:space="preserve">Data-leakage rule.</w:t>
      </w:r>
      <w:r>
        <w:t xml:space="preserve"> </w:t>
      </w:r>
      <w:r>
        <w:t xml:space="preserve">The service loads the preprocessing pipeline</w:t>
      </w:r>
      <w:r>
        <w:t xml:space="preserve"> </w:t>
      </w:r>
      <w:r>
        <w:rPr>
          <w:i/>
          <w:iCs/>
        </w:rPr>
        <w:t xml:space="preserve">fitted on training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.fit()</w:t>
      </w:r>
      <w:r>
        <w:t xml:space="preserve"> </w:t>
      </w:r>
      <w:r>
        <w:t xml:space="preserve">on a request; a scaler re-fitted on one request would</w:t>
      </w:r>
      <w:r>
        <w:t xml:space="preserve"> </w:t>
      </w:r>
      <w:r>
        <w:t xml:space="preserve">standardise it against itself. Training and inference apply identical transforms - verified</w:t>
      </w:r>
      <w:r>
        <w:t xml:space="preserve"> </w:t>
      </w:r>
      <w:r>
        <w:t xml:space="preserve">by each notebook’s Section 23 inference test (disk == in-memory).</w:t>
      </w:r>
    </w:p>
    <w:p>
      <w:pPr>
        <w:pStyle w:val="BodyText"/>
      </w:pPr>
      <w:r>
        <w:t xml:space="preserve">Per-app request/response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Example input</w:t>
            </w:r>
          </w:p>
        </w:tc>
        <w:tc>
          <w:tcPr/>
          <w:p>
            <w:pPr>
              <w:pStyle w:val="Compact"/>
            </w:pPr>
            <w:r>
              <w:t xml:space="preserve">Example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:8000/predict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{Age, Sex, HighBP, HighChol, BMI, GenHlth, DiffWalk, 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{"prediction": "at risk", "confidence": 0.82, "band": "High"}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:8002/predict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{Area, "Property Type", Province, district, Bedrooms, 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{"predicted_price": 2540.82, "price_per_m2": 32.28, "currency": "million VND"}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behaviour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:8000/predict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{skin_type, secondary_category, brand_name, price_usd, review_title, review_text}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{"prediction": "not recommend", "p_recommend": 0.0026, "review_terms": {...}, "contributions": [...]}</w:t>
            </w:r>
          </w:p>
        </w:tc>
      </w:tr>
    </w:tbl>
    <w:p>
      <w:pPr>
        <w:pStyle w:val="CaptionedFigure"/>
      </w:pPr>
      <w:r>
        <w:drawing>
          <wp:inline>
            <wp:extent cx="3733800" cy="3450847"/>
            <wp:effectExtent b="0" l="0" r="0" t="0"/>
            <wp:docPr descr="Figure 8.1" title="" id="100" name="Picture"/>
            <a:graphic>
              <a:graphicData uri="http://schemas.openxmlformats.org/drawingml/2006/picture">
                <pic:pic>
                  <pic:nvPicPr>
                    <pic:cNvPr descr="report/screenshots/W2-H_resul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</w:t>
      </w:r>
    </w:p>
    <w:p>
      <w:pPr>
        <w:pStyle w:val="BodyText"/>
      </w:pPr>
      <w:r>
        <w:rPr>
          <w:i/>
          <w:iCs/>
        </w:rPr>
        <w:t xml:space="preserve">Figure 8.1 - Representative end-to-end screen (house-price web client). The user enters</w:t>
      </w:r>
      <w:r>
        <w:rPr>
          <w:i/>
          <w:iCs/>
        </w:rPr>
        <w:t xml:space="preserve"> </w:t>
      </w:r>
      <w:r>
        <w:rPr>
          <w:i/>
          <w:iCs/>
        </w:rPr>
        <w:t xml:space="preserve">property attributes; the page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</w:t>
      </w:r>
      <w:r>
        <w:rPr>
          <w:i/>
          <w:iCs/>
        </w:rPr>
        <w:t xml:space="preserve">s them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/predict</w:t>
      </w:r>
      <w:r>
        <w:rPr>
          <w:i/>
          <w:iCs/>
        </w:rPr>
        <w:t xml:space="preserve">; the API runs the loaded pipeline</w:t>
      </w:r>
      <w:r>
        <w:rPr>
          <w:i/>
          <w:iCs/>
        </w:rPr>
        <w:t xml:space="preserve"> </w:t>
      </w:r>
      <w:r>
        <w:rPr>
          <w:i/>
          <w:iCs/>
        </w:rPr>
        <w:t xml:space="preserve">and Random Forest, inverts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log1p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expm1</w:t>
      </w:r>
      <w:r>
        <w:rPr>
          <w:i/>
          <w:iCs/>
        </w:rPr>
        <w:t xml:space="preserve">, and returns the price; the result screen</w:t>
      </w:r>
      <w:r>
        <w:rPr>
          <w:i/>
          <w:iCs/>
        </w:rPr>
        <w:t xml:space="preserve"> </w:t>
      </w:r>
      <w:r>
        <w:rPr>
          <w:i/>
          <w:iCs/>
        </w:rPr>
        <w:t xml:space="preserve">shows the value (about 9.90 billion VND), a low-high range, a SHAP contribution waterfall</w:t>
      </w:r>
      <w:r>
        <w:rPr>
          <w:i/>
          <w:iCs/>
        </w:rPr>
        <w:t xml:space="preserve"> </w:t>
      </w:r>
      <w:r>
        <w:rPr>
          <w:i/>
          <w:iCs/>
        </w:rPr>
        <w:t xml:space="preserve">and a plain-language summary.</w:t>
      </w:r>
    </w:p>
    <w:p>
      <w:pPr>
        <w:pStyle w:val="BodyText"/>
      </w:pPr>
      <w:r>
        <w:t xml:space="preserve">The complete web and mobile screenshots (input screen, result screen and, for the web, the</w:t>
      </w:r>
      <w:r>
        <w:t xml:space="preserve"> </w:t>
      </w:r>
      <w:r>
        <w:t xml:space="preserve">FastAPI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route) for every application, each with a Figure-explanation note as the</w:t>
      </w:r>
      <w:r>
        <w:t xml:space="preserve"> </w:t>
      </w:r>
      <w:r>
        <w:t xml:space="preserve">assignment requires, are in</w:t>
      </w:r>
      <w:r>
        <w:t xml:space="preserve"> </w:t>
      </w:r>
      <w:r>
        <w:rPr>
          <w:b/>
          <w:bCs/>
        </w:rPr>
        <w:t xml:space="preserve">Appendix D</w:t>
      </w:r>
      <w:r>
        <w:t xml:space="preserve"> </w:t>
      </w:r>
      <w:r>
        <w:t xml:space="preserve">(web) and</w:t>
      </w:r>
      <w:r>
        <w:t xml:space="preserve"> </w:t>
      </w:r>
      <w:r>
        <w:rPr>
          <w:b/>
          <w:bCs/>
        </w:rPr>
        <w:t xml:space="preserve">Appendix E</w:t>
      </w:r>
      <w:r>
        <w:t xml:space="preserve"> </w:t>
      </w:r>
      <w:r>
        <w:t xml:space="preserve">(mobile). Every mobile</w:t>
      </w:r>
      <w:r>
        <w:t xml:space="preserve"> </w:t>
      </w:r>
      <w:r>
        <w:t xml:space="preserve">run logged a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on the server - the required communication evidence.</w:t>
      </w:r>
    </w:p>
    <w:bookmarkEnd w:id="102"/>
    <w:bookmarkStart w:id="103" w:name="reproducibility"/>
    <w:p>
      <w:pPr>
        <w:pStyle w:val="Heading2"/>
      </w:pPr>
      <w:r>
        <w:t xml:space="preserve">9.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OS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  <w:tc>
          <w:tcPr/>
          <w:p>
            <w:pPr>
              <w:pStyle w:val="Compact"/>
            </w:pPr>
            <w:r>
              <w:t xml:space="preserve">3.13 /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libraries</w:t>
            </w:r>
          </w:p>
        </w:tc>
        <w:tc>
          <w:tcPr/>
          <w:p>
            <w:pPr>
              <w:pStyle w:val="Compact"/>
            </w:pPr>
            <w:r>
              <w:t xml:space="preserve">scikit-learn 1.9.0, numpy, pandas, scipy, matplotlib; fastapi + uvicorn + pydantic 2</w:t>
            </w:r>
          </w:p>
        </w:tc>
        <w:tc>
          <w:tcPr/>
          <w:p>
            <w:pPr>
              <w:pStyle w:val="Compact"/>
            </w:pPr>
            <w:r>
              <w:t xml:space="preserve">+ xgboost</w:t>
            </w:r>
          </w:p>
        </w:tc>
        <w:tc>
          <w:tcPr/>
          <w:p>
            <w:pPr>
              <w:pStyle w:val="Compact"/>
            </w:pPr>
            <w:r>
              <w:t xml:space="preserve">+ React 18 + Vite 5; Flutter 3.19+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(numpy +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 every split and estimator)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alexteboul/...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diabetes_012_health_indicators_BRFSS2015.csv</w:t>
            </w:r>
            <w:r>
              <w:t xml:space="preserve"> </w:t>
            </w:r>
            <w:r>
              <w:t xml:space="preserve">- committed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qmanhbeo/...</w:t>
            </w:r>
            <w:r>
              <w:t xml:space="preserve"> </w:t>
            </w:r>
            <w:r>
              <w:t xml:space="preserve">(CC BY-NC 4.0) - not committed (~210 MB)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nadyinky/...</w:t>
            </w:r>
            <w:r>
              <w:t xml:space="preserve"> </w:t>
            </w:r>
            <w:r>
              <w:t xml:space="preserve">(CC0) - not committed (~505 MB);</w:t>
            </w:r>
            <w:r>
              <w:t xml:space="preserve"> </w:t>
            </w:r>
            <w:r>
              <w:rPr>
                <w:rStyle w:val="VerbatimChar"/>
              </w:rPr>
              <w:t xml:space="preserve">reviews_500-750.csv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product_info.csv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(raw -&gt; clean)</w:t>
            </w:r>
          </w:p>
        </w:tc>
        <w:tc>
          <w:tcPr/>
          <w:p>
            <w:pPr>
              <w:pStyle w:val="Compact"/>
            </w:pPr>
            <w:r>
              <w:t xml:space="preserve">253 680 -&gt; 229 781</w:t>
            </w:r>
          </w:p>
        </w:tc>
        <w:tc>
          <w:tcPr/>
          <w:p>
            <w:pPr>
              <w:pStyle w:val="Compact"/>
            </w:pPr>
            <w:r>
              <w:t xml:space="preserve">236 226 -&gt; 201 654</w:t>
            </w:r>
          </w:p>
        </w:tc>
        <w:tc>
          <w:tcPr/>
          <w:p>
            <w:pPr>
              <w:pStyle w:val="Compact"/>
            </w:pPr>
            <w:r>
              <w:t xml:space="preserve">116 262 -&gt; 104 313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stratified 70/15/15 (160 846 / 34 467 / 34 468)</w:t>
            </w:r>
          </w:p>
        </w:tc>
        <w:tc>
          <w:tcPr/>
          <w:p>
            <w:pPr>
              <w:pStyle w:val="Compact"/>
            </w:pPr>
            <w:r>
              <w:t xml:space="preserve">70/15/15 (141 157 / 30 248 / 30 249)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StratifiedGroupKFold(5)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(62 587 / 20 862 / 20 864)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(8 cols) + passthrough (15)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 </w:t>
            </w:r>
            <w:r>
              <w:t xml:space="preserve">- all fitted on train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dim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28 733 (sparse)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RandomForestClassifier(max_depth=12, min_samples_leaf=20, class_weight="balanced", random_state=42)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RandomForestRegressor(random_state=42)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class_weight="balanced", random_state=42)</w:t>
            </w:r>
            <w:r>
              <w:t xml:space="preserve"> </w:t>
            </w:r>
            <w:r>
              <w:t xml:space="preserve">on tabular +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metrics</w:t>
            </w:r>
          </w:p>
        </w:tc>
        <w:tc>
          <w:tcPr/>
          <w:p>
            <w:pPr>
              <w:pStyle w:val="Compact"/>
            </w:pPr>
            <w:r>
              <w:t xml:space="preserve">Acc 0.725 / recall(1) 0.735 / ROC-AUC 0.809 / conf</w:t>
            </w:r>
            <w:r>
              <w:t xml:space="preserve"> </w:t>
            </w:r>
            <w:r>
              <w:rPr>
                <w:rStyle w:val="VerbatimChar"/>
              </w:rPr>
              <w:t xml:space="preserve">[[20612,7897],[1579,4380]]</w:t>
            </w:r>
          </w:p>
        </w:tc>
        <w:tc>
          <w:tcPr/>
          <w:p>
            <w:pPr>
              <w:pStyle w:val="Compact"/>
            </w:pPr>
            <w:r>
              <w:t xml:space="preserve">MAE 10 626 / RMSE 26 873 / R^2 0.186</w:t>
            </w:r>
          </w:p>
        </w:tc>
        <w:tc>
          <w:tcPr/>
          <w:p>
            <w:pPr>
              <w:pStyle w:val="Compact"/>
            </w:pPr>
            <w:r>
              <w:t xml:space="preserve">Acc 0.918 / macro-F1 0.858 / ROC-AUC 0.964 / recall(0) 0.876 / conf</w:t>
            </w:r>
            <w:r>
              <w:t xml:space="preserve"> </w:t>
            </w:r>
            <w:r>
              <w:rPr>
                <w:rStyle w:val="VerbatimChar"/>
              </w:rPr>
              <w:t xml:space="preserve">[[2804,398],[1315,16347]]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model_pipeline.joblib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feature_names.joblib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input_schema.json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feature_means.joblib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-&gt; run the notebook (writes</w:t>
            </w:r>
            <w:r>
              <w:t xml:space="preserve"> </w:t>
            </w:r>
            <w:r>
              <w:rPr>
                <w:rStyle w:val="VerbatimChar"/>
              </w:rPr>
              <w:t xml:space="preserve">model/</w:t>
            </w:r>
            <w:r>
              <w:t xml:space="preserve">) -&gt;</w:t>
            </w:r>
            <w:r>
              <w:t xml:space="preserve"> </w:t>
            </w:r>
            <w:r>
              <w:rPr>
                <w:rStyle w:val="VerbatimChar"/>
              </w:rPr>
              <w:t xml:space="preserve">python -m uvicorn api.main:app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npm --prefix web run dev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flutter run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mobile/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random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np.random.seed(RANDOM_SEED)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random.seed(RANDOM_SEED)</w:t>
      </w:r>
    </w:p>
    <w:p>
      <w:pPr>
        <w:pStyle w:val="FirstParagraph"/>
      </w:pPr>
      <w:r>
        <w:t xml:space="preserve">Repository layout: Appendix A. Notebook structure: Appendix B. API specification: Appendix</w:t>
      </w:r>
      <w:r>
        <w:t xml:space="preserve"> </w:t>
      </w:r>
      <w:r>
        <w:t xml:space="preserve">C. Submission checklist: Appendix F.</w:t>
      </w:r>
    </w:p>
    <w:bookmarkEnd w:id="103"/>
    <w:bookmarkStart w:id="104" w:name="final-comparative-discussion"/>
    <w:p>
      <w:pPr>
        <w:pStyle w:val="Heading2"/>
      </w:pPr>
      <w:r>
        <w:t xml:space="preserve">10. Final Comparative Discussion</w:t>
      </w:r>
    </w:p>
    <w:p>
      <w:pPr>
        <w:pStyle w:val="FirstParagraph"/>
      </w:pPr>
      <w:r>
        <w:t xml:space="preserve">The comparison table and the</w:t>
      </w:r>
      <w:r>
        <w:t xml:space="preserve"> </w:t>
      </w:r>
      <w:r>
        <w:t xml:space="preserve">“how do the datasets / representations / metrics differ”</w:t>
      </w:r>
      <w:r>
        <w:t xml:space="preserve"> </w:t>
      </w:r>
      <w:r>
        <w:t xml:space="preserve">answers are in Section 7. This section covers the parts that go beyond that table.</w:t>
      </w:r>
    </w:p>
    <w:p>
      <w:pPr>
        <w:pStyle w:val="BodyText"/>
      </w:pPr>
      <w:r>
        <w:rPr>
          <w:b/>
          <w:bCs/>
        </w:rPr>
        <w:t xml:space="preserve">Which model performed best, and did it deploy best?</w:t>
      </w:r>
      <w:r>
        <w:t xml:space="preserve"> </w:t>
      </w:r>
      <w:r>
        <w:t xml:space="preserve">Random Forest (diabetes, house</w:t>
      </w:r>
      <w:r>
        <w:t xml:space="preserve"> </w:t>
      </w:r>
      <w:r>
        <w:t xml:space="preserve">price) and Logistic Regression on tabular + text (customer behaviour). In all three the best</w:t>
      </w:r>
      <w:r>
        <w:t xml:space="preserve"> </w:t>
      </w:r>
      <w:r>
        <w:t xml:space="preserve">model was also the best to deploy: each is a single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 CPU-only,</w:t>
      </w:r>
      <w:r>
        <w:t xml:space="preserve"> </w:t>
      </w:r>
      <w:r>
        <w:t xml:space="preserve">milliseconds per prediction, one small artifact.</w:t>
      </w:r>
    </w:p>
    <w:p>
      <w:pPr>
        <w:pStyle w:val="BodyText"/>
      </w:pPr>
      <w:r>
        <w:rPr>
          <w:b/>
          <w:bCs/>
        </w:rPr>
        <w:t xml:space="preserve">Forms of data leakage considered.</w:t>
      </w:r>
      <w:r>
        <w:t xml:space="preserve"> </w:t>
      </w:r>
      <w:r>
        <w:t xml:space="preserve">(a) A scaler, encoder or vectoriser re-fitted at</w:t>
      </w:r>
      <w:r>
        <w:t xml:space="preserve"> </w:t>
      </w:r>
      <w:r>
        <w:t xml:space="preserve">inference - avoided by loading the fitted pipeline and never calling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. (b) A</w:t>
      </w:r>
      <w:r>
        <w:t xml:space="preserve"> </w:t>
      </w:r>
      <w:r>
        <w:t xml:space="preserve">duplicate row shared by train and test - the 23 899 diabetes duplicates are dropped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split. (c) A column that embeds the target - the house-price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contains the price</w:t>
      </w:r>
      <w:r>
        <w:t xml:space="preserve"> </w:t>
      </w:r>
      <w:r>
        <w:t xml:space="preserve">string and is dropped. (d) The review star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which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recommend label -</w:t>
      </w:r>
      <w:r>
        <w:t xml:space="preserve"> </w:t>
      </w:r>
      <w:r>
        <w:t xml:space="preserve">quarantined; adding it back pushes ROC-AUC to ~0.985. (e) Engagement counts that only exist</w:t>
      </w:r>
      <w:r>
        <w:t xml:space="preserve"> </w:t>
      </w:r>
      <w:r>
        <w:t xml:space="preserve">after publication - kept for the retrospective customer-behaviour model but flagged, and a</w:t>
      </w:r>
      <w:r>
        <w:t xml:space="preserve"> </w:t>
      </w:r>
      <w:r>
        <w:t xml:space="preserve">prospective variant that drops them falls to ~0.66.</w:t>
      </w:r>
    </w:p>
    <w:p>
      <w:pPr>
        <w:pStyle w:val="BodyText"/>
      </w:pPr>
      <w:r>
        <w:rPr>
          <w:b/>
          <w:bCs/>
        </w:rPr>
        <w:t xml:space="preserve">What information is lost and preserved during representation.</w:t>
      </w:r>
      <w:r>
        <w:t xml:space="preserve"> </w:t>
      </w:r>
      <w:r>
        <w:t xml:space="preserve">One-hot encoding loses the</w:t>
      </w:r>
      <w:r>
        <w:t xml:space="preserve"> </w:t>
      </w:r>
      <w:r>
        <w:t xml:space="preserve">ordering of nominal categories but preserves identity;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on money columns loses the</w:t>
      </w:r>
      <w:r>
        <w:t xml:space="preserve"> </w:t>
      </w:r>
      <w:r>
        <w:t xml:space="preserve">raw scale but preserves rank and makes the target near-symmetric; TF-IDF loses word order</w:t>
      </w:r>
      <w:r>
        <w:t xml:space="preserve"> </w:t>
      </w:r>
      <w:r>
        <w:t xml:space="preserve">and syntax but preserves which terms are distinctive;</w:t>
      </w:r>
      <w:r>
        <w:t xml:space="preserve"> </w:t>
      </w:r>
      <w:r>
        <w:rPr>
          <w:rStyle w:val="VerbatimChar"/>
        </w:rPr>
        <w:t xml:space="preserve">min_frequency</w:t>
      </w:r>
      <w:r>
        <w:t xml:space="preserve"> </w:t>
      </w:r>
      <w:r>
        <w:t xml:space="preserve">merges rare</w:t>
      </w:r>
      <w:r>
        <w:t xml:space="preserve"> </w:t>
      </w:r>
      <w:r>
        <w:t xml:space="preserve">categories, losing tail identity to control dimensionality. What is preserved in every case</w:t>
      </w:r>
      <w:r>
        <w:t xml:space="preserve"> </w:t>
      </w:r>
      <w:r>
        <w:t xml:space="preserve">is the information the chosen model can actually use.</w:t>
      </w:r>
    </w:p>
    <w:p>
      <w:pPr>
        <w:pStyle w:val="BodyText"/>
      </w:pPr>
      <w:r>
        <w:rPr>
          <w:b/>
          <w:bCs/>
        </w:rPr>
        <w:t xml:space="preserve">Remaining limitations.</w:t>
      </w:r>
      <w:r>
        <w:t xml:space="preserve"> </w:t>
      </w:r>
      <w:r>
        <w:t xml:space="preserve">Diabetes: recall is bought with 0.36 precision, and the data is</w:t>
      </w:r>
      <w:r>
        <w:t xml:space="preserve"> </w:t>
      </w:r>
      <w:r>
        <w:t xml:space="preserve">one country and one year of self-reported survey answers. House price: the model explains</w:t>
      </w:r>
      <w:r>
        <w:t xml:space="preserve"> </w:t>
      </w:r>
      <w:r>
        <w:t xml:space="preserve">only ~19 % of variance because the dataset has almost no numeric signal and coarse</w:t>
      </w:r>
      <w:r>
        <w:t xml:space="preserve"> </w:t>
      </w:r>
      <w:r>
        <w:t xml:space="preserve">location; a better result needs street-level location and price-per-m^2 references.</w:t>
      </w:r>
      <w:r>
        <w:t xml:space="preserve"> </w:t>
      </w:r>
      <w:r>
        <w:t xml:space="preserve">Customer behaviour: the headline text score is partly leakage and the model is retrospective</w:t>
      </w:r>
      <w:r>
        <w:t xml:space="preserve"> </w:t>
      </w:r>
      <w:r>
        <w:t xml:space="preserve">(it needs the finished review).</w:t>
      </w:r>
    </w:p>
    <w:p>
      <w:pPr>
        <w:pStyle w:val="BodyText"/>
      </w:pPr>
      <w:r>
        <w:rPr>
          <w:b/>
          <w:bCs/>
        </w:rPr>
        <w:t xml:space="preserve">What we would improve with more time.</w:t>
      </w:r>
      <w:r>
        <w:t xml:space="preserve"> </w:t>
      </w:r>
      <w:r>
        <w:t xml:space="preserve">Calibrated thresholds and cost-weighted decisions</w:t>
      </w:r>
      <w:r>
        <w:t xml:space="preserve"> </w:t>
      </w:r>
      <w:r>
        <w:t xml:space="preserve">for diabetes; joining external location / price-per-m^2 data for house price; an</w:t>
      </w:r>
      <w:r>
        <w:t xml:space="preserve"> </w:t>
      </w:r>
      <w:r>
        <w:t xml:space="preserve">aspect-level text model and a multi-category pull (to restore RFM Frequency variance) for</w:t>
      </w:r>
      <w:r>
        <w:t xml:space="preserve"> </w:t>
      </w:r>
      <w:r>
        <w:t xml:space="preserve">customer behaviour; and a shared internal library for the three</w:t>
      </w:r>
      <w:r>
        <w:t xml:space="preserve"> </w:t>
      </w:r>
      <w:r>
        <w:rPr>
          <w:rStyle w:val="VerbatimChar"/>
        </w:rPr>
        <w:t xml:space="preserve">build_features()</w:t>
      </w:r>
      <w:r>
        <w:t xml:space="preserve"> </w:t>
      </w:r>
      <w:r>
        <w:t xml:space="preserve">/ schema</w:t>
      </w:r>
      <w:r>
        <w:t xml:space="preserve"> </w:t>
      </w:r>
      <w:r>
        <w:t xml:space="preserve">/ inference code paths so a change is made once.</w:t>
      </w:r>
    </w:p>
    <w:bookmarkEnd w:id="104"/>
    <w:bookmarkStart w:id="105" w:name="conclusion"/>
    <w:p>
      <w:pPr>
        <w:pStyle w:val="Heading2"/>
      </w:pPr>
      <w:r>
        <w:t xml:space="preserve">11. Conclusion</w:t>
      </w:r>
    </w:p>
    <w:p>
      <w:pPr>
        <w:pStyle w:val="SourceCode"/>
      </w:pPr>
      <w:r>
        <w:rPr>
          <w:rStyle w:val="VerbatimChar"/>
        </w:rPr>
        <w:t xml:space="preserve">Raw Data  -&gt;  Clean  -&gt;  Represent  -&gt;  Learn  -&gt;  Evaluate  -&gt;  Persist  -&gt;  Deploy</w:t>
      </w:r>
    </w:p>
    <w:p>
      <w:pPr>
        <w:pStyle w:val="FirstParagraph"/>
      </w:pPr>
      <w:r>
        <w:t xml:space="preserve">A deployable intelligent system is</w:t>
      </w:r>
      <w:r>
        <w:t xml:space="preserve"> </w:t>
      </w:r>
      <w:r>
        <w:rPr>
          <w:b/>
          <w:bCs/>
        </w:rPr>
        <w:t xml:space="preserve">data + representation + learning + evaluation +</w:t>
      </w:r>
      <w:r>
        <w:rPr>
          <w:b/>
          <w:bCs/>
        </w:rPr>
        <w:t xml:space="preserve"> </w:t>
      </w:r>
      <w:r>
        <w:rPr>
          <w:b/>
          <w:bCs/>
        </w:rPr>
        <w:t xml:space="preserve">software + deployment + user interaction</w:t>
      </w:r>
      <w:r>
        <w:t xml:space="preserve">, not just a trained model.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 lesson</w:t>
      </w:r>
      <w:r>
        <w:t xml:space="preserve"> </w:t>
      </w:r>
      <w:r>
        <w:t xml:space="preserve">- most of the work and most of the risk is in turning raw data into a</w:t>
      </w:r>
      <w:r>
        <w:t xml:space="preserve"> </w:t>
      </w:r>
      <w:r>
        <w:t xml:space="preserve">correct, reproducible representation; the model is a small final step.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Biggest technical challenge</w:t>
      </w:r>
      <w:r>
        <w:t xml:space="preserve"> </w:t>
      </w:r>
      <w:r>
        <w:t xml:space="preserve">- building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preprocessing object that is fitted</w:t>
      </w:r>
      <w:r>
        <w:t xml:space="preserve"> </w:t>
      </w:r>
      <w:r>
        <w:t xml:space="preserve">once on training data and applied identically in the notebook, the API and the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data-representation issue</w:t>
      </w:r>
      <w:r>
        <w:t xml:space="preserve"> </w:t>
      </w:r>
      <w:r>
        <w:t xml:space="preserve">- deciding what each raw column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(a real</w:t>
      </w:r>
      <w:r>
        <w:t xml:space="preserve"> </w:t>
      </w:r>
      <w:r>
        <w:t xml:space="preserve">feature, a leak, a post-hoc signal, an id) before encoding it - most visible in</w:t>
      </w:r>
      <w:r>
        <w:t xml:space="preserve"> </w:t>
      </w:r>
      <w:r>
        <w:t xml:space="preserve">Application 3’s leakage analysis.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ML lesson</w:t>
      </w:r>
      <w:r>
        <w:t xml:space="preserve"> </w:t>
      </w:r>
      <w:r>
        <w:t xml:space="preserve">- accuracy is the wrong headline on imbalanced or</w:t>
      </w:r>
      <w:r>
        <w:t xml:space="preserve"> </w:t>
      </w:r>
      <w:r>
        <w:t xml:space="preserve">weak-signal data; the confusion matrix, recall on the class that matters, and R^2 versus</w:t>
      </w:r>
      <w:r>
        <w:t xml:space="preserve"> </w:t>
      </w:r>
      <w:r>
        <w:t xml:space="preserve">a naive baseline tell the real 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Most important deployment lesson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Training != Inference</w:t>
      </w:r>
      <w:r>
        <w:t xml:space="preserve">: the service loads the</w:t>
      </w:r>
      <w:r>
        <w:t xml:space="preserve"> </w:t>
      </w:r>
      <w:r>
        <w:t xml:space="preserve">fitted pipeline and never re-fits.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future improvement</w:t>
      </w:r>
      <w:r>
        <w:t xml:space="preserve"> </w:t>
      </w:r>
      <w:r>
        <w:t xml:space="preserve">- a shared internal library for the three feature-build /</w:t>
      </w:r>
      <w:r>
        <w:t xml:space="preserve"> </w:t>
      </w:r>
      <w:r>
        <w:t xml:space="preserve">schema / inference code paths.</w:t>
      </w:r>
    </w:p>
    <w:bookmarkEnd w:id="105"/>
    <w:bookmarkStart w:id="106" w:name="appendix-a---repository-structure"/>
    <w:p>
      <w:pPr>
        <w:pStyle w:val="Heading2"/>
      </w:pPr>
      <w:r>
        <w:t xml:space="preserve">Appendix A - Repository Structure</w:t>
      </w:r>
    </w:p>
    <w:p>
      <w:pPr>
        <w:pStyle w:val="SourceCode"/>
      </w:pPr>
      <w:r>
        <w:rPr>
          <w:rStyle w:val="VerbatimChar"/>
        </w:rPr>
        <w:t xml:space="preserve">assignment_02/</w:t>
      </w:r>
      <w:r>
        <w:br/>
      </w:r>
      <w:r>
        <w:rPr>
          <w:rStyle w:val="VerbatimChar"/>
        </w:rPr>
        <w:t xml:space="preserve">  Report_Deliverable.md / report/Report_Deliverable.docx     this report</w:t>
      </w:r>
      <w:r>
        <w:br/>
      </w:r>
      <w:r>
        <w:rPr>
          <w:rStyle w:val="VerbatimChar"/>
        </w:rPr>
        <w:t xml:space="preserve">  report/screenshots/                                        all figures + README index</w:t>
      </w:r>
      <w:r>
        <w:br/>
      </w:r>
      <w:r>
        <w:rPr>
          <w:rStyle w:val="VerbatimChar"/>
        </w:rPr>
        <w:t xml:space="preserve">  diabetes/  house_price/  customer_behaviour/               one folder per application, each:</w:t>
      </w:r>
      <w:r>
        <w:br/>
      </w:r>
      <w:r>
        <w:rPr>
          <w:rStyle w:val="VerbatimChar"/>
        </w:rPr>
        <w:t xml:space="preserve">    data/            dataset (or a note on how to download it) + data/README.md</w:t>
      </w:r>
      <w:r>
        <w:br/>
      </w:r>
      <w:r>
        <w:rPr>
          <w:rStyle w:val="VerbatimChar"/>
        </w:rPr>
        <w:t xml:space="preserve">    notebook/        the 23-section Jupyter notebook (0 error cells)</w:t>
      </w:r>
      <w:r>
        <w:br/>
      </w:r>
      <w:r>
        <w:rPr>
          <w:rStyle w:val="VerbatimChar"/>
        </w:rPr>
        <w:t xml:space="preserve">    model/           model_pipeline.joblib (preprocessing + model in one object),</w:t>
      </w:r>
      <w:r>
        <w:br/>
      </w:r>
      <w:r>
        <w:rPr>
          <w:rStyle w:val="VerbatimChar"/>
        </w:rPr>
        <w:t xml:space="preserve">                     feature_names.joblib, input_schema.json  [+ feature_means.joblib for App 3]</w:t>
      </w:r>
      <w:r>
        <w:br/>
      </w:r>
      <w:r>
        <w:rPr>
          <w:rStyle w:val="VerbatimChar"/>
        </w:rPr>
        <w:t xml:space="preserve">    api/             FastAPI service - main.py, schema.py, inference.py, config.py, requirements.txt</w:t>
      </w:r>
      <w:r>
        <w:br/>
      </w:r>
      <w:r>
        <w:rPr>
          <w:rStyle w:val="VerbatimChar"/>
        </w:rPr>
        <w:t xml:space="preserve">    web/             React + Vite client - src/, package.json, README.md</w:t>
      </w:r>
      <w:r>
        <w:br/>
      </w:r>
      <w:r>
        <w:rPr>
          <w:rStyle w:val="VerbatimChar"/>
        </w:rPr>
        <w:t xml:space="preserve">    mobile/          Flutter client - lib/, pubspec.yaml, README.md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README.md                                                  how to reproduce every system</w:t>
      </w:r>
    </w:p>
    <w:bookmarkEnd w:id="106"/>
    <w:bookmarkStart w:id="107" w:name="Xcca63584ca30da3b8f140ad089869d6bed0d1a1"/>
    <w:p>
      <w:pPr>
        <w:pStyle w:val="Heading2"/>
      </w:pPr>
      <w:r>
        <w:t xml:space="preserve">Appendix B - Notebook Structure Checklist</w:t>
      </w:r>
    </w:p>
    <w:p>
      <w:pPr>
        <w:pStyle w:val="FirstParagraph"/>
      </w:pPr>
      <w:r>
        <w:t xml:space="preserve">Each application notebook contains all 23 required sections and runs top-to-bottom with zero</w:t>
      </w:r>
      <w:r>
        <w:t xml:space="preserve"> </w:t>
      </w:r>
      <w:r>
        <w:t xml:space="preserve">error cells.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Problem definition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Dataset 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Dataset loading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Dataset inspection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Data-quality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Missing-value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Duplicate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Invalid-value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Outlier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Exploratory data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Feature 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Data representation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Train / validation / test split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(+ 14a leakage)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Preprocessing pipeline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Baseline 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Yes (5 models)</w:t>
            </w:r>
          </w:p>
        </w:tc>
        <w:tc>
          <w:tcPr/>
          <w:p>
            <w:pPr>
              <w:pStyle w:val="Compact"/>
            </w:pPr>
            <w:r>
              <w:t xml:space="preserve">Yes (5 models)</w:t>
            </w:r>
          </w:p>
        </w:tc>
        <w:tc>
          <w:tcPr/>
          <w:p>
            <w:pPr>
              <w:pStyle w:val="Compact"/>
            </w:pPr>
            <w:r>
              <w:t xml:space="preserve">Yes (8 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Error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Model persistence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Inference test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07"/>
    <w:bookmarkStart w:id="108" w:name="appendix-c---api-endpoint-specification"/>
    <w:p>
      <w:pPr>
        <w:pStyle w:val="Heading2"/>
      </w:pPr>
      <w:r>
        <w:t xml:space="preserve">Appendix C - API Endpoint Specification</w:t>
      </w:r>
    </w:p>
    <w:p>
      <w:pPr>
        <w:pStyle w:val="FirstParagraph"/>
      </w:pPr>
      <w:r>
        <w:t xml:space="preserve">Workflow for every application:</w:t>
      </w:r>
      <w:r>
        <w:t xml:space="preserve"> </w:t>
      </w:r>
      <w:r>
        <w:rPr>
          <w:rStyle w:val="VerbatimChar"/>
        </w:rPr>
        <w:t xml:space="preserve">JSON input -&gt; Pydantic validation -&gt; loaded preprocessing -&gt; model -&gt; JSON output</w:t>
      </w:r>
      <w:r>
        <w:t xml:space="preserve">. The service never calls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 </w:t>
            </w:r>
            <w:r>
              <w:t xml:space="preserve">(optional</w:t>
            </w:r>
            <w:r>
              <w:t xml:space="preserve"> </w:t>
            </w:r>
            <w:r>
              <w:rPr>
                <w:rStyle w:val="VerbatimChar"/>
              </w:rPr>
              <w:t xml:space="preserve">?include=explain,similar,whatif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/predict/batch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/model-info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/threshold-curve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/model-info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pipeline.predict_proba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expm1(pipeline.predict)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pipeline.predict_proba</w:t>
            </w:r>
            <w:r>
              <w:t xml:space="preserve"> </w:t>
            </w:r>
            <w:r>
              <w:t xml:space="preserve">+ linear-SHAP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prediction, confidence, band, contributions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predicted_price, price_per_m2, currency, model, contributions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prediction, confidence, p_recommend, threshold, review_terms, signals, contributions, model, representation</w:t>
            </w:r>
          </w:p>
        </w:tc>
      </w:tr>
    </w:tbl>
    <w:p>
      <w:pPr>
        <w:pStyle w:val="BodyText"/>
      </w:pPr>
      <w:r>
        <w:t xml:space="preserve">The interactive Swagger UI is served at each service’s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route, with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expanded, and documents the request and response schema.</w:t>
      </w:r>
    </w:p>
    <w:bookmarkEnd w:id="108"/>
    <w:bookmarkStart w:id="129" w:name="appendix-d---web-application-report"/>
    <w:p>
      <w:pPr>
        <w:pStyle w:val="Heading2"/>
      </w:pPr>
      <w:r>
        <w:t xml:space="preserve">Appendix D - Web Application Report</w:t>
      </w:r>
    </w:p>
    <w:p>
      <w:pPr>
        <w:pStyle w:val="FirstParagraph"/>
      </w:pPr>
      <w:r>
        <w:t xml:space="preserve">The three web clients share one design - React 18 + Vite,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b/>
          <w:bCs/>
        </w:rPr>
        <w:t xml:space="preserve">no model in the</w:t>
      </w:r>
      <w:r>
        <w:rPr>
          <w:b/>
          <w:bCs/>
        </w:rPr>
        <w:t xml:space="preserve"> </w:t>
      </w:r>
      <w:r>
        <w:rPr>
          <w:b/>
          <w:bCs/>
        </w:rPr>
        <w:t xml:space="preserve">browser</w:t>
      </w:r>
      <w:r>
        <w:t xml:space="preserve">: each renders its form from</w:t>
      </w:r>
      <w:r>
        <w:t xml:space="preserve"> </w:t>
      </w:r>
      <w:r>
        <w:rPr>
          <w:rStyle w:val="VerbatimChar"/>
        </w:rPr>
        <w:t xml:space="preserve">GET 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s the entered fields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and shows the returned prediction with a plain-language interpretation.</w:t>
      </w:r>
    </w:p>
    <w:bookmarkStart w:id="115" w:name="d.1-web-application---diabetes"/>
    <w:p>
      <w:pPr>
        <w:pStyle w:val="Heading3"/>
      </w:pPr>
      <w:r>
        <w:t xml:space="preserve">D.1 Web Application - Diabetes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Vite; the dev server 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the FastAPI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variables</w:t>
            </w:r>
          </w:p>
        </w:tc>
        <w:tc>
          <w:tcPr/>
          <w:p>
            <w:pPr>
              <w:pStyle w:val="Compact"/>
            </w:pPr>
            <w:r>
              <w:t xml:space="preserve">21 BRFSS items (</w:t>
            </w:r>
            <w:r>
              <w:rPr>
                <w:rStyle w:val="VerbatimChar"/>
              </w:rPr>
              <w:t xml:space="preserve">Age, Sex, HighBP, HighChol, CholCheck, BMI, Smoker, Stroke, HeartDiseaseorAttack, PhysActivity, Fruits, Veggies, HvyAlcoholConsump, AnyHealthcare, NoDocbcCost, GenHlth, MentHlth, PhysHlth, DiffWalk, Education, Income</w:t>
            </w:r>
            <w:r>
              <w:t xml:space="preserve">) plus optional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weight_kg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Pydantic schema on the API; any omitted field is median-imputed by the loaded pipeline and the result is marked less certain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used</w:t>
            </w:r>
          </w:p>
        </w:tc>
        <w:tc>
          <w:tcPr/>
          <w:p>
            <w:pPr>
              <w:pStyle w:val="Compact"/>
            </w:pPr>
            <w:r>
              <w:t xml:space="preserve">the saved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fitted on training data (</w:t>
            </w:r>
            <w:r>
              <w:rPr>
                <w:rStyle w:val="VerbatimChar"/>
              </w:rPr>
              <w:t xml:space="preserve">engineer()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StandardScaler</w:t>
            </w:r>
            <w:r>
              <w:t xml:space="preserve"> </w:t>
            </w:r>
            <w:r>
              <w:t xml:space="preserve">on 8 columns, 15 passthrough); never re-fitted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RandomForestClassifier(class_weight="balanced")</w:t>
            </w:r>
            <w:r>
              <w:t xml:space="preserve"> </w:t>
            </w:r>
            <w:r>
              <w:t xml:space="preserve">inside the same pipeline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"Age": 9, "Sex": 1, "HighBP": 1, "HighChol": 1, "BMI": 34, "GenHlth": 4, "DiffWalk": 1, "Smoker": 1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"at risk", "confidence": 0.82, "band": "High", "contributions": [ ... ] }</w:t>
            </w:r>
          </w:p>
        </w:tc>
      </w:tr>
    </w:tbl>
    <w:p>
      <w:pPr>
        <w:pStyle w:val="CaptionedFigure"/>
      </w:pPr>
      <w:r>
        <w:drawing>
          <wp:inline>
            <wp:extent cx="3200400" cy="6690836"/>
            <wp:effectExtent b="0" l="0" r="0" t="0"/>
            <wp:docPr descr="Figure D1" title="" id="110" name="Picture"/>
            <a:graphic>
              <a:graphicData uri="http://schemas.openxmlformats.org/drawingml/2006/picture">
                <pic:pic>
                  <pic:nvPicPr>
                    <pic:cNvPr descr="report/screenshots/W1-D_input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D1</w:t>
      </w:r>
    </w:p>
    <w:p>
      <w:pPr>
        <w:pStyle w:val="BodyText"/>
      </w:pPr>
      <w:r>
        <w:rPr>
          <w:i/>
          <w:iCs/>
        </w:rPr>
        <w:t xml:space="preserve">Figure D1 - Diabetes web: the input questionnaire with a valid example entered.</w:t>
      </w:r>
    </w:p>
    <w:p>
      <w:pPr>
        <w:pStyle w:val="CaptionedFigure"/>
      </w:pPr>
      <w:r>
        <w:drawing>
          <wp:inline>
            <wp:extent cx="3200400" cy="10666333"/>
            <wp:effectExtent b="0" l="0" r="0" t="0"/>
            <wp:docPr descr="Figure D2" title="" id="113" name="Picture"/>
            <a:graphic>
              <a:graphicData uri="http://schemas.openxmlformats.org/drawingml/2006/picture">
                <pic:pic>
                  <pic:nvPicPr>
                    <pic:cNvPr descr="report/screenshots/W2-D_result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D2</w:t>
      </w:r>
    </w:p>
    <w:p>
      <w:pPr>
        <w:pStyle w:val="BodyText"/>
      </w:pPr>
      <w:r>
        <w:rPr>
          <w:i/>
          <w:iCs/>
        </w:rPr>
        <w:t xml:space="preserve">Figure D2 - Diabetes web: the result screen - 82 % High risk, SHAP force plot, the five</w:t>
      </w:r>
      <w:r>
        <w:rPr>
          <w:i/>
          <w:iCs/>
        </w:rPr>
        <w:t xml:space="preserve"> </w:t>
      </w:r>
      <w:r>
        <w:rPr>
          <w:i/>
          <w:iCs/>
        </w:rPr>
        <w:t xml:space="preserve">most similar survey respondents, and a what-if BMI slider.</w:t>
      </w:r>
    </w:p>
    <w:p>
      <w:pPr>
        <w:pStyle w:val="BodyText"/>
      </w:pPr>
      <w:r>
        <w:rPr>
          <w:b/>
          <w:bCs/>
        </w:rPr>
        <w:t xml:space="preserve">Figure explanation (D1-D2).</w:t>
      </w:r>
      <w:r>
        <w:t xml:space="preserve"> </w:t>
      </w:r>
      <w:r>
        <w:t xml:space="preserve">The user answers the questionnaire (D1); blank fields are</w:t>
      </w:r>
      <w:r>
        <w:t xml:space="preserve"> </w:t>
      </w:r>
      <w:r>
        <w:t xml:space="preserve">median-imputed. The service returns</w:t>
      </w:r>
      <w:r>
        <w:t xml:space="preserve"> </w:t>
      </w:r>
      <w:r>
        <w:rPr>
          <w:rStyle w:val="VerbatimChar"/>
        </w:rPr>
        <w:t xml:space="preserve">p(diabetes) = 0.82</w:t>
      </w:r>
      <w:r>
        <w:t xml:space="preserve"> </w:t>
      </w:r>
      <w:r>
        <w:t xml:space="preserve">and the page (D2) shows the band</w:t>
      </w:r>
      <w:r>
        <w:t xml:space="preserve"> </w:t>
      </w:r>
      <w:r>
        <w:t xml:space="preserve">“High risk - refer for a confirmatory blood test”</w:t>
      </w:r>
      <w:r>
        <w:t xml:space="preserve">, a SHAP force plot of which answers moved</w:t>
      </w:r>
      <w:r>
        <w:t xml:space="preserve"> </w:t>
      </w:r>
      <w:r>
        <w:t xml:space="preserve">the estimate, the five most similar survey respondents, and a what-if BMI slider - a</w:t>
      </w:r>
      <w:r>
        <w:t xml:space="preserve"> </w:t>
      </w:r>
      <w:r>
        <w:t xml:space="preserve">high-but-not-certain probability is deliberately surfaced as</w:t>
      </w:r>
      <w:r>
        <w:t xml:space="preserve"> </w:t>
      </w:r>
      <w:r>
        <w:t xml:space="preserve">“refer for a test”</w:t>
      </w:r>
      <w:r>
        <w:t xml:space="preserve">, not a</w:t>
      </w:r>
      <w:r>
        <w:t xml:space="preserve"> </w:t>
      </w:r>
      <w:r>
        <w:t xml:space="preserve">diagnosis. The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route documents the same request and response schema.</w:t>
      </w:r>
    </w:p>
    <w:bookmarkEnd w:id="115"/>
    <w:bookmarkStart w:id="121" w:name="d.2-web-application---house-price"/>
    <w:p>
      <w:pPr>
        <w:pStyle w:val="Heading3"/>
      </w:pPr>
      <w:r>
        <w:t xml:space="preserve">D.2 Web Application - House price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TypeScript + Vite;</w:t>
            </w:r>
            <w:r>
              <w:t xml:space="preserve"> </w:t>
            </w:r>
            <w:r>
              <w:rPr>
                <w:rStyle w:val="VerbatimChar"/>
              </w:rPr>
              <w:t xml:space="preserve">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http://localhost:8002/predict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(required, m^2); optional</w:t>
            </w:r>
            <w:r>
              <w:t xml:space="preserve"> </w:t>
            </w:r>
            <w:r>
              <w:rPr>
                <w:rStyle w:val="VerbatimChar"/>
              </w:rPr>
              <w:t xml:space="preserve">Width, Length, Bedrooms, Bathrooms, Floors, "Alley Width", "Agent Listing Count", "Property Type", Position, Direction, "Road Type", Province, "Agent Role",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Pydantic schema -</w:t>
            </w:r>
            <w:r>
              <w:t xml:space="preserve"> </w:t>
            </w:r>
            <w:r>
              <w:rPr>
                <w:rStyle w:val="VerbatimChar"/>
              </w:rPr>
              <w:t xml:space="preserve">Area &gt; 0</w:t>
            </w:r>
            <w:r>
              <w:t xml:space="preserve"> </w:t>
            </w:r>
            <w:r>
              <w:t xml:space="preserve">required; missing optional numerics median-imputed; unknown categoricals map to an all-zero one-hot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used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  <w:r>
              <w:t xml:space="preserve"> </w:t>
            </w: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 </w:t>
            </w:r>
            <w:r>
              <w:t xml:space="preserve">(numeric),</w:t>
            </w:r>
            <w:r>
              <w:t xml:space="preserve"> </w:t>
            </w:r>
            <w:r>
              <w:rPr>
                <w:rStyle w:val="VerbatimChar"/>
              </w:rPr>
              <w:t xml:space="preserve">OneHotEncoder(handle_unknown="ignore", min_frequency=50)</w:t>
            </w:r>
            <w:r>
              <w:t xml:space="preserve"> </w:t>
            </w:r>
            <w:r>
              <w:t xml:space="preserve">(categorical); never re-fitted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RandomForestRegressor</w:t>
            </w:r>
            <w:r>
              <w:t xml:space="preserve"> </w:t>
            </w:r>
            <w:r>
              <w:t xml:space="preserve">trained on</w:t>
            </w:r>
            <w:r>
              <w:t xml:space="preserve"> </w:t>
            </w:r>
            <w:r>
              <w:rPr>
                <w:rStyle w:val="VerbatimChar"/>
              </w:rPr>
              <w:t xml:space="preserve">log1p(Price)</w:t>
            </w:r>
            <w:r>
              <w:t xml:space="preserve">; the response inverts with</w:t>
            </w:r>
            <w:r>
              <w:t xml:space="preserve"> </w:t>
            </w:r>
            <w:r>
              <w:rPr>
                <w:rStyle w:val="VerbatimChar"/>
              </w:rPr>
              <w:t xml:space="preserve">expm1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"Area": 78.7, "Width": 4.0, "Bedrooms": 3, "Bathrooms": 2, "Floors": 2, "Property Type": "house", "Province": "an-giang", "district": "Rach Gia"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"predicted_price": 2540.82, "price_per_m2": 32.28, "currency": "million VND", "model": "RandomForest", "contributions": [ ... ] }</w:t>
            </w:r>
          </w:p>
        </w:tc>
      </w:tr>
    </w:tbl>
    <w:p>
      <w:pPr>
        <w:pStyle w:val="CaptionedFigure"/>
      </w:pPr>
      <w:r>
        <w:drawing>
          <wp:inline>
            <wp:extent cx="3200400" cy="2357794"/>
            <wp:effectExtent b="0" l="0" r="0" t="0"/>
            <wp:docPr descr="Figure D3" title="" id="117" name="Picture"/>
            <a:graphic>
              <a:graphicData uri="http://schemas.openxmlformats.org/drawingml/2006/picture">
                <pic:pic>
                  <pic:nvPicPr>
                    <pic:cNvPr descr="report/screenshots/W1-H_inpu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D3</w:t>
      </w:r>
    </w:p>
    <w:p>
      <w:pPr>
        <w:pStyle w:val="BodyText"/>
      </w:pPr>
      <w:r>
        <w:rPr>
          <w:i/>
          <w:iCs/>
        </w:rPr>
        <w:t xml:space="preserve">Figure D3 - House-price web: the valuation wizard step 1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“District 7 Apartment”</w:t>
      </w:r>
      <w:r>
        <w:rPr>
          <w:i/>
          <w:iCs/>
        </w:rPr>
        <w:t xml:space="preserve"> </w:t>
      </w:r>
      <w:r>
        <w:rPr>
          <w:i/>
          <w:iCs/>
        </w:rPr>
        <w:t xml:space="preserve">preset filled.</w:t>
      </w:r>
    </w:p>
    <w:p>
      <w:pPr>
        <w:pStyle w:val="CaptionedFigure"/>
      </w:pPr>
      <w:r>
        <w:drawing>
          <wp:inline>
            <wp:extent cx="3200400" cy="2957869"/>
            <wp:effectExtent b="0" l="0" r="0" t="0"/>
            <wp:docPr descr="Figure D4" title="" id="119" name="Picture"/>
            <a:graphic>
              <a:graphicData uri="http://schemas.openxmlformats.org/drawingml/2006/picture">
                <pic:pic>
                  <pic:nvPicPr>
                    <pic:cNvPr descr="report/screenshots/W2-H_result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D4</w:t>
      </w:r>
    </w:p>
    <w:p>
      <w:pPr>
        <w:pStyle w:val="BodyText"/>
      </w:pPr>
      <w:r>
        <w:rPr>
          <w:i/>
          <w:iCs/>
        </w:rPr>
        <w:t xml:space="preserve">Figure D4 - House-price web: the result screen - predicted about 9.90 billion VND, a</w:t>
      </w:r>
      <w:r>
        <w:rPr>
          <w:i/>
          <w:iCs/>
        </w:rPr>
        <w:t xml:space="preserve"> </w:t>
      </w:r>
      <w:r>
        <w:rPr>
          <w:i/>
          <w:iCs/>
        </w:rPr>
        <w:t xml:space="preserve">low-high range, a SHAP contribution waterfall and a plain-language summary.</w:t>
      </w:r>
    </w:p>
    <w:p>
      <w:pPr>
        <w:pStyle w:val="BodyText"/>
      </w:pPr>
      <w:r>
        <w:rPr>
          <w:b/>
          <w:bCs/>
        </w:rPr>
        <w:t xml:space="preserve">Figure explanation (D3-D4).</w:t>
      </w:r>
      <w:r>
        <w:t xml:space="preserve"> </w:t>
      </w:r>
      <w:r>
        <w:t xml:space="preserve">The user enters property attributes (D3; only</w:t>
      </w:r>
      <w:r>
        <w:t xml:space="preserve"> </w:t>
      </w:r>
      <w:r>
        <w:rPr>
          <w:rStyle w:val="VerbatimChar"/>
        </w:rPr>
        <w:t xml:space="preserve">Area &gt; 0</w:t>
      </w:r>
      <w:r>
        <w:t xml:space="preserve"> </w:t>
      </w:r>
      <w:r>
        <w:t xml:space="preserve">is</w:t>
      </w:r>
      <w:r>
        <w:t xml:space="preserve"> </w:t>
      </w:r>
      <w:r>
        <w:t xml:space="preserve">required). The service returns</w:t>
      </w:r>
      <w:r>
        <w:t xml:space="preserve"> </w:t>
      </w:r>
      <w:r>
        <w:rPr>
          <w:rStyle w:val="VerbatimChar"/>
        </w:rPr>
        <w:t xml:space="preserve">predicted_price</w:t>
      </w:r>
      <w:r>
        <w:t xml:space="preserve"> </w:t>
      </w:r>
      <w:r>
        <w:t xml:space="preserve">and the page (D4) shows about 9.90 billion</w:t>
      </w:r>
      <w:r>
        <w:t xml:space="preserve"> </w:t>
      </w:r>
      <w:r>
        <w:t xml:space="preserve">VND (about 151 million VND/m^2) with a low-high range and a SHAP waterfall (usable area</w:t>
      </w:r>
      <w:r>
        <w:t xml:space="preserve"> </w:t>
      </w:r>
      <w:r>
        <w:t xml:space="preserve">+3 381 M, location +2 093 M, …); the model predicts</w:t>
      </w:r>
      <w:r>
        <w:t xml:space="preserve"> </w:t>
      </w:r>
      <w:r>
        <w:rPr>
          <w:rStyle w:val="VerbatimChar"/>
        </w:rPr>
        <w:t xml:space="preserve">log1p(Price)</w:t>
      </w:r>
      <w:r>
        <w:t xml:space="preserve"> </w:t>
      </w:r>
      <w:r>
        <w:t xml:space="preserve">and the response</w:t>
      </w:r>
      <w:r>
        <w:t xml:space="preserve"> </w:t>
      </w:r>
      <w:r>
        <w:t xml:space="preserve">inverts it with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bookmarkEnd w:id="121"/>
    <w:bookmarkStart w:id="128" w:name="d.3-web-application---customer-behaviour"/>
    <w:p>
      <w:pPr>
        <w:pStyle w:val="Heading3"/>
      </w:pPr>
      <w:r>
        <w:t xml:space="preserve">D.3 Web Application - Customer 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Vite, 3-step wizard; the dev server 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http://localhost:8000/predict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/predict/batch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/samples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skin_type, skin_tone, eye_color, hair_color, secondary_category, brand_name, price_usd, loves_count, reviews, review_title, review_text</w:t>
            </w:r>
            <w:r>
              <w:t xml:space="preserve"> </w:t>
            </w:r>
            <w:r>
              <w:t xml:space="preserve">- the star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is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Pydantic schema; blank skin-profile fields map to the</w:t>
            </w:r>
            <w:r>
              <w:t xml:space="preserve"> </w:t>
            </w:r>
            <w:r>
              <w:rPr>
                <w:rStyle w:val="VerbatimChar"/>
              </w:rPr>
              <w:t xml:space="preserve">__na__</w:t>
            </w:r>
            <w:r>
              <w:t xml:space="preserve"> </w:t>
            </w:r>
            <w:r>
              <w:t xml:space="preserve">one-hot level; numeric gaps median-imputed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used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  <w:r>
              <w:t xml:space="preserve"> </w:t>
            </w: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SimpleImputer(median) -&gt; log1p -&gt; StandardScaler</w:t>
            </w:r>
            <w:r>
              <w:t xml:space="preserve">, binary passthrough,</w:t>
            </w:r>
            <w:r>
              <w:t xml:space="preserve"> </w:t>
            </w:r>
            <w:r>
              <w:rPr>
                <w:rStyle w:val="VerbatimChar"/>
              </w:rPr>
              <w:t xml:space="preserve">OneHotEncoder(min_frequency=25)</w:t>
            </w:r>
            <w:r>
              <w:t xml:space="preserve">) plus</w:t>
            </w:r>
            <w:r>
              <w:t xml:space="preserve"> </w:t>
            </w:r>
            <w:r>
              <w:rPr>
                <w:rStyle w:val="VerbatimChar"/>
              </w:rPr>
              <w:t xml:space="preserve">TfidfVectorizer(ngram_range=(1,2), min_df=10, max_features=40000, sublinear_tf, stop_words="english")</w:t>
            </w:r>
            <w:r>
              <w:t xml:space="preserve">; all fitted on the training split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LogisticRegression(C=1.0, class_weight="balanced")</w:t>
            </w:r>
            <w:r>
              <w:t xml:space="preserve"> </w:t>
            </w:r>
            <w:r>
              <w:t xml:space="preserve">on the concatenated tabular + TF-IDF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"skin_type": "oily", "secondary_category": "Moisturizers", "brand_name": "Murad", "price_usd": 49, "review_title": "New formula is awful", "review_text": "Broke me out within a week and left me greasy all day ..."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"prediction": "not recommend", "p_recommend": 0.0026, "threshold": 0.5, "review_terms": {"against": [...], "toward": [...]}, "signals": {...}, "contributions": [...], "model": "LogisticRegression", "representation": "tabular + tfidf" }</w:t>
            </w:r>
          </w:p>
        </w:tc>
      </w:tr>
    </w:tbl>
    <w:p>
      <w:pPr>
        <w:pStyle w:val="CaptionedFigure"/>
      </w:pPr>
      <w:r>
        <w:drawing>
          <wp:inline>
            <wp:extent cx="3200400" cy="2250281"/>
            <wp:effectExtent b="0" l="0" r="0" t="0"/>
            <wp:docPr descr="Figure D5" title="" id="123" name="Picture"/>
            <a:graphic>
              <a:graphicData uri="http://schemas.openxmlformats.org/drawingml/2006/picture">
                <pic:pic>
                  <pic:nvPicPr>
                    <pic:cNvPr descr="report/screenshots/W1-C_input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D5</w:t>
      </w:r>
    </w:p>
    <w:p>
      <w:pPr>
        <w:pStyle w:val="BodyText"/>
      </w:pPr>
      <w:r>
        <w:rPr>
          <w:i/>
          <w:iCs/>
        </w:rPr>
        <w:t xml:space="preserve">Figure D5 - Customer-behaviour web: step 1 (skin profile) of the 3-step wizard,</w:t>
      </w:r>
      <w:r>
        <w:rPr>
          <w:i/>
          <w:iCs/>
        </w:rPr>
        <w:t xml:space="preserve"> </w:t>
      </w:r>
      <w:r>
        <w:rPr>
          <w:i/>
          <w:iCs/>
        </w:rPr>
        <w:t xml:space="preserve">“API</w:t>
      </w:r>
      <w:r>
        <w:rPr>
          <w:i/>
          <w:iCs/>
        </w:rPr>
        <w:t xml:space="preserve"> </w:t>
      </w:r>
      <w:r>
        <w:rPr>
          <w:i/>
          <w:iCs/>
        </w:rPr>
        <w:t xml:space="preserve">connected”</w:t>
      </w:r>
      <w:r>
        <w:rPr>
          <w:i/>
          <w:iCs/>
        </w:rPr>
        <w:t xml:space="preserve">.</w:t>
      </w:r>
    </w:p>
    <w:p>
      <w:pPr>
        <w:pStyle w:val="CaptionedFigure"/>
      </w:pPr>
      <w:r>
        <w:drawing>
          <wp:inline>
            <wp:extent cx="3200400" cy="2992874"/>
            <wp:effectExtent b="0" l="0" r="0" t="0"/>
            <wp:docPr descr="Figure D6" title="" id="126" name="Picture"/>
            <a:graphic>
              <a:graphicData uri="http://schemas.openxmlformats.org/drawingml/2006/picture">
                <pic:pic>
                  <pic:nvPicPr>
                    <pic:cNvPr descr="report/screenshots/W2-C_result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9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D6</w:t>
      </w:r>
    </w:p>
    <w:p>
      <w:pPr>
        <w:pStyle w:val="BodyText"/>
      </w:pPr>
      <w:r>
        <w:rPr>
          <w:i/>
          <w:iCs/>
        </w:rPr>
        <w:t xml:space="preserve">Figure D6 - Customer-behaviour web: the result screen -</w:t>
      </w:r>
      <w:r>
        <w:rPr>
          <w:i/>
          <w:iCs/>
        </w:rPr>
        <w:t xml:space="preserve"> </w:t>
      </w:r>
      <w:r>
        <w:rPr>
          <w:i/>
          <w:iCs/>
        </w:rPr>
        <w:t xml:space="preserve">“WON’T RECOMMEND”</w:t>
      </w:r>
      <w:r>
        <w:rPr>
          <w:i/>
          <w:iCs/>
        </w:rPr>
        <w:t xml:space="preserve">, P(recommend) =</w:t>
      </w:r>
      <w:r>
        <w:rPr>
          <w:i/>
          <w:iCs/>
        </w:rPr>
        <w:t xml:space="preserve"> </w:t>
      </w:r>
      <w:r>
        <w:rPr>
          <w:i/>
          <w:iCs/>
        </w:rPr>
        <w:t xml:space="preserve">0 %, probability meter, structured signals, review terms, linear-SHAP chart.</w:t>
      </w:r>
    </w:p>
    <w:p>
      <w:pPr>
        <w:pStyle w:val="BodyText"/>
      </w:pPr>
      <w:r>
        <w:rPr>
          <w:b/>
          <w:bCs/>
        </w:rPr>
        <w:t xml:space="preserve">Figure explanation (D5-D6).</w:t>
      </w:r>
      <w:r>
        <w:t xml:space="preserve"> </w:t>
      </w:r>
      <w:r>
        <w:t xml:space="preserve">A 3-step wizard (D5): skin profile, then product, then the</w:t>
      </w:r>
      <w:r>
        <w:t xml:space="preserve"> </w:t>
      </w:r>
      <w:r>
        <w:t xml:space="preserve">review title and text; the star rating is never sent. The service returns</w:t>
      </w:r>
      <w:r>
        <w:t xml:space="preserve"> </w:t>
      </w:r>
      <w:r>
        <w:rPr>
          <w:rStyle w:val="VerbatimChar"/>
        </w:rPr>
        <w:t xml:space="preserve">prediction = "not recommend"</w:t>
      </w:r>
      <w:r>
        <w:t xml:space="preserve">,</w:t>
      </w:r>
      <w:r>
        <w:t xml:space="preserve"> </w:t>
      </w:r>
      <w:r>
        <w:rPr>
          <w:rStyle w:val="VerbatimChar"/>
        </w:rPr>
        <w:t xml:space="preserve">p_recommend = 0.00</w:t>
      </w:r>
      <w:r>
        <w:t xml:space="preserve">, and the page (D6) shows</w:t>
      </w:r>
      <w:r>
        <w:t xml:space="preserve"> </w:t>
      </w:r>
      <w:r>
        <w:t xml:space="preserve">“WON’T</w:t>
      </w:r>
      <w:r>
        <w:t xml:space="preserve"> </w:t>
      </w:r>
      <w:r>
        <w:t xml:space="preserve">RECOMMEND”</w:t>
      </w:r>
      <w:r>
        <w:t xml:space="preserve">, a probability meter against the 50 % cut-off, the structured signals, the review</w:t>
      </w:r>
      <w:r>
        <w:t xml:space="preserve"> </w:t>
      </w:r>
      <w:r>
        <w:t xml:space="preserve">words that moved the call, and an exact linear-SHAP chart - a negative-reading review is</w:t>
      </w:r>
      <w:r>
        <w:t xml:space="preserve"> </w:t>
      </w:r>
      <w:r>
        <w:t xml:space="preserve">flagged for review-consistency QA.</w:t>
      </w:r>
    </w:p>
    <w:bookmarkEnd w:id="128"/>
    <w:bookmarkEnd w:id="129"/>
    <w:bookmarkStart w:id="148" w:name="appendix-e---mobile-application-report"/>
    <w:p>
      <w:pPr>
        <w:pStyle w:val="Heading2"/>
      </w:pPr>
      <w:r>
        <w:t xml:space="preserve">Appendix E - Mobile Application Report</w:t>
      </w:r>
    </w:p>
    <w:p>
      <w:pPr>
        <w:pStyle w:val="FirstParagraph"/>
      </w:pPr>
      <w:r>
        <w:t xml:space="preserve">All three mobile clients are Flutter apps that act as REST clients of the deployed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 != Inference</w:t>
      </w:r>
      <w:r>
        <w:t xml:space="preserve">): they collect the same fields as the web form,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them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and render the returned JSON. Every screenshot run below logged a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on the server - the required communication evidence. (Screenshots were</w:t>
      </w:r>
      <w:r>
        <w:t xml:space="preserve"> </w:t>
      </w:r>
      <w:r>
        <w:t xml:space="preserve">captured from the Flutter app built for web and driven at a 390 x 844 phone viewport.)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  <w:tc>
          <w:tcPr/>
          <w:p>
            <w:pPr>
              <w:pStyle w:val="Compact"/>
            </w:pPr>
            <w:r>
              <w:t xml:space="preserve">Customer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framework</w:t>
            </w:r>
          </w:p>
        </w:tc>
        <w:tc>
          <w:tcPr/>
          <w:p>
            <w:pPr>
              <w:pStyle w:val="Compact"/>
            </w:pPr>
            <w:r>
              <w:t xml:space="preserve">Flutter 3.x / Dart, Material 3</w:t>
            </w:r>
          </w:p>
        </w:tc>
        <w:tc>
          <w:tcPr/>
          <w:p>
            <w:pPr>
              <w:pStyle w:val="Compact"/>
            </w:pPr>
            <w:r>
              <w:t xml:space="preserve">Flutter 3.x / Dart, Provider state</w:t>
            </w:r>
          </w:p>
        </w:tc>
        <w:tc>
          <w:tcPr/>
          <w:p>
            <w:pPr>
              <w:pStyle w:val="Compact"/>
            </w:pPr>
            <w:r>
              <w:t xml:space="preserve">Flutter 3.x / 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Android (emulator / device)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screen</w:t>
            </w:r>
          </w:p>
        </w:tc>
        <w:tc>
          <w:tcPr/>
          <w:p>
            <w:pPr>
              <w:pStyle w:val="Compact"/>
            </w:pPr>
            <w:r>
              <w:t xml:space="preserve">About-you / Body / Conditions form,</w:t>
            </w:r>
            <w:r>
              <w:t xml:space="preserve"> </w:t>
            </w:r>
            <w:r>
              <w:t xml:space="preserve">“Not sure”</w:t>
            </w:r>
            <w:r>
              <w:t xml:space="preserve"> </w:t>
            </w:r>
            <w:r>
              <w:t xml:space="preserve">for unknowns</w:t>
            </w:r>
          </w:p>
        </w:tc>
        <w:tc>
          <w:tcPr/>
          <w:p>
            <w:pPr>
              <w:pStyle w:val="Compact"/>
            </w:pPr>
            <w:r>
              <w:t xml:space="preserve">single scrolling form: area, rooms, province/district, type</w:t>
            </w:r>
          </w:p>
        </w:tc>
        <w:tc>
          <w:tcPr/>
          <w:p>
            <w:pPr>
              <w:pStyle w:val="Compact"/>
            </w:pPr>
            <w:r>
              <w:t xml:space="preserve">3-step wizard: skin profile / product /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http://10.0.2.2:8000/predict</w:t>
            </w:r>
            <w:r>
              <w:t xml:space="preserve"> </w:t>
            </w:r>
            <w:r>
              <w:t xml:space="preserve">(emulator) /</w:t>
            </w:r>
            <w:r>
              <w:t xml:space="preserve"> </w:t>
            </w:r>
            <w:r>
              <w:rPr>
                <w:rStyle w:val="VerbatimChar"/>
              </w:rPr>
              <w:t xml:space="preserve">localhost:8000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.../:8002/predict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.../:8000/predict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format</w:t>
            </w:r>
          </w:p>
        </w:tc>
        <w:tc>
          <w:tcPr/>
          <w:p>
            <w:pPr>
              <w:pStyle w:val="Compact"/>
            </w:pPr>
            <w:r>
              <w:t xml:space="preserve">JSON body of the fields above (same keys as the web form)</w:t>
            </w:r>
          </w:p>
        </w:tc>
        <w:tc>
          <w:tcPr/>
          <w:p>
            <w:pPr>
              <w:pStyle w:val="Compact"/>
            </w:pPr>
            <w:r>
              <w:t xml:space="preserve">JSON body (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required)</w:t>
            </w:r>
          </w:p>
        </w:tc>
        <w:tc>
          <w:tcPr/>
          <w:p>
            <w:pPr>
              <w:pStyle w:val="Compact"/>
            </w:pPr>
            <w:r>
              <w:t xml:space="preserve">JSON body (no</w:t>
            </w:r>
            <w:r>
              <w:t xml:space="preserve"> </w:t>
            </w:r>
            <w:r>
              <w:rPr>
                <w:rStyle w:val="VerbatimChar"/>
              </w:rPr>
              <w:t xml:space="preserve">rating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confidence, band, contributions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predicted_price, price_per_m2, currency, model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prediction, p_recommend, threshold, review_terms, signals, contributions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display</w:t>
            </w:r>
          </w:p>
        </w:tc>
        <w:tc>
          <w:tcPr/>
          <w:p>
            <w:pPr>
              <w:pStyle w:val="Compact"/>
            </w:pPr>
            <w:r>
              <w:t xml:space="preserve">probability + risk band +</w:t>
            </w:r>
            <w:r>
              <w:t xml:space="preserve"> </w:t>
            </w:r>
            <w:r>
              <w:t xml:space="preserve">“Why this score”</w:t>
            </w:r>
            <w:r>
              <w:t xml:space="preserve"> </w:t>
            </w:r>
            <w:r>
              <w:t xml:space="preserve">bars + similar respondents</w:t>
            </w:r>
          </w:p>
        </w:tc>
        <w:tc>
          <w:tcPr/>
          <w:p>
            <w:pPr>
              <w:pStyle w:val="Compact"/>
            </w:pPr>
            <w:r>
              <w:t xml:space="preserve">predicted price (billion VND) + unit price + one-line summary</w:t>
            </w:r>
          </w:p>
        </w:tc>
        <w:tc>
          <w:tcPr/>
          <w:p>
            <w:pPr>
              <w:pStyle w:val="Compact"/>
            </w:pPr>
            <w:r>
              <w:t xml:space="preserve">verdict + probability meter + signals + review terms</w:t>
            </w:r>
          </w:p>
        </w:tc>
      </w:tr>
    </w:tbl>
    <w:p>
      <w:pPr>
        <w:pStyle w:val="BodyText"/>
      </w:pPr>
      <w:r>
        <w:drawing>
          <wp:inline>
            <wp:extent cx="2240280" cy="4848195"/>
            <wp:effectExtent b="0" l="0" r="0" t="0"/>
            <wp:docPr descr="Figure E1" title="" id="131" name="Picture"/>
            <a:graphic>
              <a:graphicData uri="http://schemas.openxmlformats.org/drawingml/2006/picture">
                <pic:pic>
                  <pic:nvPicPr>
                    <pic:cNvPr descr="report/screenshots/M1-D_input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2" title="" id="134" name="Picture"/>
            <a:graphic>
              <a:graphicData uri="http://schemas.openxmlformats.org/drawingml/2006/picture">
                <pic:pic>
                  <pic:nvPicPr>
                    <pic:cNvPr descr="report/screenshots/M2-D_result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Figures E1-E2 - Diabetes mobile: input screen (About you / Body / Conditions) and result</w:t>
      </w:r>
      <w:r>
        <w:rPr>
          <w:i/>
          <w:iCs/>
        </w:rPr>
        <w:t xml:space="preserve"> </w:t>
      </w:r>
      <w:r>
        <w:rPr>
          <w:i/>
          <w:iCs/>
        </w:rPr>
        <w:t xml:space="preserve">screen (27 % Low, range 15-46 %,</w:t>
      </w:r>
      <w:r>
        <w:rPr>
          <w:i/>
          <w:iCs/>
        </w:rPr>
        <w:t xml:space="preserve"> </w:t>
      </w:r>
      <w:r>
        <w:rPr>
          <w:i/>
          <w:iCs/>
        </w:rPr>
        <w:t xml:space="preserve">“Why this score”</w:t>
      </w:r>
      <w:r>
        <w:rPr>
          <w:i/>
          <w:iCs/>
        </w:rPr>
        <w:t xml:space="preserve"> </w:t>
      </w:r>
      <w:r>
        <w:rPr>
          <w:i/>
          <w:iCs/>
        </w:rPr>
        <w:t xml:space="preserve">bars). The run logged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2240280" cy="4848195"/>
            <wp:effectExtent b="0" l="0" r="0" t="0"/>
            <wp:docPr descr="Figure E3" title="" id="137" name="Picture"/>
            <a:graphic>
              <a:graphicData uri="http://schemas.openxmlformats.org/drawingml/2006/picture">
                <pic:pic>
                  <pic:nvPicPr>
                    <pic:cNvPr descr="report/screenshots/M1-H_input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4" title="" id="140" name="Picture"/>
            <a:graphic>
              <a:graphicData uri="http://schemas.openxmlformats.org/drawingml/2006/picture">
                <pic:pic>
                  <pic:nvPicPr>
                    <pic:cNvPr descr="report/screenshots/M2-H_result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Figures E3-E4 - House-price mobile: input screen (Rach Gia preset,</w:t>
      </w:r>
      <w:r>
        <w:rPr>
          <w:i/>
          <w:iCs/>
        </w:rPr>
        <w:t xml:space="preserve"> </w:t>
      </w:r>
      <w:r>
        <w:rPr>
          <w:i/>
          <w:iCs/>
        </w:rPr>
        <w:t xml:space="preserve">“API Ready”</w:t>
      </w:r>
      <w:r>
        <w:rPr>
          <w:i/>
          <w:iCs/>
        </w:rPr>
        <w:t xml:space="preserve">) and result</w:t>
      </w:r>
      <w:r>
        <w:rPr>
          <w:i/>
          <w:iCs/>
        </w:rPr>
        <w:t xml:space="preserve"> </w:t>
      </w:r>
      <w:r>
        <w:rPr>
          <w:i/>
          <w:iCs/>
        </w:rPr>
        <w:t xml:space="preserve">screen (about 3.01 billion VND, unit-price card, one-line summary). The run logged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2240280" cy="4848195"/>
            <wp:effectExtent b="0" l="0" r="0" t="0"/>
            <wp:docPr descr="Figure E5" title="" id="143" name="Picture"/>
            <a:graphic>
              <a:graphicData uri="http://schemas.openxmlformats.org/drawingml/2006/picture">
                <pic:pic>
                  <pic:nvPicPr>
                    <pic:cNvPr descr="report/screenshots/M1-C_input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0280" cy="4848195"/>
            <wp:effectExtent b="0" l="0" r="0" t="0"/>
            <wp:docPr descr="Figure E6" title="" id="146" name="Picture"/>
            <a:graphic>
              <a:graphicData uri="http://schemas.openxmlformats.org/drawingml/2006/picture">
                <pic:pic>
                  <pic:nvPicPr>
                    <pic:cNvPr descr="report/screenshots/M2-C_resul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Figures E5-E6 - Customer-behaviour mobile: step 1 (skin profile,</w:t>
      </w:r>
      <w:r>
        <w:rPr>
          <w:i/>
          <w:iCs/>
        </w:rPr>
        <w:t xml:space="preserve"> </w:t>
      </w:r>
      <w:r>
        <w:rPr>
          <w:i/>
          <w:iCs/>
        </w:rPr>
        <w:t xml:space="preserve">“API connected”</w:t>
      </w:r>
      <w:r>
        <w:rPr>
          <w:i/>
          <w:iCs/>
        </w:rPr>
        <w:t xml:space="preserve">) and</w:t>
      </w:r>
      <w:r>
        <w:rPr>
          <w:i/>
          <w:iCs/>
        </w:rPr>
        <w:t xml:space="preserve"> </w:t>
      </w:r>
      <w:r>
        <w:rPr>
          <w:i/>
          <w:iCs/>
        </w:rPr>
        <w:t xml:space="preserve">result screen (</w:t>
      </w:r>
      <w:r>
        <w:rPr>
          <w:i/>
          <w:iCs/>
        </w:rPr>
        <w:t xml:space="preserve">“WON’T RECOMMEND”</w:t>
      </w:r>
      <w:r>
        <w:rPr>
          <w:i/>
          <w:iCs/>
        </w:rPr>
        <w:t xml:space="preserve">, 0 % meter, signals, review terms). The run logged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/predict 200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Figure explanation (E1-E6).</w:t>
      </w:r>
      <w:r>
        <w:t xml:space="preserve"> </w:t>
      </w:r>
      <w:r>
        <w:t xml:space="preserve">Each input screen collects the same fields as the matching</w:t>
      </w:r>
      <w:r>
        <w:t xml:space="preserve"> </w:t>
      </w:r>
      <w:r>
        <w:t xml:space="preserve">web form; on submit the app builds a JSON body and calls</w:t>
      </w:r>
      <w:r>
        <w:t xml:space="preserve"> </w:t>
      </w:r>
      <w:r>
        <w:rPr>
          <w:rStyle w:val="VerbatimChar"/>
        </w:rPr>
        <w:t xml:space="preserve">POST .../predict</w:t>
      </w:r>
      <w:r>
        <w:t xml:space="preserve"> </w:t>
      </w:r>
      <w:r>
        <w:t xml:space="preserve">over HTTP. Each</w:t>
      </w:r>
      <w:r>
        <w:t xml:space="preserve"> </w:t>
      </w:r>
      <w:r>
        <w:t xml:space="preserve">result screen renders the returned JSON - the same payload the web page receives - as a</w:t>
      </w:r>
      <w:r>
        <w:t xml:space="preserve"> </w:t>
      </w:r>
      <w:r>
        <w:t xml:space="preserve">probability / predicted value plus a short interpretation. The</w:t>
      </w:r>
      <w:r>
        <w:t xml:space="preserve"> </w:t>
      </w:r>
      <w:r>
        <w:rPr>
          <w:rStyle w:val="VerbatimChar"/>
        </w:rPr>
        <w:t xml:space="preserve">POST /predict 200</w:t>
      </w:r>
      <w:r>
        <w:t xml:space="preserve"> </w:t>
      </w:r>
      <w:r>
        <w:t xml:space="preserve">line</w:t>
      </w:r>
      <w:r>
        <w:t xml:space="preserve"> </w:t>
      </w:r>
      <w:r>
        <w:t xml:space="preserve">logged on the server during each run is the evidence that the mobile client communicates</w:t>
      </w:r>
      <w:r>
        <w:t xml:space="preserve"> </w:t>
      </w:r>
      <w:r>
        <w:t xml:space="preserve">with the deployed service.</w:t>
      </w:r>
    </w:p>
    <w:bookmarkEnd w:id="148"/>
    <w:bookmarkStart w:id="152" w:name="X554afae30c2e09660f16194cbf11649a4ca7d25"/>
    <w:p>
      <w:pPr>
        <w:pStyle w:val="Heading2"/>
      </w:pPr>
      <w:r>
        <w:t xml:space="preserve">Appendix F - Final Submission Checklist and Additional Evidence</w:t>
      </w:r>
    </w:p>
    <w:bookmarkStart w:id="149" w:name="f.1-submission-checklist"/>
    <w:p>
      <w:pPr>
        <w:pStyle w:val="Heading3"/>
      </w:pPr>
      <w:r>
        <w:t xml:space="preserve">F.1 Submission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Kaggle datasets selected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 / House-price / Customer-behaviour applications completed</w:t>
            </w:r>
          </w:p>
        </w:tc>
        <w:tc>
          <w:tcPr/>
          <w:p>
            <w:pPr>
              <w:pStyle w:val="Compact"/>
            </w:pPr>
            <w:r>
              <w:t xml:space="preserve">Yes / Yes /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definition for all three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structure, data quality, missing values, duplicates, invalid values, outliers analysed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representation explained; numerical and categorical features identified; feature engineering explained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 completed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/ validation / test split performed correctly; data leakage considered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pipeline implemented (fitted on train only, saved)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least four ML models compared per application (5 / 5 / 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Appropriate metrics reported; confusion matrix reported where appropriate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model selected and justified; error analysis completed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saved; preprocessing saved; inference tested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implemented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 implemented; web screenshots included (all three)</w:t>
            </w:r>
          </w:p>
        </w:tc>
        <w:tc>
          <w:tcPr/>
          <w:p>
            <w:pPr>
              <w:pStyle w:val="Compact"/>
            </w:pPr>
            <w:r>
              <w:t xml:space="preserve">Yes (Appendix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application implemented; mobile screenshots included (all three)</w:t>
            </w:r>
          </w:p>
        </w:tc>
        <w:tc>
          <w:tcPr/>
          <w:p>
            <w:pPr>
              <w:pStyle w:val="Compact"/>
            </w:pPr>
            <w:r>
              <w:t xml:space="preserve">Yes (Appendix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 information included</w:t>
            </w:r>
          </w:p>
        </w:tc>
        <w:tc>
          <w:tcPr/>
          <w:p>
            <w:pPr>
              <w:pStyle w:val="Compact"/>
            </w:pPr>
            <w:r>
              <w:t xml:space="preserve">Yes (Section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 submitted; README included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comparative discussion included</w:t>
            </w:r>
          </w:p>
        </w:tc>
        <w:tc>
          <w:tcPr/>
          <w:p>
            <w:pPr>
              <w:pStyle w:val="Compact"/>
            </w:pPr>
            <w:r>
              <w:t xml:space="preserve">Yes (Sections 7,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PDF submitted</w:t>
            </w:r>
          </w:p>
        </w:tc>
        <w:tc>
          <w:tcPr/>
          <w:p>
            <w:pPr>
              <w:pStyle w:val="Compact"/>
            </w:pPr>
            <w:r>
              <w:t xml:space="preserve">(produced from this document)</w:t>
            </w:r>
          </w:p>
        </w:tc>
      </w:tr>
    </w:tbl>
    <w:bookmarkEnd w:id="149"/>
    <w:bookmarkStart w:id="150" w:name="f.2-additional-notebook-evidence"/>
    <w:p>
      <w:pPr>
        <w:pStyle w:val="Heading3"/>
      </w:pPr>
      <w:r>
        <w:t xml:space="preserve">F.2 Additional notebook evidence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df.shape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df.info()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df.duplicated().sum()</w:t>
      </w:r>
      <w:r>
        <w:t xml:space="preserve"> </w:t>
      </w:r>
      <w:r>
        <w:t xml:space="preserve">outputs are tabulated with their executed values in Sections 4.3, 5.3 and 6.2; the raw</w:t>
      </w:r>
      <w:r>
        <w:t xml:space="preserve"> </w:t>
      </w:r>
      <w:r>
        <w:t xml:space="preserve">notebook cells are in the three</w:t>
      </w:r>
      <w:r>
        <w:t xml:space="preserve"> </w:t>
      </w:r>
      <w:r>
        <w:rPr>
          <w:rStyle w:val="VerbatimChar"/>
        </w:rPr>
        <w:t xml:space="preserve">*/notebook/*.ipynb</w:t>
      </w:r>
      <w:r>
        <w:t xml:space="preserve"> </w:t>
      </w:r>
      <w:r>
        <w:t xml:space="preserve">files, which run top-to-bottom with</w:t>
      </w:r>
      <w:r>
        <w:t xml:space="preserve"> </w:t>
      </w:r>
      <w:r>
        <w:t xml:space="preserve">zero error cells. The house-price Section 10.1-10.3 supporting plots (area / unit-price</w:t>
      </w:r>
      <w:r>
        <w:t xml:space="preserve"> </w:t>
      </w:r>
      <w:r>
        <w:t xml:space="preserve">distributions, correlation-ratio bars, missingness and QQ views) and the Section 9 outlier</w:t>
      </w:r>
      <w:r>
        <w:t xml:space="preserve"> </w:t>
      </w:r>
      <w:r>
        <w:t xml:space="preserve">plots are in the notebooks and are not reproduced here.</w:t>
      </w:r>
    </w:p>
    <w:bookmarkEnd w:id="150"/>
    <w:bookmarkStart w:id="151" w:name="f.3-reproduction-and-file-index"/>
    <w:p>
      <w:pPr>
        <w:pStyle w:val="Heading3"/>
      </w:pPr>
      <w:r>
        <w:t xml:space="preserve">F.3 Reproduction and file index</w:t>
      </w:r>
    </w:p>
    <w:p>
      <w:pPr>
        <w:pStyle w:val="FirstParagraph"/>
      </w:pPr>
      <w:r>
        <w:t xml:space="preserve">All screenshots, and the ports each stack ran on, are indexed in</w:t>
      </w:r>
      <w:r>
        <w:t xml:space="preserve"> </w:t>
      </w:r>
      <w:r>
        <w:rPr>
          <w:rStyle w:val="VerbatimChar"/>
        </w:rPr>
        <w:t xml:space="preserve">report/screenshots/README.md</w:t>
      </w:r>
      <w:r>
        <w:t xml:space="preserve">. Stacks were run locally on 2026-09-07: FastAPI + Uvicorn</w:t>
      </w:r>
      <w:r>
        <w:t xml:space="preserve"> </w:t>
      </w:r>
      <w:r>
        <w:t xml:space="preserve">backend, React/Vite web dev server, and the Flutter client built for web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 build web</w:t>
      </w:r>
      <w:r>
        <w:t xml:space="preserve">) driven at a 390 x 844 device viewport. Backend ports: diabetes 8000,</w:t>
      </w:r>
      <w:r>
        <w:t xml:space="preserve"> </w:t>
      </w:r>
      <w:r>
        <w:t xml:space="preserve">house price 8002, customer behaviour 8000. The three notebooks run top-to-bottom with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 </w:t>
      </w:r>
      <w:r>
        <w:t xml:space="preserve">and write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before the API is started.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Theme="minorEastAsia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2" Target="media/rId142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5" Target="media/rId145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70" Target="media/rId70.png" /><Relationship Type="http://schemas.openxmlformats.org/officeDocument/2006/relationships/image" Id="rId88" Target="media/rId88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122" Target="media/rId122.png" /><Relationship Type="http://schemas.openxmlformats.org/officeDocument/2006/relationships/image" Id="rId109" Target="media/rId109.png" /><Relationship Type="http://schemas.openxmlformats.org/officeDocument/2006/relationships/image" Id="rId116" Target="media/rId116.png" /><Relationship Type="http://schemas.openxmlformats.org/officeDocument/2006/relationships/image" Id="rId125" Target="media/rId125.png" /><Relationship Type="http://schemas.openxmlformats.org/officeDocument/2006/relationships/image" Id="rId112" Target="media/rId112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2026-09-07T13:07:18Z</dcterms:created>
  <dcterms:modified xsi:type="dcterms:W3CDTF">2026-09-07T13:07:18Z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