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proofErr w:type="gramStart"/>
      <w:r w:rsidRPr="00A513C1">
        <w:t>in</w:t>
      </w:r>
      <w:proofErr w:type="gramEnd"/>
      <w:r w:rsidRPr="00A513C1">
        <w:t xml:space="preserve"> partial fulfillment</w:t>
      </w:r>
    </w:p>
    <w:p w:rsidR="00B145AD" w:rsidRPr="00A513C1" w:rsidRDefault="00B145AD" w:rsidP="00B145AD">
      <w:pPr>
        <w:pStyle w:val="APAbodytext"/>
        <w:spacing w:line="240" w:lineRule="auto"/>
        <w:ind w:firstLine="0"/>
        <w:jc w:val="center"/>
      </w:pPr>
      <w:proofErr w:type="gramStart"/>
      <w:r w:rsidRPr="00A513C1">
        <w:t>of</w:t>
      </w:r>
      <w:proofErr w:type="gramEnd"/>
      <w:r w:rsidRPr="00A513C1">
        <w:t xml:space="preserve"> the requirements for the</w:t>
      </w:r>
    </w:p>
    <w:p w:rsidR="00B145AD" w:rsidRPr="00A513C1" w:rsidRDefault="00B145AD" w:rsidP="00B145AD">
      <w:pPr>
        <w:pStyle w:val="APAbodytext"/>
        <w:ind w:firstLine="0"/>
        <w:jc w:val="center"/>
      </w:pPr>
      <w:proofErr w:type="gramStart"/>
      <w:r w:rsidRPr="00A513C1">
        <w:t>degree</w:t>
      </w:r>
      <w:proofErr w:type="gramEnd"/>
      <w:r w:rsidRPr="00A513C1">
        <w:t xml:space="preserv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proofErr w:type="gramStart"/>
      <w:r w:rsidRPr="00A513C1">
        <w:t>by</w:t>
      </w:r>
      <w:proofErr w:type="gramEnd"/>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15</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rPr>
        <w:t>GATHERING RESOURCES</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proofErr w:type="gramStart"/>
      <w:r w:rsidRPr="00A513C1">
        <w:rPr>
          <w:rFonts w:ascii="Times New Roman" w:hAnsi="Times New Roman" w:cs="Times New Roman"/>
        </w:rPr>
        <w:lastRenderedPageBreak/>
        <w:t>IV.</w:t>
      </w:r>
      <w:proofErr w:type="gramEnd"/>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w:t>
      </w:r>
      <w:proofErr w:type="gramStart"/>
      <w:r w:rsidRPr="00A513C1">
        <w:rPr>
          <w:rFonts w:ascii="Times New Roman" w:hAnsi="Times New Roman" w:cs="Times New Roman"/>
        </w:rPr>
        <w:t>or</w:t>
      </w:r>
      <w:proofErr w:type="gramEnd"/>
      <w:r w:rsidRPr="00A513C1">
        <w:rPr>
          <w:rFonts w:ascii="Times New Roman" w:hAnsi="Times New Roman" w:cs="Times New Roman"/>
        </w:rPr>
        <w:t>,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B426F4" w:rsidRPr="00A513C1">
        <w:rPr>
          <w:rFonts w:ascii="Times New Roman" w:hAnsi="Times New Roman" w:cs="Times New Roman"/>
          <w:noProof/>
        </w:rPr>
        <w:t>24</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noProof/>
        </w:rPr>
        <w:t>14</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1"/>
    </w:p>
    <w:p w:rsidR="00302210" w:rsidRDefault="00B145AD" w:rsidP="008333C3">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bookmarkStart w:id="33" w:name="_Ref418978917"/>
    </w:p>
    <w:p w:rsidR="008333C3" w:rsidRDefault="008333C3" w:rsidP="008333C3">
      <w:pPr>
        <w:tabs>
          <w:tab w:val="left" w:pos="360"/>
          <w:tab w:val="decimal" w:leader="dot" w:pos="8928"/>
        </w:tabs>
        <w:spacing w:line="480" w:lineRule="auto"/>
        <w:ind w:firstLine="360"/>
        <w:rPr>
          <w:rFonts w:ascii="Times New Roman" w:hAnsi="Times New Roman" w:cs="Times New Roman"/>
        </w:rPr>
      </w:pPr>
    </w:p>
    <w:p w:rsidR="008333C3" w:rsidRPr="008333C3" w:rsidRDefault="008333C3" w:rsidP="008333C3">
      <w:pPr>
        <w:tabs>
          <w:tab w:val="left" w:pos="360"/>
          <w:tab w:val="decimal" w:leader="dot" w:pos="8928"/>
        </w:tabs>
        <w:spacing w:line="480" w:lineRule="auto"/>
        <w:ind w:firstLine="360"/>
        <w:rPr>
          <w:rFonts w:ascii="Times New Roman" w:hAnsi="Times New Roman" w:cs="Times New Roman"/>
        </w:rPr>
      </w:pPr>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7FEA43BA" wp14:editId="5935361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fldSimple w:instr=" SEQ Figure \* ARABIC ">
        <w:r w:rsidR="00C54630">
          <w:rPr>
            <w:noProof/>
          </w:rPr>
          <w:t>1</w:t>
        </w:r>
      </w:fldSimple>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69693CC3" wp14:editId="054D0353">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Pr="00107269"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8333C3" w:rsidRDefault="008333C3"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p>
                              <w:p w:rsidR="008333C3" w:rsidRDefault="008333C3"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8333C3" w:rsidRPr="00107269"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Pr="0090181F"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Pr="00107269"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8333C3" w:rsidRDefault="008333C3"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8333C3" w:rsidRDefault="008333C3" w:rsidP="002F769B">
                          <w:pPr>
                            <w:pStyle w:val="NormalWeb"/>
                            <w:spacing w:before="0" w:beforeAutospacing="0" w:after="0" w:afterAutospacing="0"/>
                            <w:jc w:val="center"/>
                            <w:rPr>
                              <w:rFonts w:asciiTheme="minorHAnsi" w:hAnsi="Calibri" w:cstheme="minorBidi"/>
                              <w:color w:val="FF0000"/>
                              <w:kern w:val="24"/>
                              <w:sz w:val="36"/>
                              <w:szCs w:val="36"/>
                            </w:rPr>
                          </w:pPr>
                        </w:p>
                        <w:p w:rsidR="008333C3" w:rsidRDefault="008333C3"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8333C3" w:rsidRPr="00107269" w:rsidRDefault="008333C3"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8333C3" w:rsidRDefault="008333C3" w:rsidP="002F769B">
                          <w:pPr>
                            <w:pStyle w:val="NormalWeb"/>
                            <w:spacing w:before="0" w:beforeAutospacing="0" w:after="0" w:afterAutospacing="0"/>
                            <w:jc w:val="center"/>
                            <w:rPr>
                              <w:rFonts w:asciiTheme="minorHAnsi" w:hAnsi="Calibri" w:cstheme="minorBidi"/>
                              <w:color w:val="000000"/>
                              <w:kern w:val="24"/>
                              <w:sz w:val="36"/>
                              <w:szCs w:val="36"/>
                            </w:rPr>
                          </w:pPr>
                        </w:p>
                        <w:p w:rsidR="008333C3" w:rsidRPr="0090181F" w:rsidRDefault="008333C3"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8333C3" w:rsidRDefault="008333C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fldSimple w:instr=" SEQ Figure \* ARABIC ">
        <w:r w:rsidR="00C54630">
          <w:rPr>
            <w:noProof/>
          </w:rPr>
          <w:t>2</w:t>
        </w:r>
      </w:fldSimple>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457567" w:rsidRDefault="00457567" w:rsidP="00457567">
      <w:pPr>
        <w:pStyle w:val="TheText"/>
        <w:ind w:firstLine="720"/>
      </w:pPr>
      <w:r>
        <w:t xml:space="preserve">A systematic approach to problem to problem solving using limited resources </w:t>
      </w:r>
      <w:r w:rsidR="009E1B7D">
        <w:t>was a key component to the success of the project.</w:t>
      </w:r>
      <w:r>
        <w:t xml:space="preserve"> </w:t>
      </w:r>
      <w:r w:rsidR="009E1B7D">
        <w:t xml:space="preserve">The </w:t>
      </w:r>
      <w:r>
        <w:t xml:space="preserve"> </w:t>
      </w:r>
    </w:p>
    <w:p w:rsidR="00195273" w:rsidRPr="00A513C1" w:rsidRDefault="0019527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19527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best solution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a PO(Purchase Order) to be approved by the Validation Manager and the Program Manager</w:t>
      </w:r>
    </w:p>
    <w:p w:rsidR="008F356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4E7606" w:rsidRPr="00A513C1" w:rsidRDefault="0000434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C47B82">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8F7914" w:rsidRPr="00A513C1" w:rsidRDefault="008F7914" w:rsidP="008F7914">
      <w:pPr>
        <w:spacing w:line="480" w:lineRule="auto"/>
        <w:rPr>
          <w:rFonts w:ascii="Times New Roman" w:hAnsi="Times New Roman" w:cs="Times New Roman"/>
          <w:sz w:val="24"/>
          <w:szCs w:val="24"/>
        </w:rPr>
      </w:pPr>
    </w:p>
    <w:p w:rsidR="006228F1" w:rsidRPr="00A513C1" w:rsidRDefault="006228F1" w:rsidP="008F7914">
      <w:pPr>
        <w:spacing w:line="480" w:lineRule="auto"/>
        <w:rPr>
          <w:rFonts w:ascii="Times New Roman" w:hAnsi="Times New Roman" w:cs="Times New Roman"/>
          <w:sz w:val="24"/>
          <w:szCs w:val="24"/>
        </w:rPr>
      </w:pPr>
    </w:p>
    <w:p w:rsidR="003C67B2" w:rsidRPr="00A513C1" w:rsidRDefault="009E1B7D" w:rsidP="0095794C">
      <w:pPr>
        <w:pStyle w:val="Heading1"/>
      </w:pPr>
      <w:r>
        <w:t>TEST STAND DEVELOPMENT</w:t>
      </w:r>
    </w:p>
    <w:p w:rsidR="009E1B7D"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p>
    <w:p w:rsidR="009E1B7D" w:rsidRDefault="009E1B7D" w:rsidP="004B17E8">
      <w:pPr>
        <w:spacing w:line="480" w:lineRule="auto"/>
        <w:rPr>
          <w:rFonts w:ascii="Times New Roman" w:hAnsi="Times New Roman" w:cs="Times New Roman"/>
          <w:sz w:val="24"/>
          <w:szCs w:val="24"/>
        </w:rPr>
      </w:pPr>
    </w:p>
    <w:p w:rsidR="009E1B7D" w:rsidRDefault="009E1B7D" w:rsidP="009E1B7D">
      <w:pPr>
        <w:pStyle w:val="Heading2"/>
      </w:pPr>
      <w:r>
        <w:t>Gathering Resources</w:t>
      </w:r>
    </w:p>
    <w:p w:rsidR="00557833" w:rsidRPr="00A513C1" w:rsidRDefault="00220DBD" w:rsidP="009E1B7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lastRenderedPageBreak/>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insight into the capabilities of that hardware. </w:t>
      </w:r>
      <w:r w:rsidR="00065359" w:rsidRPr="00A513C1">
        <w:rPr>
          <w:rFonts w:ascii="Times New Roman" w:hAnsi="Times New Roman" w:cs="Times New Roman"/>
          <w:sz w:val="24"/>
          <w:szCs w:val="24"/>
        </w:rPr>
        <w:t>The last aspect to give insight is the characteristics of the load interface. The type of measurement needed had already been established through other investigations but what about the duplication of real life scenarios? Time was also invested 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Default="0095794C" w:rsidP="004B17E8">
      <w:pPr>
        <w:spacing w:line="480" w:lineRule="auto"/>
        <w:rPr>
          <w:rFonts w:ascii="Times New Roman" w:hAnsi="Times New Roman" w:cs="Times New Roman"/>
          <w:sz w:val="24"/>
          <w:szCs w:val="24"/>
        </w:rPr>
      </w:pPr>
    </w:p>
    <w:p w:rsidR="009E1B7D" w:rsidRDefault="009E1B7D" w:rsidP="009E1B7D">
      <w:pPr>
        <w:pStyle w:val="Heading2"/>
      </w:pPr>
      <w:r>
        <w:t>Test Stand Layout</w:t>
      </w:r>
    </w:p>
    <w:p w:rsidR="009E1B7D" w:rsidRPr="009E1B7D" w:rsidRDefault="009E1B7D" w:rsidP="009E1B7D">
      <w:pPr>
        <w:pStyle w:val="Heading4"/>
      </w:pPr>
      <w:proofErr w:type="spellStart"/>
      <w:r>
        <w:t>Commonization</w:t>
      </w:r>
      <w:proofErr w:type="spellEnd"/>
      <w:r>
        <w:t xml:space="preserve"> of Signals</w:t>
      </w:r>
      <w:bookmarkStart w:id="43" w:name="_GoBack"/>
      <w:bookmarkEnd w:id="43"/>
    </w:p>
    <w:p w:rsidR="00986DEA" w:rsidRPr="00A513C1" w:rsidRDefault="00986DEA" w:rsidP="00986DEA">
      <w:pPr>
        <w:rPr>
          <w:rStyle w:val="Heading1Char"/>
          <w:rFonts w:eastAsia="Times New Roman"/>
          <w:bCs/>
        </w:rPr>
      </w:pPr>
      <w:r w:rsidRPr="00A513C1">
        <w:rPr>
          <w:rStyle w:val="Heading1Char"/>
          <w:b w:val="0"/>
        </w:rPr>
        <w:br w:type="page"/>
      </w:r>
    </w:p>
    <w:p w:rsidR="00507F97" w:rsidRDefault="00425482" w:rsidP="00425482">
      <w:pPr>
        <w:pStyle w:val="Heading1"/>
      </w:pPr>
      <w:r>
        <w:lastRenderedPageBreak/>
        <w:t>TEST STAND LAYOUT</w:t>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C54630" w:rsidRDefault="00C54630" w:rsidP="00F6763C">
      <w:pPr>
        <w:keepNext/>
        <w:jc w:val="center"/>
      </w:pPr>
      <w:r>
        <w:object w:dxaOrig="11085" w:dyaOrig="8880">
          <v:shape id="_x0000_i1025" type="#_x0000_t75" style="width:468pt;height:37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Visio.Drawing.11" ShapeID="_x0000_i1025" DrawAspect="Content" ObjectID="_1500810318" r:id="rId11"/>
        </w:object>
      </w:r>
    </w:p>
    <w:p w:rsidR="00425482" w:rsidRPr="00F6763C" w:rsidRDefault="00C54630" w:rsidP="00F6763C">
      <w:pPr>
        <w:pStyle w:val="Caption"/>
        <w:jc w:val="center"/>
      </w:pPr>
      <w:r w:rsidRPr="00F6763C">
        <w:t xml:space="preserve">Figure </w:t>
      </w:r>
      <w:fldSimple w:instr=" SEQ Figure \* ARABIC ">
        <w:r w:rsidRPr="00F6763C">
          <w:t>11</w:t>
        </w:r>
      </w:fldSimple>
      <w:r w:rsidRPr="00F6763C">
        <w:t>: Test Stand Architecture</w:t>
      </w:r>
    </w:p>
    <w:p w:rsidR="00425482" w:rsidRPr="00425482" w:rsidRDefault="00425482" w:rsidP="00425482">
      <w:pPr>
        <w:rPr>
          <w:rFonts w:ascii="Times New Roman" w:hAnsi="Times New Roman" w:cs="Times New Roman"/>
          <w:sz w:val="24"/>
          <w:szCs w:val="24"/>
        </w:rPr>
      </w:pPr>
    </w:p>
    <w:p w:rsidR="00F6763C" w:rsidRPr="00A513C1" w:rsidRDefault="00F6763C" w:rsidP="00F6763C">
      <w:pPr>
        <w:pStyle w:val="Heading1"/>
      </w:pPr>
      <w:bookmarkStart w:id="44" w:name="_Ref418978361"/>
      <w:r w:rsidRPr="00A513C1">
        <w:t>CONCLUSIONS AND RECOMMENDATIONS</w:t>
      </w:r>
      <w:bookmarkEnd w:id="44"/>
    </w:p>
    <w:p w:rsidR="00F6763C" w:rsidRPr="00A513C1" w:rsidRDefault="00F6763C" w:rsidP="00F6763C">
      <w:pPr>
        <w:pStyle w:val="TheText"/>
      </w:pPr>
      <w:bookmarkStart w:id="45" w:name="_Ref418978388"/>
      <w:r w:rsidRPr="00A513C1">
        <w:tab/>
        <w:t xml:space="preserve">The main concern with the DRB program was the ability to complete a plant transfer in a timely manner. Because of underperforming test stands with limited capabilities the aggressive </w:t>
      </w:r>
      <w:r w:rsidRPr="00A513C1">
        <w:lastRenderedPageBreak/>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46" w:name="_Ref421217624"/>
      <w:r w:rsidRPr="00A513C1">
        <w:t>Conclusions</w:t>
      </w:r>
      <w:bookmarkEnd w:id="45"/>
      <w:bookmarkEnd w:id="46"/>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47"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Pr="00A513C1">
        <w:rPr>
          <w:noProof/>
          <w:szCs w:val="24"/>
        </w:rPr>
        <w:t>1</w:t>
      </w:r>
      <w:r w:rsidRPr="00A513C1">
        <w:rPr>
          <w:szCs w:val="24"/>
        </w:rPr>
        <w:fldChar w:fldCharType="end"/>
      </w:r>
      <w:r w:rsidRPr="00A513C1">
        <w:rPr>
          <w:szCs w:val="24"/>
        </w:rPr>
        <w:t xml:space="preserve">: </w:t>
      </w:r>
      <w:bookmarkStart w:id="48" w:name="_Ref418979782"/>
      <w:r w:rsidRPr="00A513C1">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49" w:name="_Ref418978400"/>
      <w:r w:rsidRPr="00A513C1">
        <w:lastRenderedPageBreak/>
        <w:t>Recommendations</w:t>
      </w:r>
      <w:bookmarkEnd w:id="49"/>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Default="008333C3" w:rsidP="008333C3">
      <w:pPr>
        <w:pStyle w:val="Heading1"/>
      </w:pPr>
      <w:r>
        <w:t>APPENDICES</w:t>
      </w:r>
    </w:p>
    <w:p w:rsidR="008333C3" w:rsidRPr="00A513C1" w:rsidRDefault="008333C3" w:rsidP="008333C3">
      <w:pPr>
        <w:pStyle w:val="Heading3"/>
      </w:pPr>
      <w:r w:rsidRPr="00A513C1">
        <w:t>APPENDIX B</w:t>
      </w:r>
      <w:r>
        <w:t xml:space="preserve">: </w:t>
      </w:r>
      <w:r w:rsidRPr="00A513C1">
        <w:t>RECOMMENDATIONS IN DETAIL</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7018EF77" wp14:editId="07A788D1">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2">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8333C3" w:rsidRPr="00A513C1" w:rsidRDefault="008333C3" w:rsidP="008333C3">
      <w:pPr>
        <w:pStyle w:val="Caption"/>
        <w:jc w:val="center"/>
        <w:rPr>
          <w:szCs w:val="24"/>
        </w:rPr>
      </w:pPr>
      <w:bookmarkStart w:id="50"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3</w:t>
      </w:r>
      <w:r w:rsidRPr="00A513C1">
        <w:rPr>
          <w:szCs w:val="24"/>
        </w:rPr>
        <w:fldChar w:fldCharType="end"/>
      </w:r>
      <w:bookmarkEnd w:id="50"/>
      <w:r w:rsidRPr="00A513C1">
        <w:rPr>
          <w:szCs w:val="24"/>
        </w:rPr>
        <w:t>: Open Load Detection Signal</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413872A6" wp14:editId="2D93110A">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3C3" w:rsidRDefault="008333C3" w:rsidP="0083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4"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8333C3" w:rsidRDefault="008333C3" w:rsidP="008333C3">
                        <w:pPr>
                          <w:jc w:val="center"/>
                        </w:pPr>
                      </w:p>
                    </w:txbxContent>
                  </v:textbox>
                </v:shape>
                <w10:anchorlock/>
              </v:group>
            </w:pict>
          </mc:Fallback>
        </mc:AlternateContent>
      </w:r>
    </w:p>
    <w:p w:rsidR="008333C3" w:rsidRPr="00A513C1" w:rsidRDefault="008333C3" w:rsidP="008333C3">
      <w:pPr>
        <w:pStyle w:val="Caption"/>
        <w:jc w:val="center"/>
        <w:rPr>
          <w:szCs w:val="24"/>
        </w:rPr>
      </w:pPr>
      <w:bookmarkStart w:id="51"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4</w:t>
      </w:r>
      <w:r w:rsidRPr="00A513C1">
        <w:rPr>
          <w:szCs w:val="24"/>
        </w:rPr>
        <w:fldChar w:fldCharType="end"/>
      </w:r>
      <w:bookmarkEnd w:id="51"/>
      <w:r w:rsidRPr="00A513C1">
        <w:rPr>
          <w:szCs w:val="24"/>
        </w:rPr>
        <w:t>: DRB Module Schematics, Open load detection circuitry outlined in red</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6" type="#_x0000_t75" style="width:308.25pt;height:196.5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Visio.Drawing.11" ShapeID="_x0000_i1026" DrawAspect="Content" ObjectID="_1500810319" r:id="rId16"/>
        </w:object>
      </w:r>
    </w:p>
    <w:p w:rsidR="008333C3" w:rsidRPr="00A513C1" w:rsidRDefault="008333C3" w:rsidP="008333C3">
      <w:pPr>
        <w:pStyle w:val="Caption"/>
        <w:jc w:val="center"/>
        <w:rPr>
          <w:szCs w:val="24"/>
        </w:rPr>
      </w:pPr>
      <w:bookmarkStart w:id="52" w:name="_Ref421135196"/>
      <w:bookmarkStart w:id="53"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5</w:t>
      </w:r>
      <w:r w:rsidRPr="00A513C1">
        <w:rPr>
          <w:noProof/>
          <w:szCs w:val="24"/>
        </w:rPr>
        <w:fldChar w:fldCharType="end"/>
      </w:r>
      <w:bookmarkEnd w:id="52"/>
      <w:r w:rsidRPr="00A513C1">
        <w:rPr>
          <w:szCs w:val="24"/>
        </w:rPr>
        <w:t xml:space="preserve">: </w:t>
      </w:r>
      <w:bookmarkStart w:id="54" w:name="_Ref418023884"/>
      <w:r w:rsidRPr="00A513C1">
        <w:rPr>
          <w:szCs w:val="24"/>
        </w:rPr>
        <w:t>DRB Controller Representative Circuit</w:t>
      </w:r>
      <w:bookmarkEnd w:id="53"/>
      <w:bookmarkEnd w:id="54"/>
    </w:p>
    <w:p w:rsidR="008333C3" w:rsidRPr="00A513C1" w:rsidRDefault="008333C3" w:rsidP="008333C3">
      <w:pPr>
        <w:jc w:val="center"/>
        <w:rPr>
          <w:rFonts w:ascii="Times New Roman" w:hAnsi="Times New Roman" w:cs="Times New Roman"/>
        </w:rPr>
      </w:pPr>
    </w:p>
    <w:p w:rsidR="008333C3" w:rsidRPr="00A513C1" w:rsidRDefault="008333C3" w:rsidP="008333C3">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7" type="#_x0000_t75" style="width:364.5pt;height:190.5pt" o:ole="" o:bordertopcolor="this" o:borderleftcolor="this" o:borderbottomcolor="this" o:borderrightcolor="this">
            <v:imagedata r:id="rId17" o:title=""/>
            <w10:bordertop type="single" width="18"/>
            <w10:borderleft type="single" width="18"/>
            <w10:borderbottom type="single" width="18"/>
            <w10:borderright type="single" width="18"/>
          </v:shape>
          <o:OLEObject Type="Embed" ProgID="Visio.Drawing.11" ShapeID="_x0000_i1027" DrawAspect="Content" ObjectID="_1500810320" r:id="rId18"/>
        </w:object>
      </w:r>
    </w:p>
    <w:p w:rsidR="008333C3" w:rsidRPr="00A513C1" w:rsidRDefault="008333C3" w:rsidP="008333C3">
      <w:pPr>
        <w:pStyle w:val="Caption"/>
        <w:jc w:val="center"/>
        <w:rPr>
          <w:sz w:val="24"/>
          <w:szCs w:val="24"/>
        </w:rPr>
      </w:pPr>
      <w:bookmarkStart w:id="55" w:name="_Ref422220928"/>
      <w:bookmarkStart w:id="56" w:name="_Ref422220912"/>
      <w:r w:rsidRPr="00A513C1">
        <w:t xml:space="preserve">Figure </w:t>
      </w:r>
      <w:fldSimple w:instr=" SEQ Figure \* ARABIC ">
        <w:r>
          <w:rPr>
            <w:noProof/>
          </w:rPr>
          <w:t>6</w:t>
        </w:r>
      </w:fldSimple>
      <w:bookmarkEnd w:id="55"/>
      <w:r w:rsidRPr="00A513C1">
        <w:t>: DRB Controller with Test Stand Circuit</w:t>
      </w:r>
      <w:bookmarkEnd w:id="56"/>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8333C3" w:rsidRPr="00A513C1" w:rsidRDefault="008333C3" w:rsidP="008333C3">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8" type="#_x0000_t75" style="width:467.25pt;height:303pt" o:ole="">
            <v:imagedata r:id="rId19" o:title=""/>
          </v:shape>
          <o:OLEObject Type="Embed" ProgID="Visio.Drawing.11" ShapeID="_x0000_i1028" DrawAspect="Content" ObjectID="_1500810321" r:id="rId20"/>
        </w:object>
      </w:r>
    </w:p>
    <w:p w:rsidR="008333C3" w:rsidRPr="00A513C1" w:rsidRDefault="008333C3" w:rsidP="008333C3">
      <w:pPr>
        <w:pStyle w:val="Caption"/>
        <w:jc w:val="center"/>
      </w:pPr>
      <w:bookmarkStart w:id="57" w:name="_Ref420705623"/>
      <w:r w:rsidRPr="00A513C1">
        <w:t xml:space="preserve">Figure </w:t>
      </w:r>
      <w:fldSimple w:instr=" SEQ Figure \* ARABIC ">
        <w:r>
          <w:rPr>
            <w:noProof/>
          </w:rPr>
          <w:t>7</w:t>
        </w:r>
      </w:fldSimple>
      <w:bookmarkEnd w:id="57"/>
      <w:r w:rsidRPr="00A513C1">
        <w:t>: Interface Circuitry Analysis</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8333C3" w:rsidRPr="00A513C1" w:rsidRDefault="008333C3" w:rsidP="008333C3">
      <w:pPr>
        <w:pStyle w:val="Caption"/>
        <w:rPr>
          <w:sz w:val="24"/>
          <w:szCs w:val="24"/>
        </w:rPr>
      </w:pPr>
      <w:bookmarkStart w:id="58" w:name="_Ref420708314"/>
      <w:bookmarkStart w:id="59" w:name="_Ref420707948"/>
      <w:bookmarkStart w:id="60"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1</w:t>
      </w:r>
      <w:r w:rsidRPr="00A513C1">
        <w:rPr>
          <w:sz w:val="24"/>
          <w:szCs w:val="24"/>
        </w:rPr>
        <w:fldChar w:fldCharType="end"/>
      </w:r>
      <w:bookmarkEnd w:id="58"/>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59"/>
      <w:bookmarkEnd w:id="60"/>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8333C3" w:rsidRPr="00A513C1" w:rsidRDefault="008333C3" w:rsidP="008333C3">
      <w:pPr>
        <w:pStyle w:val="Caption"/>
        <w:rPr>
          <w:b w:val="0"/>
          <w:sz w:val="24"/>
          <w:szCs w:val="24"/>
        </w:rPr>
      </w:pPr>
      <w:bookmarkStart w:id="61"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2</w:t>
      </w:r>
      <w:r w:rsidRPr="00A513C1">
        <w:rPr>
          <w:sz w:val="24"/>
          <w:szCs w:val="24"/>
        </w:rPr>
        <w:fldChar w:fldCharType="end"/>
      </w:r>
      <w:bookmarkEnd w:id="61"/>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8333C3" w:rsidRPr="00A513C1" w:rsidRDefault="008333C3" w:rsidP="008333C3">
      <w:pPr>
        <w:keepNext/>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8333C3" w:rsidRPr="00A513C1" w:rsidRDefault="008333C3" w:rsidP="008333C3">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8333C3" w:rsidRPr="00A513C1" w:rsidRDefault="008333C3" w:rsidP="008333C3">
      <w:pP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7E017216" wp14:editId="1882C4CF">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8333C3" w:rsidRPr="00A513C1" w:rsidRDefault="008333C3" w:rsidP="008333C3">
      <w:pPr>
        <w:pStyle w:val="Caption"/>
        <w:jc w:val="center"/>
        <w:rPr>
          <w:szCs w:val="24"/>
        </w:rPr>
      </w:pPr>
      <w:bookmarkStart w:id="62" w:name="_Ref422227807"/>
      <w:bookmarkStart w:id="63"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8</w:t>
      </w:r>
      <w:r w:rsidRPr="00A513C1">
        <w:rPr>
          <w:szCs w:val="24"/>
        </w:rPr>
        <w:fldChar w:fldCharType="end"/>
      </w:r>
      <w:bookmarkEnd w:id="62"/>
      <w:r w:rsidRPr="00A513C1">
        <w:rPr>
          <w:szCs w:val="24"/>
        </w:rPr>
        <w:t>: DRB Module Simulation Schematics, Test Stand Circuitry outlined in red</w:t>
      </w:r>
      <w:bookmarkEnd w:id="63"/>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6BC4F49D" wp14:editId="7DE92CCF">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22"/>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33C3" w:rsidRPr="00031CA6" w:rsidRDefault="008333C3"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2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33C3" w:rsidRPr="00031CA6" w:rsidRDefault="008333C3"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4"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8333C3" w:rsidRPr="00031CA6" w:rsidRDefault="008333C3"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5"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8333C3" w:rsidRPr="00CB5239" w:rsidRDefault="008333C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8333C3" w:rsidRPr="00031CA6" w:rsidRDefault="008333C3"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8333C3" w:rsidRPr="00A513C1" w:rsidRDefault="008333C3" w:rsidP="008333C3">
      <w:pPr>
        <w:pStyle w:val="Caption"/>
        <w:jc w:val="center"/>
      </w:pPr>
      <w:r w:rsidRPr="00A513C1">
        <w:t xml:space="preserve">Figure </w:t>
      </w:r>
      <w:fldSimple w:instr=" SEQ Figure \* ARABIC ">
        <w:r>
          <w:rPr>
            <w:noProof/>
          </w:rPr>
          <w:t>9</w:t>
        </w:r>
      </w:fldSimple>
      <w:r w:rsidRPr="00A513C1">
        <w:t xml:space="preserve">: Scope </w:t>
      </w:r>
      <w:proofErr w:type="gramStart"/>
      <w:r w:rsidRPr="00A513C1">
        <w:t>Vs</w:t>
      </w:r>
      <w:proofErr w:type="gramEnd"/>
      <w:r w:rsidRPr="00A513C1">
        <w:t>. Simulation</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8333C3" w:rsidRPr="00A2659E" w:rsidRDefault="008333C3" w:rsidP="008333C3">
      <w:pPr>
        <w:spacing w:line="480" w:lineRule="auto"/>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keepNext/>
        <w:jc w:val="center"/>
      </w:pPr>
      <w:r>
        <w:object w:dxaOrig="9255" w:dyaOrig="6507">
          <v:shape id="_x0000_i1029" type="#_x0000_t75" style="width:462.75pt;height:325.5pt" o:ole="">
            <v:imagedata r:id="rId26" o:title=""/>
          </v:shape>
          <o:OLEObject Type="Embed" ProgID="Visio.Drawing.11" ShapeID="_x0000_i1029" DrawAspect="Content" ObjectID="_1500810322" r:id="rId27"/>
        </w:object>
      </w:r>
    </w:p>
    <w:p w:rsidR="008333C3" w:rsidRPr="00A513C1" w:rsidRDefault="008333C3" w:rsidP="008333C3">
      <w:pPr>
        <w:pStyle w:val="Caption"/>
        <w:jc w:val="center"/>
        <w:rPr>
          <w:sz w:val="24"/>
          <w:szCs w:val="24"/>
        </w:rPr>
      </w:pPr>
      <w:r>
        <w:t xml:space="preserve">Figure </w:t>
      </w:r>
      <w:fldSimple w:instr=" SEQ Figure \* ARABIC ">
        <w:r>
          <w:rPr>
            <w:noProof/>
          </w:rPr>
          <w:t>10</w:t>
        </w:r>
      </w:fldSimple>
      <w:r>
        <w:t>: Modular Test Rack Concept</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rPr>
      </w:pPr>
    </w:p>
    <w:p w:rsidR="008333C3" w:rsidRPr="00A513C1" w:rsidRDefault="008333C3" w:rsidP="008333C3">
      <w:pPr>
        <w:rPr>
          <w:rFonts w:ascii="Times New Roman" w:hAnsi="Times New Roman" w:cs="Times New Roman"/>
        </w:rPr>
      </w:pPr>
    </w:p>
    <w:p w:rsidR="008333C3" w:rsidRDefault="008333C3"/>
    <w:sectPr w:rsidR="008333C3" w:rsidSect="00E43DB1">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6F6" w:rsidRDefault="005106F6">
      <w:pPr>
        <w:spacing w:after="0" w:line="240" w:lineRule="auto"/>
      </w:pPr>
      <w:r>
        <w:separator/>
      </w:r>
    </w:p>
    <w:p w:rsidR="005106F6" w:rsidRDefault="005106F6"/>
    <w:p w:rsidR="005106F6" w:rsidRDefault="005106F6"/>
  </w:endnote>
  <w:endnote w:type="continuationSeparator" w:id="0">
    <w:p w:rsidR="005106F6" w:rsidRDefault="005106F6">
      <w:pPr>
        <w:spacing w:after="0" w:line="240" w:lineRule="auto"/>
      </w:pPr>
      <w:r>
        <w:continuationSeparator/>
      </w:r>
    </w:p>
    <w:p w:rsidR="005106F6" w:rsidRDefault="005106F6"/>
    <w:p w:rsidR="005106F6" w:rsidRDefault="00510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C3" w:rsidRDefault="008333C3"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333C3" w:rsidRDefault="008333C3" w:rsidP="007F6899">
    <w:pPr>
      <w:pStyle w:val="Footer"/>
      <w:ind w:right="360"/>
    </w:pPr>
  </w:p>
  <w:p w:rsidR="008333C3" w:rsidRDefault="008333C3"/>
  <w:p w:rsidR="008333C3" w:rsidRDefault="008333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6F6" w:rsidRDefault="005106F6">
      <w:pPr>
        <w:spacing w:after="0" w:line="240" w:lineRule="auto"/>
      </w:pPr>
      <w:r>
        <w:separator/>
      </w:r>
    </w:p>
    <w:p w:rsidR="005106F6" w:rsidRDefault="005106F6"/>
    <w:p w:rsidR="005106F6" w:rsidRDefault="005106F6"/>
  </w:footnote>
  <w:footnote w:type="continuationSeparator" w:id="0">
    <w:p w:rsidR="005106F6" w:rsidRDefault="005106F6">
      <w:pPr>
        <w:spacing w:after="0" w:line="240" w:lineRule="auto"/>
      </w:pPr>
      <w:r>
        <w:continuationSeparator/>
      </w:r>
    </w:p>
    <w:p w:rsidR="005106F6" w:rsidRDefault="005106F6"/>
    <w:p w:rsidR="005106F6" w:rsidRDefault="005106F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6.75pt;height:36.75pt" o:bullet="t">
        <v:imagedata r:id="rId1" o:title="kettseal"/>
      </v:shape>
    </w:pict>
  </w:numPicBullet>
  <w:abstractNum w:abstractNumId="0">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7"/>
  </w:num>
  <w:num w:numId="3">
    <w:abstractNumId w:val="10"/>
  </w:num>
  <w:num w:numId="4">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9"/>
  </w:num>
  <w:num w:numId="7">
    <w:abstractNumId w:val="29"/>
  </w:num>
  <w:num w:numId="8">
    <w:abstractNumId w:val="24"/>
  </w:num>
  <w:num w:numId="9">
    <w:abstractNumId w:val="27"/>
  </w:num>
  <w:num w:numId="10">
    <w:abstractNumId w:val="19"/>
  </w:num>
  <w:num w:numId="11">
    <w:abstractNumId w:val="28"/>
  </w:num>
  <w:num w:numId="12">
    <w:abstractNumId w:val="14"/>
  </w:num>
  <w:num w:numId="13">
    <w:abstractNumId w:val="23"/>
  </w:num>
  <w:num w:numId="14">
    <w:abstractNumId w:val="36"/>
  </w:num>
  <w:num w:numId="15">
    <w:abstractNumId w:val="18"/>
  </w:num>
  <w:num w:numId="16">
    <w:abstractNumId w:val="0"/>
  </w:num>
  <w:num w:numId="17">
    <w:abstractNumId w:val="6"/>
  </w:num>
  <w:num w:numId="18">
    <w:abstractNumId w:val="5"/>
  </w:num>
  <w:num w:numId="19">
    <w:abstractNumId w:val="35"/>
  </w:num>
  <w:num w:numId="20">
    <w:abstractNumId w:val="31"/>
  </w:num>
  <w:num w:numId="21">
    <w:abstractNumId w:val="32"/>
  </w:num>
  <w:num w:numId="22">
    <w:abstractNumId w:val="25"/>
  </w:num>
  <w:num w:numId="23">
    <w:abstractNumId w:val="34"/>
  </w:num>
  <w:num w:numId="24">
    <w:abstractNumId w:val="4"/>
  </w:num>
  <w:num w:numId="25">
    <w:abstractNumId w:val="21"/>
  </w:num>
  <w:num w:numId="26">
    <w:abstractNumId w:val="30"/>
  </w:num>
  <w:num w:numId="27">
    <w:abstractNumId w:val="2"/>
  </w:num>
  <w:num w:numId="28">
    <w:abstractNumId w:val="26"/>
  </w:num>
  <w:num w:numId="29">
    <w:abstractNumId w:val="33"/>
  </w:num>
  <w:num w:numId="30">
    <w:abstractNumId w:val="13"/>
  </w:num>
  <w:num w:numId="31">
    <w:abstractNumId w:val="12"/>
  </w:num>
  <w:num w:numId="32">
    <w:abstractNumId w:val="37"/>
  </w:num>
  <w:num w:numId="33">
    <w:abstractNumId w:val="1"/>
  </w:num>
  <w:num w:numId="34">
    <w:abstractNumId w:val="8"/>
  </w:num>
  <w:num w:numId="35">
    <w:abstractNumId w:val="17"/>
  </w:num>
  <w:num w:numId="36">
    <w:abstractNumId w:val="3"/>
  </w:num>
  <w:num w:numId="37">
    <w:abstractNumId w:val="16"/>
  </w:num>
  <w:num w:numId="38">
    <w:abstractNumId w:val="20"/>
  </w:num>
  <w:num w:numId="39">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32CE5"/>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BC8"/>
    <w:rsid w:val="00104FF9"/>
    <w:rsid w:val="00107269"/>
    <w:rsid w:val="00121C93"/>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94E86"/>
    <w:rsid w:val="003A2739"/>
    <w:rsid w:val="003B0DB8"/>
    <w:rsid w:val="003C67B2"/>
    <w:rsid w:val="003D662A"/>
    <w:rsid w:val="003E29BD"/>
    <w:rsid w:val="003E7C11"/>
    <w:rsid w:val="004213EF"/>
    <w:rsid w:val="00421A51"/>
    <w:rsid w:val="00425482"/>
    <w:rsid w:val="004452BE"/>
    <w:rsid w:val="004533C9"/>
    <w:rsid w:val="00457567"/>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6830"/>
    <w:rsid w:val="00572D45"/>
    <w:rsid w:val="005A0902"/>
    <w:rsid w:val="005B52A4"/>
    <w:rsid w:val="005B69D2"/>
    <w:rsid w:val="005B7886"/>
    <w:rsid w:val="005C4165"/>
    <w:rsid w:val="005C53EC"/>
    <w:rsid w:val="005C6655"/>
    <w:rsid w:val="005E0700"/>
    <w:rsid w:val="005E7888"/>
    <w:rsid w:val="005F5812"/>
    <w:rsid w:val="00601ADC"/>
    <w:rsid w:val="00605491"/>
    <w:rsid w:val="0060691F"/>
    <w:rsid w:val="006077CE"/>
    <w:rsid w:val="0062075C"/>
    <w:rsid w:val="006228F1"/>
    <w:rsid w:val="00630C70"/>
    <w:rsid w:val="00641C76"/>
    <w:rsid w:val="006426FE"/>
    <w:rsid w:val="00685EE8"/>
    <w:rsid w:val="006A23DD"/>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A23B1"/>
    <w:rsid w:val="007B2650"/>
    <w:rsid w:val="007C056B"/>
    <w:rsid w:val="007D4A91"/>
    <w:rsid w:val="007D6730"/>
    <w:rsid w:val="007E0D7A"/>
    <w:rsid w:val="007E2261"/>
    <w:rsid w:val="007F32EF"/>
    <w:rsid w:val="007F3E68"/>
    <w:rsid w:val="007F6899"/>
    <w:rsid w:val="00817E10"/>
    <w:rsid w:val="008333C3"/>
    <w:rsid w:val="00836CA8"/>
    <w:rsid w:val="008402EE"/>
    <w:rsid w:val="0084374D"/>
    <w:rsid w:val="008551CE"/>
    <w:rsid w:val="00857482"/>
    <w:rsid w:val="00886BEA"/>
    <w:rsid w:val="008D0F8B"/>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5478"/>
    <w:rsid w:val="00996613"/>
    <w:rsid w:val="009A2ECA"/>
    <w:rsid w:val="009A6130"/>
    <w:rsid w:val="009A7EEF"/>
    <w:rsid w:val="009B09B9"/>
    <w:rsid w:val="009B607F"/>
    <w:rsid w:val="009C6861"/>
    <w:rsid w:val="009E1B7D"/>
    <w:rsid w:val="009F00E2"/>
    <w:rsid w:val="009F6B1D"/>
    <w:rsid w:val="00A079F9"/>
    <w:rsid w:val="00A2037F"/>
    <w:rsid w:val="00A22613"/>
    <w:rsid w:val="00A2659E"/>
    <w:rsid w:val="00A26C28"/>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32F34"/>
    <w:rsid w:val="00C37EF2"/>
    <w:rsid w:val="00C4603F"/>
    <w:rsid w:val="00C47B82"/>
    <w:rsid w:val="00C47F14"/>
    <w:rsid w:val="00C54630"/>
    <w:rsid w:val="00C56E9D"/>
    <w:rsid w:val="00C6084B"/>
    <w:rsid w:val="00C90841"/>
    <w:rsid w:val="00CA00F9"/>
    <w:rsid w:val="00CA3AA9"/>
    <w:rsid w:val="00CB1E3F"/>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751"/>
    <w:rsid w:val="00F50947"/>
    <w:rsid w:val="00F6763C"/>
    <w:rsid w:val="00F745D0"/>
    <w:rsid w:val="00F83291"/>
    <w:rsid w:val="00F938EF"/>
    <w:rsid w:val="00FA4249"/>
    <w:rsid w:val="00FD426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E1B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9E1B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E1B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9E1B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96DEE-AB6F-49C3-BF52-E41666B3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28</Pages>
  <Words>3547</Words>
  <Characters>20222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23</cp:revision>
  <cp:lastPrinted>2013-10-31T18:02:00Z</cp:lastPrinted>
  <dcterms:created xsi:type="dcterms:W3CDTF">2015-06-04T03:15:00Z</dcterms:created>
  <dcterms:modified xsi:type="dcterms:W3CDTF">2015-08-11T18:59:00Z</dcterms:modified>
</cp:coreProperties>
</file>